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6992" w:rsidRPr="00940259" w:rsidRDefault="00EA6992" w:rsidP="008726DA">
      <w:pPr>
        <w:spacing w:after="0" w:line="0" w:lineRule="atLeast"/>
        <w:ind w:firstLine="284"/>
        <w:jc w:val="center"/>
        <w:rPr>
          <w:rFonts w:ascii="Times New Roman" w:hAnsi="Times New Roman" w:cs="Times New Roman"/>
          <w:b/>
          <w:sz w:val="28"/>
          <w:szCs w:val="28"/>
          <w:lang w:val="ru-RU"/>
        </w:rPr>
      </w:pPr>
      <w:r w:rsidRPr="00940259">
        <w:rPr>
          <w:rFonts w:ascii="Times New Roman" w:hAnsi="Times New Roman" w:cs="Times New Roman"/>
          <w:b/>
          <w:sz w:val="28"/>
          <w:szCs w:val="28"/>
          <w:lang w:val="ru-RU"/>
        </w:rPr>
        <w:t>СРАВНИТЕЛЬНАЯ ТАБЛИЦА</w:t>
      </w:r>
    </w:p>
    <w:p w:rsidR="00EA6992" w:rsidRPr="00940259" w:rsidRDefault="00EA6992" w:rsidP="008726DA">
      <w:pPr>
        <w:spacing w:after="0" w:line="0" w:lineRule="atLeast"/>
        <w:ind w:firstLine="284"/>
        <w:jc w:val="center"/>
        <w:rPr>
          <w:rFonts w:ascii="Times New Roman" w:hAnsi="Times New Roman" w:cs="Times New Roman"/>
          <w:b/>
          <w:sz w:val="28"/>
          <w:szCs w:val="28"/>
          <w:lang w:val="ru-RU"/>
        </w:rPr>
      </w:pPr>
      <w:r w:rsidRPr="00940259">
        <w:rPr>
          <w:rFonts w:ascii="Times New Roman" w:hAnsi="Times New Roman" w:cs="Times New Roman"/>
          <w:b/>
          <w:sz w:val="28"/>
          <w:szCs w:val="28"/>
          <w:lang w:val="ru-RU"/>
        </w:rPr>
        <w:t xml:space="preserve">к проекту Закона Республики Казахстан «О внесении изменений и дополнений в </w:t>
      </w:r>
    </w:p>
    <w:p w:rsidR="00EA6992" w:rsidRPr="00940259" w:rsidRDefault="00EA6992" w:rsidP="008726DA">
      <w:pPr>
        <w:spacing w:after="0" w:line="0" w:lineRule="atLeast"/>
        <w:ind w:firstLine="284"/>
        <w:jc w:val="center"/>
        <w:rPr>
          <w:rFonts w:ascii="Times New Roman" w:hAnsi="Times New Roman" w:cs="Times New Roman"/>
          <w:b/>
          <w:sz w:val="28"/>
          <w:szCs w:val="28"/>
          <w:lang w:val="ru-RU"/>
        </w:rPr>
      </w:pPr>
      <w:r w:rsidRPr="00940259">
        <w:rPr>
          <w:rFonts w:ascii="Times New Roman" w:hAnsi="Times New Roman" w:cs="Times New Roman"/>
          <w:b/>
          <w:sz w:val="28"/>
          <w:szCs w:val="28"/>
          <w:lang w:val="ru-RU"/>
        </w:rPr>
        <w:t>Налоговый кодекс Республики Казахстан»</w:t>
      </w:r>
    </w:p>
    <w:p w:rsidR="008D7F2F" w:rsidRPr="00940259" w:rsidRDefault="008D7F2F" w:rsidP="008726DA">
      <w:pPr>
        <w:spacing w:after="0" w:line="0" w:lineRule="atLeast"/>
        <w:ind w:firstLine="284"/>
        <w:jc w:val="both"/>
        <w:rPr>
          <w:rFonts w:ascii="Times New Roman" w:hAnsi="Times New Roman" w:cs="Times New Roman"/>
          <w:b/>
          <w:sz w:val="28"/>
          <w:szCs w:val="28"/>
          <w:lang w:val="ru-RU"/>
        </w:rPr>
      </w:pPr>
    </w:p>
    <w:p w:rsidR="008D7F2F" w:rsidRPr="00940259" w:rsidRDefault="008D7F2F" w:rsidP="008726DA">
      <w:pPr>
        <w:spacing w:after="0" w:line="0" w:lineRule="atLeast"/>
        <w:jc w:val="both"/>
        <w:rPr>
          <w:rFonts w:ascii="Times New Roman" w:hAnsi="Times New Roman" w:cs="Times New Roman"/>
          <w:b/>
          <w:sz w:val="28"/>
          <w:szCs w:val="28"/>
          <w:lang w:val="ru-RU"/>
        </w:rPr>
      </w:pPr>
    </w:p>
    <w:tbl>
      <w:tblPr>
        <w:tblStyle w:val="a3"/>
        <w:tblW w:w="15026" w:type="dxa"/>
        <w:tblInd w:w="137" w:type="dxa"/>
        <w:tblLayout w:type="fixed"/>
        <w:tblLook w:val="04A0" w:firstRow="1" w:lastRow="0" w:firstColumn="1" w:lastColumn="0" w:noHBand="0" w:noVBand="1"/>
      </w:tblPr>
      <w:tblGrid>
        <w:gridCol w:w="851"/>
        <w:gridCol w:w="1162"/>
        <w:gridCol w:w="4649"/>
        <w:gridCol w:w="4820"/>
        <w:gridCol w:w="3544"/>
      </w:tblGrid>
      <w:tr w:rsidR="008726DA" w:rsidRPr="00940259" w:rsidTr="00855225">
        <w:tc>
          <w:tcPr>
            <w:tcW w:w="851" w:type="dxa"/>
          </w:tcPr>
          <w:p w:rsidR="008726DA" w:rsidRPr="006C62B6" w:rsidRDefault="006C62B6" w:rsidP="006C62B6">
            <w:pPr>
              <w:pStyle w:val="a9"/>
              <w:spacing w:after="0" w:line="0" w:lineRule="atLeast"/>
              <w:jc w:val="both"/>
              <w:rPr>
                <w:rFonts w:ascii="Times New Roman" w:hAnsi="Times New Roman" w:cs="Times New Roman"/>
                <w:b/>
                <w:sz w:val="24"/>
                <w:szCs w:val="24"/>
                <w:lang w:val="ru-RU"/>
              </w:rPr>
            </w:pPr>
            <w:r>
              <w:rPr>
                <w:rFonts w:ascii="Times New Roman" w:hAnsi="Times New Roman" w:cs="Times New Roman"/>
                <w:b/>
                <w:sz w:val="24"/>
                <w:szCs w:val="24"/>
                <w:lang w:val="ru-RU"/>
              </w:rPr>
              <w:t>№ц№</w:t>
            </w:r>
            <w:r w:rsidRPr="006C62B6">
              <w:rPr>
                <w:rFonts w:ascii="Times New Roman" w:hAnsi="Times New Roman" w:cs="Times New Roman"/>
                <w:b/>
                <w:sz w:val="24"/>
                <w:szCs w:val="24"/>
                <w:lang w:val="ru-RU"/>
              </w:rPr>
              <w:t>№</w:t>
            </w:r>
          </w:p>
        </w:tc>
        <w:tc>
          <w:tcPr>
            <w:tcW w:w="1162" w:type="dxa"/>
          </w:tcPr>
          <w:p w:rsidR="008726DA" w:rsidRPr="00940259" w:rsidRDefault="008726DA" w:rsidP="008726DA">
            <w:pPr>
              <w:spacing w:after="0" w:line="0" w:lineRule="atLeast"/>
              <w:ind w:firstLine="284"/>
              <w:jc w:val="both"/>
              <w:rPr>
                <w:rFonts w:ascii="Times New Roman" w:hAnsi="Times New Roman" w:cs="Times New Roman"/>
                <w:b/>
                <w:sz w:val="24"/>
                <w:szCs w:val="24"/>
                <w:lang w:val="ru-RU"/>
              </w:rPr>
            </w:pPr>
            <w:r w:rsidRPr="00940259">
              <w:rPr>
                <w:rFonts w:ascii="Times New Roman" w:hAnsi="Times New Roman" w:cs="Times New Roman"/>
                <w:b/>
                <w:sz w:val="24"/>
                <w:szCs w:val="24"/>
                <w:lang w:val="ru-RU"/>
              </w:rPr>
              <w:t>Структурный элемент</w:t>
            </w:r>
          </w:p>
        </w:tc>
        <w:tc>
          <w:tcPr>
            <w:tcW w:w="4649" w:type="dxa"/>
          </w:tcPr>
          <w:p w:rsidR="008726DA" w:rsidRPr="00940259" w:rsidRDefault="008726DA" w:rsidP="008726DA">
            <w:pPr>
              <w:spacing w:after="0" w:line="0" w:lineRule="atLeast"/>
              <w:ind w:firstLine="459"/>
              <w:jc w:val="both"/>
              <w:rPr>
                <w:rFonts w:ascii="Times New Roman" w:hAnsi="Times New Roman" w:cs="Times New Roman"/>
                <w:b/>
                <w:sz w:val="24"/>
                <w:szCs w:val="24"/>
                <w:lang w:val="ru-RU"/>
              </w:rPr>
            </w:pPr>
            <w:r w:rsidRPr="00940259">
              <w:rPr>
                <w:rFonts w:ascii="Times New Roman" w:hAnsi="Times New Roman" w:cs="Times New Roman"/>
                <w:b/>
                <w:sz w:val="24"/>
                <w:szCs w:val="24"/>
                <w:lang w:val="ru-RU"/>
              </w:rPr>
              <w:t>Редакция проекта НК</w:t>
            </w:r>
          </w:p>
        </w:tc>
        <w:tc>
          <w:tcPr>
            <w:tcW w:w="4820" w:type="dxa"/>
          </w:tcPr>
          <w:p w:rsidR="008726DA" w:rsidRPr="00940259" w:rsidRDefault="008726DA" w:rsidP="008726DA">
            <w:pPr>
              <w:spacing w:after="0" w:line="0" w:lineRule="atLeast"/>
              <w:ind w:firstLine="284"/>
              <w:jc w:val="both"/>
              <w:rPr>
                <w:rFonts w:ascii="Times New Roman" w:hAnsi="Times New Roman" w:cs="Times New Roman"/>
                <w:b/>
                <w:sz w:val="24"/>
                <w:szCs w:val="24"/>
                <w:lang w:val="ru-RU"/>
              </w:rPr>
            </w:pPr>
            <w:r w:rsidRPr="00940259">
              <w:rPr>
                <w:rFonts w:ascii="Times New Roman" w:hAnsi="Times New Roman" w:cs="Times New Roman"/>
                <w:b/>
                <w:sz w:val="24"/>
                <w:szCs w:val="24"/>
                <w:lang w:val="ru-RU"/>
              </w:rPr>
              <w:t xml:space="preserve">Предлагаемая редакция </w:t>
            </w:r>
          </w:p>
        </w:tc>
        <w:tc>
          <w:tcPr>
            <w:tcW w:w="3544" w:type="dxa"/>
          </w:tcPr>
          <w:p w:rsidR="008726DA" w:rsidRPr="00940259" w:rsidRDefault="008726DA" w:rsidP="008726DA">
            <w:pPr>
              <w:spacing w:after="0" w:line="0" w:lineRule="atLeast"/>
              <w:ind w:firstLine="284"/>
              <w:jc w:val="both"/>
              <w:rPr>
                <w:rFonts w:ascii="Times New Roman" w:hAnsi="Times New Roman" w:cs="Times New Roman"/>
                <w:b/>
                <w:sz w:val="24"/>
                <w:szCs w:val="24"/>
                <w:lang w:val="ru-RU"/>
              </w:rPr>
            </w:pPr>
            <w:r w:rsidRPr="00940259">
              <w:rPr>
                <w:rFonts w:ascii="Times New Roman" w:hAnsi="Times New Roman" w:cs="Times New Roman"/>
                <w:b/>
                <w:sz w:val="24"/>
                <w:szCs w:val="24"/>
                <w:lang w:val="ru-RU"/>
              </w:rPr>
              <w:t>Обоснование</w:t>
            </w:r>
          </w:p>
        </w:tc>
      </w:tr>
      <w:tr w:rsidR="00B13543" w:rsidRPr="00940259" w:rsidTr="00855225">
        <w:tc>
          <w:tcPr>
            <w:tcW w:w="851" w:type="dxa"/>
          </w:tcPr>
          <w:p w:rsidR="00B13543" w:rsidRPr="006C62B6" w:rsidRDefault="00B13543" w:rsidP="00B13543">
            <w:pPr>
              <w:pStyle w:val="a9"/>
              <w:numPr>
                <w:ilvl w:val="0"/>
                <w:numId w:val="33"/>
              </w:numPr>
              <w:spacing w:after="0" w:line="0" w:lineRule="atLeast"/>
              <w:jc w:val="both"/>
              <w:rPr>
                <w:rFonts w:ascii="Times New Roman" w:hAnsi="Times New Roman" w:cs="Times New Roman"/>
                <w:b/>
                <w:sz w:val="20"/>
                <w:szCs w:val="20"/>
                <w:lang w:val="ru-RU"/>
              </w:rPr>
            </w:pPr>
          </w:p>
        </w:tc>
        <w:tc>
          <w:tcPr>
            <w:tcW w:w="1162" w:type="dxa"/>
          </w:tcPr>
          <w:p w:rsidR="00B13543" w:rsidRPr="00940259" w:rsidRDefault="00B13543" w:rsidP="00B13543">
            <w:pPr>
              <w:widowControl w:val="0"/>
              <w:spacing w:line="0" w:lineRule="atLeast"/>
              <w:jc w:val="center"/>
              <w:rPr>
                <w:rFonts w:ascii="Times New Roman" w:hAnsi="Times New Roman" w:cs="Times New Roman"/>
                <w:color w:val="000000"/>
                <w:sz w:val="24"/>
                <w:szCs w:val="24"/>
              </w:rPr>
            </w:pPr>
          </w:p>
        </w:tc>
        <w:tc>
          <w:tcPr>
            <w:tcW w:w="4649" w:type="dxa"/>
          </w:tcPr>
          <w:p w:rsidR="00B13543" w:rsidRPr="00B13543" w:rsidRDefault="00B13543" w:rsidP="00B13543">
            <w:pPr>
              <w:pStyle w:val="a7"/>
              <w:spacing w:line="0" w:lineRule="atLeast"/>
              <w:rPr>
                <w:rFonts w:ascii="Times New Roman" w:eastAsia="Times New Roman" w:hAnsi="Times New Roman" w:cs="Times New Roman"/>
                <w:color w:val="000000"/>
                <w:sz w:val="24"/>
                <w:szCs w:val="24"/>
              </w:rPr>
            </w:pPr>
            <w:r w:rsidRPr="00B13543">
              <w:rPr>
                <w:rFonts w:ascii="Times New Roman" w:eastAsia="Times New Roman" w:hAnsi="Times New Roman" w:cs="Times New Roman"/>
                <w:color w:val="000000"/>
                <w:sz w:val="24"/>
                <w:szCs w:val="24"/>
              </w:rPr>
              <w:t>По всему тексту Налогового Кодекса   слова «информационная система», «информационные системы» в соответствующих числе и падеже</w:t>
            </w:r>
          </w:p>
        </w:tc>
        <w:tc>
          <w:tcPr>
            <w:tcW w:w="4820" w:type="dxa"/>
          </w:tcPr>
          <w:p w:rsidR="00B13543" w:rsidRPr="00B13543" w:rsidRDefault="00B13543" w:rsidP="00B13543">
            <w:pPr>
              <w:spacing w:before="100" w:beforeAutospacing="1" w:after="100" w:afterAutospacing="1" w:line="0" w:lineRule="atLeast"/>
              <w:jc w:val="both"/>
              <w:rPr>
                <w:rFonts w:ascii="Times New Roman" w:eastAsia="Times New Roman" w:hAnsi="Times New Roman" w:cs="Times New Roman"/>
                <w:color w:val="000000"/>
                <w:sz w:val="24"/>
                <w:szCs w:val="24"/>
                <w:lang w:val="ru-RU"/>
              </w:rPr>
            </w:pPr>
            <w:r w:rsidRPr="00B13543">
              <w:rPr>
                <w:rFonts w:ascii="Times New Roman" w:eastAsia="Times New Roman" w:hAnsi="Times New Roman" w:cs="Times New Roman"/>
                <w:color w:val="000000"/>
                <w:sz w:val="24"/>
                <w:szCs w:val="24"/>
                <w:lang w:val="ru-RU"/>
              </w:rPr>
              <w:t>По всему тексту Налогового Кодекса слова «цифровая система», «цифровые системы» в соответствующих числе и падеже</w:t>
            </w:r>
          </w:p>
        </w:tc>
        <w:tc>
          <w:tcPr>
            <w:tcW w:w="3544" w:type="dxa"/>
          </w:tcPr>
          <w:p w:rsidR="00B13543" w:rsidRPr="00B13543" w:rsidRDefault="00B13543" w:rsidP="00B13543">
            <w:pPr>
              <w:spacing w:line="0" w:lineRule="atLeast"/>
              <w:jc w:val="both"/>
              <w:rPr>
                <w:rFonts w:ascii="Times New Roman" w:eastAsia="Times New Roman" w:hAnsi="Times New Roman" w:cs="Times New Roman"/>
                <w:sz w:val="24"/>
                <w:szCs w:val="24"/>
                <w:lang w:val="ru-RU" w:eastAsia="ru-RU"/>
              </w:rPr>
            </w:pPr>
            <w:r w:rsidRPr="00B13543">
              <w:rPr>
                <w:rFonts w:ascii="Times New Roman" w:hAnsi="Times New Roman" w:cs="Times New Roman"/>
                <w:sz w:val="24"/>
                <w:szCs w:val="24"/>
                <w:lang w:val="ru-RU"/>
              </w:rPr>
              <w:t>Приведение терминологии Налогового кодекса Республики Казахстан в соответствие с положениями Цифрового кодекса Республики Казахстан, вступающего в силу с 12 июля 2026 года.</w:t>
            </w:r>
          </w:p>
        </w:tc>
      </w:tr>
      <w:tr w:rsidR="008726DA" w:rsidRPr="00940259" w:rsidTr="00855225">
        <w:tc>
          <w:tcPr>
            <w:tcW w:w="851" w:type="dxa"/>
          </w:tcPr>
          <w:p w:rsidR="008726DA" w:rsidRPr="006C62B6" w:rsidRDefault="008726DA" w:rsidP="006C62B6">
            <w:pPr>
              <w:pStyle w:val="a9"/>
              <w:numPr>
                <w:ilvl w:val="0"/>
                <w:numId w:val="33"/>
              </w:numPr>
              <w:spacing w:after="0" w:line="0" w:lineRule="atLeast"/>
              <w:jc w:val="both"/>
              <w:rPr>
                <w:rFonts w:ascii="Times New Roman" w:hAnsi="Times New Roman" w:cs="Times New Roman"/>
                <w:b/>
                <w:sz w:val="20"/>
                <w:szCs w:val="20"/>
                <w:lang w:val="ru-RU"/>
              </w:rPr>
            </w:pPr>
          </w:p>
        </w:tc>
        <w:tc>
          <w:tcPr>
            <w:tcW w:w="1162" w:type="dxa"/>
          </w:tcPr>
          <w:p w:rsidR="008726DA" w:rsidRPr="00940259" w:rsidRDefault="008726DA" w:rsidP="008726DA">
            <w:pPr>
              <w:widowControl w:val="0"/>
              <w:spacing w:line="0" w:lineRule="atLeast"/>
              <w:jc w:val="center"/>
              <w:rPr>
                <w:rFonts w:ascii="Times New Roman" w:eastAsia="Times New Roman" w:hAnsi="Times New Roman" w:cs="Times New Roman"/>
                <w:b/>
                <w:bCs/>
                <w:sz w:val="24"/>
                <w:szCs w:val="24"/>
                <w:lang w:eastAsia="ru-RU"/>
              </w:rPr>
            </w:pPr>
            <w:r w:rsidRPr="00940259">
              <w:rPr>
                <w:rFonts w:ascii="Times New Roman" w:hAnsi="Times New Roman" w:cs="Times New Roman"/>
                <w:color w:val="000000"/>
                <w:sz w:val="24"/>
                <w:szCs w:val="24"/>
              </w:rPr>
              <w:t>абзац четвертый подпункта 8) статьи 3</w:t>
            </w:r>
          </w:p>
        </w:tc>
        <w:tc>
          <w:tcPr>
            <w:tcW w:w="4649" w:type="dxa"/>
          </w:tcPr>
          <w:p w:rsidR="008726DA" w:rsidRPr="00940259" w:rsidRDefault="008726DA" w:rsidP="008726DA">
            <w:pPr>
              <w:spacing w:after="0" w:line="0" w:lineRule="atLeast"/>
              <w:ind w:firstLine="462"/>
              <w:jc w:val="both"/>
              <w:rPr>
                <w:rFonts w:ascii="Times New Roman" w:eastAsia="Times New Roman" w:hAnsi="Times New Roman" w:cs="Times New Roman"/>
                <w:sz w:val="24"/>
                <w:szCs w:val="24"/>
              </w:rPr>
            </w:pPr>
            <w:r w:rsidRPr="00940259">
              <w:rPr>
                <w:rFonts w:ascii="Times New Roman" w:eastAsia="Times New Roman" w:hAnsi="Times New Roman" w:cs="Times New Roman"/>
                <w:b/>
                <w:bCs/>
                <w:sz w:val="24"/>
                <w:szCs w:val="24"/>
              </w:rPr>
              <w:t>Статья 3. Понятия, связанные с субъектами налоговых правоотношений</w:t>
            </w:r>
          </w:p>
          <w:p w:rsidR="008726DA" w:rsidRPr="00940259" w:rsidRDefault="008726DA" w:rsidP="008726DA">
            <w:pPr>
              <w:spacing w:after="0" w:line="0" w:lineRule="atLeast"/>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lang w:val="en-US"/>
              </w:rPr>
              <w:t>     </w:t>
            </w:r>
            <w:r w:rsidRPr="00940259">
              <w:rPr>
                <w:rFonts w:ascii="Times New Roman" w:eastAsia="Times New Roman" w:hAnsi="Times New Roman" w:cs="Times New Roman"/>
                <w:sz w:val="24"/>
                <w:szCs w:val="24"/>
              </w:rPr>
              <w:t xml:space="preserve"> Понятия, связанные с субъектами налоговых правоотношений:</w:t>
            </w:r>
          </w:p>
          <w:p w:rsidR="008726DA" w:rsidRPr="00940259" w:rsidRDefault="008726DA" w:rsidP="008726DA">
            <w:pPr>
              <w:spacing w:after="0" w:line="0" w:lineRule="atLeast"/>
              <w:ind w:firstLine="462"/>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8) работник:</w:t>
            </w:r>
          </w:p>
          <w:p w:rsidR="008726DA" w:rsidRPr="00940259" w:rsidRDefault="008726DA" w:rsidP="008726DA">
            <w:pPr>
              <w:spacing w:after="0" w:line="0" w:lineRule="atLeast"/>
              <w:ind w:firstLine="462"/>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 xml:space="preserve">физическое лицо, состоящее в трудовых отношениях с работодателем и непосредственно выполняющее работу по трудовому договору (контракту); </w:t>
            </w:r>
          </w:p>
          <w:p w:rsidR="008726DA" w:rsidRPr="00940259" w:rsidRDefault="008726DA" w:rsidP="008726DA">
            <w:pPr>
              <w:spacing w:after="0" w:line="0" w:lineRule="atLeast"/>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lang w:val="en-US"/>
              </w:rPr>
              <w:t>     </w:t>
            </w:r>
            <w:r w:rsidRPr="00940259">
              <w:rPr>
                <w:rFonts w:ascii="Times New Roman" w:eastAsia="Times New Roman" w:hAnsi="Times New Roman" w:cs="Times New Roman"/>
                <w:sz w:val="24"/>
                <w:szCs w:val="24"/>
              </w:rPr>
              <w:t xml:space="preserve">    государственный служащий;</w:t>
            </w:r>
          </w:p>
          <w:p w:rsidR="008726DA" w:rsidRPr="00940259" w:rsidRDefault="008726DA" w:rsidP="008726DA">
            <w:pPr>
              <w:spacing w:after="0" w:line="0" w:lineRule="atLeast"/>
              <w:jc w:val="both"/>
              <w:rPr>
                <w:rFonts w:ascii="Times New Roman" w:eastAsia="Times New Roman" w:hAnsi="Times New Roman" w:cs="Times New Roman"/>
                <w:b/>
                <w:sz w:val="24"/>
                <w:szCs w:val="24"/>
              </w:rPr>
            </w:pPr>
            <w:r w:rsidRPr="00940259">
              <w:rPr>
                <w:rFonts w:ascii="Times New Roman" w:eastAsia="Times New Roman" w:hAnsi="Times New Roman" w:cs="Times New Roman"/>
                <w:sz w:val="24"/>
                <w:szCs w:val="24"/>
                <w:lang w:val="en-US"/>
              </w:rPr>
              <w:t>     </w:t>
            </w:r>
            <w:r w:rsidRPr="00940259">
              <w:rPr>
                <w:rFonts w:ascii="Times New Roman" w:eastAsia="Times New Roman" w:hAnsi="Times New Roman" w:cs="Times New Roman"/>
                <w:sz w:val="24"/>
                <w:szCs w:val="24"/>
              </w:rPr>
              <w:t xml:space="preserve">   </w:t>
            </w:r>
            <w:r w:rsidRPr="00940259">
              <w:rPr>
                <w:rFonts w:ascii="Times New Roman" w:eastAsia="Times New Roman" w:hAnsi="Times New Roman" w:cs="Times New Roman"/>
                <w:b/>
                <w:sz w:val="24"/>
                <w:szCs w:val="24"/>
              </w:rPr>
              <w:t>член совета директоров или иного органа управления налогоплательщика, не являющегося высшим органом управления, за исключением государственных служащих;</w:t>
            </w:r>
          </w:p>
          <w:p w:rsidR="008726DA" w:rsidRPr="00940259" w:rsidRDefault="008726DA" w:rsidP="008726DA">
            <w:pPr>
              <w:spacing w:after="0" w:line="0" w:lineRule="atLeast"/>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 xml:space="preserve"> </w:t>
            </w:r>
            <w:r w:rsidRPr="00940259">
              <w:rPr>
                <w:rFonts w:ascii="Times New Roman" w:eastAsia="Times New Roman" w:hAnsi="Times New Roman" w:cs="Times New Roman"/>
                <w:sz w:val="24"/>
                <w:szCs w:val="24"/>
                <w:lang w:val="en-US"/>
              </w:rPr>
              <w:t>     </w:t>
            </w:r>
            <w:r w:rsidRPr="00940259">
              <w:rPr>
                <w:rFonts w:ascii="Times New Roman" w:eastAsia="Times New Roman" w:hAnsi="Times New Roman" w:cs="Times New Roman"/>
                <w:sz w:val="24"/>
                <w:szCs w:val="24"/>
              </w:rPr>
              <w:t xml:space="preserve"> иностранец или лицо без гражданства, предоставленные для работы по контракту на предоставление персонала нерезидентом, деятельность которого не </w:t>
            </w:r>
            <w:r w:rsidRPr="00940259">
              <w:rPr>
                <w:rFonts w:ascii="Times New Roman" w:eastAsia="Times New Roman" w:hAnsi="Times New Roman" w:cs="Times New Roman"/>
                <w:sz w:val="24"/>
                <w:szCs w:val="24"/>
              </w:rPr>
              <w:lastRenderedPageBreak/>
              <w:t>образует постоянного учреждения, резиденту или иному нерезиденту, осуществляющему деятельность в Республике Казахстан через постоянное учреждение;</w:t>
            </w:r>
          </w:p>
          <w:p w:rsidR="008726DA" w:rsidRPr="00940259" w:rsidRDefault="008726DA" w:rsidP="008726DA">
            <w:pPr>
              <w:widowControl w:val="0"/>
              <w:spacing w:after="0" w:line="0" w:lineRule="atLeast"/>
              <w:jc w:val="center"/>
              <w:rPr>
                <w:rFonts w:ascii="Times New Roman" w:eastAsia="Times New Roman" w:hAnsi="Times New Roman" w:cs="Times New Roman"/>
                <w:b/>
                <w:bCs/>
                <w:sz w:val="24"/>
                <w:szCs w:val="24"/>
                <w:lang w:eastAsia="ru-RU"/>
              </w:rPr>
            </w:pPr>
          </w:p>
        </w:tc>
        <w:tc>
          <w:tcPr>
            <w:tcW w:w="4820" w:type="dxa"/>
          </w:tcPr>
          <w:p w:rsidR="008726DA" w:rsidRPr="00940259" w:rsidRDefault="008726DA" w:rsidP="00940259">
            <w:pPr>
              <w:spacing w:after="0" w:line="0" w:lineRule="atLeast"/>
              <w:ind w:firstLine="462"/>
              <w:jc w:val="both"/>
              <w:rPr>
                <w:rFonts w:ascii="Times New Roman" w:eastAsia="Times New Roman" w:hAnsi="Times New Roman" w:cs="Times New Roman"/>
                <w:sz w:val="24"/>
                <w:szCs w:val="24"/>
              </w:rPr>
            </w:pPr>
            <w:r w:rsidRPr="00940259">
              <w:rPr>
                <w:rFonts w:ascii="Times New Roman" w:eastAsia="Times New Roman" w:hAnsi="Times New Roman" w:cs="Times New Roman"/>
                <w:b/>
                <w:bCs/>
                <w:sz w:val="24"/>
                <w:szCs w:val="24"/>
              </w:rPr>
              <w:lastRenderedPageBreak/>
              <w:t>Статья 3. Понятия, связанные с субъектами налоговых правоотношений</w:t>
            </w:r>
          </w:p>
          <w:p w:rsidR="008726DA" w:rsidRPr="00940259" w:rsidRDefault="008726DA" w:rsidP="00940259">
            <w:pPr>
              <w:spacing w:after="0" w:line="0" w:lineRule="atLeast"/>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lang w:val="en-US"/>
              </w:rPr>
              <w:t>     </w:t>
            </w:r>
            <w:r w:rsidRPr="00940259">
              <w:rPr>
                <w:rFonts w:ascii="Times New Roman" w:eastAsia="Times New Roman" w:hAnsi="Times New Roman" w:cs="Times New Roman"/>
                <w:sz w:val="24"/>
                <w:szCs w:val="24"/>
              </w:rPr>
              <w:t xml:space="preserve"> Понятия, связанные с субъектами налоговых правоотношений:</w:t>
            </w:r>
          </w:p>
          <w:p w:rsidR="008726DA" w:rsidRPr="00940259" w:rsidRDefault="008726DA" w:rsidP="00940259">
            <w:pPr>
              <w:spacing w:after="0" w:line="0" w:lineRule="atLeast"/>
              <w:ind w:firstLine="462"/>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8) работник:</w:t>
            </w:r>
          </w:p>
          <w:p w:rsidR="008726DA" w:rsidRPr="00940259" w:rsidRDefault="008726DA" w:rsidP="00940259">
            <w:pPr>
              <w:spacing w:after="0" w:line="0" w:lineRule="atLeast"/>
              <w:ind w:firstLine="462"/>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 xml:space="preserve">физическое лицо, состоящее в трудовых отношениях с работодателем и непосредственно выполняющее работу по трудовому договору (контракту); </w:t>
            </w:r>
          </w:p>
          <w:p w:rsidR="008726DA" w:rsidRPr="00940259" w:rsidRDefault="008726DA" w:rsidP="00940259">
            <w:pPr>
              <w:spacing w:after="0" w:line="0" w:lineRule="atLeast"/>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lang w:val="en-US"/>
              </w:rPr>
              <w:t>     </w:t>
            </w:r>
            <w:r w:rsidRPr="00940259">
              <w:rPr>
                <w:rFonts w:ascii="Times New Roman" w:eastAsia="Times New Roman" w:hAnsi="Times New Roman" w:cs="Times New Roman"/>
                <w:sz w:val="24"/>
                <w:szCs w:val="24"/>
              </w:rPr>
              <w:t xml:space="preserve">    государственный служащий;</w:t>
            </w:r>
          </w:p>
          <w:p w:rsidR="008726DA" w:rsidRPr="00940259" w:rsidRDefault="008726DA" w:rsidP="00940259">
            <w:pPr>
              <w:spacing w:after="0" w:line="0" w:lineRule="atLeast"/>
              <w:jc w:val="both"/>
              <w:rPr>
                <w:rFonts w:ascii="Times New Roman" w:eastAsia="Times New Roman" w:hAnsi="Times New Roman" w:cs="Times New Roman"/>
                <w:b/>
                <w:sz w:val="24"/>
                <w:szCs w:val="24"/>
              </w:rPr>
            </w:pPr>
            <w:r w:rsidRPr="00940259">
              <w:rPr>
                <w:rFonts w:ascii="Times New Roman" w:eastAsia="Times New Roman" w:hAnsi="Times New Roman" w:cs="Times New Roman"/>
                <w:sz w:val="24"/>
                <w:szCs w:val="24"/>
                <w:lang w:val="en-US"/>
              </w:rPr>
              <w:t>     </w:t>
            </w:r>
            <w:r w:rsidRPr="00940259">
              <w:rPr>
                <w:rFonts w:ascii="Times New Roman" w:eastAsia="Times New Roman" w:hAnsi="Times New Roman" w:cs="Times New Roman"/>
                <w:sz w:val="24"/>
                <w:szCs w:val="24"/>
              </w:rPr>
              <w:t xml:space="preserve">   </w:t>
            </w:r>
            <w:r w:rsidRPr="00940259">
              <w:rPr>
                <w:rFonts w:ascii="Times New Roman" w:eastAsia="Times New Roman" w:hAnsi="Times New Roman" w:cs="Times New Roman"/>
                <w:b/>
                <w:sz w:val="24"/>
                <w:szCs w:val="24"/>
              </w:rPr>
              <w:t>исключить</w:t>
            </w:r>
          </w:p>
          <w:p w:rsidR="008726DA" w:rsidRPr="00940259" w:rsidRDefault="008726DA" w:rsidP="00940259">
            <w:pPr>
              <w:spacing w:after="0" w:line="0" w:lineRule="atLeast"/>
              <w:jc w:val="both"/>
              <w:rPr>
                <w:rFonts w:ascii="Times New Roman" w:eastAsia="Times New Roman" w:hAnsi="Times New Roman" w:cs="Times New Roman"/>
                <w:b/>
                <w:sz w:val="24"/>
                <w:szCs w:val="24"/>
              </w:rPr>
            </w:pPr>
          </w:p>
          <w:p w:rsidR="008726DA" w:rsidRPr="00940259" w:rsidRDefault="008726DA" w:rsidP="00940259">
            <w:pPr>
              <w:spacing w:after="0" w:line="0" w:lineRule="atLeast"/>
              <w:jc w:val="both"/>
              <w:rPr>
                <w:rFonts w:ascii="Times New Roman" w:eastAsia="Times New Roman" w:hAnsi="Times New Roman" w:cs="Times New Roman"/>
                <w:b/>
                <w:sz w:val="24"/>
                <w:szCs w:val="24"/>
              </w:rPr>
            </w:pPr>
          </w:p>
          <w:p w:rsidR="008726DA" w:rsidRPr="00940259" w:rsidRDefault="008726DA" w:rsidP="00940259">
            <w:pPr>
              <w:spacing w:after="0" w:line="0" w:lineRule="atLeast"/>
              <w:jc w:val="both"/>
              <w:rPr>
                <w:rFonts w:ascii="Times New Roman" w:eastAsia="Times New Roman" w:hAnsi="Times New Roman" w:cs="Times New Roman"/>
                <w:b/>
                <w:sz w:val="24"/>
                <w:szCs w:val="24"/>
              </w:rPr>
            </w:pPr>
          </w:p>
          <w:p w:rsidR="008726DA" w:rsidRPr="00940259" w:rsidRDefault="008726DA" w:rsidP="00940259">
            <w:pPr>
              <w:spacing w:after="0" w:line="0" w:lineRule="atLeast"/>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 xml:space="preserve"> </w:t>
            </w:r>
            <w:r w:rsidRPr="00940259">
              <w:rPr>
                <w:rFonts w:ascii="Times New Roman" w:eastAsia="Times New Roman" w:hAnsi="Times New Roman" w:cs="Times New Roman"/>
                <w:sz w:val="24"/>
                <w:szCs w:val="24"/>
                <w:lang w:val="en-US"/>
              </w:rPr>
              <w:t>     </w:t>
            </w:r>
            <w:r w:rsidRPr="00940259">
              <w:rPr>
                <w:rFonts w:ascii="Times New Roman" w:eastAsia="Times New Roman" w:hAnsi="Times New Roman" w:cs="Times New Roman"/>
                <w:sz w:val="24"/>
                <w:szCs w:val="24"/>
              </w:rPr>
              <w:t xml:space="preserve"> иностранец или лицо без гражданства, предоставленные для работы по контракту на предоставление персонала нерезидентом, деятельность которого не образует постоянного учреждения, резиденту или </w:t>
            </w:r>
            <w:r w:rsidRPr="00940259">
              <w:rPr>
                <w:rFonts w:ascii="Times New Roman" w:eastAsia="Times New Roman" w:hAnsi="Times New Roman" w:cs="Times New Roman"/>
                <w:sz w:val="24"/>
                <w:szCs w:val="24"/>
              </w:rPr>
              <w:lastRenderedPageBreak/>
              <w:t>иному нерезиденту, осуществляющему деятельность в Республике Казахстан через постоянное учреждение;</w:t>
            </w:r>
          </w:p>
          <w:p w:rsidR="008726DA" w:rsidRPr="00940259" w:rsidRDefault="008726DA" w:rsidP="00940259">
            <w:pPr>
              <w:widowControl w:val="0"/>
              <w:spacing w:after="0" w:line="0" w:lineRule="atLeast"/>
              <w:jc w:val="center"/>
              <w:rPr>
                <w:rFonts w:ascii="Times New Roman" w:eastAsia="Times New Roman" w:hAnsi="Times New Roman" w:cs="Times New Roman"/>
                <w:b/>
                <w:bCs/>
                <w:sz w:val="24"/>
                <w:szCs w:val="24"/>
                <w:lang w:eastAsia="ru-RU"/>
              </w:rPr>
            </w:pPr>
          </w:p>
        </w:tc>
        <w:tc>
          <w:tcPr>
            <w:tcW w:w="3544" w:type="dxa"/>
          </w:tcPr>
          <w:p w:rsidR="008726DA" w:rsidRPr="00940259" w:rsidRDefault="008726DA" w:rsidP="008726DA">
            <w:pPr>
              <w:widowControl w:val="0"/>
              <w:spacing w:line="0" w:lineRule="atLeast"/>
              <w:ind w:firstLine="455"/>
              <w:jc w:val="both"/>
              <w:rPr>
                <w:rFonts w:ascii="Times New Roman" w:eastAsia="Arial" w:hAnsi="Times New Roman" w:cs="Times New Roman"/>
                <w:b/>
                <w:sz w:val="24"/>
                <w:szCs w:val="24"/>
              </w:rPr>
            </w:pPr>
            <w:r w:rsidRPr="00940259">
              <w:rPr>
                <w:rFonts w:ascii="Times New Roman" w:eastAsia="Arial" w:hAnsi="Times New Roman" w:cs="Times New Roman"/>
                <w:b/>
                <w:sz w:val="24"/>
                <w:szCs w:val="24"/>
              </w:rPr>
              <w:lastRenderedPageBreak/>
              <w:t>с 01.01.2026 г.</w:t>
            </w:r>
          </w:p>
          <w:p w:rsidR="008726DA" w:rsidRPr="00940259" w:rsidRDefault="008726DA" w:rsidP="008726DA">
            <w:pPr>
              <w:widowControl w:val="0"/>
              <w:spacing w:line="0" w:lineRule="atLeast"/>
              <w:ind w:firstLine="455"/>
              <w:jc w:val="both"/>
              <w:rPr>
                <w:rFonts w:ascii="Times New Roman" w:eastAsia="Arial" w:hAnsi="Times New Roman" w:cs="Times New Roman"/>
                <w:sz w:val="24"/>
                <w:szCs w:val="24"/>
              </w:rPr>
            </w:pPr>
          </w:p>
          <w:p w:rsidR="008726DA" w:rsidRPr="00940259" w:rsidRDefault="008726DA" w:rsidP="008726DA">
            <w:pPr>
              <w:widowControl w:val="0"/>
              <w:spacing w:line="0" w:lineRule="atLeast"/>
              <w:ind w:firstLine="455"/>
              <w:jc w:val="both"/>
              <w:rPr>
                <w:rFonts w:ascii="Times New Roman" w:eastAsia="Arial" w:hAnsi="Times New Roman" w:cs="Times New Roman"/>
                <w:sz w:val="24"/>
                <w:szCs w:val="24"/>
              </w:rPr>
            </w:pPr>
            <w:r w:rsidRPr="00940259">
              <w:rPr>
                <w:rFonts w:ascii="Times New Roman" w:eastAsia="Arial" w:hAnsi="Times New Roman" w:cs="Times New Roman"/>
                <w:sz w:val="24"/>
                <w:szCs w:val="24"/>
              </w:rPr>
              <w:t>В целях исключения дохода, полученного членом совета директоров или иного органа управления налогоплательщика, не являющегося высшим органом управления из дохода работника и отнесения его к отдельному доходу физического лица</w:t>
            </w:r>
          </w:p>
          <w:p w:rsidR="008726DA" w:rsidRPr="00940259" w:rsidRDefault="008726DA" w:rsidP="008726DA">
            <w:pPr>
              <w:widowControl w:val="0"/>
              <w:spacing w:line="0" w:lineRule="atLeast"/>
              <w:ind w:firstLine="455"/>
              <w:jc w:val="both"/>
              <w:rPr>
                <w:rFonts w:ascii="Times New Roman" w:eastAsia="Arial" w:hAnsi="Times New Roman" w:cs="Times New Roman"/>
                <w:sz w:val="24"/>
                <w:szCs w:val="24"/>
              </w:rPr>
            </w:pPr>
          </w:p>
          <w:p w:rsidR="008726DA" w:rsidRPr="00940259" w:rsidRDefault="008726DA" w:rsidP="008726DA">
            <w:pPr>
              <w:widowControl w:val="0"/>
              <w:spacing w:line="0" w:lineRule="atLeast"/>
              <w:ind w:firstLine="455"/>
              <w:jc w:val="both"/>
              <w:rPr>
                <w:rFonts w:ascii="Times New Roman" w:eastAsia="Arial" w:hAnsi="Times New Roman" w:cs="Times New Roman"/>
                <w:sz w:val="24"/>
                <w:szCs w:val="24"/>
              </w:rPr>
            </w:pPr>
          </w:p>
          <w:p w:rsidR="008726DA" w:rsidRPr="00940259" w:rsidRDefault="008726DA" w:rsidP="008726DA">
            <w:pPr>
              <w:widowControl w:val="0"/>
              <w:spacing w:line="0" w:lineRule="atLeast"/>
              <w:ind w:firstLine="455"/>
              <w:jc w:val="both"/>
              <w:rPr>
                <w:rFonts w:ascii="Times New Roman" w:eastAsia="Times New Roman" w:hAnsi="Times New Roman" w:cs="Times New Roman"/>
                <w:b/>
                <w:bCs/>
                <w:sz w:val="24"/>
                <w:szCs w:val="24"/>
                <w:lang w:eastAsia="ru-RU"/>
              </w:rPr>
            </w:pPr>
          </w:p>
        </w:tc>
      </w:tr>
      <w:tr w:rsidR="008726DA" w:rsidRPr="00940259" w:rsidTr="00855225">
        <w:tc>
          <w:tcPr>
            <w:tcW w:w="851" w:type="dxa"/>
          </w:tcPr>
          <w:p w:rsidR="008726DA" w:rsidRPr="006C62B6" w:rsidRDefault="008726DA" w:rsidP="006C62B6">
            <w:pPr>
              <w:pStyle w:val="a9"/>
              <w:numPr>
                <w:ilvl w:val="0"/>
                <w:numId w:val="33"/>
              </w:numPr>
              <w:spacing w:after="0" w:line="0" w:lineRule="atLeast"/>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jc w:val="both"/>
              <w:rPr>
                <w:rFonts w:ascii="Times New Roman" w:hAnsi="Times New Roman" w:cs="Times New Roman"/>
                <w:sz w:val="24"/>
                <w:szCs w:val="24"/>
                <w:lang w:val="ru-RU"/>
              </w:rPr>
            </w:pPr>
            <w:r w:rsidRPr="00940259">
              <w:rPr>
                <w:rFonts w:ascii="Times New Roman" w:hAnsi="Times New Roman" w:cs="Times New Roman"/>
                <w:sz w:val="24"/>
                <w:szCs w:val="24"/>
                <w:lang w:val="ru-RU"/>
              </w:rPr>
              <w:t>Подпункт 13) статьи 3 Налогового кодекса</w:t>
            </w:r>
          </w:p>
        </w:tc>
        <w:tc>
          <w:tcPr>
            <w:tcW w:w="4649" w:type="dxa"/>
          </w:tcPr>
          <w:p w:rsidR="008726DA" w:rsidRPr="00940259" w:rsidRDefault="008726DA" w:rsidP="008726DA">
            <w:pPr>
              <w:spacing w:line="0" w:lineRule="atLeast"/>
              <w:jc w:val="both"/>
              <w:rPr>
                <w:rFonts w:ascii="Times New Roman" w:hAnsi="Times New Roman" w:cs="Times New Roman"/>
                <w:sz w:val="24"/>
                <w:szCs w:val="24"/>
                <w:lang w:val="ru-RU"/>
              </w:rPr>
            </w:pPr>
            <w:r w:rsidRPr="00940259">
              <w:rPr>
                <w:rFonts w:ascii="Times New Roman" w:hAnsi="Times New Roman" w:cs="Times New Roman"/>
                <w:b/>
                <w:color w:val="000000"/>
                <w:sz w:val="24"/>
                <w:szCs w:val="24"/>
                <w:lang w:val="ru-RU"/>
              </w:rPr>
              <w:t>Статья 3. Понятия, связанные с субъектами налоговых правоотношений</w:t>
            </w:r>
          </w:p>
          <w:p w:rsidR="008726DA" w:rsidRPr="00940259" w:rsidRDefault="008726DA" w:rsidP="008726DA">
            <w:pPr>
              <w:spacing w:line="0" w:lineRule="atLeast"/>
              <w:jc w:val="both"/>
              <w:rPr>
                <w:rFonts w:ascii="Times New Roman" w:hAnsi="Times New Roman" w:cs="Times New Roman"/>
                <w:color w:val="000000"/>
                <w:sz w:val="24"/>
                <w:szCs w:val="24"/>
                <w:lang w:val="ru-RU"/>
              </w:rPr>
            </w:pPr>
            <w:bookmarkStart w:id="0" w:name="z20"/>
            <w:r w:rsidRPr="00940259">
              <w:rPr>
                <w:rFonts w:ascii="Times New Roman" w:hAnsi="Times New Roman" w:cs="Times New Roman"/>
                <w:color w:val="000000"/>
                <w:sz w:val="24"/>
                <w:szCs w:val="24"/>
              </w:rPr>
              <w:t>     </w:t>
            </w:r>
            <w:r w:rsidRPr="00940259">
              <w:rPr>
                <w:rFonts w:ascii="Times New Roman" w:hAnsi="Times New Roman" w:cs="Times New Roman"/>
                <w:color w:val="000000"/>
                <w:sz w:val="24"/>
                <w:szCs w:val="24"/>
                <w:lang w:val="ru-RU"/>
              </w:rPr>
              <w:t xml:space="preserve"> Понятия, связанные с субъектами налоговых правоотношений:</w:t>
            </w:r>
          </w:p>
          <w:p w:rsidR="008726DA" w:rsidRPr="00940259" w:rsidRDefault="008726DA" w:rsidP="008726DA">
            <w:pPr>
              <w:spacing w:line="0" w:lineRule="atLeast"/>
              <w:jc w:val="both"/>
              <w:rPr>
                <w:rFonts w:ascii="Times New Roman" w:hAnsi="Times New Roman" w:cs="Times New Roman"/>
                <w:sz w:val="24"/>
                <w:szCs w:val="24"/>
                <w:lang w:val="ru-RU"/>
              </w:rPr>
            </w:pPr>
            <w:r w:rsidRPr="00940259">
              <w:rPr>
                <w:rFonts w:ascii="Times New Roman" w:hAnsi="Times New Roman" w:cs="Times New Roman"/>
                <w:color w:val="000000"/>
                <w:sz w:val="24"/>
                <w:szCs w:val="24"/>
                <w:lang w:val="ru-RU"/>
              </w:rPr>
              <w:t>…</w:t>
            </w:r>
          </w:p>
          <w:p w:rsidR="008726DA" w:rsidRPr="00940259" w:rsidRDefault="008726DA" w:rsidP="008726DA">
            <w:pPr>
              <w:spacing w:line="0" w:lineRule="atLeast"/>
              <w:jc w:val="both"/>
              <w:rPr>
                <w:rFonts w:ascii="Times New Roman" w:hAnsi="Times New Roman" w:cs="Times New Roman"/>
                <w:b/>
                <w:color w:val="000000"/>
                <w:sz w:val="24"/>
                <w:szCs w:val="24"/>
                <w:lang w:val="ru-RU"/>
              </w:rPr>
            </w:pPr>
            <w:bookmarkStart w:id="1" w:name="z41"/>
            <w:bookmarkEnd w:id="0"/>
            <w:r w:rsidRPr="00940259">
              <w:rPr>
                <w:rFonts w:ascii="Times New Roman" w:hAnsi="Times New Roman" w:cs="Times New Roman"/>
                <w:color w:val="000000"/>
              </w:rPr>
              <w:t>     </w:t>
            </w:r>
            <w:r w:rsidRPr="00940259">
              <w:rPr>
                <w:rFonts w:ascii="Times New Roman" w:hAnsi="Times New Roman" w:cs="Times New Roman"/>
                <w:b/>
                <w:color w:val="000000"/>
                <w:sz w:val="24"/>
                <w:szCs w:val="24"/>
                <w:lang w:val="ru-RU"/>
              </w:rPr>
              <w:t>13) налоговый агент – физическое лицо, индивидуальный предприниматель, лицо, занимающееся частной практикой, юридическое лицо, структурное подразделение юридического лица, оператор интернет-платформы, которые в случаях и порядке, которые установлены настоящим Кодексом, признаются налоговым агентом;</w:t>
            </w:r>
          </w:p>
          <w:p w:rsidR="008726DA" w:rsidRPr="00940259" w:rsidRDefault="008726DA" w:rsidP="008726DA">
            <w:pPr>
              <w:spacing w:line="0" w:lineRule="atLeast"/>
              <w:jc w:val="both"/>
              <w:rPr>
                <w:rFonts w:ascii="Times New Roman" w:hAnsi="Times New Roman" w:cs="Times New Roman"/>
                <w:sz w:val="24"/>
                <w:szCs w:val="24"/>
                <w:lang w:val="ru-RU"/>
              </w:rPr>
            </w:pPr>
            <w:r w:rsidRPr="00940259">
              <w:rPr>
                <w:rFonts w:ascii="Times New Roman" w:hAnsi="Times New Roman" w:cs="Times New Roman"/>
                <w:color w:val="000000"/>
                <w:sz w:val="24"/>
                <w:szCs w:val="24"/>
                <w:lang w:val="ru-RU"/>
              </w:rPr>
              <w:t>…</w:t>
            </w:r>
          </w:p>
          <w:bookmarkEnd w:id="1"/>
          <w:p w:rsidR="008726DA" w:rsidRPr="00940259" w:rsidRDefault="008726DA" w:rsidP="008726DA">
            <w:pPr>
              <w:spacing w:line="0" w:lineRule="atLeast"/>
              <w:jc w:val="both"/>
              <w:rPr>
                <w:rFonts w:ascii="Times New Roman" w:hAnsi="Times New Roman" w:cs="Times New Roman"/>
                <w:sz w:val="24"/>
                <w:szCs w:val="24"/>
                <w:lang w:val="ru-RU"/>
              </w:rPr>
            </w:pPr>
          </w:p>
        </w:tc>
        <w:tc>
          <w:tcPr>
            <w:tcW w:w="4820" w:type="dxa"/>
          </w:tcPr>
          <w:p w:rsidR="008726DA" w:rsidRPr="00940259" w:rsidRDefault="008726DA" w:rsidP="00940259">
            <w:pPr>
              <w:spacing w:after="0" w:line="0" w:lineRule="atLeast"/>
              <w:jc w:val="both"/>
              <w:rPr>
                <w:rFonts w:ascii="Times New Roman" w:hAnsi="Times New Roman" w:cs="Times New Roman"/>
                <w:sz w:val="24"/>
                <w:szCs w:val="24"/>
                <w:lang w:val="ru-RU"/>
              </w:rPr>
            </w:pPr>
            <w:r w:rsidRPr="00940259">
              <w:rPr>
                <w:rFonts w:ascii="Times New Roman" w:hAnsi="Times New Roman" w:cs="Times New Roman"/>
                <w:b/>
                <w:color w:val="000000"/>
                <w:sz w:val="24"/>
                <w:szCs w:val="24"/>
                <w:lang w:val="ru-RU"/>
              </w:rPr>
              <w:t>Статья 3. Понятия, связанные с субъектами налоговых правоотношений</w:t>
            </w:r>
          </w:p>
          <w:p w:rsidR="008726DA" w:rsidRPr="00940259" w:rsidRDefault="008726DA" w:rsidP="00940259">
            <w:pPr>
              <w:spacing w:after="0" w:line="0" w:lineRule="atLeast"/>
              <w:jc w:val="both"/>
              <w:rPr>
                <w:rFonts w:ascii="Times New Roman" w:hAnsi="Times New Roman" w:cs="Times New Roman"/>
                <w:color w:val="000000"/>
                <w:sz w:val="24"/>
                <w:szCs w:val="24"/>
                <w:lang w:val="ru-RU"/>
              </w:rPr>
            </w:pPr>
            <w:r w:rsidRPr="00940259">
              <w:rPr>
                <w:rFonts w:ascii="Times New Roman" w:hAnsi="Times New Roman" w:cs="Times New Roman"/>
                <w:color w:val="000000"/>
                <w:sz w:val="24"/>
                <w:szCs w:val="24"/>
              </w:rPr>
              <w:t>     </w:t>
            </w:r>
            <w:r w:rsidRPr="00940259">
              <w:rPr>
                <w:rFonts w:ascii="Times New Roman" w:hAnsi="Times New Roman" w:cs="Times New Roman"/>
                <w:color w:val="000000"/>
                <w:sz w:val="24"/>
                <w:szCs w:val="24"/>
                <w:lang w:val="ru-RU"/>
              </w:rPr>
              <w:t>Понятия, связанные с субъектами налоговых правоотношений:</w:t>
            </w:r>
          </w:p>
          <w:p w:rsidR="008726DA" w:rsidRPr="00940259" w:rsidRDefault="008726DA" w:rsidP="00940259">
            <w:pPr>
              <w:spacing w:after="0" w:line="0" w:lineRule="atLeast"/>
              <w:jc w:val="both"/>
              <w:rPr>
                <w:rFonts w:ascii="Times New Roman" w:hAnsi="Times New Roman" w:cs="Times New Roman"/>
                <w:sz w:val="24"/>
                <w:szCs w:val="24"/>
                <w:lang w:val="ru-RU"/>
              </w:rPr>
            </w:pPr>
            <w:r w:rsidRPr="00940259">
              <w:rPr>
                <w:rFonts w:ascii="Times New Roman" w:hAnsi="Times New Roman" w:cs="Times New Roman"/>
                <w:color w:val="000000"/>
                <w:sz w:val="24"/>
                <w:szCs w:val="24"/>
                <w:lang w:val="ru-RU"/>
              </w:rPr>
              <w:t>…</w:t>
            </w:r>
          </w:p>
          <w:p w:rsidR="008726DA" w:rsidRPr="00940259" w:rsidRDefault="008726DA" w:rsidP="00940259">
            <w:pPr>
              <w:spacing w:after="0" w:line="0" w:lineRule="atLeast"/>
              <w:jc w:val="both"/>
              <w:rPr>
                <w:rFonts w:ascii="Times New Roman" w:hAnsi="Times New Roman" w:cs="Times New Roman"/>
                <w:b/>
                <w:color w:val="000000"/>
                <w:sz w:val="24"/>
                <w:szCs w:val="24"/>
                <w:lang w:val="ru-RU"/>
              </w:rPr>
            </w:pPr>
            <w:r w:rsidRPr="00940259">
              <w:rPr>
                <w:rFonts w:ascii="Times New Roman" w:hAnsi="Times New Roman" w:cs="Times New Roman"/>
                <w:b/>
                <w:color w:val="000000"/>
              </w:rPr>
              <w:t>     </w:t>
            </w:r>
            <w:r w:rsidRPr="00940259">
              <w:rPr>
                <w:rFonts w:ascii="Times New Roman" w:hAnsi="Times New Roman" w:cs="Times New Roman"/>
                <w:b/>
                <w:color w:val="000000"/>
                <w:sz w:val="24"/>
                <w:szCs w:val="24"/>
                <w:lang w:val="ru-RU"/>
              </w:rPr>
              <w:t xml:space="preserve">13) </w:t>
            </w:r>
            <w:r w:rsidRPr="00940259">
              <w:rPr>
                <w:rFonts w:ascii="Times New Roman" w:hAnsi="Times New Roman" w:cs="Times New Roman"/>
                <w:b/>
                <w:sz w:val="24"/>
                <w:szCs w:val="24"/>
                <w:lang w:val="ru-RU"/>
              </w:rPr>
              <w:t xml:space="preserve">налоговый агент – налогоплательщик, </w:t>
            </w:r>
            <w:r w:rsidRPr="00940259">
              <w:rPr>
                <w:rFonts w:ascii="Times New Roman" w:hAnsi="Times New Roman" w:cs="Times New Roman"/>
                <w:b/>
                <w:color w:val="000000"/>
                <w:sz w:val="24"/>
                <w:szCs w:val="24"/>
                <w:lang w:val="ru-RU"/>
              </w:rPr>
              <w:t>который в случаях и порядке, установленных настоящим Кодексом, признается налоговым агентом по:</w:t>
            </w:r>
          </w:p>
          <w:p w:rsidR="008726DA" w:rsidRPr="00940259" w:rsidRDefault="008726DA" w:rsidP="00940259">
            <w:pPr>
              <w:spacing w:after="0" w:line="0" w:lineRule="atLeast"/>
              <w:ind w:firstLine="514"/>
              <w:jc w:val="both"/>
              <w:rPr>
                <w:rFonts w:ascii="Times New Roman" w:hAnsi="Times New Roman" w:cs="Times New Roman"/>
                <w:b/>
                <w:color w:val="000000"/>
                <w:sz w:val="24"/>
                <w:szCs w:val="24"/>
                <w:lang w:val="ru-RU"/>
              </w:rPr>
            </w:pPr>
            <w:r w:rsidRPr="00940259">
              <w:rPr>
                <w:rFonts w:ascii="Times New Roman" w:hAnsi="Times New Roman" w:cs="Times New Roman"/>
                <w:b/>
                <w:color w:val="000000"/>
                <w:sz w:val="24"/>
                <w:szCs w:val="24"/>
                <w:lang w:val="ru-RU"/>
              </w:rPr>
              <w:t>удержанию и перечислению исчисленных и начисленных сумм налогов, в том числе удерживаемых у источника выплаты, а также социальных платежей;</w:t>
            </w:r>
          </w:p>
          <w:p w:rsidR="008726DA" w:rsidRPr="00940259" w:rsidRDefault="008726DA" w:rsidP="00940259">
            <w:pPr>
              <w:spacing w:after="0" w:line="0" w:lineRule="atLeast"/>
              <w:ind w:firstLine="514"/>
              <w:jc w:val="both"/>
              <w:rPr>
                <w:rFonts w:ascii="Times New Roman" w:hAnsi="Times New Roman" w:cs="Times New Roman"/>
                <w:b/>
                <w:color w:val="000000"/>
                <w:sz w:val="24"/>
                <w:szCs w:val="24"/>
                <w:lang w:val="ru-RU"/>
              </w:rPr>
            </w:pPr>
            <w:r w:rsidRPr="00940259">
              <w:rPr>
                <w:rFonts w:ascii="Times New Roman" w:hAnsi="Times New Roman" w:cs="Times New Roman"/>
                <w:b/>
                <w:color w:val="000000"/>
                <w:sz w:val="24"/>
                <w:szCs w:val="24"/>
                <w:lang w:val="ru-RU"/>
              </w:rPr>
              <w:t>составлению и представлению налоговой отчетности и иных форм;</w:t>
            </w:r>
          </w:p>
          <w:p w:rsidR="008726DA" w:rsidRPr="00940259" w:rsidRDefault="008726DA" w:rsidP="00940259">
            <w:pPr>
              <w:spacing w:after="0" w:line="0" w:lineRule="atLeast"/>
              <w:ind w:firstLine="514"/>
              <w:jc w:val="both"/>
              <w:rPr>
                <w:rFonts w:ascii="Times New Roman" w:hAnsi="Times New Roman" w:cs="Times New Roman"/>
                <w:b/>
                <w:color w:val="000000"/>
                <w:sz w:val="24"/>
                <w:szCs w:val="24"/>
                <w:lang w:val="ru-RU"/>
              </w:rPr>
            </w:pPr>
            <w:r w:rsidRPr="00940259">
              <w:rPr>
                <w:rFonts w:ascii="Times New Roman" w:hAnsi="Times New Roman" w:cs="Times New Roman"/>
                <w:b/>
                <w:color w:val="000000"/>
                <w:sz w:val="24"/>
                <w:szCs w:val="24"/>
                <w:lang w:val="ru-RU"/>
              </w:rPr>
              <w:t>ведению учета начисленных, удержанных и перечисленных в бюджет налогов, в том числе удерживаемых у источника выплаты, и социальных платежей по каждому налогоплательщику;</w:t>
            </w:r>
          </w:p>
          <w:p w:rsidR="008726DA" w:rsidRPr="00940259" w:rsidRDefault="008726DA" w:rsidP="00940259">
            <w:pPr>
              <w:spacing w:after="0" w:line="0" w:lineRule="atLeast"/>
              <w:ind w:firstLine="514"/>
              <w:jc w:val="both"/>
              <w:rPr>
                <w:rFonts w:ascii="Times New Roman" w:hAnsi="Times New Roman" w:cs="Times New Roman"/>
                <w:b/>
                <w:color w:val="000000"/>
                <w:sz w:val="24"/>
                <w:szCs w:val="24"/>
                <w:lang w:val="ru-RU"/>
              </w:rPr>
            </w:pPr>
            <w:r w:rsidRPr="00940259">
              <w:rPr>
                <w:rFonts w:ascii="Times New Roman" w:hAnsi="Times New Roman" w:cs="Times New Roman"/>
                <w:b/>
                <w:color w:val="000000"/>
                <w:sz w:val="24"/>
                <w:szCs w:val="24"/>
                <w:lang w:val="ru-RU"/>
              </w:rPr>
              <w:t>уплате начисленных сумм пени и штрафов;</w:t>
            </w:r>
          </w:p>
          <w:p w:rsidR="008726DA" w:rsidRPr="00940259" w:rsidRDefault="008726DA" w:rsidP="00940259">
            <w:pPr>
              <w:spacing w:after="0" w:line="0" w:lineRule="atLeast"/>
              <w:ind w:firstLine="514"/>
              <w:jc w:val="both"/>
              <w:rPr>
                <w:rFonts w:ascii="Times New Roman" w:hAnsi="Times New Roman" w:cs="Times New Roman"/>
                <w:b/>
                <w:color w:val="000000"/>
                <w:sz w:val="24"/>
                <w:szCs w:val="24"/>
                <w:lang w:val="ru-RU"/>
              </w:rPr>
            </w:pPr>
            <w:r w:rsidRPr="00940259">
              <w:rPr>
                <w:rFonts w:ascii="Times New Roman" w:hAnsi="Times New Roman" w:cs="Times New Roman"/>
                <w:b/>
                <w:color w:val="000000"/>
                <w:sz w:val="24"/>
                <w:szCs w:val="24"/>
                <w:lang w:val="ru-RU"/>
              </w:rPr>
              <w:t>иным обязательствам, перечень, которых утверждается уполномоченным органом по согласованию с центральным уполномоченным органом по государственному планированию.</w:t>
            </w:r>
          </w:p>
          <w:p w:rsidR="008726DA" w:rsidRPr="00940259" w:rsidRDefault="008726DA" w:rsidP="00940259">
            <w:pPr>
              <w:spacing w:after="0" w:line="0" w:lineRule="atLeast"/>
              <w:ind w:firstLine="514"/>
              <w:jc w:val="both"/>
              <w:rPr>
                <w:rFonts w:ascii="Times New Roman" w:hAnsi="Times New Roman" w:cs="Times New Roman"/>
                <w:sz w:val="24"/>
                <w:szCs w:val="24"/>
                <w:lang w:val="ru-RU"/>
              </w:rPr>
            </w:pPr>
            <w:r w:rsidRPr="00940259">
              <w:rPr>
                <w:rFonts w:ascii="Times New Roman" w:hAnsi="Times New Roman" w:cs="Times New Roman"/>
                <w:b/>
                <w:color w:val="000000"/>
                <w:sz w:val="24"/>
                <w:szCs w:val="24"/>
                <w:lang w:val="ru-RU"/>
              </w:rPr>
              <w:lastRenderedPageBreak/>
              <w:t>При этом случаи и порядок признания налогоплательщика налоговым агентом по иным обязательствам, включенным в указанный перечень, определяются уполномоченным органом по согласованию с центральным уполномоченным органом по государственному планированию.</w:t>
            </w:r>
          </w:p>
        </w:tc>
        <w:tc>
          <w:tcPr>
            <w:tcW w:w="3544" w:type="dxa"/>
          </w:tcPr>
          <w:p w:rsidR="008726DA" w:rsidRPr="00940259" w:rsidRDefault="008726DA" w:rsidP="008726DA">
            <w:pPr>
              <w:spacing w:line="0" w:lineRule="atLeast"/>
              <w:rPr>
                <w:rFonts w:ascii="Times New Roman" w:hAnsi="Times New Roman" w:cs="Times New Roman"/>
                <w:sz w:val="24"/>
                <w:szCs w:val="24"/>
                <w:lang w:val="ru-RU"/>
              </w:rPr>
            </w:pPr>
            <w:r w:rsidRPr="00940259">
              <w:rPr>
                <w:rFonts w:ascii="Times New Roman" w:hAnsi="Times New Roman" w:cs="Times New Roman"/>
                <w:color w:val="000000"/>
                <w:sz w:val="24"/>
                <w:szCs w:val="24"/>
                <w:lang w:val="ru-RU"/>
              </w:rPr>
              <w:lastRenderedPageBreak/>
              <w:t xml:space="preserve">В целях исполнения поручения Главы государства по включению в периметр налогового администрирования банки, агрегаторы, маркетплейсы , а также для </w:t>
            </w:r>
            <w:r w:rsidRPr="00940259">
              <w:rPr>
                <w:rFonts w:ascii="Times New Roman" w:hAnsi="Times New Roman" w:cs="Times New Roman"/>
                <w:sz w:val="24"/>
                <w:szCs w:val="24"/>
                <w:lang w:val="ru-RU"/>
              </w:rPr>
              <w:t xml:space="preserve">дальнейшего развития цифровых решений по автоматизации исполнения налоговых обязательств и обеспечения полноты обложения доходов, возникает необходимость расширить понятие налоговый агент. </w:t>
            </w:r>
          </w:p>
          <w:p w:rsidR="008726DA" w:rsidRPr="00940259" w:rsidRDefault="008726DA" w:rsidP="008726DA">
            <w:pPr>
              <w:spacing w:line="0" w:lineRule="atLeast"/>
              <w:rPr>
                <w:rFonts w:ascii="Times New Roman" w:hAnsi="Times New Roman" w:cs="Times New Roman"/>
                <w:sz w:val="24"/>
                <w:szCs w:val="24"/>
                <w:lang w:val="ru-RU"/>
              </w:rPr>
            </w:pPr>
            <w:r w:rsidRPr="00940259">
              <w:rPr>
                <w:rFonts w:ascii="Times New Roman" w:hAnsi="Times New Roman" w:cs="Times New Roman"/>
                <w:sz w:val="24"/>
                <w:szCs w:val="24"/>
                <w:lang w:val="ru-RU"/>
              </w:rPr>
              <w:t>Данная мера позволит минимизировать риски неисполнения налоговых обязательств, повысить собираемость налогов и снизить административные издержки как государства, так и налогоплательщиков.</w:t>
            </w:r>
          </w:p>
          <w:p w:rsidR="008726DA" w:rsidRPr="00940259" w:rsidRDefault="008726DA" w:rsidP="008726DA">
            <w:pPr>
              <w:spacing w:line="0" w:lineRule="atLeast"/>
              <w:jc w:val="both"/>
              <w:rPr>
                <w:rFonts w:ascii="Times New Roman" w:hAnsi="Times New Roman" w:cs="Times New Roman"/>
                <w:color w:val="000000"/>
                <w:sz w:val="24"/>
                <w:szCs w:val="24"/>
                <w:lang w:val="ru-RU"/>
              </w:rPr>
            </w:pPr>
          </w:p>
        </w:tc>
      </w:tr>
      <w:tr w:rsidR="008726DA" w:rsidRPr="00940259" w:rsidTr="00855225">
        <w:tc>
          <w:tcPr>
            <w:tcW w:w="851" w:type="dxa"/>
          </w:tcPr>
          <w:p w:rsidR="008726DA" w:rsidRPr="006C62B6" w:rsidRDefault="008726DA" w:rsidP="006C62B6">
            <w:pPr>
              <w:pStyle w:val="a9"/>
              <w:numPr>
                <w:ilvl w:val="0"/>
                <w:numId w:val="33"/>
              </w:numPr>
              <w:spacing w:after="0" w:line="0" w:lineRule="atLeast"/>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ind w:left="57" w:right="57"/>
              <w:jc w:val="center"/>
              <w:rPr>
                <w:rFonts w:ascii="Times New Roman" w:hAnsi="Times New Roman" w:cs="Times New Roman"/>
                <w:sz w:val="24"/>
                <w:szCs w:val="24"/>
                <w:lang w:val="ru-RU"/>
              </w:rPr>
            </w:pPr>
            <w:r w:rsidRPr="00940259">
              <w:rPr>
                <w:rFonts w:ascii="Times New Roman" w:hAnsi="Times New Roman" w:cs="Times New Roman"/>
                <w:sz w:val="24"/>
                <w:szCs w:val="24"/>
                <w:lang w:val="ru-RU"/>
              </w:rPr>
              <w:t>Подпункт 17) статьи 3</w:t>
            </w:r>
          </w:p>
        </w:tc>
        <w:tc>
          <w:tcPr>
            <w:tcW w:w="4649" w:type="dxa"/>
          </w:tcPr>
          <w:p w:rsidR="008726DA" w:rsidRPr="00940259" w:rsidRDefault="008726DA" w:rsidP="008726DA">
            <w:pPr>
              <w:pStyle w:val="a4"/>
              <w:spacing w:line="0" w:lineRule="atLeast"/>
              <w:ind w:left="57" w:right="57" w:firstLine="356"/>
              <w:contextualSpacing/>
              <w:rPr>
                <w:bCs/>
              </w:rPr>
            </w:pPr>
            <w:r w:rsidRPr="00940259">
              <w:rPr>
                <w:bCs/>
              </w:rPr>
              <w:t>Статья 3 Понятия, связанные с субъектами налоговых правоотношений</w:t>
            </w:r>
          </w:p>
          <w:p w:rsidR="008726DA" w:rsidRPr="00940259" w:rsidRDefault="008726DA" w:rsidP="008726DA">
            <w:pPr>
              <w:pStyle w:val="a4"/>
              <w:spacing w:line="0" w:lineRule="atLeast"/>
              <w:ind w:left="57" w:right="57" w:firstLine="356"/>
              <w:contextualSpacing/>
              <w:rPr>
                <w:bCs/>
              </w:rPr>
            </w:pPr>
            <w:r w:rsidRPr="00940259">
              <w:rPr>
                <w:bCs/>
              </w:rPr>
              <w:t>...</w:t>
            </w:r>
          </w:p>
          <w:p w:rsidR="008726DA" w:rsidRPr="00940259" w:rsidRDefault="008726DA" w:rsidP="008726DA">
            <w:pPr>
              <w:pStyle w:val="a4"/>
              <w:spacing w:line="0" w:lineRule="atLeast"/>
              <w:ind w:left="57" w:right="57" w:firstLine="356"/>
              <w:contextualSpacing/>
              <w:rPr>
                <w:b/>
                <w:bCs/>
              </w:rPr>
            </w:pPr>
            <w:r w:rsidRPr="00940259">
              <w:rPr>
                <w:bCs/>
              </w:rPr>
              <w:t>регистрирующий орган – уполномоченные государственные органы и Государственная корпорация «Правительство для граждан» (далее – Государственная корпорация), осуществляющие государственную регистрацию (перерегистрацию) юридических лиц и учетную регистрацию (перерегистрацию) их филиалов и представительств и (или) объектов налогообложения и объектов, связанных с налогообложением</w:t>
            </w:r>
            <w:r w:rsidRPr="00940259">
              <w:rPr>
                <w:b/>
                <w:bCs/>
              </w:rPr>
              <w:t>, в том числе:</w:t>
            </w:r>
          </w:p>
          <w:p w:rsidR="008726DA" w:rsidRPr="00940259" w:rsidRDefault="008726DA" w:rsidP="008726DA">
            <w:pPr>
              <w:pStyle w:val="a4"/>
              <w:spacing w:line="0" w:lineRule="atLeast"/>
              <w:ind w:left="57" w:right="57" w:firstLine="159"/>
              <w:contextualSpacing/>
              <w:rPr>
                <w:b/>
                <w:bCs/>
              </w:rPr>
            </w:pPr>
            <w:r w:rsidRPr="00940259">
              <w:rPr>
                <w:b/>
                <w:bCs/>
              </w:rPr>
              <w:t xml:space="preserve">прав на недвижимое имущество; </w:t>
            </w:r>
          </w:p>
          <w:p w:rsidR="008726DA" w:rsidRPr="00940259" w:rsidRDefault="008726DA" w:rsidP="008726DA">
            <w:pPr>
              <w:pStyle w:val="a4"/>
              <w:spacing w:line="0" w:lineRule="atLeast"/>
              <w:ind w:left="57" w:right="57" w:firstLine="159"/>
              <w:contextualSpacing/>
              <w:rPr>
                <w:b/>
                <w:bCs/>
              </w:rPr>
            </w:pPr>
            <w:r w:rsidRPr="00940259">
              <w:rPr>
                <w:b/>
                <w:bCs/>
              </w:rPr>
              <w:t>залога движимого имущества и ипотеки судна;</w:t>
            </w:r>
          </w:p>
          <w:p w:rsidR="008726DA" w:rsidRPr="00940259" w:rsidRDefault="008726DA" w:rsidP="008726DA">
            <w:pPr>
              <w:pStyle w:val="a4"/>
              <w:spacing w:line="0" w:lineRule="atLeast"/>
              <w:ind w:left="57" w:right="57" w:firstLine="159"/>
              <w:contextualSpacing/>
              <w:rPr>
                <w:b/>
                <w:bCs/>
              </w:rPr>
            </w:pPr>
            <w:r w:rsidRPr="00940259">
              <w:rPr>
                <w:b/>
                <w:bCs/>
              </w:rPr>
              <w:t>радиоэлектронных средств и высокочастотных устройств;</w:t>
            </w:r>
          </w:p>
          <w:p w:rsidR="008726DA" w:rsidRPr="00940259" w:rsidRDefault="008726DA" w:rsidP="008726DA">
            <w:pPr>
              <w:pStyle w:val="a4"/>
              <w:spacing w:line="0" w:lineRule="atLeast"/>
              <w:ind w:left="57" w:right="57" w:firstLine="159"/>
              <w:contextualSpacing/>
              <w:rPr>
                <w:b/>
                <w:bCs/>
              </w:rPr>
            </w:pPr>
            <w:r w:rsidRPr="00940259">
              <w:rPr>
                <w:bCs/>
              </w:rPr>
              <w:t>   </w:t>
            </w:r>
            <w:r w:rsidRPr="00940259">
              <w:rPr>
                <w:b/>
                <w:bCs/>
              </w:rPr>
              <w:t>космических объектов и прав на них;</w:t>
            </w:r>
          </w:p>
          <w:p w:rsidR="008726DA" w:rsidRPr="00940259" w:rsidRDefault="008726DA" w:rsidP="008726DA">
            <w:pPr>
              <w:pStyle w:val="a4"/>
              <w:spacing w:line="0" w:lineRule="atLeast"/>
              <w:ind w:left="57" w:right="57" w:firstLine="356"/>
              <w:contextualSpacing/>
              <w:rPr>
                <w:b/>
                <w:bCs/>
              </w:rPr>
            </w:pPr>
            <w:r w:rsidRPr="00940259">
              <w:rPr>
                <w:b/>
                <w:bCs/>
              </w:rPr>
              <w:t>транспортных средств;</w:t>
            </w:r>
          </w:p>
          <w:p w:rsidR="008726DA" w:rsidRPr="00940259" w:rsidRDefault="008726DA" w:rsidP="008726DA">
            <w:pPr>
              <w:pStyle w:val="a4"/>
              <w:spacing w:line="0" w:lineRule="atLeast"/>
              <w:ind w:left="57" w:right="57" w:firstLine="356"/>
              <w:contextualSpacing/>
              <w:rPr>
                <w:b/>
                <w:bCs/>
              </w:rPr>
            </w:pPr>
            <w:r w:rsidRPr="00940259">
              <w:rPr>
                <w:b/>
                <w:bCs/>
              </w:rPr>
              <w:t>лекарственных средств и медицинских изделий;</w:t>
            </w:r>
          </w:p>
          <w:p w:rsidR="008726DA" w:rsidRPr="00940259" w:rsidRDefault="008726DA" w:rsidP="008726DA">
            <w:pPr>
              <w:pStyle w:val="a4"/>
              <w:spacing w:line="0" w:lineRule="atLeast"/>
              <w:ind w:left="57" w:right="57" w:firstLine="356"/>
              <w:contextualSpacing/>
              <w:rPr>
                <w:b/>
                <w:bCs/>
              </w:rPr>
            </w:pPr>
            <w:r w:rsidRPr="00940259">
              <w:rPr>
                <w:b/>
                <w:bCs/>
              </w:rPr>
              <w:t xml:space="preserve">прав на произведения и объекты смежных прав, лицензионных </w:t>
            </w:r>
            <w:r w:rsidRPr="00940259">
              <w:rPr>
                <w:b/>
                <w:bCs/>
              </w:rPr>
              <w:lastRenderedPageBreak/>
              <w:t xml:space="preserve">договоров на использование произведений и объектов смежных прав; </w:t>
            </w:r>
          </w:p>
          <w:p w:rsidR="008726DA" w:rsidRPr="00940259" w:rsidRDefault="008726DA" w:rsidP="008726DA">
            <w:pPr>
              <w:pStyle w:val="a4"/>
              <w:spacing w:line="0" w:lineRule="atLeast"/>
              <w:ind w:left="57" w:right="57" w:firstLine="356"/>
              <w:contextualSpacing/>
              <w:rPr>
                <w:bCs/>
              </w:rPr>
            </w:pPr>
            <w:r w:rsidRPr="00940259">
              <w:rPr>
                <w:b/>
                <w:bCs/>
              </w:rPr>
              <w:t>а также постановку на учет средств массовой информации;</w:t>
            </w:r>
          </w:p>
        </w:tc>
        <w:tc>
          <w:tcPr>
            <w:tcW w:w="4820" w:type="dxa"/>
          </w:tcPr>
          <w:p w:rsidR="008726DA" w:rsidRPr="00940259" w:rsidRDefault="008726DA" w:rsidP="008726DA">
            <w:pPr>
              <w:pStyle w:val="a4"/>
              <w:spacing w:after="0" w:line="0" w:lineRule="atLeast"/>
              <w:ind w:left="57" w:right="57" w:firstLine="357"/>
              <w:contextualSpacing/>
              <w:rPr>
                <w:bCs/>
              </w:rPr>
            </w:pPr>
            <w:r w:rsidRPr="00940259">
              <w:rPr>
                <w:bCs/>
              </w:rPr>
              <w:lastRenderedPageBreak/>
              <w:t>Статья 3 Понятия, связанные с субъектами налоговых правоотношений</w:t>
            </w:r>
          </w:p>
          <w:p w:rsidR="008726DA" w:rsidRPr="00940259" w:rsidRDefault="008726DA" w:rsidP="008726DA">
            <w:pPr>
              <w:pStyle w:val="a4"/>
              <w:spacing w:after="0" w:line="0" w:lineRule="atLeast"/>
              <w:ind w:left="57" w:right="57" w:firstLine="357"/>
              <w:contextualSpacing/>
              <w:rPr>
                <w:bCs/>
              </w:rPr>
            </w:pPr>
            <w:r w:rsidRPr="00940259">
              <w:rPr>
                <w:bCs/>
              </w:rPr>
              <w:t>...</w:t>
            </w:r>
          </w:p>
          <w:p w:rsidR="008726DA" w:rsidRPr="00940259" w:rsidRDefault="008726DA" w:rsidP="008726DA">
            <w:pPr>
              <w:pStyle w:val="a4"/>
              <w:spacing w:after="0" w:line="0" w:lineRule="atLeast"/>
              <w:ind w:left="57" w:right="57" w:firstLine="357"/>
              <w:contextualSpacing/>
              <w:rPr>
                <w:bCs/>
              </w:rPr>
            </w:pPr>
            <w:r w:rsidRPr="00940259">
              <w:rPr>
                <w:bCs/>
              </w:rPr>
              <w:t xml:space="preserve">регистрирующий орган – уполномоченные государственные органы и Государственная корпорация «Правительство для граждан» (далее – Государственная корпорация), осуществляющие государственную регистрацию (перерегистрацию) юридических лиц и учетную регистрацию (перерегистрацию) их филиалов и представительств и (или) объектов налогообложения и объектов, связанных с </w:t>
            </w:r>
            <w:r w:rsidRPr="00940259">
              <w:rPr>
                <w:b/>
                <w:bCs/>
              </w:rPr>
              <w:t>налогообложением.</w:t>
            </w:r>
          </w:p>
          <w:p w:rsidR="008726DA" w:rsidRPr="00940259" w:rsidRDefault="008726DA" w:rsidP="008726DA">
            <w:pPr>
              <w:pStyle w:val="a4"/>
              <w:spacing w:after="0" w:line="0" w:lineRule="atLeast"/>
              <w:ind w:left="57" w:right="57" w:firstLine="357"/>
              <w:contextualSpacing/>
              <w:rPr>
                <w:bCs/>
              </w:rPr>
            </w:pPr>
          </w:p>
          <w:p w:rsidR="008726DA" w:rsidRPr="00940259" w:rsidRDefault="008726DA" w:rsidP="008726DA">
            <w:pPr>
              <w:pStyle w:val="a4"/>
              <w:spacing w:after="0" w:line="0" w:lineRule="atLeast"/>
              <w:ind w:left="57" w:right="57" w:firstLine="357"/>
              <w:contextualSpacing/>
              <w:rPr>
                <w:bCs/>
              </w:rPr>
            </w:pPr>
          </w:p>
        </w:tc>
        <w:tc>
          <w:tcPr>
            <w:tcW w:w="3544" w:type="dxa"/>
          </w:tcPr>
          <w:p w:rsidR="008726DA" w:rsidRPr="00940259" w:rsidRDefault="008726DA" w:rsidP="008726DA">
            <w:pPr>
              <w:spacing w:line="0" w:lineRule="atLeast"/>
              <w:rPr>
                <w:rFonts w:ascii="Times New Roman" w:hAnsi="Times New Roman" w:cs="Times New Roman"/>
                <w:sz w:val="24"/>
                <w:szCs w:val="24"/>
                <w:lang w:val="ru-RU"/>
              </w:rPr>
            </w:pPr>
            <w:r w:rsidRPr="00940259">
              <w:rPr>
                <w:rFonts w:ascii="Times New Roman" w:hAnsi="Times New Roman" w:cs="Times New Roman"/>
                <w:sz w:val="24"/>
                <w:szCs w:val="24"/>
                <w:lang w:val="ru-RU"/>
              </w:rPr>
              <w:t>Введение в действие с 2026г.</w:t>
            </w:r>
          </w:p>
          <w:p w:rsidR="008726DA" w:rsidRPr="00940259" w:rsidRDefault="008726DA" w:rsidP="008726DA">
            <w:pPr>
              <w:spacing w:line="0" w:lineRule="atLeast"/>
              <w:rPr>
                <w:rFonts w:ascii="Times New Roman" w:hAnsi="Times New Roman" w:cs="Times New Roman"/>
                <w:sz w:val="24"/>
                <w:szCs w:val="24"/>
                <w:lang w:val="ru-RU"/>
              </w:rPr>
            </w:pPr>
          </w:p>
          <w:p w:rsidR="008726DA" w:rsidRPr="00940259" w:rsidRDefault="008726DA" w:rsidP="008726DA">
            <w:pPr>
              <w:spacing w:line="0" w:lineRule="atLeast"/>
              <w:rPr>
                <w:rFonts w:ascii="Times New Roman" w:hAnsi="Times New Roman" w:cs="Times New Roman"/>
                <w:sz w:val="24"/>
                <w:szCs w:val="24"/>
                <w:lang w:val="ru-RU"/>
              </w:rPr>
            </w:pPr>
            <w:r w:rsidRPr="00940259">
              <w:rPr>
                <w:rFonts w:ascii="Times New Roman" w:hAnsi="Times New Roman" w:cs="Times New Roman"/>
                <w:sz w:val="24"/>
                <w:szCs w:val="24"/>
                <w:lang w:val="ru-RU"/>
              </w:rPr>
              <w:t>Редакционная поправка с целью исключения излишней детализации.</w:t>
            </w:r>
          </w:p>
          <w:p w:rsidR="008726DA" w:rsidRPr="00940259" w:rsidRDefault="008726DA" w:rsidP="008726DA">
            <w:pPr>
              <w:spacing w:line="0" w:lineRule="atLeast"/>
              <w:rPr>
                <w:rFonts w:ascii="Times New Roman" w:hAnsi="Times New Roman" w:cs="Times New Roman"/>
                <w:sz w:val="24"/>
                <w:szCs w:val="24"/>
                <w:lang w:val="ru-RU"/>
              </w:rPr>
            </w:pPr>
            <w:r w:rsidRPr="00940259">
              <w:rPr>
                <w:rFonts w:ascii="Times New Roman" w:hAnsi="Times New Roman" w:cs="Times New Roman"/>
                <w:sz w:val="24"/>
                <w:szCs w:val="24"/>
                <w:lang w:val="ru-RU"/>
              </w:rPr>
              <w:t>Кроме того, в Налоговом кодексе с 2026 года исключены сборы за государственную регистрацию:</w:t>
            </w:r>
          </w:p>
          <w:p w:rsidR="008726DA" w:rsidRPr="00940259" w:rsidRDefault="008726DA" w:rsidP="008726DA">
            <w:pPr>
              <w:spacing w:line="0" w:lineRule="atLeast"/>
              <w:rPr>
                <w:rFonts w:ascii="Times New Roman" w:hAnsi="Times New Roman" w:cs="Times New Roman"/>
                <w:sz w:val="24"/>
                <w:szCs w:val="24"/>
                <w:lang w:val="ru-RU"/>
              </w:rPr>
            </w:pPr>
            <w:r w:rsidRPr="00940259">
              <w:rPr>
                <w:rFonts w:ascii="Times New Roman" w:hAnsi="Times New Roman" w:cs="Times New Roman"/>
                <w:sz w:val="24"/>
                <w:szCs w:val="24"/>
                <w:lang w:val="ru-RU"/>
              </w:rPr>
              <w:t>- прав на недвижимое имущество;</w:t>
            </w:r>
          </w:p>
          <w:p w:rsidR="008726DA" w:rsidRPr="00940259" w:rsidRDefault="008726DA" w:rsidP="008726DA">
            <w:pPr>
              <w:spacing w:line="0" w:lineRule="atLeast"/>
              <w:rPr>
                <w:rFonts w:ascii="Times New Roman" w:hAnsi="Times New Roman" w:cs="Times New Roman"/>
                <w:sz w:val="24"/>
                <w:szCs w:val="24"/>
                <w:lang w:val="ru-RU"/>
              </w:rPr>
            </w:pPr>
            <w:r w:rsidRPr="00940259">
              <w:rPr>
                <w:rFonts w:ascii="Times New Roman" w:hAnsi="Times New Roman" w:cs="Times New Roman"/>
                <w:sz w:val="24"/>
                <w:szCs w:val="24"/>
                <w:lang w:val="ru-RU"/>
              </w:rPr>
              <w:t>- залога движимого имущества и ипотеки судна;</w:t>
            </w:r>
          </w:p>
          <w:p w:rsidR="008726DA" w:rsidRPr="00940259" w:rsidRDefault="008726DA" w:rsidP="008726DA">
            <w:pPr>
              <w:spacing w:line="0" w:lineRule="atLeast"/>
              <w:rPr>
                <w:rFonts w:ascii="Times New Roman" w:hAnsi="Times New Roman" w:cs="Times New Roman"/>
                <w:sz w:val="24"/>
                <w:szCs w:val="24"/>
                <w:lang w:val="ru-RU"/>
              </w:rPr>
            </w:pPr>
            <w:r w:rsidRPr="00940259">
              <w:rPr>
                <w:rFonts w:ascii="Times New Roman" w:hAnsi="Times New Roman" w:cs="Times New Roman"/>
                <w:sz w:val="24"/>
                <w:szCs w:val="24"/>
                <w:lang w:val="ru-RU"/>
              </w:rPr>
              <w:t>радиоэлектронных средств и высокочастотных устройств;</w:t>
            </w:r>
          </w:p>
          <w:p w:rsidR="008726DA" w:rsidRPr="00940259" w:rsidRDefault="008726DA" w:rsidP="008726DA">
            <w:pPr>
              <w:spacing w:line="0" w:lineRule="atLeast"/>
              <w:rPr>
                <w:rFonts w:ascii="Times New Roman" w:hAnsi="Times New Roman" w:cs="Times New Roman"/>
                <w:sz w:val="24"/>
                <w:szCs w:val="24"/>
                <w:lang w:val="ru-RU"/>
              </w:rPr>
            </w:pPr>
            <w:r w:rsidRPr="00940259">
              <w:rPr>
                <w:rFonts w:ascii="Times New Roman" w:hAnsi="Times New Roman" w:cs="Times New Roman"/>
                <w:sz w:val="24"/>
                <w:szCs w:val="24"/>
                <w:lang w:val="ru-RU"/>
              </w:rPr>
              <w:t xml:space="preserve">- космических объектов и прав на них;   </w:t>
            </w:r>
          </w:p>
          <w:p w:rsidR="008726DA" w:rsidRPr="00940259" w:rsidRDefault="008726DA" w:rsidP="008726DA">
            <w:pPr>
              <w:spacing w:line="0" w:lineRule="atLeast"/>
              <w:rPr>
                <w:rFonts w:ascii="Times New Roman" w:hAnsi="Times New Roman" w:cs="Times New Roman"/>
                <w:sz w:val="24"/>
                <w:szCs w:val="24"/>
                <w:lang w:val="ru-RU"/>
              </w:rPr>
            </w:pPr>
            <w:r w:rsidRPr="00940259">
              <w:rPr>
                <w:rFonts w:ascii="Times New Roman" w:hAnsi="Times New Roman" w:cs="Times New Roman"/>
                <w:sz w:val="24"/>
                <w:szCs w:val="24"/>
                <w:lang w:val="ru-RU"/>
              </w:rPr>
              <w:t xml:space="preserve"> -лекарственных средств и медицинских изделий;</w:t>
            </w:r>
          </w:p>
          <w:p w:rsidR="008726DA" w:rsidRPr="00940259" w:rsidRDefault="008726DA" w:rsidP="008726DA">
            <w:pPr>
              <w:spacing w:line="0" w:lineRule="atLeast"/>
              <w:rPr>
                <w:rFonts w:ascii="Times New Roman" w:hAnsi="Times New Roman" w:cs="Times New Roman"/>
                <w:sz w:val="24"/>
                <w:szCs w:val="24"/>
                <w:lang w:val="ru-RU"/>
              </w:rPr>
            </w:pPr>
            <w:r w:rsidRPr="00940259">
              <w:rPr>
                <w:rFonts w:ascii="Times New Roman" w:hAnsi="Times New Roman" w:cs="Times New Roman"/>
                <w:sz w:val="24"/>
                <w:szCs w:val="24"/>
                <w:lang w:val="ru-RU"/>
              </w:rPr>
              <w:t xml:space="preserve">- прав на произведения и объекты смежных прав, </w:t>
            </w:r>
            <w:r w:rsidRPr="00940259">
              <w:rPr>
                <w:rFonts w:ascii="Times New Roman" w:hAnsi="Times New Roman" w:cs="Times New Roman"/>
                <w:sz w:val="24"/>
                <w:szCs w:val="24"/>
                <w:lang w:val="ru-RU"/>
              </w:rPr>
              <w:lastRenderedPageBreak/>
              <w:t xml:space="preserve">лицензионных договоров на использование произведений и объектов смежных прав; </w:t>
            </w:r>
          </w:p>
          <w:p w:rsidR="008726DA" w:rsidRPr="00940259" w:rsidRDefault="008726DA" w:rsidP="00CA6E3D">
            <w:pPr>
              <w:spacing w:line="0" w:lineRule="atLeast"/>
              <w:rPr>
                <w:rFonts w:ascii="Times New Roman" w:hAnsi="Times New Roman" w:cs="Times New Roman"/>
                <w:sz w:val="24"/>
                <w:szCs w:val="24"/>
                <w:lang w:val="ru-RU"/>
              </w:rPr>
            </w:pPr>
            <w:r w:rsidRPr="00940259">
              <w:rPr>
                <w:rFonts w:ascii="Times New Roman" w:hAnsi="Times New Roman" w:cs="Times New Roman"/>
                <w:sz w:val="24"/>
                <w:szCs w:val="24"/>
                <w:lang w:val="ru-RU"/>
              </w:rPr>
              <w:t xml:space="preserve">- постановку на учет средств массовой информации; </w:t>
            </w:r>
          </w:p>
        </w:tc>
      </w:tr>
      <w:tr w:rsidR="008726DA" w:rsidRPr="00940259" w:rsidTr="00855225">
        <w:tc>
          <w:tcPr>
            <w:tcW w:w="851" w:type="dxa"/>
          </w:tcPr>
          <w:p w:rsidR="008726DA" w:rsidRPr="006C62B6" w:rsidRDefault="008726DA" w:rsidP="006C62B6">
            <w:pPr>
              <w:pStyle w:val="a9"/>
              <w:numPr>
                <w:ilvl w:val="0"/>
                <w:numId w:val="33"/>
              </w:numPr>
              <w:spacing w:after="0" w:line="0" w:lineRule="atLeast"/>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jc w:val="both"/>
              <w:rPr>
                <w:rFonts w:ascii="Times New Roman" w:hAnsi="Times New Roman" w:cs="Times New Roman"/>
                <w:sz w:val="24"/>
                <w:szCs w:val="24"/>
                <w:lang w:val="ru-RU"/>
              </w:rPr>
            </w:pPr>
          </w:p>
        </w:tc>
        <w:tc>
          <w:tcPr>
            <w:tcW w:w="4649" w:type="dxa"/>
          </w:tcPr>
          <w:p w:rsidR="008726DA" w:rsidRPr="00940259" w:rsidRDefault="008726DA" w:rsidP="008726DA">
            <w:pPr>
              <w:pStyle w:val="a4"/>
              <w:spacing w:before="0" w:beforeAutospacing="0" w:after="0" w:afterAutospacing="0" w:line="0" w:lineRule="atLeast"/>
              <w:ind w:firstLine="346"/>
              <w:jc w:val="both"/>
            </w:pPr>
            <w:r w:rsidRPr="00940259">
              <w:rPr>
                <w:b/>
                <w:bCs/>
              </w:rPr>
              <w:t>Статья 10. Понятия, связанные с недропользованием</w:t>
            </w:r>
          </w:p>
          <w:p w:rsidR="008726DA" w:rsidRPr="00940259" w:rsidRDefault="008726DA" w:rsidP="008726DA">
            <w:pPr>
              <w:pStyle w:val="a4"/>
              <w:spacing w:before="0" w:beforeAutospacing="0" w:after="0" w:afterAutospacing="0" w:line="0" w:lineRule="atLeast"/>
              <w:ind w:firstLine="346"/>
              <w:jc w:val="both"/>
            </w:pPr>
            <w:r w:rsidRPr="00940259">
              <w:t>Понятия, связанные с недропользованием:</w:t>
            </w:r>
          </w:p>
          <w:p w:rsidR="008726DA" w:rsidRPr="00940259" w:rsidRDefault="008726DA" w:rsidP="008726DA">
            <w:pPr>
              <w:pStyle w:val="a4"/>
              <w:spacing w:before="0" w:beforeAutospacing="0" w:after="0" w:afterAutospacing="0" w:line="0" w:lineRule="atLeast"/>
              <w:ind w:firstLine="346"/>
              <w:jc w:val="both"/>
            </w:pPr>
            <w:r w:rsidRPr="00940259">
              <w:t>…</w:t>
            </w:r>
          </w:p>
          <w:p w:rsidR="008726DA" w:rsidRPr="00940259" w:rsidRDefault="008726DA" w:rsidP="008726DA">
            <w:pPr>
              <w:pStyle w:val="a4"/>
              <w:spacing w:before="0" w:beforeAutospacing="0" w:after="0" w:afterAutospacing="0" w:line="0" w:lineRule="atLeast"/>
              <w:ind w:firstLine="346"/>
              <w:jc w:val="both"/>
              <w:rPr>
                <w:b/>
              </w:rPr>
            </w:pPr>
            <w:r w:rsidRPr="00940259">
              <w:rPr>
                <w:b/>
              </w:rPr>
              <w:t xml:space="preserve">12) отсутствует. </w:t>
            </w:r>
          </w:p>
          <w:p w:rsidR="008726DA" w:rsidRPr="00940259" w:rsidRDefault="008726DA" w:rsidP="008726DA">
            <w:pPr>
              <w:pStyle w:val="a4"/>
              <w:spacing w:before="0" w:beforeAutospacing="0" w:after="0" w:afterAutospacing="0" w:line="0" w:lineRule="atLeast"/>
              <w:ind w:firstLine="346"/>
              <w:jc w:val="both"/>
            </w:pPr>
          </w:p>
          <w:p w:rsidR="008726DA" w:rsidRPr="00940259" w:rsidRDefault="008726DA" w:rsidP="008726DA">
            <w:pPr>
              <w:pStyle w:val="pj"/>
              <w:spacing w:line="0" w:lineRule="atLeast"/>
              <w:ind w:left="32" w:firstLine="314"/>
              <w:rPr>
                <w:b/>
                <w:bCs/>
              </w:rPr>
            </w:pPr>
          </w:p>
        </w:tc>
        <w:tc>
          <w:tcPr>
            <w:tcW w:w="4820" w:type="dxa"/>
          </w:tcPr>
          <w:p w:rsidR="008726DA" w:rsidRPr="00940259" w:rsidRDefault="008726DA" w:rsidP="008726DA">
            <w:pPr>
              <w:pStyle w:val="a4"/>
              <w:spacing w:before="0" w:beforeAutospacing="0" w:after="0" w:afterAutospacing="0" w:line="0" w:lineRule="atLeast"/>
              <w:ind w:firstLine="346"/>
              <w:jc w:val="both"/>
            </w:pPr>
            <w:r w:rsidRPr="00940259">
              <w:rPr>
                <w:b/>
                <w:bCs/>
              </w:rPr>
              <w:t>Статья 10. Понятия, связанные с недропользованием</w:t>
            </w:r>
          </w:p>
          <w:p w:rsidR="008726DA" w:rsidRPr="00940259" w:rsidRDefault="008726DA" w:rsidP="008726DA">
            <w:pPr>
              <w:pStyle w:val="a4"/>
              <w:spacing w:before="0" w:beforeAutospacing="0" w:after="0" w:afterAutospacing="0" w:line="0" w:lineRule="atLeast"/>
              <w:ind w:firstLine="346"/>
              <w:jc w:val="both"/>
            </w:pPr>
            <w:r w:rsidRPr="00940259">
              <w:t>Понятия, связанные с недропользованием:</w:t>
            </w:r>
          </w:p>
          <w:p w:rsidR="008726DA" w:rsidRPr="00940259" w:rsidRDefault="008726DA" w:rsidP="008726DA">
            <w:pPr>
              <w:pStyle w:val="a4"/>
              <w:spacing w:before="0" w:beforeAutospacing="0" w:after="0" w:afterAutospacing="0" w:line="0" w:lineRule="atLeast"/>
              <w:ind w:firstLine="346"/>
              <w:jc w:val="both"/>
            </w:pPr>
            <w:r w:rsidRPr="00940259">
              <w:t>…</w:t>
            </w:r>
          </w:p>
          <w:p w:rsidR="008726DA" w:rsidRPr="00940259" w:rsidRDefault="008726DA" w:rsidP="008726DA">
            <w:pPr>
              <w:pStyle w:val="pj"/>
              <w:spacing w:line="0" w:lineRule="atLeast"/>
              <w:ind w:left="32" w:firstLine="314"/>
              <w:rPr>
                <w:b/>
                <w:bCs/>
              </w:rPr>
            </w:pPr>
            <w:r w:rsidRPr="00940259">
              <w:rPr>
                <w:b/>
              </w:rPr>
              <w:t>12) соглашение о конфиденциальности - договор (соглашение) между недропользователем и уполномоченным органом по изучению и использованию недр, на основании которого предоставлена в пользование геологическая информация. К такому договору (соглашению) в том числе относится договор (соглашение) о приобретении информации.</w:t>
            </w:r>
          </w:p>
        </w:tc>
        <w:tc>
          <w:tcPr>
            <w:tcW w:w="3544" w:type="dxa"/>
          </w:tcPr>
          <w:p w:rsidR="008726DA" w:rsidRPr="00940259" w:rsidRDefault="008726DA" w:rsidP="008726DA">
            <w:pPr>
              <w:tabs>
                <w:tab w:val="left" w:pos="1134"/>
              </w:tabs>
              <w:spacing w:line="0" w:lineRule="atLeast"/>
              <w:ind w:firstLine="459"/>
              <w:contextualSpacing/>
              <w:jc w:val="both"/>
              <w:rPr>
                <w:rFonts w:ascii="Times New Roman" w:hAnsi="Times New Roman" w:cs="Times New Roman"/>
                <w:sz w:val="24"/>
                <w:szCs w:val="24"/>
              </w:rPr>
            </w:pPr>
            <w:r w:rsidRPr="00940259">
              <w:rPr>
                <w:rFonts w:ascii="Times New Roman" w:hAnsi="Times New Roman" w:cs="Times New Roman"/>
                <w:sz w:val="24"/>
                <w:szCs w:val="24"/>
              </w:rPr>
              <w:t xml:space="preserve">Новый Налоговый кодекс не содержит понятие соглашение о конфиденциальности. При этом уплата платежа по возмещению исторических затрат производится на основании соглашения о конфидециальности. В связи с чем, необходимо внести такое понятие в статью 10 Налогового кодекса. </w:t>
            </w:r>
          </w:p>
          <w:p w:rsidR="008726DA" w:rsidRPr="00940259" w:rsidRDefault="008726DA" w:rsidP="008726DA">
            <w:pPr>
              <w:tabs>
                <w:tab w:val="left" w:pos="1134"/>
              </w:tabs>
              <w:spacing w:line="0" w:lineRule="atLeast"/>
              <w:ind w:firstLine="459"/>
              <w:contextualSpacing/>
              <w:jc w:val="both"/>
              <w:rPr>
                <w:rFonts w:ascii="Times New Roman" w:eastAsiaTheme="minorEastAsia" w:hAnsi="Times New Roman" w:cs="Times New Roman"/>
                <w:sz w:val="24"/>
                <w:szCs w:val="24"/>
                <w:lang w:eastAsia="ru-RU"/>
              </w:rPr>
            </w:pPr>
          </w:p>
        </w:tc>
      </w:tr>
      <w:tr w:rsidR="008726DA" w:rsidRPr="00940259" w:rsidTr="00855225">
        <w:tc>
          <w:tcPr>
            <w:tcW w:w="851" w:type="dxa"/>
          </w:tcPr>
          <w:p w:rsidR="008726DA" w:rsidRPr="006C62B6" w:rsidRDefault="008726DA" w:rsidP="006C62B6">
            <w:pPr>
              <w:pStyle w:val="a9"/>
              <w:numPr>
                <w:ilvl w:val="0"/>
                <w:numId w:val="33"/>
              </w:numPr>
              <w:spacing w:after="0" w:line="0" w:lineRule="atLeast"/>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jc w:val="center"/>
              <w:rPr>
                <w:rFonts w:ascii="Times New Roman" w:hAnsi="Times New Roman" w:cs="Times New Roman"/>
                <w:b/>
                <w:bCs/>
                <w:sz w:val="24"/>
                <w:szCs w:val="24"/>
              </w:rPr>
            </w:pPr>
            <w:r w:rsidRPr="00940259">
              <w:rPr>
                <w:rFonts w:ascii="Times New Roman" w:hAnsi="Times New Roman" w:cs="Times New Roman"/>
                <w:b/>
                <w:bCs/>
                <w:sz w:val="24"/>
                <w:szCs w:val="24"/>
              </w:rPr>
              <w:t>подпункт 3) и 16) статьи 19</w:t>
            </w:r>
          </w:p>
        </w:tc>
        <w:tc>
          <w:tcPr>
            <w:tcW w:w="4649" w:type="dxa"/>
          </w:tcPr>
          <w:p w:rsidR="008726DA" w:rsidRPr="00940259" w:rsidRDefault="008726DA" w:rsidP="008726DA">
            <w:pPr>
              <w:spacing w:line="0" w:lineRule="atLeast"/>
              <w:jc w:val="both"/>
              <w:rPr>
                <w:rFonts w:ascii="Times New Roman" w:hAnsi="Times New Roman" w:cs="Times New Roman"/>
                <w:b/>
                <w:bCs/>
                <w:sz w:val="24"/>
                <w:szCs w:val="24"/>
              </w:rPr>
            </w:pPr>
            <w:r w:rsidRPr="00940259">
              <w:rPr>
                <w:rFonts w:ascii="Times New Roman" w:hAnsi="Times New Roman" w:cs="Times New Roman"/>
                <w:b/>
                <w:bCs/>
                <w:sz w:val="24"/>
                <w:szCs w:val="24"/>
              </w:rPr>
              <w:t>Статья 19. Понятия, связанные с денежными расчетами и контрольно-кассовыми машинами</w:t>
            </w:r>
          </w:p>
          <w:p w:rsidR="008726DA" w:rsidRPr="00940259" w:rsidRDefault="008726DA" w:rsidP="008726DA">
            <w:pPr>
              <w:spacing w:line="0" w:lineRule="atLeast"/>
              <w:jc w:val="both"/>
              <w:rPr>
                <w:rFonts w:ascii="Times New Roman" w:hAnsi="Times New Roman" w:cs="Times New Roman"/>
                <w:b/>
                <w:bCs/>
                <w:sz w:val="24"/>
                <w:szCs w:val="24"/>
              </w:rPr>
            </w:pPr>
            <w:r w:rsidRPr="00940259">
              <w:rPr>
                <w:rFonts w:ascii="Times New Roman" w:hAnsi="Times New Roman" w:cs="Times New Roman"/>
                <w:b/>
                <w:bCs/>
                <w:sz w:val="24"/>
                <w:szCs w:val="24"/>
              </w:rPr>
              <w:t>…</w:t>
            </w:r>
          </w:p>
          <w:p w:rsidR="008726DA" w:rsidRPr="00940259" w:rsidRDefault="008726DA" w:rsidP="008726DA">
            <w:pPr>
              <w:spacing w:line="0" w:lineRule="atLeast"/>
              <w:jc w:val="both"/>
              <w:rPr>
                <w:rFonts w:ascii="Times New Roman" w:hAnsi="Times New Roman" w:cs="Times New Roman"/>
                <w:bCs/>
                <w:sz w:val="24"/>
                <w:szCs w:val="24"/>
              </w:rPr>
            </w:pPr>
            <w:r w:rsidRPr="00940259">
              <w:rPr>
                <w:rFonts w:ascii="Times New Roman" w:hAnsi="Times New Roman" w:cs="Times New Roman"/>
                <w:bCs/>
                <w:sz w:val="24"/>
                <w:szCs w:val="24"/>
              </w:rPr>
              <w:t xml:space="preserve">     1) денежные расчеты – расчеты, осуществляемые за приобретение товара, выполнение работ, оказание услуг посредством наличных денег и (или) расчетов с использованием платежных карточек и (или) мобильных платежей;</w:t>
            </w:r>
          </w:p>
          <w:p w:rsidR="008726DA" w:rsidRPr="00940259" w:rsidRDefault="008726DA" w:rsidP="008726DA">
            <w:pPr>
              <w:spacing w:line="0" w:lineRule="atLeast"/>
              <w:jc w:val="both"/>
              <w:rPr>
                <w:rFonts w:ascii="Times New Roman" w:hAnsi="Times New Roman" w:cs="Times New Roman"/>
                <w:bCs/>
                <w:sz w:val="24"/>
                <w:szCs w:val="24"/>
              </w:rPr>
            </w:pPr>
            <w:r w:rsidRPr="00940259">
              <w:rPr>
                <w:rFonts w:ascii="Times New Roman" w:hAnsi="Times New Roman" w:cs="Times New Roman"/>
                <w:bCs/>
                <w:sz w:val="24"/>
                <w:szCs w:val="24"/>
              </w:rPr>
              <w:t>…</w:t>
            </w:r>
          </w:p>
          <w:p w:rsidR="008726DA" w:rsidRPr="00940259" w:rsidRDefault="008726DA" w:rsidP="008726DA">
            <w:pPr>
              <w:spacing w:line="0" w:lineRule="atLeast"/>
              <w:jc w:val="both"/>
              <w:rPr>
                <w:rFonts w:ascii="Times New Roman" w:hAnsi="Times New Roman" w:cs="Times New Roman"/>
                <w:bCs/>
                <w:sz w:val="24"/>
                <w:szCs w:val="24"/>
              </w:rPr>
            </w:pPr>
            <w:r w:rsidRPr="00940259">
              <w:rPr>
                <w:rFonts w:ascii="Times New Roman" w:hAnsi="Times New Roman" w:cs="Times New Roman"/>
                <w:bCs/>
                <w:sz w:val="24"/>
                <w:szCs w:val="24"/>
              </w:rPr>
              <w:lastRenderedPageBreak/>
              <w:t xml:space="preserve">     3) контрольно-кассовая машина – электронное устройство с блоком фискальной памяти и аппаратно-программный комплекс без функции передачи данных, электронное устройство и аппаратно-программный комплекс с функцией фиксации и (или) передачи данных, обеспечивающие регистрацию и отображение информации о денежных расчетах;</w:t>
            </w:r>
          </w:p>
          <w:p w:rsidR="008726DA" w:rsidRPr="00940259" w:rsidRDefault="008726DA" w:rsidP="008726DA">
            <w:pPr>
              <w:spacing w:line="0" w:lineRule="atLeast"/>
              <w:jc w:val="both"/>
              <w:rPr>
                <w:rFonts w:ascii="Times New Roman" w:hAnsi="Times New Roman" w:cs="Times New Roman"/>
                <w:bCs/>
                <w:sz w:val="24"/>
                <w:szCs w:val="24"/>
              </w:rPr>
            </w:pPr>
          </w:p>
          <w:p w:rsidR="008726DA" w:rsidRPr="00940259" w:rsidRDefault="008726DA" w:rsidP="008726DA">
            <w:pPr>
              <w:spacing w:line="0" w:lineRule="atLeast"/>
              <w:jc w:val="both"/>
              <w:rPr>
                <w:rFonts w:ascii="Times New Roman" w:hAnsi="Times New Roman" w:cs="Times New Roman"/>
                <w:b/>
                <w:bCs/>
                <w:sz w:val="24"/>
                <w:szCs w:val="24"/>
              </w:rPr>
            </w:pPr>
            <w:r w:rsidRPr="00940259">
              <w:rPr>
                <w:rFonts w:ascii="Times New Roman" w:hAnsi="Times New Roman" w:cs="Times New Roman"/>
                <w:b/>
                <w:bCs/>
                <w:sz w:val="24"/>
                <w:szCs w:val="24"/>
              </w:rPr>
              <w:t>…</w:t>
            </w:r>
          </w:p>
          <w:p w:rsidR="008726DA" w:rsidRPr="00940259" w:rsidRDefault="008726DA" w:rsidP="008726DA">
            <w:pPr>
              <w:spacing w:line="0" w:lineRule="atLeast"/>
              <w:jc w:val="both"/>
              <w:rPr>
                <w:rFonts w:ascii="Times New Roman" w:hAnsi="Times New Roman" w:cs="Times New Roman"/>
                <w:bCs/>
                <w:sz w:val="24"/>
                <w:szCs w:val="24"/>
                <w:lang w:val="en-US"/>
              </w:rPr>
            </w:pPr>
            <w:r w:rsidRPr="00940259">
              <w:rPr>
                <w:rFonts w:ascii="Times New Roman" w:hAnsi="Times New Roman" w:cs="Times New Roman"/>
                <w:bCs/>
                <w:sz w:val="24"/>
                <w:szCs w:val="24"/>
                <w:lang w:val="en-US"/>
              </w:rPr>
              <w:t>  </w:t>
            </w:r>
          </w:p>
          <w:p w:rsidR="008726DA" w:rsidRPr="00940259" w:rsidRDefault="008726DA" w:rsidP="008726DA">
            <w:pPr>
              <w:spacing w:line="0" w:lineRule="atLeast"/>
              <w:jc w:val="both"/>
              <w:rPr>
                <w:rFonts w:ascii="Times New Roman" w:hAnsi="Times New Roman" w:cs="Times New Roman"/>
                <w:bCs/>
                <w:sz w:val="24"/>
                <w:szCs w:val="24"/>
                <w:lang w:val="en-US"/>
              </w:rPr>
            </w:pPr>
          </w:p>
          <w:p w:rsidR="008726DA" w:rsidRPr="00940259" w:rsidRDefault="008726DA" w:rsidP="008726DA">
            <w:pPr>
              <w:spacing w:line="0" w:lineRule="atLeast"/>
              <w:jc w:val="both"/>
              <w:rPr>
                <w:rFonts w:ascii="Times New Roman" w:hAnsi="Times New Roman" w:cs="Times New Roman"/>
                <w:bCs/>
                <w:sz w:val="24"/>
                <w:szCs w:val="24"/>
                <w:lang w:val="en-US"/>
              </w:rPr>
            </w:pPr>
          </w:p>
          <w:p w:rsidR="008726DA" w:rsidRPr="00940259" w:rsidRDefault="008726DA" w:rsidP="008726DA">
            <w:pPr>
              <w:spacing w:line="0" w:lineRule="atLeast"/>
              <w:jc w:val="both"/>
              <w:rPr>
                <w:rFonts w:ascii="Times New Roman" w:hAnsi="Times New Roman" w:cs="Times New Roman"/>
                <w:bCs/>
                <w:sz w:val="24"/>
                <w:szCs w:val="24"/>
                <w:lang w:val="en-US"/>
              </w:rPr>
            </w:pPr>
          </w:p>
          <w:p w:rsidR="008726DA" w:rsidRPr="00940259" w:rsidRDefault="008726DA" w:rsidP="008726DA">
            <w:pPr>
              <w:spacing w:line="0" w:lineRule="atLeast"/>
              <w:jc w:val="both"/>
              <w:rPr>
                <w:rFonts w:ascii="Times New Roman" w:hAnsi="Times New Roman" w:cs="Times New Roman"/>
                <w:bCs/>
                <w:sz w:val="24"/>
                <w:szCs w:val="24"/>
              </w:rPr>
            </w:pPr>
          </w:p>
          <w:p w:rsidR="008726DA" w:rsidRPr="00940259" w:rsidRDefault="008726DA" w:rsidP="008726DA">
            <w:pPr>
              <w:spacing w:line="0" w:lineRule="atLeast"/>
              <w:jc w:val="both"/>
              <w:rPr>
                <w:rFonts w:ascii="Times New Roman" w:hAnsi="Times New Roman" w:cs="Times New Roman"/>
                <w:bCs/>
                <w:sz w:val="24"/>
                <w:szCs w:val="24"/>
              </w:rPr>
            </w:pPr>
            <w:r w:rsidRPr="00940259">
              <w:rPr>
                <w:rFonts w:ascii="Times New Roman" w:hAnsi="Times New Roman" w:cs="Times New Roman"/>
                <w:bCs/>
                <w:sz w:val="24"/>
                <w:szCs w:val="24"/>
              </w:rPr>
              <w:t xml:space="preserve">     </w:t>
            </w:r>
          </w:p>
          <w:p w:rsidR="008726DA" w:rsidRPr="00940259" w:rsidRDefault="008726DA" w:rsidP="008726DA">
            <w:pPr>
              <w:spacing w:line="0" w:lineRule="atLeast"/>
              <w:jc w:val="both"/>
              <w:rPr>
                <w:rFonts w:ascii="Times New Roman" w:hAnsi="Times New Roman" w:cs="Times New Roman"/>
                <w:bCs/>
                <w:sz w:val="24"/>
                <w:szCs w:val="24"/>
              </w:rPr>
            </w:pPr>
          </w:p>
          <w:p w:rsidR="008726DA" w:rsidRPr="00940259" w:rsidRDefault="008726DA" w:rsidP="008726DA">
            <w:pPr>
              <w:spacing w:line="0" w:lineRule="atLeast"/>
              <w:jc w:val="both"/>
              <w:rPr>
                <w:rFonts w:ascii="Times New Roman" w:hAnsi="Times New Roman" w:cs="Times New Roman"/>
                <w:bCs/>
                <w:sz w:val="24"/>
                <w:szCs w:val="24"/>
              </w:rPr>
            </w:pPr>
          </w:p>
          <w:p w:rsidR="008726DA" w:rsidRPr="00940259" w:rsidRDefault="008726DA" w:rsidP="008726DA">
            <w:pPr>
              <w:spacing w:line="0" w:lineRule="atLeast"/>
              <w:jc w:val="both"/>
              <w:rPr>
                <w:rFonts w:ascii="Times New Roman" w:hAnsi="Times New Roman" w:cs="Times New Roman"/>
                <w:b/>
                <w:bCs/>
                <w:sz w:val="24"/>
                <w:szCs w:val="24"/>
              </w:rPr>
            </w:pPr>
          </w:p>
        </w:tc>
        <w:tc>
          <w:tcPr>
            <w:tcW w:w="4820" w:type="dxa"/>
          </w:tcPr>
          <w:p w:rsidR="008726DA" w:rsidRPr="00940259" w:rsidRDefault="008726DA" w:rsidP="008726DA">
            <w:pPr>
              <w:spacing w:line="0" w:lineRule="atLeast"/>
              <w:jc w:val="both"/>
              <w:rPr>
                <w:rFonts w:ascii="Times New Roman" w:hAnsi="Times New Roman" w:cs="Times New Roman"/>
                <w:b/>
                <w:bCs/>
                <w:sz w:val="24"/>
                <w:szCs w:val="24"/>
              </w:rPr>
            </w:pPr>
            <w:r w:rsidRPr="00940259">
              <w:rPr>
                <w:rFonts w:ascii="Times New Roman" w:hAnsi="Times New Roman" w:cs="Times New Roman"/>
                <w:b/>
                <w:bCs/>
                <w:sz w:val="24"/>
                <w:szCs w:val="24"/>
              </w:rPr>
              <w:lastRenderedPageBreak/>
              <w:t>Статья 19. Понятия, связанные с денежными расчетами и контрольно-кассовыми машинами</w:t>
            </w:r>
          </w:p>
          <w:p w:rsidR="008726DA" w:rsidRPr="00940259" w:rsidRDefault="008726DA" w:rsidP="008726DA">
            <w:pPr>
              <w:spacing w:line="0" w:lineRule="atLeast"/>
              <w:jc w:val="both"/>
              <w:rPr>
                <w:rFonts w:ascii="Times New Roman" w:hAnsi="Times New Roman" w:cs="Times New Roman"/>
                <w:bCs/>
                <w:sz w:val="24"/>
                <w:szCs w:val="24"/>
              </w:rPr>
            </w:pPr>
            <w:r w:rsidRPr="00940259">
              <w:rPr>
                <w:rFonts w:ascii="Times New Roman" w:hAnsi="Times New Roman" w:cs="Times New Roman"/>
                <w:bCs/>
                <w:sz w:val="24"/>
                <w:szCs w:val="24"/>
              </w:rPr>
              <w:t xml:space="preserve">   </w:t>
            </w:r>
          </w:p>
          <w:p w:rsidR="008726DA" w:rsidRPr="00940259" w:rsidRDefault="008726DA" w:rsidP="008726DA">
            <w:pPr>
              <w:spacing w:line="0" w:lineRule="atLeast"/>
              <w:jc w:val="both"/>
              <w:rPr>
                <w:rFonts w:ascii="Times New Roman" w:hAnsi="Times New Roman" w:cs="Times New Roman"/>
                <w:b/>
                <w:bCs/>
                <w:sz w:val="24"/>
                <w:szCs w:val="24"/>
              </w:rPr>
            </w:pPr>
            <w:r w:rsidRPr="00940259">
              <w:rPr>
                <w:rFonts w:ascii="Times New Roman" w:hAnsi="Times New Roman" w:cs="Times New Roman"/>
                <w:bCs/>
                <w:sz w:val="24"/>
                <w:szCs w:val="24"/>
              </w:rPr>
              <w:t xml:space="preserve">    1) денежные расчеты – расчеты, осуществляемые за приобретение товара, выполнение работ, оказание услуг посредством наличных денег и (или) расчетов с использованием платежных карточек и (или) мобильных платежей, </w:t>
            </w:r>
            <w:r w:rsidRPr="00940259">
              <w:rPr>
                <w:rFonts w:ascii="Times New Roman" w:hAnsi="Times New Roman" w:cs="Times New Roman"/>
                <w:b/>
                <w:bCs/>
                <w:sz w:val="24"/>
                <w:szCs w:val="24"/>
              </w:rPr>
              <w:t>и (или) приема платежей с использованием системы мгновенных платежей;</w:t>
            </w:r>
          </w:p>
          <w:p w:rsidR="008726DA" w:rsidRPr="00940259" w:rsidRDefault="008726DA" w:rsidP="008726DA">
            <w:pPr>
              <w:spacing w:line="0" w:lineRule="atLeast"/>
              <w:jc w:val="both"/>
              <w:rPr>
                <w:rFonts w:ascii="Times New Roman" w:hAnsi="Times New Roman" w:cs="Times New Roman"/>
                <w:bCs/>
                <w:sz w:val="24"/>
                <w:szCs w:val="24"/>
              </w:rPr>
            </w:pPr>
            <w:r w:rsidRPr="00940259">
              <w:rPr>
                <w:rFonts w:ascii="Times New Roman" w:hAnsi="Times New Roman" w:cs="Times New Roman"/>
                <w:bCs/>
                <w:sz w:val="24"/>
                <w:szCs w:val="24"/>
              </w:rPr>
              <w:lastRenderedPageBreak/>
              <w:t xml:space="preserve">3) контрольно-кассовая машина – электронное устройство с блоком фискальной памяти и аппаратно-программный комплекс без функции передачи данных, электронное устройство и аппаратно-программный комплекс, </w:t>
            </w:r>
            <w:r w:rsidRPr="00940259">
              <w:rPr>
                <w:rFonts w:ascii="Times New Roman" w:hAnsi="Times New Roman" w:cs="Times New Roman"/>
                <w:b/>
                <w:bCs/>
                <w:sz w:val="24"/>
                <w:szCs w:val="24"/>
              </w:rPr>
              <w:t>оборудование (устройство) для приема платежей с использованием платежных карточек и (или) прием платежей с использованием системы мгновенных платежей,</w:t>
            </w:r>
            <w:r w:rsidRPr="00940259">
              <w:rPr>
                <w:rFonts w:ascii="Times New Roman" w:hAnsi="Times New Roman" w:cs="Times New Roman"/>
                <w:bCs/>
                <w:sz w:val="24"/>
                <w:szCs w:val="24"/>
              </w:rPr>
              <w:t xml:space="preserve"> с функцией фиксации и (или) передачи данных, обеспечивающие регистрацию и отображение информации о денежных расчетах;</w:t>
            </w:r>
          </w:p>
          <w:p w:rsidR="008726DA" w:rsidRPr="00940259" w:rsidRDefault="008726DA" w:rsidP="008726DA">
            <w:pPr>
              <w:spacing w:line="0" w:lineRule="atLeast"/>
              <w:jc w:val="both"/>
              <w:rPr>
                <w:rFonts w:ascii="Times New Roman" w:hAnsi="Times New Roman" w:cs="Times New Roman"/>
                <w:b/>
                <w:bCs/>
                <w:sz w:val="24"/>
                <w:szCs w:val="24"/>
              </w:rPr>
            </w:pPr>
          </w:p>
          <w:p w:rsidR="008726DA" w:rsidRPr="00940259" w:rsidRDefault="008726DA" w:rsidP="008726DA">
            <w:pPr>
              <w:spacing w:line="0" w:lineRule="atLeast"/>
              <w:jc w:val="both"/>
              <w:rPr>
                <w:rFonts w:ascii="Times New Roman" w:hAnsi="Times New Roman" w:cs="Times New Roman"/>
                <w:b/>
                <w:bCs/>
                <w:sz w:val="24"/>
                <w:szCs w:val="24"/>
              </w:rPr>
            </w:pPr>
          </w:p>
        </w:tc>
        <w:tc>
          <w:tcPr>
            <w:tcW w:w="3544" w:type="dxa"/>
          </w:tcPr>
          <w:p w:rsidR="008726DA" w:rsidRPr="00940259" w:rsidRDefault="008726DA" w:rsidP="008726DA">
            <w:pPr>
              <w:spacing w:line="0" w:lineRule="atLeast"/>
              <w:ind w:left="34" w:firstLine="425"/>
              <w:jc w:val="both"/>
              <w:rPr>
                <w:rFonts w:ascii="Times New Roman" w:hAnsi="Times New Roman" w:cs="Times New Roman"/>
                <w:bCs/>
                <w:sz w:val="24"/>
                <w:szCs w:val="24"/>
              </w:rPr>
            </w:pPr>
          </w:p>
          <w:p w:rsidR="008726DA" w:rsidRPr="00940259" w:rsidRDefault="008726DA" w:rsidP="008726DA">
            <w:pPr>
              <w:spacing w:line="0" w:lineRule="atLeast"/>
              <w:ind w:left="34" w:firstLine="425"/>
              <w:jc w:val="both"/>
              <w:rPr>
                <w:rFonts w:ascii="Times New Roman" w:hAnsi="Times New Roman" w:cs="Times New Roman"/>
                <w:bCs/>
                <w:sz w:val="24"/>
                <w:szCs w:val="24"/>
              </w:rPr>
            </w:pPr>
          </w:p>
          <w:p w:rsidR="008726DA" w:rsidRPr="00940259" w:rsidRDefault="008726DA" w:rsidP="008726DA">
            <w:pPr>
              <w:spacing w:line="0" w:lineRule="atLeast"/>
              <w:ind w:left="34" w:firstLine="425"/>
              <w:jc w:val="both"/>
              <w:rPr>
                <w:rFonts w:ascii="Times New Roman" w:hAnsi="Times New Roman" w:cs="Times New Roman"/>
                <w:bCs/>
                <w:sz w:val="24"/>
                <w:szCs w:val="24"/>
              </w:rPr>
            </w:pPr>
          </w:p>
          <w:p w:rsidR="008726DA" w:rsidRPr="00940259" w:rsidRDefault="008726DA" w:rsidP="008726DA">
            <w:pPr>
              <w:spacing w:line="0" w:lineRule="atLeast"/>
              <w:ind w:left="34" w:firstLine="425"/>
              <w:jc w:val="both"/>
              <w:rPr>
                <w:rFonts w:ascii="Times New Roman" w:hAnsi="Times New Roman" w:cs="Times New Roman"/>
                <w:bCs/>
                <w:sz w:val="24"/>
                <w:szCs w:val="24"/>
              </w:rPr>
            </w:pPr>
            <w:r w:rsidRPr="00940259">
              <w:rPr>
                <w:rFonts w:ascii="Times New Roman" w:hAnsi="Times New Roman" w:cs="Times New Roman"/>
                <w:bCs/>
                <w:sz w:val="24"/>
                <w:szCs w:val="24"/>
              </w:rPr>
              <w:t>Приведение в соответствие с пунктом 11 статьи 25 Закона Республики Казахстан</w:t>
            </w:r>
            <w:r w:rsidRPr="00940259">
              <w:rPr>
                <w:rFonts w:ascii="Times New Roman" w:hAnsi="Times New Roman" w:cs="Times New Roman"/>
                <w:sz w:val="24"/>
                <w:szCs w:val="24"/>
              </w:rPr>
              <w:t xml:space="preserve"> «</w:t>
            </w:r>
            <w:r w:rsidRPr="00940259">
              <w:rPr>
                <w:rFonts w:ascii="Times New Roman" w:hAnsi="Times New Roman" w:cs="Times New Roman"/>
                <w:bCs/>
                <w:sz w:val="24"/>
                <w:szCs w:val="24"/>
              </w:rPr>
              <w:t>О платежах и платежных системах» от 26 июля 2016 года № 11-VI ЗРК.</w:t>
            </w:r>
          </w:p>
          <w:p w:rsidR="008726DA" w:rsidRPr="00940259" w:rsidRDefault="008726DA" w:rsidP="008726DA">
            <w:pPr>
              <w:spacing w:line="0" w:lineRule="atLeast"/>
              <w:ind w:left="34" w:firstLine="425"/>
              <w:jc w:val="both"/>
              <w:rPr>
                <w:rFonts w:ascii="Times New Roman" w:hAnsi="Times New Roman" w:cs="Times New Roman"/>
                <w:bCs/>
                <w:sz w:val="24"/>
                <w:szCs w:val="24"/>
              </w:rPr>
            </w:pPr>
            <w:r w:rsidRPr="00940259">
              <w:rPr>
                <w:rFonts w:ascii="Times New Roman" w:hAnsi="Times New Roman" w:cs="Times New Roman"/>
                <w:bCs/>
                <w:sz w:val="24"/>
                <w:szCs w:val="24"/>
              </w:rPr>
              <w:t xml:space="preserve">Учитывая тенденцию ежегодного роста объема </w:t>
            </w:r>
            <w:r w:rsidRPr="00940259">
              <w:rPr>
                <w:rFonts w:ascii="Times New Roman" w:hAnsi="Times New Roman" w:cs="Times New Roman"/>
                <w:bCs/>
                <w:sz w:val="24"/>
                <w:szCs w:val="24"/>
              </w:rPr>
              <w:lastRenderedPageBreak/>
              <w:t xml:space="preserve">безналичных платежей при осуществлении расчетов при реализации товаров, работ и услуг предлагается законодательно расширить функции </w:t>
            </w:r>
            <w:r w:rsidRPr="00940259">
              <w:rPr>
                <w:rFonts w:ascii="Times New Roman" w:hAnsi="Times New Roman" w:cs="Times New Roman"/>
                <w:bCs/>
                <w:sz w:val="24"/>
                <w:szCs w:val="24"/>
                <w:lang w:val="en-US"/>
              </w:rPr>
              <w:t>POS</w:t>
            </w:r>
            <w:r w:rsidRPr="00940259">
              <w:rPr>
                <w:rFonts w:ascii="Times New Roman" w:hAnsi="Times New Roman" w:cs="Times New Roman"/>
                <w:bCs/>
                <w:sz w:val="24"/>
                <w:szCs w:val="24"/>
              </w:rPr>
              <w:t>-терминалами путем объединения с ККМ от приема платежей до фискализации и передачи данных в налоговые органы.</w:t>
            </w:r>
          </w:p>
          <w:p w:rsidR="008726DA" w:rsidRPr="00940259" w:rsidRDefault="008726DA" w:rsidP="008726DA">
            <w:pPr>
              <w:spacing w:line="0" w:lineRule="atLeast"/>
              <w:ind w:left="34" w:firstLine="425"/>
              <w:jc w:val="both"/>
              <w:rPr>
                <w:rFonts w:ascii="Times New Roman" w:hAnsi="Times New Roman" w:cs="Times New Roman"/>
                <w:sz w:val="24"/>
                <w:szCs w:val="24"/>
              </w:rPr>
            </w:pPr>
            <w:r w:rsidRPr="00940259">
              <w:rPr>
                <w:rFonts w:ascii="Times New Roman" w:hAnsi="Times New Roman" w:cs="Times New Roman"/>
                <w:bCs/>
                <w:sz w:val="24"/>
                <w:szCs w:val="24"/>
              </w:rPr>
              <w:t xml:space="preserve">Данные изменения также окажут положительное влияние на бизнес и </w:t>
            </w:r>
            <w:r w:rsidRPr="00940259">
              <w:rPr>
                <w:rFonts w:ascii="Times New Roman" w:hAnsi="Times New Roman" w:cs="Times New Roman"/>
                <w:sz w:val="24"/>
                <w:szCs w:val="24"/>
              </w:rPr>
              <w:t>снизит финансовую нагрузку по использованию одного устройства, выдачи одного чека при торговых операциях.</w:t>
            </w:r>
          </w:p>
          <w:p w:rsidR="008726DA" w:rsidRPr="00940259" w:rsidRDefault="008726DA" w:rsidP="008726DA">
            <w:pPr>
              <w:spacing w:line="0" w:lineRule="atLeast"/>
              <w:ind w:left="34" w:firstLine="425"/>
              <w:jc w:val="both"/>
              <w:rPr>
                <w:rFonts w:ascii="Times New Roman" w:hAnsi="Times New Roman" w:cs="Times New Roman"/>
                <w:i/>
                <w:sz w:val="24"/>
                <w:szCs w:val="24"/>
              </w:rPr>
            </w:pPr>
            <w:r w:rsidRPr="00940259">
              <w:rPr>
                <w:rFonts w:ascii="Times New Roman" w:hAnsi="Times New Roman" w:cs="Times New Roman"/>
                <w:i/>
                <w:sz w:val="24"/>
                <w:szCs w:val="24"/>
              </w:rPr>
              <w:t>На сегодняшний день:</w:t>
            </w:r>
          </w:p>
          <w:p w:rsidR="008726DA" w:rsidRPr="00940259" w:rsidRDefault="008726DA" w:rsidP="008726DA">
            <w:pPr>
              <w:spacing w:line="0" w:lineRule="atLeast"/>
              <w:ind w:left="34" w:firstLine="425"/>
              <w:jc w:val="both"/>
              <w:rPr>
                <w:rFonts w:ascii="Times New Roman" w:hAnsi="Times New Roman" w:cs="Times New Roman"/>
                <w:i/>
                <w:sz w:val="24"/>
                <w:szCs w:val="24"/>
              </w:rPr>
            </w:pPr>
            <w:r w:rsidRPr="00940259">
              <w:rPr>
                <w:rFonts w:ascii="Times New Roman" w:hAnsi="Times New Roman" w:cs="Times New Roman"/>
                <w:i/>
                <w:sz w:val="24"/>
                <w:szCs w:val="24"/>
              </w:rPr>
              <w:t>•    АО «Kaspi Bank» в 2023 году включен в перечень операторов фискальных данных (ОФД) и интегрировал POS-терминалы «Kaspi-pay» с ККМ «Kaspi-kassa» (более 400 тыс. POS-терминалов);</w:t>
            </w:r>
          </w:p>
          <w:p w:rsidR="008726DA" w:rsidRPr="00940259" w:rsidRDefault="008726DA" w:rsidP="008726DA">
            <w:pPr>
              <w:spacing w:line="0" w:lineRule="atLeast"/>
              <w:ind w:left="34" w:firstLine="425"/>
              <w:jc w:val="both"/>
              <w:rPr>
                <w:rFonts w:ascii="Times New Roman" w:hAnsi="Times New Roman" w:cs="Times New Roman"/>
                <w:i/>
                <w:sz w:val="24"/>
                <w:szCs w:val="24"/>
              </w:rPr>
            </w:pPr>
            <w:r w:rsidRPr="00940259">
              <w:rPr>
                <w:rFonts w:ascii="Times New Roman" w:hAnsi="Times New Roman" w:cs="Times New Roman"/>
                <w:i/>
                <w:sz w:val="24"/>
                <w:szCs w:val="24"/>
              </w:rPr>
              <w:t>•  АО «Народный банк Казахстана» в октябре 2025 года объединил функции ККМ Rekassa с POS-терминалами с (более 10 тыс. POS-терминалов);</w:t>
            </w:r>
          </w:p>
          <w:p w:rsidR="008726DA" w:rsidRPr="00940259" w:rsidRDefault="008726DA" w:rsidP="008726DA">
            <w:pPr>
              <w:spacing w:line="0" w:lineRule="atLeast"/>
              <w:ind w:left="34" w:firstLine="425"/>
              <w:jc w:val="both"/>
              <w:rPr>
                <w:rFonts w:ascii="Times New Roman" w:hAnsi="Times New Roman" w:cs="Times New Roman"/>
                <w:i/>
                <w:sz w:val="24"/>
                <w:szCs w:val="24"/>
              </w:rPr>
            </w:pPr>
            <w:r w:rsidRPr="00940259">
              <w:rPr>
                <w:rFonts w:ascii="Times New Roman" w:hAnsi="Times New Roman" w:cs="Times New Roman"/>
                <w:i/>
                <w:sz w:val="24"/>
                <w:szCs w:val="24"/>
              </w:rPr>
              <w:t xml:space="preserve">• АО «Фридом Банк», АО «Банк ЦентрКредит» ведется </w:t>
            </w:r>
            <w:r w:rsidRPr="00940259">
              <w:rPr>
                <w:rFonts w:ascii="Times New Roman" w:hAnsi="Times New Roman" w:cs="Times New Roman"/>
                <w:i/>
                <w:sz w:val="24"/>
                <w:szCs w:val="24"/>
              </w:rPr>
              <w:lastRenderedPageBreak/>
              <w:t>работа по объединению функций ККМ с POS-терминалами срок 1 квартал</w:t>
            </w:r>
            <w:r w:rsidRPr="00940259">
              <w:rPr>
                <w:rFonts w:ascii="Times New Roman" w:hAnsi="Times New Roman" w:cs="Times New Roman"/>
                <w:i/>
                <w:sz w:val="24"/>
                <w:szCs w:val="24"/>
              </w:rPr>
              <w:br/>
              <w:t>2026 года.</w:t>
            </w:r>
          </w:p>
          <w:p w:rsidR="008726DA" w:rsidRPr="00940259" w:rsidRDefault="008726DA" w:rsidP="008726DA">
            <w:pPr>
              <w:spacing w:line="0" w:lineRule="atLeast"/>
              <w:ind w:left="34" w:firstLine="425"/>
              <w:jc w:val="both"/>
              <w:rPr>
                <w:rFonts w:ascii="Times New Roman" w:hAnsi="Times New Roman" w:cs="Times New Roman"/>
                <w:sz w:val="24"/>
                <w:szCs w:val="24"/>
              </w:rPr>
            </w:pPr>
            <w:r w:rsidRPr="00940259">
              <w:rPr>
                <w:rFonts w:ascii="Times New Roman" w:hAnsi="Times New Roman" w:cs="Times New Roman"/>
                <w:sz w:val="24"/>
                <w:szCs w:val="24"/>
              </w:rPr>
              <w:t>Экономический эффект для предпринимателей:</w:t>
            </w:r>
          </w:p>
          <w:p w:rsidR="008726DA" w:rsidRPr="00940259" w:rsidRDefault="008726DA" w:rsidP="008726DA">
            <w:pPr>
              <w:spacing w:line="0" w:lineRule="atLeast"/>
              <w:ind w:left="34" w:firstLine="425"/>
              <w:jc w:val="both"/>
              <w:rPr>
                <w:rFonts w:ascii="Times New Roman" w:hAnsi="Times New Roman" w:cs="Times New Roman"/>
                <w:sz w:val="24"/>
                <w:szCs w:val="24"/>
              </w:rPr>
            </w:pPr>
            <w:r w:rsidRPr="00940259">
              <w:rPr>
                <w:rFonts w:ascii="Times New Roman" w:hAnsi="Times New Roman" w:cs="Times New Roman"/>
                <w:sz w:val="24"/>
                <w:szCs w:val="24"/>
              </w:rPr>
              <w:t xml:space="preserve">Упрощен процесс выдачи чека при безналичной оплате - один аппарат вместо двух (POS + ККМ) и один чек.  </w:t>
            </w:r>
          </w:p>
          <w:p w:rsidR="008726DA" w:rsidRPr="00940259" w:rsidRDefault="008726DA" w:rsidP="008726DA">
            <w:pPr>
              <w:spacing w:line="0" w:lineRule="atLeast"/>
              <w:ind w:left="34" w:firstLine="425"/>
              <w:jc w:val="both"/>
              <w:rPr>
                <w:rFonts w:ascii="Times New Roman" w:hAnsi="Times New Roman" w:cs="Times New Roman"/>
                <w:sz w:val="24"/>
                <w:szCs w:val="24"/>
              </w:rPr>
            </w:pPr>
            <w:r w:rsidRPr="00940259">
              <w:rPr>
                <w:rFonts w:ascii="Times New Roman" w:hAnsi="Times New Roman" w:cs="Times New Roman"/>
                <w:sz w:val="24"/>
                <w:szCs w:val="24"/>
              </w:rPr>
              <w:t>Экономия для одного предпринимателя составила от 80 до 148 тыс.тенге в год, за счёт:</w:t>
            </w:r>
          </w:p>
          <w:p w:rsidR="008726DA" w:rsidRPr="00940259" w:rsidRDefault="008726DA" w:rsidP="008726DA">
            <w:pPr>
              <w:spacing w:line="0" w:lineRule="atLeast"/>
              <w:ind w:left="34" w:firstLine="425"/>
              <w:jc w:val="both"/>
              <w:rPr>
                <w:rFonts w:ascii="Times New Roman" w:hAnsi="Times New Roman" w:cs="Times New Roman"/>
                <w:sz w:val="24"/>
                <w:szCs w:val="24"/>
              </w:rPr>
            </w:pPr>
            <w:r w:rsidRPr="00940259">
              <w:rPr>
                <w:rFonts w:ascii="Times New Roman" w:hAnsi="Times New Roman" w:cs="Times New Roman"/>
                <w:sz w:val="24"/>
                <w:szCs w:val="24"/>
              </w:rPr>
              <w:t xml:space="preserve">    •    отсутствия необходимости покупать ККМ (50-100 тыс.тенге);</w:t>
            </w:r>
          </w:p>
          <w:p w:rsidR="008726DA" w:rsidRPr="00940259" w:rsidRDefault="008726DA" w:rsidP="008726DA">
            <w:pPr>
              <w:spacing w:line="0" w:lineRule="atLeast"/>
              <w:ind w:left="34" w:firstLine="425"/>
              <w:jc w:val="both"/>
              <w:rPr>
                <w:rFonts w:ascii="Times New Roman" w:hAnsi="Times New Roman" w:cs="Times New Roman"/>
                <w:sz w:val="24"/>
                <w:szCs w:val="24"/>
              </w:rPr>
            </w:pPr>
            <w:r w:rsidRPr="00940259">
              <w:rPr>
                <w:rFonts w:ascii="Times New Roman" w:hAnsi="Times New Roman" w:cs="Times New Roman"/>
                <w:sz w:val="24"/>
                <w:szCs w:val="24"/>
              </w:rPr>
              <w:t xml:space="preserve">    •    отмены абонентской платы ОФД (18 тыс.тенге);</w:t>
            </w:r>
          </w:p>
          <w:p w:rsidR="008726DA" w:rsidRPr="00940259" w:rsidRDefault="008726DA" w:rsidP="008726DA">
            <w:pPr>
              <w:spacing w:line="0" w:lineRule="atLeast"/>
              <w:ind w:left="34" w:firstLine="425"/>
              <w:jc w:val="both"/>
              <w:rPr>
                <w:rFonts w:ascii="Times New Roman" w:hAnsi="Times New Roman" w:cs="Times New Roman"/>
                <w:sz w:val="24"/>
                <w:szCs w:val="24"/>
              </w:rPr>
            </w:pPr>
            <w:r w:rsidRPr="00940259">
              <w:rPr>
                <w:rFonts w:ascii="Times New Roman" w:hAnsi="Times New Roman" w:cs="Times New Roman"/>
                <w:sz w:val="24"/>
                <w:szCs w:val="24"/>
              </w:rPr>
              <w:t xml:space="preserve">    •    отсутствия расходов на кассовую ленту (7-10 тыс.тенге);</w:t>
            </w:r>
          </w:p>
          <w:p w:rsidR="008726DA" w:rsidRPr="00940259" w:rsidRDefault="008726DA" w:rsidP="008726DA">
            <w:pPr>
              <w:spacing w:line="0" w:lineRule="atLeast"/>
              <w:ind w:left="34" w:firstLine="425"/>
              <w:jc w:val="both"/>
              <w:rPr>
                <w:rFonts w:ascii="Times New Roman" w:hAnsi="Times New Roman" w:cs="Times New Roman"/>
                <w:sz w:val="24"/>
                <w:szCs w:val="24"/>
              </w:rPr>
            </w:pPr>
            <w:r w:rsidRPr="00940259">
              <w:rPr>
                <w:rFonts w:ascii="Times New Roman" w:hAnsi="Times New Roman" w:cs="Times New Roman"/>
                <w:sz w:val="24"/>
                <w:szCs w:val="24"/>
              </w:rPr>
              <w:t xml:space="preserve">    •    снижения затрат на обслуживание ККМ (5-20 тыс.тенге).     </w:t>
            </w:r>
          </w:p>
          <w:p w:rsidR="008726DA" w:rsidRPr="00940259" w:rsidRDefault="008726DA" w:rsidP="00CA6E3D">
            <w:pPr>
              <w:spacing w:line="0" w:lineRule="atLeast"/>
              <w:ind w:left="34" w:firstLine="425"/>
              <w:jc w:val="both"/>
              <w:rPr>
                <w:rFonts w:ascii="Times New Roman" w:hAnsi="Times New Roman" w:cs="Times New Roman"/>
                <w:sz w:val="24"/>
                <w:szCs w:val="24"/>
              </w:rPr>
            </w:pPr>
            <w:r w:rsidRPr="00940259">
              <w:rPr>
                <w:rFonts w:ascii="Times New Roman" w:hAnsi="Times New Roman" w:cs="Times New Roman"/>
                <w:bCs/>
                <w:sz w:val="24"/>
                <w:szCs w:val="24"/>
              </w:rPr>
              <w:t xml:space="preserve">  </w:t>
            </w:r>
            <w:r w:rsidRPr="00940259">
              <w:rPr>
                <w:rFonts w:ascii="Times New Roman" w:hAnsi="Times New Roman" w:cs="Times New Roman"/>
                <w:sz w:val="24"/>
                <w:szCs w:val="24"/>
              </w:rPr>
              <w:t xml:space="preserve">Таким образом, оперативное получение фискальных данных путем объединения </w:t>
            </w:r>
            <w:r w:rsidRPr="00940259">
              <w:rPr>
                <w:rFonts w:ascii="Times New Roman" w:hAnsi="Times New Roman" w:cs="Times New Roman"/>
                <w:bCs/>
                <w:sz w:val="24"/>
                <w:szCs w:val="24"/>
              </w:rPr>
              <w:t>функций</w:t>
            </w:r>
            <w:r w:rsidRPr="00940259">
              <w:rPr>
                <w:rFonts w:ascii="Times New Roman" w:hAnsi="Times New Roman" w:cs="Times New Roman"/>
                <w:sz w:val="24"/>
                <w:szCs w:val="24"/>
              </w:rPr>
              <w:t xml:space="preserve"> ККМ с POS-терминалами позволит своевременно принимать меры </w:t>
            </w:r>
            <w:r w:rsidRPr="00940259">
              <w:rPr>
                <w:rFonts w:ascii="Times New Roman" w:hAnsi="Times New Roman" w:cs="Times New Roman"/>
                <w:sz w:val="24"/>
                <w:szCs w:val="24"/>
              </w:rPr>
              <w:lastRenderedPageBreak/>
              <w:t>налогового администрирования, а также решить вопросы сервисного обслуживания по предзаполнению деклараций налогоплательщиков, предупреждению о превышении порога для постановки на учет по НДС, упрощению исполнения налоговых обязательств налогоплательщиками.</w:t>
            </w:r>
          </w:p>
        </w:tc>
      </w:tr>
      <w:tr w:rsidR="008726DA" w:rsidRPr="00940259" w:rsidTr="00855225">
        <w:trPr>
          <w:trHeight w:val="693"/>
        </w:trPr>
        <w:tc>
          <w:tcPr>
            <w:tcW w:w="851" w:type="dxa"/>
          </w:tcPr>
          <w:p w:rsidR="008726DA" w:rsidRPr="006C62B6" w:rsidRDefault="008726DA" w:rsidP="006C62B6">
            <w:pPr>
              <w:pStyle w:val="a9"/>
              <w:numPr>
                <w:ilvl w:val="0"/>
                <w:numId w:val="33"/>
              </w:numPr>
              <w:spacing w:after="0" w:line="0" w:lineRule="atLeast"/>
              <w:jc w:val="both"/>
              <w:rPr>
                <w:rFonts w:ascii="Times New Roman" w:hAnsi="Times New Roman" w:cs="Times New Roman"/>
                <w:b/>
                <w:sz w:val="20"/>
                <w:szCs w:val="20"/>
                <w:lang w:val="ru-RU"/>
              </w:rPr>
            </w:pPr>
          </w:p>
        </w:tc>
        <w:tc>
          <w:tcPr>
            <w:tcW w:w="1162" w:type="dxa"/>
          </w:tcPr>
          <w:p w:rsidR="008726DA" w:rsidRPr="00940259" w:rsidRDefault="008726DA" w:rsidP="008726DA">
            <w:pPr>
              <w:widowControl w:val="0"/>
              <w:spacing w:line="0" w:lineRule="atLeast"/>
              <w:rPr>
                <w:rFonts w:ascii="Times New Roman" w:hAnsi="Times New Roman" w:cs="Times New Roman"/>
                <w:b/>
                <w:sz w:val="24"/>
                <w:szCs w:val="24"/>
              </w:rPr>
            </w:pPr>
            <w:r w:rsidRPr="00940259">
              <w:rPr>
                <w:rFonts w:ascii="Times New Roman" w:hAnsi="Times New Roman" w:cs="Times New Roman"/>
                <w:b/>
                <w:sz w:val="24"/>
                <w:szCs w:val="24"/>
              </w:rPr>
              <w:t>подпункт 5-1) пункта 11 статьи 45</w:t>
            </w:r>
          </w:p>
        </w:tc>
        <w:tc>
          <w:tcPr>
            <w:tcW w:w="4649" w:type="dxa"/>
          </w:tcPr>
          <w:p w:rsidR="008726DA" w:rsidRPr="00940259" w:rsidRDefault="008726DA" w:rsidP="008726DA">
            <w:pPr>
              <w:widowControl w:val="0"/>
              <w:spacing w:line="0" w:lineRule="atLeast"/>
              <w:jc w:val="both"/>
              <w:rPr>
                <w:rFonts w:ascii="Times New Roman" w:hAnsi="Times New Roman" w:cs="Times New Roman"/>
                <w:sz w:val="24"/>
                <w:szCs w:val="24"/>
              </w:rPr>
            </w:pPr>
            <w:r w:rsidRPr="00940259">
              <w:rPr>
                <w:rFonts w:ascii="Times New Roman" w:hAnsi="Times New Roman" w:cs="Times New Roman"/>
                <w:sz w:val="24"/>
                <w:szCs w:val="24"/>
              </w:rPr>
              <w:t>Статья 45. Налоговая тайна</w:t>
            </w:r>
          </w:p>
          <w:p w:rsidR="008726DA" w:rsidRPr="00940259" w:rsidRDefault="008726DA" w:rsidP="008726DA">
            <w:pPr>
              <w:widowControl w:val="0"/>
              <w:spacing w:line="0" w:lineRule="atLeast"/>
              <w:rPr>
                <w:rFonts w:ascii="Times New Roman" w:hAnsi="Times New Roman" w:cs="Times New Roman"/>
                <w:sz w:val="24"/>
                <w:szCs w:val="24"/>
              </w:rPr>
            </w:pPr>
            <w:r w:rsidRPr="00940259">
              <w:rPr>
                <w:rFonts w:ascii="Times New Roman" w:hAnsi="Times New Roman" w:cs="Times New Roman"/>
                <w:sz w:val="24"/>
                <w:szCs w:val="24"/>
              </w:rPr>
              <w:t>11. Не являются разглашением налоговой тайны:</w:t>
            </w:r>
          </w:p>
          <w:p w:rsidR="008726DA" w:rsidRPr="00940259" w:rsidRDefault="008726DA" w:rsidP="008726DA">
            <w:pPr>
              <w:widowControl w:val="0"/>
              <w:spacing w:line="0" w:lineRule="atLeast"/>
              <w:jc w:val="both"/>
              <w:rPr>
                <w:rFonts w:ascii="Times New Roman" w:hAnsi="Times New Roman" w:cs="Times New Roman"/>
                <w:sz w:val="24"/>
                <w:szCs w:val="24"/>
              </w:rPr>
            </w:pPr>
            <w:r w:rsidRPr="00940259">
              <w:rPr>
                <w:rFonts w:ascii="Times New Roman" w:hAnsi="Times New Roman" w:cs="Times New Roman"/>
                <w:sz w:val="24"/>
                <w:szCs w:val="24"/>
              </w:rPr>
              <w:t>…</w:t>
            </w:r>
          </w:p>
          <w:p w:rsidR="008726DA" w:rsidRPr="00940259" w:rsidRDefault="008726DA" w:rsidP="008726DA">
            <w:pPr>
              <w:widowControl w:val="0"/>
              <w:spacing w:line="0" w:lineRule="atLeast"/>
              <w:jc w:val="both"/>
              <w:rPr>
                <w:rFonts w:ascii="Times New Roman" w:hAnsi="Times New Roman" w:cs="Times New Roman"/>
                <w:b/>
                <w:sz w:val="24"/>
                <w:szCs w:val="24"/>
              </w:rPr>
            </w:pPr>
            <w:r w:rsidRPr="00940259">
              <w:rPr>
                <w:rFonts w:ascii="Times New Roman" w:hAnsi="Times New Roman" w:cs="Times New Roman"/>
                <w:b/>
                <w:sz w:val="24"/>
                <w:szCs w:val="24"/>
              </w:rPr>
              <w:t>4-1) отсутствует;</w:t>
            </w:r>
          </w:p>
        </w:tc>
        <w:tc>
          <w:tcPr>
            <w:tcW w:w="4820" w:type="dxa"/>
          </w:tcPr>
          <w:p w:rsidR="008726DA" w:rsidRPr="00940259" w:rsidRDefault="008726DA" w:rsidP="008726DA">
            <w:pPr>
              <w:widowControl w:val="0"/>
              <w:spacing w:line="0" w:lineRule="atLeast"/>
              <w:jc w:val="both"/>
              <w:rPr>
                <w:rFonts w:ascii="Times New Roman" w:hAnsi="Times New Roman" w:cs="Times New Roman"/>
                <w:sz w:val="24"/>
                <w:szCs w:val="24"/>
              </w:rPr>
            </w:pPr>
            <w:r w:rsidRPr="00940259">
              <w:rPr>
                <w:rFonts w:ascii="Times New Roman" w:hAnsi="Times New Roman" w:cs="Times New Roman"/>
                <w:sz w:val="24"/>
                <w:szCs w:val="24"/>
              </w:rPr>
              <w:t>Статья 45. Налоговая тайна</w:t>
            </w:r>
          </w:p>
          <w:p w:rsidR="008726DA" w:rsidRPr="00940259" w:rsidRDefault="008726DA" w:rsidP="008726DA">
            <w:pPr>
              <w:widowControl w:val="0"/>
              <w:spacing w:line="0" w:lineRule="atLeast"/>
              <w:rPr>
                <w:rFonts w:ascii="Times New Roman" w:hAnsi="Times New Roman" w:cs="Times New Roman"/>
                <w:sz w:val="24"/>
                <w:szCs w:val="24"/>
              </w:rPr>
            </w:pPr>
            <w:r w:rsidRPr="00940259">
              <w:rPr>
                <w:rFonts w:ascii="Times New Roman" w:hAnsi="Times New Roman" w:cs="Times New Roman"/>
                <w:sz w:val="24"/>
                <w:szCs w:val="24"/>
              </w:rPr>
              <w:t>11. Не являются разглашением налоговой тайны:</w:t>
            </w:r>
          </w:p>
          <w:p w:rsidR="008726DA" w:rsidRPr="00940259" w:rsidRDefault="008726DA" w:rsidP="008726DA">
            <w:pPr>
              <w:widowControl w:val="0"/>
              <w:spacing w:line="0" w:lineRule="atLeast"/>
              <w:jc w:val="both"/>
              <w:rPr>
                <w:rFonts w:ascii="Times New Roman" w:hAnsi="Times New Roman" w:cs="Times New Roman"/>
                <w:sz w:val="24"/>
                <w:szCs w:val="24"/>
              </w:rPr>
            </w:pPr>
            <w:r w:rsidRPr="00940259">
              <w:rPr>
                <w:rFonts w:ascii="Times New Roman" w:hAnsi="Times New Roman" w:cs="Times New Roman"/>
                <w:sz w:val="24"/>
                <w:szCs w:val="24"/>
              </w:rPr>
              <w:t>…</w:t>
            </w:r>
          </w:p>
          <w:p w:rsidR="008726DA" w:rsidRPr="00940259" w:rsidRDefault="008726DA" w:rsidP="008726DA">
            <w:pPr>
              <w:widowControl w:val="0"/>
              <w:spacing w:line="0" w:lineRule="atLeast"/>
              <w:jc w:val="both"/>
              <w:rPr>
                <w:rFonts w:ascii="Times New Roman" w:hAnsi="Times New Roman" w:cs="Times New Roman"/>
                <w:b/>
                <w:sz w:val="24"/>
                <w:szCs w:val="24"/>
              </w:rPr>
            </w:pPr>
            <w:r w:rsidRPr="00940259">
              <w:rPr>
                <w:rFonts w:ascii="Times New Roman" w:hAnsi="Times New Roman" w:cs="Times New Roman"/>
                <w:b/>
                <w:sz w:val="24"/>
                <w:szCs w:val="24"/>
              </w:rPr>
              <w:t xml:space="preserve">4-1)  передача  уполномоченным органом в сфере торговой деятельности </w:t>
            </w:r>
            <w:r w:rsidRPr="00940259">
              <w:rPr>
                <w:rFonts w:ascii="Times New Roman" w:hAnsi="Times New Roman" w:cs="Times New Roman"/>
              </w:rPr>
              <w:t xml:space="preserve"> </w:t>
            </w:r>
            <w:r w:rsidRPr="00940259">
              <w:rPr>
                <w:rFonts w:ascii="Times New Roman" w:hAnsi="Times New Roman" w:cs="Times New Roman"/>
                <w:b/>
                <w:sz w:val="24"/>
                <w:szCs w:val="24"/>
              </w:rPr>
              <w:t>единому оператору маркировки и прослеживаемости товаров    сведений для выбытия из оборота в информационной системе маркировки и прослеживаемости товаров;</w:t>
            </w:r>
          </w:p>
          <w:p w:rsidR="008726DA" w:rsidRPr="00940259" w:rsidRDefault="008726DA" w:rsidP="008726DA">
            <w:pPr>
              <w:widowControl w:val="0"/>
              <w:spacing w:line="0" w:lineRule="atLeast"/>
              <w:jc w:val="both"/>
              <w:rPr>
                <w:rFonts w:ascii="Times New Roman" w:hAnsi="Times New Roman" w:cs="Times New Roman"/>
                <w:sz w:val="24"/>
                <w:szCs w:val="24"/>
              </w:rPr>
            </w:pPr>
            <w:r w:rsidRPr="00940259">
              <w:rPr>
                <w:rFonts w:ascii="Times New Roman" w:hAnsi="Times New Roman" w:cs="Times New Roman"/>
                <w:b/>
                <w:sz w:val="24"/>
                <w:szCs w:val="24"/>
              </w:rPr>
              <w:t>…</w:t>
            </w:r>
          </w:p>
        </w:tc>
        <w:tc>
          <w:tcPr>
            <w:tcW w:w="3544" w:type="dxa"/>
          </w:tcPr>
          <w:p w:rsidR="008726DA" w:rsidRPr="00940259" w:rsidRDefault="008726DA" w:rsidP="008726DA">
            <w:pPr>
              <w:spacing w:line="0" w:lineRule="atLeast"/>
              <w:jc w:val="both"/>
              <w:rPr>
                <w:rFonts w:ascii="Times New Roman" w:hAnsi="Times New Roman" w:cs="Times New Roman"/>
                <w:sz w:val="24"/>
                <w:szCs w:val="24"/>
              </w:rPr>
            </w:pPr>
            <w:r w:rsidRPr="00940259">
              <w:rPr>
                <w:rFonts w:ascii="Times New Roman" w:hAnsi="Times New Roman" w:cs="Times New Roman"/>
                <w:sz w:val="24"/>
                <w:szCs w:val="24"/>
              </w:rPr>
              <w:t xml:space="preserve">Предусматривается внесение изменений в части добавления передачи уполномоченным органом оператору маркировки и прослеживаемости </w:t>
            </w:r>
            <w:r w:rsidRPr="00940259">
              <w:rPr>
                <w:rFonts w:ascii="Times New Roman" w:hAnsi="Times New Roman" w:cs="Times New Roman"/>
              </w:rPr>
              <w:t xml:space="preserve"> </w:t>
            </w:r>
            <w:r w:rsidRPr="00940259">
              <w:rPr>
                <w:rFonts w:ascii="Times New Roman" w:hAnsi="Times New Roman" w:cs="Times New Roman"/>
                <w:sz w:val="24"/>
                <w:szCs w:val="24"/>
              </w:rPr>
              <w:t>товаров фискальных данных по маркированным товарам для выбытия из оборота соответствующего средства идентификации в информационной системе маркировки и прослеживаемости товаров.</w:t>
            </w:r>
          </w:p>
          <w:p w:rsidR="008726DA" w:rsidRPr="00940259" w:rsidRDefault="008726DA" w:rsidP="008726DA">
            <w:pPr>
              <w:pStyle w:val="a4"/>
              <w:spacing w:before="0" w:beforeAutospacing="0" w:after="0" w:afterAutospacing="0" w:line="0" w:lineRule="atLeast"/>
              <w:jc w:val="both"/>
              <w:textAlignment w:val="baseline"/>
              <w:rPr>
                <w:iCs/>
              </w:rPr>
            </w:pPr>
          </w:p>
        </w:tc>
      </w:tr>
      <w:tr w:rsidR="008726DA" w:rsidRPr="00940259" w:rsidTr="00855225">
        <w:tc>
          <w:tcPr>
            <w:tcW w:w="851" w:type="dxa"/>
          </w:tcPr>
          <w:p w:rsidR="008726DA" w:rsidRPr="006C62B6" w:rsidRDefault="008726DA" w:rsidP="006C62B6">
            <w:pPr>
              <w:pStyle w:val="a9"/>
              <w:numPr>
                <w:ilvl w:val="0"/>
                <w:numId w:val="33"/>
              </w:numPr>
              <w:spacing w:after="0" w:line="0" w:lineRule="atLeast"/>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contextualSpacing/>
              <w:rPr>
                <w:rFonts w:ascii="Times New Roman" w:eastAsia="Times New Roman" w:hAnsi="Times New Roman" w:cs="Times New Roman"/>
                <w:b/>
                <w:sz w:val="24"/>
                <w:szCs w:val="24"/>
              </w:rPr>
            </w:pPr>
            <w:r w:rsidRPr="00940259">
              <w:rPr>
                <w:rFonts w:ascii="Times New Roman" w:hAnsi="Times New Roman" w:cs="Times New Roman"/>
                <w:bCs/>
                <w:sz w:val="24"/>
                <w:szCs w:val="24"/>
              </w:rPr>
              <w:t xml:space="preserve">Пункт 2 статьи 51 </w:t>
            </w:r>
          </w:p>
        </w:tc>
        <w:tc>
          <w:tcPr>
            <w:tcW w:w="4649" w:type="dxa"/>
          </w:tcPr>
          <w:p w:rsidR="008726DA" w:rsidRPr="00940259" w:rsidRDefault="008726DA" w:rsidP="008726DA">
            <w:pPr>
              <w:spacing w:line="0" w:lineRule="atLeast"/>
              <w:contextualSpacing/>
              <w:rPr>
                <w:rFonts w:ascii="Times New Roman" w:hAnsi="Times New Roman" w:cs="Times New Roman"/>
                <w:b/>
                <w:bCs/>
                <w:sz w:val="24"/>
                <w:szCs w:val="24"/>
              </w:rPr>
            </w:pPr>
            <w:r w:rsidRPr="00940259">
              <w:rPr>
                <w:rFonts w:ascii="Times New Roman" w:hAnsi="Times New Roman" w:cs="Times New Roman"/>
                <w:b/>
                <w:bCs/>
                <w:sz w:val="24"/>
                <w:szCs w:val="24"/>
              </w:rPr>
              <w:t>Статья 51. Порядок представления налоговым органом документа налогоплательщику (налоговому агенту)</w:t>
            </w:r>
          </w:p>
          <w:p w:rsidR="008726DA" w:rsidRPr="00940259" w:rsidRDefault="008726DA" w:rsidP="008726DA">
            <w:pPr>
              <w:spacing w:line="0" w:lineRule="atLeast"/>
              <w:contextualSpacing/>
              <w:rPr>
                <w:rFonts w:ascii="Times New Roman" w:hAnsi="Times New Roman" w:cs="Times New Roman"/>
                <w:b/>
                <w:bCs/>
                <w:sz w:val="24"/>
                <w:szCs w:val="24"/>
              </w:rPr>
            </w:pPr>
            <w:r w:rsidRPr="00940259">
              <w:rPr>
                <w:rFonts w:ascii="Times New Roman" w:hAnsi="Times New Roman" w:cs="Times New Roman"/>
                <w:b/>
                <w:bCs/>
                <w:sz w:val="24"/>
                <w:szCs w:val="24"/>
              </w:rPr>
              <w:t xml:space="preserve">  ...</w:t>
            </w:r>
          </w:p>
          <w:p w:rsidR="008726DA" w:rsidRPr="00940259" w:rsidRDefault="008726DA" w:rsidP="008726DA">
            <w:pPr>
              <w:spacing w:line="0" w:lineRule="atLeast"/>
              <w:ind w:firstLine="449"/>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 xml:space="preserve">2. Документ считается врученным, если иное не установлено настоящим Кодексом, при направлении следующими </w:t>
            </w:r>
            <w:r w:rsidRPr="00940259">
              <w:rPr>
                <w:rFonts w:ascii="Times New Roman" w:eastAsia="Times New Roman" w:hAnsi="Times New Roman" w:cs="Times New Roman"/>
                <w:sz w:val="24"/>
                <w:szCs w:val="24"/>
              </w:rPr>
              <w:lastRenderedPageBreak/>
              <w:t>способами, подтверждающими факт отправки и получения:</w:t>
            </w:r>
          </w:p>
          <w:p w:rsidR="008726DA" w:rsidRPr="00940259" w:rsidRDefault="008726DA" w:rsidP="008726DA">
            <w:pPr>
              <w:spacing w:line="0" w:lineRule="atLeast"/>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lang w:val="en-US"/>
              </w:rPr>
              <w:t>     </w:t>
            </w:r>
            <w:r w:rsidRPr="00940259">
              <w:rPr>
                <w:rFonts w:ascii="Times New Roman" w:eastAsia="Times New Roman" w:hAnsi="Times New Roman" w:cs="Times New Roman"/>
                <w:sz w:val="24"/>
                <w:szCs w:val="24"/>
              </w:rPr>
              <w:t xml:space="preserve"> 1) посредством почтовой или иной организации связи заказным письмом с уведомлением – с даты отметки налогоплательщиком (налоговым агентом) в уведомлении почтовой или иной организации связи.</w:t>
            </w:r>
          </w:p>
          <w:p w:rsidR="008726DA" w:rsidRPr="00940259" w:rsidRDefault="008726DA" w:rsidP="008726DA">
            <w:pPr>
              <w:spacing w:line="0" w:lineRule="atLeast"/>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lang w:val="en-US"/>
              </w:rPr>
              <w:t>     </w:t>
            </w:r>
            <w:r w:rsidRPr="00940259">
              <w:rPr>
                <w:rFonts w:ascii="Times New Roman" w:eastAsia="Times New Roman" w:hAnsi="Times New Roman" w:cs="Times New Roman"/>
                <w:sz w:val="24"/>
                <w:szCs w:val="24"/>
              </w:rPr>
              <w:t>При этом почтовой или иной организацией связи доставка документа на бумажном носителе осуществляется в срок не позднее десяти рабочих дней с даты отметки об его приеме;</w:t>
            </w:r>
          </w:p>
          <w:p w:rsidR="008726DA" w:rsidRPr="00940259" w:rsidRDefault="008726DA" w:rsidP="008726DA">
            <w:pPr>
              <w:spacing w:line="0" w:lineRule="atLeast"/>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lang w:val="en-US"/>
              </w:rPr>
              <w:t>     </w:t>
            </w:r>
            <w:r w:rsidRPr="00940259">
              <w:rPr>
                <w:rFonts w:ascii="Times New Roman" w:eastAsia="Times New Roman" w:hAnsi="Times New Roman" w:cs="Times New Roman"/>
                <w:sz w:val="24"/>
                <w:szCs w:val="24"/>
              </w:rPr>
              <w:t xml:space="preserve"> 2) электронным способом – с даты доставки электронного документа в:</w:t>
            </w:r>
          </w:p>
          <w:p w:rsidR="008726DA" w:rsidRPr="00940259" w:rsidRDefault="008726DA" w:rsidP="008726DA">
            <w:pPr>
              <w:spacing w:line="0" w:lineRule="atLeast"/>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lang w:val="en-US"/>
              </w:rPr>
              <w:t>     </w:t>
            </w:r>
            <w:r w:rsidRPr="00940259">
              <w:rPr>
                <w:rFonts w:ascii="Times New Roman" w:eastAsia="Times New Roman" w:hAnsi="Times New Roman" w:cs="Times New Roman"/>
                <w:sz w:val="24"/>
                <w:szCs w:val="24"/>
              </w:rPr>
              <w:t>веб-приложение, специальное мобильное приложение и (или) налоговое мобильное приложение;</w:t>
            </w:r>
          </w:p>
          <w:p w:rsidR="008726DA" w:rsidRPr="00940259" w:rsidRDefault="008726DA" w:rsidP="008726DA">
            <w:pPr>
              <w:spacing w:line="0" w:lineRule="atLeast"/>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lang w:val="en-US"/>
              </w:rPr>
              <w:t>     </w:t>
            </w:r>
            <w:r w:rsidRPr="00940259">
              <w:rPr>
                <w:rFonts w:ascii="Times New Roman" w:eastAsia="Times New Roman" w:hAnsi="Times New Roman" w:cs="Times New Roman"/>
                <w:sz w:val="24"/>
                <w:szCs w:val="24"/>
              </w:rPr>
              <w:t>кабинет пользователя на веб-портале с отправлением короткого текстового сообщения на абонентский номер сотовой связи, зарегистрированный на веб-портале;</w:t>
            </w:r>
          </w:p>
          <w:p w:rsidR="008726DA" w:rsidRPr="00940259" w:rsidRDefault="008726DA" w:rsidP="008726DA">
            <w:pPr>
              <w:spacing w:line="0" w:lineRule="atLeast"/>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lang w:val="en-US"/>
              </w:rPr>
              <w:t>     </w:t>
            </w:r>
            <w:r w:rsidRPr="00940259">
              <w:rPr>
                <w:rFonts w:ascii="Times New Roman" w:eastAsia="Times New Roman" w:hAnsi="Times New Roman" w:cs="Times New Roman"/>
                <w:sz w:val="24"/>
                <w:szCs w:val="24"/>
              </w:rPr>
              <w:t>иной объект информатизации налогового органа.</w:t>
            </w:r>
          </w:p>
          <w:p w:rsidR="008726DA" w:rsidRPr="00940259" w:rsidRDefault="008726DA" w:rsidP="008726DA">
            <w:pPr>
              <w:spacing w:line="0" w:lineRule="atLeast"/>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lang w:val="en-US"/>
              </w:rPr>
              <w:t>     </w:t>
            </w:r>
            <w:r w:rsidRPr="00940259">
              <w:rPr>
                <w:rFonts w:ascii="Times New Roman" w:eastAsia="Times New Roman" w:hAnsi="Times New Roman" w:cs="Times New Roman"/>
                <w:sz w:val="24"/>
                <w:szCs w:val="24"/>
              </w:rPr>
              <w:t>Данный способ распространяется на налогоплательщика (налогового агента), зарегистрированного на соответствующем объекте информатизации;</w:t>
            </w:r>
          </w:p>
          <w:p w:rsidR="008726DA" w:rsidRPr="00940259" w:rsidRDefault="008726DA" w:rsidP="008726DA">
            <w:pPr>
              <w:spacing w:line="0" w:lineRule="atLeast"/>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lang w:val="en-US"/>
              </w:rPr>
              <w:lastRenderedPageBreak/>
              <w:t>     </w:t>
            </w:r>
            <w:r w:rsidRPr="00940259">
              <w:rPr>
                <w:rFonts w:ascii="Times New Roman" w:eastAsia="Times New Roman" w:hAnsi="Times New Roman" w:cs="Times New Roman"/>
                <w:sz w:val="24"/>
                <w:szCs w:val="24"/>
              </w:rPr>
              <w:t>3) через Государственную корпорацию – с даты получения документа на бумажном носителе в явочном порядке.</w:t>
            </w:r>
          </w:p>
          <w:p w:rsidR="008726DA" w:rsidRPr="00940259" w:rsidRDefault="008726DA" w:rsidP="008726DA">
            <w:pPr>
              <w:spacing w:line="0" w:lineRule="atLeast"/>
              <w:contextualSpacing/>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w:t>
            </w:r>
          </w:p>
        </w:tc>
        <w:tc>
          <w:tcPr>
            <w:tcW w:w="4820" w:type="dxa"/>
          </w:tcPr>
          <w:p w:rsidR="008726DA" w:rsidRPr="00940259" w:rsidRDefault="008726DA" w:rsidP="008726DA">
            <w:pPr>
              <w:spacing w:line="0" w:lineRule="atLeast"/>
              <w:contextualSpacing/>
              <w:rPr>
                <w:rFonts w:ascii="Times New Roman" w:hAnsi="Times New Roman" w:cs="Times New Roman"/>
                <w:b/>
                <w:bCs/>
                <w:sz w:val="24"/>
                <w:szCs w:val="24"/>
              </w:rPr>
            </w:pPr>
            <w:r w:rsidRPr="00940259">
              <w:rPr>
                <w:rFonts w:ascii="Times New Roman" w:hAnsi="Times New Roman" w:cs="Times New Roman"/>
                <w:b/>
                <w:bCs/>
                <w:sz w:val="24"/>
                <w:szCs w:val="24"/>
              </w:rPr>
              <w:lastRenderedPageBreak/>
              <w:t>Статья 51. Порядок представления налоговым органом документа налогоплательщику (налоговому агенту)</w:t>
            </w:r>
          </w:p>
          <w:p w:rsidR="008726DA" w:rsidRPr="00940259" w:rsidRDefault="008726DA" w:rsidP="008726DA">
            <w:pPr>
              <w:spacing w:line="0" w:lineRule="atLeast"/>
              <w:contextualSpacing/>
              <w:rPr>
                <w:rFonts w:ascii="Times New Roman" w:hAnsi="Times New Roman" w:cs="Times New Roman"/>
                <w:b/>
                <w:bCs/>
                <w:sz w:val="24"/>
                <w:szCs w:val="24"/>
              </w:rPr>
            </w:pPr>
            <w:r w:rsidRPr="00940259">
              <w:rPr>
                <w:rFonts w:ascii="Times New Roman" w:hAnsi="Times New Roman" w:cs="Times New Roman"/>
                <w:b/>
                <w:bCs/>
                <w:sz w:val="24"/>
                <w:szCs w:val="24"/>
              </w:rPr>
              <w:t xml:space="preserve">  ...</w:t>
            </w:r>
          </w:p>
          <w:p w:rsidR="008726DA" w:rsidRPr="00940259" w:rsidRDefault="008726DA" w:rsidP="008726DA">
            <w:pPr>
              <w:spacing w:line="0" w:lineRule="atLeast"/>
              <w:ind w:firstLine="449"/>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 xml:space="preserve">2. Документ считается врученным, если иное не установлено настоящим Кодексом, при направлении следующими способами, </w:t>
            </w:r>
            <w:r w:rsidRPr="00940259">
              <w:rPr>
                <w:rFonts w:ascii="Times New Roman" w:eastAsia="Times New Roman" w:hAnsi="Times New Roman" w:cs="Times New Roman"/>
                <w:sz w:val="24"/>
                <w:szCs w:val="24"/>
              </w:rPr>
              <w:lastRenderedPageBreak/>
              <w:t>подтверждающими факт отправки и получения:</w:t>
            </w:r>
          </w:p>
          <w:p w:rsidR="008726DA" w:rsidRPr="00940259" w:rsidRDefault="008726DA" w:rsidP="008726DA">
            <w:pPr>
              <w:spacing w:line="0" w:lineRule="atLeast"/>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lang w:val="en-US"/>
              </w:rPr>
              <w:t>     </w:t>
            </w:r>
            <w:r w:rsidRPr="00940259">
              <w:rPr>
                <w:rFonts w:ascii="Times New Roman" w:eastAsia="Times New Roman" w:hAnsi="Times New Roman" w:cs="Times New Roman"/>
                <w:sz w:val="24"/>
                <w:szCs w:val="24"/>
              </w:rPr>
              <w:t xml:space="preserve"> 1) посредством почтовой или иной организации связи заказным письмом с уведомлением – с даты отметки налогоплательщиком (налоговым агентом) в уведомлении почтовой или иной организации связи.</w:t>
            </w:r>
          </w:p>
          <w:p w:rsidR="008726DA" w:rsidRPr="00940259" w:rsidRDefault="008726DA" w:rsidP="008726DA">
            <w:pPr>
              <w:spacing w:line="0" w:lineRule="atLeast"/>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lang w:val="en-US"/>
              </w:rPr>
              <w:t>     </w:t>
            </w:r>
            <w:r w:rsidRPr="00940259">
              <w:rPr>
                <w:rFonts w:ascii="Times New Roman" w:eastAsia="Times New Roman" w:hAnsi="Times New Roman" w:cs="Times New Roman"/>
                <w:sz w:val="24"/>
                <w:szCs w:val="24"/>
              </w:rPr>
              <w:t>При этом почтовой или иной организацией связи доставка документа на бумажном носителе осуществляется в срок не позднее десяти рабочих дней с даты отметки об его приеме;</w:t>
            </w:r>
          </w:p>
          <w:p w:rsidR="008726DA" w:rsidRPr="00940259" w:rsidRDefault="008726DA" w:rsidP="008726DA">
            <w:pPr>
              <w:spacing w:line="0" w:lineRule="atLeast"/>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lang w:val="en-US"/>
              </w:rPr>
              <w:t>     </w:t>
            </w:r>
            <w:r w:rsidRPr="00940259">
              <w:rPr>
                <w:rFonts w:ascii="Times New Roman" w:eastAsia="Times New Roman" w:hAnsi="Times New Roman" w:cs="Times New Roman"/>
                <w:sz w:val="24"/>
                <w:szCs w:val="24"/>
              </w:rPr>
              <w:t xml:space="preserve"> 2) электронным способом – с даты доставки электронного документа в:</w:t>
            </w:r>
          </w:p>
          <w:p w:rsidR="008726DA" w:rsidRPr="00940259" w:rsidRDefault="008726DA" w:rsidP="008726DA">
            <w:pPr>
              <w:spacing w:line="0" w:lineRule="atLeast"/>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lang w:val="en-US"/>
              </w:rPr>
              <w:t>     </w:t>
            </w:r>
            <w:r w:rsidRPr="00940259">
              <w:rPr>
                <w:rFonts w:ascii="Times New Roman" w:eastAsia="Times New Roman" w:hAnsi="Times New Roman" w:cs="Times New Roman"/>
                <w:sz w:val="24"/>
                <w:szCs w:val="24"/>
              </w:rPr>
              <w:t>веб-приложение, специальное мобильное приложение и (или) налоговое мобильное приложение;</w:t>
            </w:r>
          </w:p>
          <w:p w:rsidR="008726DA" w:rsidRPr="00940259" w:rsidRDefault="008726DA" w:rsidP="008726DA">
            <w:pPr>
              <w:spacing w:line="0" w:lineRule="atLeast"/>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lang w:val="en-US"/>
              </w:rPr>
              <w:t>     </w:t>
            </w:r>
            <w:r w:rsidRPr="00940259">
              <w:rPr>
                <w:rFonts w:ascii="Times New Roman" w:eastAsia="Times New Roman" w:hAnsi="Times New Roman" w:cs="Times New Roman"/>
                <w:sz w:val="24"/>
                <w:szCs w:val="24"/>
              </w:rPr>
              <w:t>кабинет пользователя на веб-портале с отправлением короткого текстового сообщения на абонентский номер сотовой связи, зарегистрированный на веб-портале;</w:t>
            </w:r>
          </w:p>
          <w:p w:rsidR="008726DA" w:rsidRPr="00940259" w:rsidRDefault="008726DA" w:rsidP="008726DA">
            <w:pPr>
              <w:spacing w:line="0" w:lineRule="atLeast"/>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lang w:val="en-US"/>
              </w:rPr>
              <w:t>     </w:t>
            </w:r>
            <w:r w:rsidRPr="00940259">
              <w:rPr>
                <w:rFonts w:ascii="Times New Roman" w:eastAsia="Times New Roman" w:hAnsi="Times New Roman" w:cs="Times New Roman"/>
                <w:sz w:val="24"/>
                <w:szCs w:val="24"/>
              </w:rPr>
              <w:t>иной объект информатизации налогового органа.</w:t>
            </w:r>
          </w:p>
          <w:p w:rsidR="008726DA" w:rsidRPr="00940259" w:rsidRDefault="008726DA" w:rsidP="008726DA">
            <w:pPr>
              <w:spacing w:line="0" w:lineRule="atLeast"/>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 xml:space="preserve">     Данный способ распространяется на налогоплательщика (налогового агента), зарегистрированного на соответствующем объекте информатизации;</w:t>
            </w:r>
          </w:p>
          <w:p w:rsidR="008726DA" w:rsidRPr="00940259" w:rsidRDefault="008726DA" w:rsidP="008726DA">
            <w:pPr>
              <w:spacing w:line="0" w:lineRule="atLeast"/>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lang w:val="en-US"/>
              </w:rPr>
              <w:lastRenderedPageBreak/>
              <w:t>     </w:t>
            </w:r>
            <w:r w:rsidRPr="00940259">
              <w:rPr>
                <w:rFonts w:ascii="Times New Roman" w:eastAsia="Times New Roman" w:hAnsi="Times New Roman" w:cs="Times New Roman"/>
                <w:sz w:val="24"/>
                <w:szCs w:val="24"/>
              </w:rPr>
              <w:t>3) через Государственную корпорацию – с даты получения документа на бумажном носителе в явочном порядке.</w:t>
            </w:r>
          </w:p>
          <w:p w:rsidR="008726DA" w:rsidRPr="00940259" w:rsidRDefault="008726DA" w:rsidP="00CA6E3D">
            <w:pPr>
              <w:spacing w:line="0" w:lineRule="atLeast"/>
              <w:rPr>
                <w:rFonts w:ascii="Times New Roman" w:eastAsia="Times New Roman" w:hAnsi="Times New Roman" w:cs="Times New Roman"/>
                <w:b/>
                <w:sz w:val="24"/>
                <w:szCs w:val="24"/>
              </w:rPr>
            </w:pPr>
            <w:r w:rsidRPr="00940259">
              <w:rPr>
                <w:rFonts w:ascii="Times New Roman" w:eastAsia="Times New Roman" w:hAnsi="Times New Roman" w:cs="Times New Roman"/>
                <w:sz w:val="24"/>
                <w:szCs w:val="24"/>
              </w:rPr>
              <w:t xml:space="preserve">     </w:t>
            </w:r>
            <w:r w:rsidRPr="00940259">
              <w:rPr>
                <w:rFonts w:ascii="Times New Roman" w:eastAsia="Times New Roman" w:hAnsi="Times New Roman" w:cs="Times New Roman"/>
                <w:b/>
                <w:sz w:val="24"/>
                <w:szCs w:val="24"/>
              </w:rPr>
              <w:t xml:space="preserve">4) по электронной почте – с даты доставки документа на электронную почту </w:t>
            </w:r>
            <w:r w:rsidRPr="00940259">
              <w:rPr>
                <w:rFonts w:ascii="Times New Roman" w:hAnsi="Times New Roman" w:cs="Times New Roman"/>
                <w:b/>
                <w:sz w:val="24"/>
                <w:szCs w:val="24"/>
              </w:rPr>
              <w:t>иностранной компаний, осуществляющей деятельность посредством интернет-площадки на территории Республики Казахстан</w:t>
            </w:r>
            <w:r w:rsidRPr="00940259">
              <w:rPr>
                <w:rFonts w:ascii="Times New Roman" w:eastAsia="Times New Roman" w:hAnsi="Times New Roman" w:cs="Times New Roman"/>
                <w:b/>
                <w:sz w:val="24"/>
                <w:szCs w:val="24"/>
              </w:rPr>
              <w:t xml:space="preserve">.    </w:t>
            </w:r>
            <w:r w:rsidRPr="00940259">
              <w:rPr>
                <w:rFonts w:ascii="Times New Roman" w:eastAsia="Times New Roman" w:hAnsi="Times New Roman" w:cs="Times New Roman"/>
                <w:sz w:val="24"/>
                <w:szCs w:val="24"/>
              </w:rPr>
              <w:t xml:space="preserve">    ...</w:t>
            </w:r>
          </w:p>
        </w:tc>
        <w:tc>
          <w:tcPr>
            <w:tcW w:w="3544" w:type="dxa"/>
          </w:tcPr>
          <w:p w:rsidR="008726DA" w:rsidRPr="00940259" w:rsidRDefault="008726DA" w:rsidP="008726DA">
            <w:pPr>
              <w:spacing w:line="0" w:lineRule="atLeast"/>
              <w:contextualSpacing/>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lastRenderedPageBreak/>
              <w:t xml:space="preserve">Комитет государственных доходов иностранным интернет-площадкам, реализующим товары или электронные услуги на бумажном носителе отправляет уведомление о необходимости регистрации в качестве </w:t>
            </w:r>
            <w:r w:rsidRPr="00940259">
              <w:rPr>
                <w:rFonts w:ascii="Times New Roman" w:eastAsia="Times New Roman" w:hAnsi="Times New Roman" w:cs="Times New Roman"/>
                <w:sz w:val="24"/>
                <w:szCs w:val="24"/>
              </w:rPr>
              <w:lastRenderedPageBreak/>
              <w:t>плательщика налога на добавленную стоимость. Однако, имеются случаи, когда уведомления возвращаются, по причине отсутствия налогоплательщика, в том числе смены места регистрации. В этой связи, предлагается уведомления направлять на официальную почту налогоплательщика указанную на его сайте.</w:t>
            </w:r>
          </w:p>
        </w:tc>
      </w:tr>
      <w:tr w:rsidR="008726DA" w:rsidRPr="00940259" w:rsidTr="00855225">
        <w:tc>
          <w:tcPr>
            <w:tcW w:w="851" w:type="dxa"/>
          </w:tcPr>
          <w:p w:rsidR="008726DA" w:rsidRPr="006C62B6" w:rsidRDefault="008726DA" w:rsidP="006C62B6">
            <w:pPr>
              <w:pStyle w:val="a9"/>
              <w:numPr>
                <w:ilvl w:val="0"/>
                <w:numId w:val="33"/>
              </w:numPr>
              <w:spacing w:after="0" w:line="0" w:lineRule="atLeast"/>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contextualSpacing/>
              <w:rPr>
                <w:rFonts w:ascii="Times New Roman" w:eastAsia="Times New Roman" w:hAnsi="Times New Roman" w:cs="Times New Roman"/>
                <w:b/>
                <w:sz w:val="24"/>
                <w:szCs w:val="24"/>
              </w:rPr>
            </w:pPr>
            <w:r w:rsidRPr="00940259">
              <w:rPr>
                <w:rFonts w:ascii="Times New Roman" w:hAnsi="Times New Roman" w:cs="Times New Roman"/>
                <w:bCs/>
                <w:sz w:val="24"/>
                <w:szCs w:val="24"/>
              </w:rPr>
              <w:t xml:space="preserve">Пункт 9 статьи 54 </w:t>
            </w:r>
            <w:r w:rsidRPr="00940259">
              <w:rPr>
                <w:rFonts w:ascii="Times New Roman" w:eastAsia="Times New Roman" w:hAnsi="Times New Roman" w:cs="Times New Roman"/>
                <w:sz w:val="24"/>
                <w:szCs w:val="24"/>
              </w:rPr>
              <w:t>Налогового кодекса Республики Казахстан</w:t>
            </w:r>
          </w:p>
        </w:tc>
        <w:tc>
          <w:tcPr>
            <w:tcW w:w="4649" w:type="dxa"/>
          </w:tcPr>
          <w:p w:rsidR="008726DA" w:rsidRPr="00940259" w:rsidRDefault="008726DA" w:rsidP="008726DA">
            <w:pPr>
              <w:spacing w:line="0" w:lineRule="atLeast"/>
              <w:contextualSpacing/>
              <w:rPr>
                <w:rFonts w:ascii="Times New Roman" w:hAnsi="Times New Roman" w:cs="Times New Roman"/>
                <w:bCs/>
                <w:sz w:val="24"/>
                <w:szCs w:val="24"/>
              </w:rPr>
            </w:pPr>
            <w:r w:rsidRPr="00940259">
              <w:rPr>
                <w:rFonts w:ascii="Times New Roman" w:hAnsi="Times New Roman" w:cs="Times New Roman"/>
                <w:bCs/>
                <w:sz w:val="24"/>
                <w:szCs w:val="24"/>
              </w:rPr>
              <w:t>Статья 54. Взаимодействие налогового органа с финансовыми и платежными организациями, коллекторскими агентствами</w:t>
            </w:r>
          </w:p>
          <w:p w:rsidR="008726DA" w:rsidRPr="00940259" w:rsidRDefault="008726DA" w:rsidP="008726DA">
            <w:pPr>
              <w:spacing w:line="0" w:lineRule="atLeast"/>
              <w:contextualSpacing/>
              <w:rPr>
                <w:rFonts w:ascii="Times New Roman" w:eastAsia="Times New Roman" w:hAnsi="Times New Roman" w:cs="Times New Roman"/>
                <w:sz w:val="24"/>
                <w:szCs w:val="24"/>
              </w:rPr>
            </w:pPr>
            <w:r w:rsidRPr="00940259">
              <w:rPr>
                <w:rFonts w:ascii="Times New Roman" w:hAnsi="Times New Roman" w:cs="Times New Roman"/>
                <w:bCs/>
                <w:sz w:val="24"/>
                <w:szCs w:val="24"/>
              </w:rPr>
              <w:t>…</w:t>
            </w:r>
          </w:p>
          <w:p w:rsidR="008726DA" w:rsidRPr="00940259" w:rsidRDefault="008726DA" w:rsidP="008726DA">
            <w:pPr>
              <w:spacing w:line="0" w:lineRule="atLeast"/>
              <w:contextualSpacing/>
              <w:rPr>
                <w:rFonts w:ascii="Times New Roman" w:eastAsia="Times New Roman" w:hAnsi="Times New Roman" w:cs="Times New Roman"/>
                <w:b/>
                <w:sz w:val="24"/>
                <w:szCs w:val="24"/>
              </w:rPr>
            </w:pPr>
            <w:r w:rsidRPr="00940259">
              <w:rPr>
                <w:rFonts w:ascii="Times New Roman" w:eastAsia="Times New Roman" w:hAnsi="Times New Roman" w:cs="Times New Roman"/>
                <w:sz w:val="24"/>
                <w:szCs w:val="24"/>
              </w:rPr>
              <w:t>9. Платежные организации обязаны представлять в налоговый орган сведения</w:t>
            </w:r>
            <w:r w:rsidRPr="00940259">
              <w:rPr>
                <w:rFonts w:ascii="Times New Roman" w:eastAsia="Times New Roman" w:hAnsi="Times New Roman" w:cs="Times New Roman"/>
                <w:b/>
                <w:sz w:val="24"/>
                <w:szCs w:val="24"/>
              </w:rPr>
              <w:t xml:space="preserve"> </w:t>
            </w:r>
            <w:r w:rsidRPr="00940259">
              <w:rPr>
                <w:rFonts w:ascii="Times New Roman" w:eastAsia="Times New Roman" w:hAnsi="Times New Roman" w:cs="Times New Roman"/>
                <w:sz w:val="24"/>
                <w:szCs w:val="24"/>
              </w:rPr>
              <w:t>об итоговых суммах платежей и переводов за календарный квартал, осуществленных в пользу и в разрезе</w:t>
            </w:r>
            <w:r w:rsidRPr="00940259">
              <w:rPr>
                <w:rFonts w:ascii="Times New Roman" w:eastAsia="Times New Roman" w:hAnsi="Times New Roman" w:cs="Times New Roman"/>
                <w:b/>
                <w:sz w:val="24"/>
                <w:szCs w:val="24"/>
              </w:rPr>
              <w:t xml:space="preserve"> иностранных компаний, осуществляющих деятельность посредством интернет-площадки на территории Республики Казахстан.</w:t>
            </w:r>
          </w:p>
          <w:p w:rsidR="008726DA" w:rsidRPr="00940259" w:rsidRDefault="008726DA" w:rsidP="008726DA">
            <w:pPr>
              <w:spacing w:line="0" w:lineRule="atLeast"/>
              <w:contextualSpacing/>
              <w:rPr>
                <w:rFonts w:ascii="Times New Roman" w:eastAsia="Times New Roman" w:hAnsi="Times New Roman" w:cs="Times New Roman"/>
                <w:sz w:val="24"/>
                <w:szCs w:val="24"/>
              </w:rPr>
            </w:pPr>
            <w:r w:rsidRPr="00940259">
              <w:rPr>
                <w:rFonts w:ascii="Times New Roman" w:hAnsi="Times New Roman" w:cs="Times New Roman"/>
                <w:sz w:val="24"/>
              </w:rPr>
              <w:t>Формы сведений, предусмотренных частью первой настоящего пункта, порядок и сроки их представления устанавливаются уполномоченным органом по согласованию с Национальным Банком.</w:t>
            </w:r>
          </w:p>
        </w:tc>
        <w:tc>
          <w:tcPr>
            <w:tcW w:w="4820" w:type="dxa"/>
          </w:tcPr>
          <w:p w:rsidR="008726DA" w:rsidRPr="00940259" w:rsidRDefault="008726DA" w:rsidP="008726DA">
            <w:pPr>
              <w:spacing w:line="0" w:lineRule="atLeast"/>
              <w:contextualSpacing/>
              <w:rPr>
                <w:rFonts w:ascii="Times New Roman" w:hAnsi="Times New Roman" w:cs="Times New Roman"/>
                <w:bCs/>
                <w:sz w:val="24"/>
                <w:szCs w:val="24"/>
              </w:rPr>
            </w:pPr>
            <w:r w:rsidRPr="00940259">
              <w:rPr>
                <w:rFonts w:ascii="Times New Roman" w:hAnsi="Times New Roman" w:cs="Times New Roman"/>
                <w:bCs/>
                <w:sz w:val="24"/>
                <w:szCs w:val="24"/>
              </w:rPr>
              <w:t>Статья 54. Взаимодействие налогового органа с финансовыми и платежными организациями, коллекторскими агентствами</w:t>
            </w:r>
          </w:p>
          <w:p w:rsidR="008726DA" w:rsidRPr="00940259" w:rsidRDefault="008726DA" w:rsidP="008726DA">
            <w:pPr>
              <w:spacing w:line="0" w:lineRule="atLeast"/>
              <w:contextualSpacing/>
              <w:rPr>
                <w:rFonts w:ascii="Times New Roman" w:eastAsia="Times New Roman" w:hAnsi="Times New Roman" w:cs="Times New Roman"/>
                <w:sz w:val="24"/>
                <w:szCs w:val="24"/>
              </w:rPr>
            </w:pPr>
            <w:r w:rsidRPr="00940259">
              <w:rPr>
                <w:rFonts w:ascii="Times New Roman" w:hAnsi="Times New Roman" w:cs="Times New Roman"/>
                <w:bCs/>
                <w:sz w:val="24"/>
                <w:szCs w:val="24"/>
              </w:rPr>
              <w:t>…</w:t>
            </w:r>
          </w:p>
          <w:p w:rsidR="008726DA" w:rsidRPr="00940259" w:rsidRDefault="008726DA" w:rsidP="008726DA">
            <w:pPr>
              <w:spacing w:line="0" w:lineRule="atLeast"/>
              <w:contextualSpacing/>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9. Платежные организации обязаны представлять в налоговый орган сведения</w:t>
            </w:r>
            <w:r w:rsidRPr="00940259">
              <w:rPr>
                <w:rFonts w:ascii="Times New Roman" w:eastAsia="Times New Roman" w:hAnsi="Times New Roman" w:cs="Times New Roman"/>
                <w:b/>
                <w:sz w:val="24"/>
                <w:szCs w:val="24"/>
              </w:rPr>
              <w:t xml:space="preserve"> </w:t>
            </w:r>
            <w:r w:rsidRPr="00940259">
              <w:rPr>
                <w:rFonts w:ascii="Times New Roman" w:eastAsia="Times New Roman" w:hAnsi="Times New Roman" w:cs="Times New Roman"/>
                <w:sz w:val="24"/>
                <w:szCs w:val="24"/>
              </w:rPr>
              <w:t>об итоговых суммах платежей и переводов за календарный квартал, осуществленных в пользу:</w:t>
            </w:r>
          </w:p>
          <w:p w:rsidR="008726DA" w:rsidRPr="00940259" w:rsidRDefault="008726DA" w:rsidP="008726DA">
            <w:pPr>
              <w:spacing w:line="0" w:lineRule="atLeast"/>
              <w:contextualSpacing/>
              <w:rPr>
                <w:rFonts w:ascii="Times New Roman" w:eastAsia="Times New Roman" w:hAnsi="Times New Roman" w:cs="Times New Roman"/>
                <w:b/>
                <w:sz w:val="24"/>
                <w:szCs w:val="24"/>
              </w:rPr>
            </w:pPr>
            <w:r w:rsidRPr="00940259">
              <w:rPr>
                <w:rFonts w:ascii="Times New Roman" w:eastAsia="Times New Roman" w:hAnsi="Times New Roman" w:cs="Times New Roman"/>
                <w:b/>
                <w:sz w:val="24"/>
                <w:szCs w:val="24"/>
              </w:rPr>
              <w:t xml:space="preserve">зарегистрированных иностранных компаний, осуществляющих деятельность посредством интернет-площадки на территории Республики Казахстан:  </w:t>
            </w:r>
          </w:p>
          <w:p w:rsidR="008726DA" w:rsidRPr="00940259" w:rsidRDefault="008726DA" w:rsidP="008726DA">
            <w:pPr>
              <w:spacing w:line="0" w:lineRule="atLeast"/>
              <w:contextualSpacing/>
              <w:rPr>
                <w:rFonts w:ascii="Times New Roman" w:hAnsi="Times New Roman" w:cs="Times New Roman"/>
                <w:b/>
                <w:sz w:val="24"/>
                <w:szCs w:val="28"/>
              </w:rPr>
            </w:pPr>
            <w:r w:rsidRPr="00940259">
              <w:rPr>
                <w:rFonts w:ascii="Times New Roman" w:eastAsia="Times New Roman" w:hAnsi="Times New Roman" w:cs="Times New Roman"/>
                <w:b/>
                <w:sz w:val="24"/>
                <w:szCs w:val="24"/>
              </w:rPr>
              <w:t xml:space="preserve">незарегистрированных иностранных компаний, осуществляющих деятельность посредством интернет-площадки на территории Республики Казахстан </w:t>
            </w:r>
            <w:r w:rsidRPr="00940259">
              <w:rPr>
                <w:rFonts w:ascii="Times New Roman" w:hAnsi="Times New Roman" w:cs="Times New Roman"/>
                <w:b/>
                <w:sz w:val="24"/>
                <w:szCs w:val="28"/>
              </w:rPr>
              <w:t xml:space="preserve">в адрес которых совершены более ста платежей и переводов за календарный квартал в совокупности превышающей сумму тысячекратного месячного расчетного показателя, установленного законом о республиканском бюджете и </w:t>
            </w:r>
            <w:r w:rsidRPr="00940259">
              <w:rPr>
                <w:rFonts w:ascii="Times New Roman" w:hAnsi="Times New Roman" w:cs="Times New Roman"/>
                <w:b/>
                <w:sz w:val="24"/>
                <w:szCs w:val="28"/>
              </w:rPr>
              <w:lastRenderedPageBreak/>
              <w:t xml:space="preserve">действующий на 1 января соответствующего финансового года.  </w:t>
            </w:r>
          </w:p>
          <w:p w:rsidR="008726DA" w:rsidRPr="00940259" w:rsidRDefault="008726DA" w:rsidP="008726DA">
            <w:pPr>
              <w:spacing w:line="0" w:lineRule="atLeast"/>
              <w:contextualSpacing/>
              <w:rPr>
                <w:rFonts w:ascii="Times New Roman" w:eastAsia="Times New Roman" w:hAnsi="Times New Roman" w:cs="Times New Roman"/>
                <w:b/>
                <w:sz w:val="24"/>
                <w:szCs w:val="24"/>
              </w:rPr>
            </w:pPr>
            <w:r w:rsidRPr="00940259">
              <w:rPr>
                <w:rFonts w:ascii="Times New Roman" w:hAnsi="Times New Roman" w:cs="Times New Roman"/>
                <w:b/>
                <w:sz w:val="24"/>
                <w:szCs w:val="28"/>
              </w:rPr>
              <w:t xml:space="preserve">  </w:t>
            </w:r>
            <w:r w:rsidRPr="00940259">
              <w:rPr>
                <w:rFonts w:ascii="Times New Roman" w:hAnsi="Times New Roman" w:cs="Times New Roman"/>
                <w:sz w:val="24"/>
              </w:rPr>
              <w:t xml:space="preserve">Формы сведений, предусмотренных частью первой настоящего пункта, порядок и сроки их представления устанавливаются уполномоченным органом по согласованию с Национальным Банком. </w:t>
            </w:r>
          </w:p>
        </w:tc>
        <w:tc>
          <w:tcPr>
            <w:tcW w:w="3544" w:type="dxa"/>
          </w:tcPr>
          <w:p w:rsidR="008726DA" w:rsidRPr="00940259" w:rsidRDefault="008726DA" w:rsidP="008726DA">
            <w:pPr>
              <w:spacing w:line="0" w:lineRule="atLeast"/>
              <w:contextualSpacing/>
              <w:rPr>
                <w:rFonts w:ascii="Times New Roman" w:eastAsia="Times New Roman" w:hAnsi="Times New Roman" w:cs="Times New Roman"/>
                <w:b/>
                <w:sz w:val="24"/>
                <w:szCs w:val="24"/>
              </w:rPr>
            </w:pPr>
            <w:r w:rsidRPr="00940259">
              <w:rPr>
                <w:rFonts w:ascii="Times New Roman" w:eastAsia="Times New Roman" w:hAnsi="Times New Roman" w:cs="Times New Roman"/>
                <w:sz w:val="24"/>
                <w:szCs w:val="24"/>
              </w:rPr>
              <w:lastRenderedPageBreak/>
              <w:t xml:space="preserve">Согласно сведениям курьерских служб более 200-250 иностранных компаний осуществляют электронную торговлю в адрес Казахстанских потребителей. Однако, в настоящее время условную регистрацию прошли 120 иностранных компаний,  реализующих товары и оказывающие услуги казахстанским потребителям. Более 100 иностранных компаний, не исполняют налоговые обязательства по регистрации и уплате сумм НДС. Для привлечения новых иностранных компаний, необходимо получение от БВУ и платежных организации сведении у каких компаний казахстанские потребители приобретают товары и услуги. </w:t>
            </w:r>
          </w:p>
        </w:tc>
      </w:tr>
      <w:tr w:rsidR="008726DA" w:rsidRPr="00940259" w:rsidTr="00855225">
        <w:tc>
          <w:tcPr>
            <w:tcW w:w="851" w:type="dxa"/>
          </w:tcPr>
          <w:p w:rsidR="008726DA" w:rsidRPr="006C62B6" w:rsidRDefault="008726DA" w:rsidP="006C62B6">
            <w:pPr>
              <w:pStyle w:val="a9"/>
              <w:numPr>
                <w:ilvl w:val="0"/>
                <w:numId w:val="33"/>
              </w:numPr>
              <w:spacing w:after="0" w:line="0" w:lineRule="atLeast"/>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contextualSpacing/>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Подпункт 2) пункта 2 статьи 55 Налогового кодекса Республики Казахстан</w:t>
            </w:r>
          </w:p>
        </w:tc>
        <w:tc>
          <w:tcPr>
            <w:tcW w:w="4649" w:type="dxa"/>
          </w:tcPr>
          <w:p w:rsidR="008726DA" w:rsidRPr="00940259" w:rsidRDefault="008726DA" w:rsidP="008726DA">
            <w:pPr>
              <w:spacing w:line="0" w:lineRule="atLeast"/>
              <w:contextualSpacing/>
              <w:jc w:val="center"/>
              <w:rPr>
                <w:rFonts w:ascii="Times New Roman" w:eastAsia="Times New Roman" w:hAnsi="Times New Roman" w:cs="Times New Roman"/>
                <w:b/>
                <w:sz w:val="24"/>
                <w:szCs w:val="24"/>
              </w:rPr>
            </w:pPr>
            <w:r w:rsidRPr="00940259">
              <w:rPr>
                <w:rFonts w:ascii="Times New Roman" w:eastAsia="Times New Roman" w:hAnsi="Times New Roman" w:cs="Times New Roman"/>
                <w:b/>
                <w:sz w:val="24"/>
                <w:szCs w:val="24"/>
              </w:rPr>
              <w:t>Статья 55. Взаимодействие налогового органа с банковскими организациями</w:t>
            </w:r>
          </w:p>
          <w:p w:rsidR="008726DA" w:rsidRPr="00940259" w:rsidRDefault="008726DA" w:rsidP="008726DA">
            <w:pPr>
              <w:spacing w:line="0" w:lineRule="atLeast"/>
              <w:contextualSpacing/>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w:t>
            </w:r>
          </w:p>
          <w:p w:rsidR="008726DA" w:rsidRPr="00940259" w:rsidRDefault="008726DA" w:rsidP="008726DA">
            <w:pPr>
              <w:spacing w:line="0" w:lineRule="atLeast"/>
              <w:contextualSpacing/>
              <w:rPr>
                <w:rFonts w:ascii="Times New Roman" w:hAnsi="Times New Roman" w:cs="Times New Roman"/>
                <w:sz w:val="24"/>
                <w:szCs w:val="28"/>
              </w:rPr>
            </w:pPr>
            <w:r w:rsidRPr="00940259">
              <w:rPr>
                <w:rFonts w:ascii="Times New Roman" w:eastAsia="Times New Roman" w:hAnsi="Times New Roman" w:cs="Times New Roman"/>
                <w:b/>
                <w:sz w:val="24"/>
                <w:szCs w:val="24"/>
              </w:rPr>
              <w:t xml:space="preserve">     </w:t>
            </w:r>
            <w:r w:rsidRPr="00940259">
              <w:rPr>
                <w:rFonts w:ascii="Times New Roman" w:hAnsi="Times New Roman" w:cs="Times New Roman"/>
                <w:sz w:val="24"/>
                <w:szCs w:val="28"/>
              </w:rPr>
              <w:t>2. Банковские организации обязаны:</w:t>
            </w:r>
          </w:p>
          <w:p w:rsidR="008726DA" w:rsidRPr="00940259" w:rsidRDefault="008726DA" w:rsidP="008726DA">
            <w:pPr>
              <w:pStyle w:val="a4"/>
              <w:spacing w:before="0" w:beforeAutospacing="0" w:after="0" w:afterAutospacing="0" w:line="0" w:lineRule="atLeast"/>
            </w:pPr>
            <w:r w:rsidRPr="00940259">
              <w:t xml:space="preserve">1) уведомить налоговый орган об открытии, закрытии банковских счетов юридическим лицом, его структурным подразделением, индивидуальным предпринимателем, лицом, занимающимся частной практикой, иностранцем, лицом без гражданства либо изменении индивидуального идентификационного кода банковского счета в случаях, предусмотренных Законом Республики Казахстан </w:t>
            </w:r>
            <w:r w:rsidRPr="00940259">
              <w:rPr>
                <w:color w:val="000000" w:themeColor="text1"/>
                <w:lang w:val="kk-KZ"/>
              </w:rPr>
              <w:t>«</w:t>
            </w:r>
            <w:hyperlink r:id="rId7" w:anchor="z1" w:history="1">
              <w:r w:rsidRPr="00940259">
                <w:rPr>
                  <w:rStyle w:val="a6"/>
                  <w:color w:val="000000" w:themeColor="text1"/>
                </w:rPr>
                <w:t>О банках и банковской деятельности в Республике Казахстан</w:t>
              </w:r>
            </w:hyperlink>
            <w:r w:rsidRPr="00940259">
              <w:rPr>
                <w:lang w:val="kk-KZ"/>
              </w:rPr>
              <w:t>»</w:t>
            </w:r>
            <w:r w:rsidRPr="00940259">
              <w:t>, с указанием идентификационного номера таких лиц не позднее двух рабочих дней, следующих за днем их открытия, закрытия либо изменения.</w:t>
            </w:r>
          </w:p>
          <w:p w:rsidR="008726DA" w:rsidRPr="00940259" w:rsidRDefault="008726DA" w:rsidP="008726DA">
            <w:pPr>
              <w:pStyle w:val="a4"/>
              <w:spacing w:before="0" w:beforeAutospacing="0" w:after="0" w:afterAutospacing="0" w:line="0" w:lineRule="atLeast"/>
            </w:pPr>
            <w:r w:rsidRPr="00940259">
              <w:rPr>
                <w:lang w:val="kk-KZ"/>
              </w:rPr>
              <w:t xml:space="preserve"> </w:t>
            </w:r>
            <w:r w:rsidRPr="00940259">
              <w:t>Уведомление не требуется:</w:t>
            </w:r>
          </w:p>
          <w:p w:rsidR="008726DA" w:rsidRPr="00940259" w:rsidRDefault="008726DA" w:rsidP="008726DA">
            <w:pPr>
              <w:pStyle w:val="a4"/>
              <w:spacing w:before="0" w:beforeAutospacing="0" w:after="0" w:afterAutospacing="0" w:line="0" w:lineRule="atLeast"/>
            </w:pPr>
            <w:r w:rsidRPr="00940259">
              <w:t xml:space="preserve"> по банковским счетам, предназначенным для хранения пенсионных активов единого накопительного пенсионного фонда и добровольных накопительных пенсионных фондов, активов фонда социального медицинского страхования, активов Государственного фонда социального страхования (далее – ГФСС), активов, </w:t>
            </w:r>
            <w:r w:rsidRPr="00940259">
              <w:lastRenderedPageBreak/>
              <w:t>являющихся обеспечением выпуска облигаций специальной финансовой компании, и активов инвестиционного фонда;</w:t>
            </w:r>
          </w:p>
          <w:p w:rsidR="008726DA" w:rsidRPr="00940259" w:rsidRDefault="008726DA" w:rsidP="008726DA">
            <w:pPr>
              <w:pStyle w:val="a4"/>
              <w:spacing w:before="0" w:beforeAutospacing="0" w:after="0" w:afterAutospacing="0" w:line="0" w:lineRule="atLeast"/>
            </w:pPr>
            <w:r w:rsidRPr="00940259">
              <w:t>по сберегательным счетам юридических лиц – нерезидентов, иностранцев и лиц без гражданства, корреспондентским счетам иностранных банков-корреспондентов;</w:t>
            </w:r>
          </w:p>
          <w:p w:rsidR="008726DA" w:rsidRPr="00940259" w:rsidRDefault="008726DA" w:rsidP="008726DA">
            <w:pPr>
              <w:pStyle w:val="a4"/>
              <w:spacing w:before="0" w:beforeAutospacing="0" w:after="0" w:afterAutospacing="0" w:line="0" w:lineRule="atLeast"/>
            </w:pPr>
            <w:r w:rsidRPr="00940259">
              <w:t>по банковским счетам, предназначенным для получения пособий и социальных выплат, выплачиваемых из государственного бюджета и (или) ГФСС;</w:t>
            </w:r>
          </w:p>
          <w:p w:rsidR="008726DA" w:rsidRPr="00940259" w:rsidRDefault="008726DA" w:rsidP="008726DA">
            <w:pPr>
              <w:pStyle w:val="a4"/>
              <w:spacing w:before="0" w:beforeAutospacing="0" w:after="0" w:afterAutospacing="0" w:line="0" w:lineRule="atLeast"/>
            </w:pPr>
            <w:r w:rsidRPr="00940259">
              <w:t>по текущим счетам, предназначенным для зачисления денег на условиях депозита нотариуса;</w:t>
            </w:r>
          </w:p>
          <w:p w:rsidR="008726DA" w:rsidRPr="00940259" w:rsidRDefault="008726DA" w:rsidP="008726DA">
            <w:pPr>
              <w:pStyle w:val="a4"/>
              <w:spacing w:before="0" w:beforeAutospacing="0" w:after="0" w:afterAutospacing="0" w:line="0" w:lineRule="atLeast"/>
            </w:pPr>
            <w:r w:rsidRPr="00940259">
              <w:t>по текущему счету частного судебного исполнителя, предназначенному для хранения взысканных сумм в пользу взыскателей, эскроу-счетам;</w:t>
            </w:r>
          </w:p>
          <w:p w:rsidR="008726DA" w:rsidRPr="00940259" w:rsidRDefault="008726DA" w:rsidP="008726DA">
            <w:pPr>
              <w:pStyle w:val="a4"/>
              <w:spacing w:before="0" w:beforeAutospacing="0" w:after="0" w:afterAutospacing="0" w:line="0" w:lineRule="atLeast"/>
            </w:pPr>
            <w:r w:rsidRPr="00940259">
              <w:t xml:space="preserve">по банковским счетам по договору об образовательном накопительном вкладе, заключенному в соответствии с </w:t>
            </w:r>
            <w:hyperlink r:id="rId8" w:anchor="z1" w:history="1">
              <w:r w:rsidRPr="00940259">
                <w:rPr>
                  <w:rStyle w:val="a6"/>
                  <w:color w:val="000000" w:themeColor="text1"/>
                </w:rPr>
                <w:t>Законом</w:t>
              </w:r>
            </w:hyperlink>
            <w:r w:rsidRPr="00940259">
              <w:t xml:space="preserve"> Республики Казахстан </w:t>
            </w:r>
            <w:r w:rsidRPr="00940259">
              <w:rPr>
                <w:lang w:val="kk-KZ"/>
              </w:rPr>
              <w:t>«</w:t>
            </w:r>
            <w:r w:rsidRPr="00940259">
              <w:t>О Государственной образовательной накопительной системе</w:t>
            </w:r>
            <w:r w:rsidRPr="00940259">
              <w:rPr>
                <w:lang w:val="kk-KZ"/>
              </w:rPr>
              <w:t>»</w:t>
            </w:r>
            <w:r w:rsidRPr="00940259">
              <w:t>;</w:t>
            </w:r>
          </w:p>
          <w:p w:rsidR="008726DA" w:rsidRPr="00940259" w:rsidRDefault="008726DA" w:rsidP="008726DA">
            <w:pPr>
              <w:pStyle w:val="a4"/>
              <w:spacing w:before="0" w:beforeAutospacing="0" w:after="0" w:afterAutospacing="0" w:line="0" w:lineRule="atLeast"/>
            </w:pPr>
            <w:r w:rsidRPr="00940259">
              <w:t> 2) предоставлять в налоговый орган в порядке, сроки и по форме, которые установлены уполномоченным органом по согласованию с Национальным Банком:</w:t>
            </w:r>
          </w:p>
          <w:p w:rsidR="008726DA" w:rsidRPr="00940259" w:rsidRDefault="008726DA" w:rsidP="008726DA">
            <w:pPr>
              <w:pStyle w:val="a4"/>
              <w:spacing w:before="0" w:beforeAutospacing="0" w:after="0" w:afterAutospacing="0" w:line="0" w:lineRule="atLeast"/>
            </w:pPr>
            <w:r w:rsidRPr="00940259">
              <w:t xml:space="preserve">в соответствии с международным договором об обмене информацией сведения о наличии банковских счетов и их номерах, об остатках денег на этих счетах, о наличии, виде и стоимости иного имущества, в том числе размещенного на металлических счетах или находящегося в управлении физических лиц – </w:t>
            </w:r>
            <w:r w:rsidRPr="00940259">
              <w:lastRenderedPageBreak/>
              <w:t>нерезидентов, юридических лиц – нерезидентов, юридических лиц, бенефициарными собственниками которых являются нерезиденты;</w:t>
            </w:r>
          </w:p>
          <w:p w:rsidR="008726DA" w:rsidRPr="00940259" w:rsidRDefault="008726DA" w:rsidP="008726DA">
            <w:pPr>
              <w:pStyle w:val="a4"/>
              <w:spacing w:before="0" w:beforeAutospacing="0" w:after="0" w:afterAutospacing="0" w:line="0" w:lineRule="atLeast"/>
            </w:pPr>
            <w:r w:rsidRPr="00940259">
              <w:t>сведения об итоговых суммах платежей, поступивших на счет физического лица, индивидуального предпринимателя, применяющего специальный налоговый режим и (или) являющегося пользователем специального мобильного приложения для осуществления предпринимательской деятельности, за календарный месяц, за исключением сумм платежей, сведения по которым поступают в специальное мобильное приложение;</w:t>
            </w:r>
          </w:p>
          <w:p w:rsidR="008726DA" w:rsidRPr="00940259" w:rsidRDefault="008726DA" w:rsidP="008726DA">
            <w:pPr>
              <w:pStyle w:val="a4"/>
              <w:spacing w:before="0" w:beforeAutospacing="0" w:after="0" w:afterAutospacing="0" w:line="0" w:lineRule="atLeast"/>
            </w:pPr>
            <w:r w:rsidRPr="00940259">
              <w:rPr>
                <w:b/>
              </w:rPr>
              <w:t>сведения об итоговых суммах платежей и переводов за квартал, осуществленных в пользу и в разрезе иностранных компаний, осуществляющих деятельность посредством интернет-площадки на территории Республики Казахстан</w:t>
            </w:r>
            <w:r w:rsidRPr="00940259">
              <w:t>;</w:t>
            </w:r>
          </w:p>
          <w:p w:rsidR="008726DA" w:rsidRPr="00940259" w:rsidRDefault="008726DA" w:rsidP="008726DA">
            <w:pPr>
              <w:pStyle w:val="a4"/>
              <w:spacing w:before="0" w:beforeAutospacing="0" w:after="0" w:afterAutospacing="0" w:line="0" w:lineRule="atLeast"/>
            </w:pPr>
            <w:r w:rsidRPr="00940259">
              <w:rPr>
                <w:lang w:val="kk-KZ"/>
              </w:rPr>
              <w:t>...</w:t>
            </w:r>
            <w:r w:rsidRPr="00940259">
              <w:t xml:space="preserve"> </w:t>
            </w:r>
          </w:p>
          <w:p w:rsidR="008726DA" w:rsidRPr="00940259" w:rsidRDefault="008726DA" w:rsidP="008726DA">
            <w:pPr>
              <w:spacing w:line="0" w:lineRule="atLeast"/>
              <w:contextualSpacing/>
              <w:rPr>
                <w:rFonts w:ascii="Times New Roman" w:eastAsia="Times New Roman" w:hAnsi="Times New Roman" w:cs="Times New Roman"/>
                <w:b/>
                <w:sz w:val="24"/>
                <w:szCs w:val="24"/>
              </w:rPr>
            </w:pPr>
          </w:p>
          <w:p w:rsidR="008726DA" w:rsidRPr="00940259" w:rsidRDefault="008726DA" w:rsidP="008726DA">
            <w:pPr>
              <w:spacing w:line="0" w:lineRule="atLeast"/>
              <w:contextualSpacing/>
              <w:jc w:val="center"/>
              <w:rPr>
                <w:rFonts w:ascii="Times New Roman" w:eastAsia="Times New Roman" w:hAnsi="Times New Roman" w:cs="Times New Roman"/>
                <w:b/>
                <w:sz w:val="24"/>
                <w:szCs w:val="24"/>
              </w:rPr>
            </w:pPr>
          </w:p>
          <w:p w:rsidR="008726DA" w:rsidRPr="00940259" w:rsidRDefault="008726DA" w:rsidP="008726DA">
            <w:pPr>
              <w:spacing w:line="0" w:lineRule="atLeast"/>
              <w:contextualSpacing/>
              <w:jc w:val="center"/>
              <w:rPr>
                <w:rFonts w:ascii="Times New Roman" w:eastAsia="Times New Roman" w:hAnsi="Times New Roman" w:cs="Times New Roman"/>
                <w:b/>
                <w:sz w:val="24"/>
                <w:szCs w:val="24"/>
              </w:rPr>
            </w:pPr>
          </w:p>
          <w:p w:rsidR="008726DA" w:rsidRPr="00940259" w:rsidRDefault="008726DA" w:rsidP="008726DA">
            <w:pPr>
              <w:spacing w:line="0" w:lineRule="atLeast"/>
              <w:contextualSpacing/>
              <w:jc w:val="center"/>
              <w:rPr>
                <w:rFonts w:ascii="Times New Roman" w:eastAsia="Times New Roman" w:hAnsi="Times New Roman" w:cs="Times New Roman"/>
                <w:b/>
                <w:sz w:val="24"/>
                <w:szCs w:val="24"/>
              </w:rPr>
            </w:pPr>
          </w:p>
          <w:p w:rsidR="008726DA" w:rsidRPr="00940259" w:rsidRDefault="008726DA" w:rsidP="008726DA">
            <w:pPr>
              <w:spacing w:line="0" w:lineRule="atLeast"/>
              <w:contextualSpacing/>
              <w:jc w:val="center"/>
              <w:rPr>
                <w:rFonts w:ascii="Times New Roman" w:eastAsia="Times New Roman" w:hAnsi="Times New Roman" w:cs="Times New Roman"/>
                <w:b/>
                <w:sz w:val="24"/>
                <w:szCs w:val="24"/>
              </w:rPr>
            </w:pPr>
          </w:p>
        </w:tc>
        <w:tc>
          <w:tcPr>
            <w:tcW w:w="4820" w:type="dxa"/>
          </w:tcPr>
          <w:p w:rsidR="008726DA" w:rsidRPr="00940259" w:rsidRDefault="008726DA" w:rsidP="008726DA">
            <w:pPr>
              <w:spacing w:line="0" w:lineRule="atLeast"/>
              <w:contextualSpacing/>
              <w:jc w:val="center"/>
              <w:rPr>
                <w:rFonts w:ascii="Times New Roman" w:eastAsia="Times New Roman" w:hAnsi="Times New Roman" w:cs="Times New Roman"/>
                <w:b/>
                <w:sz w:val="24"/>
                <w:szCs w:val="24"/>
              </w:rPr>
            </w:pPr>
            <w:r w:rsidRPr="00940259">
              <w:rPr>
                <w:rFonts w:ascii="Times New Roman" w:eastAsia="Times New Roman" w:hAnsi="Times New Roman" w:cs="Times New Roman"/>
                <w:b/>
                <w:sz w:val="24"/>
                <w:szCs w:val="24"/>
              </w:rPr>
              <w:lastRenderedPageBreak/>
              <w:t>Статья 55. Взаимодействие налогового органа с банковскими организациями</w:t>
            </w:r>
          </w:p>
          <w:p w:rsidR="008726DA" w:rsidRPr="00940259" w:rsidRDefault="008726DA" w:rsidP="008726DA">
            <w:pPr>
              <w:spacing w:line="0" w:lineRule="atLeast"/>
              <w:contextualSpacing/>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w:t>
            </w:r>
          </w:p>
          <w:p w:rsidR="008726DA" w:rsidRPr="00940259" w:rsidRDefault="008726DA" w:rsidP="008726DA">
            <w:pPr>
              <w:spacing w:line="0" w:lineRule="atLeast"/>
              <w:contextualSpacing/>
              <w:rPr>
                <w:rFonts w:ascii="Times New Roman" w:hAnsi="Times New Roman" w:cs="Times New Roman"/>
                <w:sz w:val="24"/>
                <w:szCs w:val="28"/>
              </w:rPr>
            </w:pPr>
            <w:r w:rsidRPr="00940259">
              <w:rPr>
                <w:rFonts w:ascii="Times New Roman" w:eastAsia="Times New Roman" w:hAnsi="Times New Roman" w:cs="Times New Roman"/>
                <w:b/>
                <w:sz w:val="24"/>
                <w:szCs w:val="24"/>
              </w:rPr>
              <w:t xml:space="preserve">      </w:t>
            </w:r>
            <w:r w:rsidRPr="00940259">
              <w:rPr>
                <w:rFonts w:ascii="Times New Roman" w:hAnsi="Times New Roman" w:cs="Times New Roman"/>
                <w:sz w:val="24"/>
                <w:szCs w:val="28"/>
              </w:rPr>
              <w:t>2. Банковские организации обязаны:</w:t>
            </w:r>
          </w:p>
          <w:p w:rsidR="008726DA" w:rsidRPr="00940259" w:rsidRDefault="008726DA" w:rsidP="008726DA">
            <w:pPr>
              <w:pStyle w:val="a4"/>
              <w:spacing w:before="0" w:beforeAutospacing="0" w:after="0" w:afterAutospacing="0" w:line="0" w:lineRule="atLeast"/>
            </w:pPr>
            <w:r w:rsidRPr="00940259">
              <w:t xml:space="preserve">1) уведомить налоговый орган об открытии, закрытии банковских счетов юридическим лицом, его структурным подразделением, индивидуальным предпринимателем, лицом, занимающимся частной практикой, иностранцем, лицом без гражданства либо изменении индивидуального идентификационного кода банковского счета в случаях, предусмотренных Законом Республики Казахстан </w:t>
            </w:r>
            <w:r w:rsidRPr="00940259">
              <w:rPr>
                <w:color w:val="000000" w:themeColor="text1"/>
                <w:lang w:val="kk-KZ"/>
              </w:rPr>
              <w:t>«</w:t>
            </w:r>
            <w:hyperlink r:id="rId9" w:anchor="z1" w:history="1">
              <w:r w:rsidRPr="00940259">
                <w:rPr>
                  <w:rStyle w:val="a6"/>
                  <w:color w:val="000000" w:themeColor="text1"/>
                </w:rPr>
                <w:t>О банках и банковской деятельности в Республике Казахстан</w:t>
              </w:r>
            </w:hyperlink>
            <w:r w:rsidRPr="00940259">
              <w:rPr>
                <w:lang w:val="kk-KZ"/>
              </w:rPr>
              <w:t>»</w:t>
            </w:r>
            <w:r w:rsidRPr="00940259">
              <w:t>, с указанием идентификационного номера таких лиц не позднее двух рабочих дней, следующих за днем их открытия, закрытия либо изменения.</w:t>
            </w:r>
          </w:p>
          <w:p w:rsidR="008726DA" w:rsidRPr="00940259" w:rsidRDefault="008726DA" w:rsidP="008726DA">
            <w:pPr>
              <w:pStyle w:val="a4"/>
              <w:spacing w:before="0" w:beforeAutospacing="0" w:after="0" w:afterAutospacing="0" w:line="0" w:lineRule="atLeast"/>
            </w:pPr>
            <w:r w:rsidRPr="00940259">
              <w:rPr>
                <w:lang w:val="kk-KZ"/>
              </w:rPr>
              <w:t xml:space="preserve"> </w:t>
            </w:r>
            <w:r w:rsidRPr="00940259">
              <w:t>Уведомление не требуется:</w:t>
            </w:r>
          </w:p>
          <w:p w:rsidR="008726DA" w:rsidRPr="00940259" w:rsidRDefault="008726DA" w:rsidP="008726DA">
            <w:pPr>
              <w:pStyle w:val="a4"/>
              <w:spacing w:before="0" w:beforeAutospacing="0" w:after="0" w:afterAutospacing="0" w:line="0" w:lineRule="atLeast"/>
            </w:pPr>
            <w:r w:rsidRPr="00940259">
              <w:t xml:space="preserve"> по банковским счетам, предназначенным для хранения пенсионных активов единого накопительного пенсионного фонда и добровольных накопительных пенсионных фондов, активов фонда социального медицинского страхования, активов Государственного фонда социального страхования (далее – ГФСС), активов, </w:t>
            </w:r>
            <w:r w:rsidRPr="00940259">
              <w:lastRenderedPageBreak/>
              <w:t>являющихся обеспечением выпуска облигаций специальной финансовой компании, и активов инвестиционного фонда;</w:t>
            </w:r>
          </w:p>
          <w:p w:rsidR="008726DA" w:rsidRPr="00940259" w:rsidRDefault="008726DA" w:rsidP="008726DA">
            <w:pPr>
              <w:pStyle w:val="a4"/>
              <w:spacing w:before="0" w:beforeAutospacing="0" w:after="0" w:afterAutospacing="0" w:line="0" w:lineRule="atLeast"/>
            </w:pPr>
            <w:r w:rsidRPr="00940259">
              <w:t>по сберегательным счетам юридических лиц – нерезидентов, иностранцев и лиц без гражданства, корреспондентским счетам иностранных банков-корреспондентов;</w:t>
            </w:r>
          </w:p>
          <w:p w:rsidR="008726DA" w:rsidRPr="00940259" w:rsidRDefault="008726DA" w:rsidP="008726DA">
            <w:pPr>
              <w:pStyle w:val="a4"/>
              <w:spacing w:before="0" w:beforeAutospacing="0" w:after="0" w:afterAutospacing="0" w:line="0" w:lineRule="atLeast"/>
            </w:pPr>
            <w:r w:rsidRPr="00940259">
              <w:t>по банковским счетам, предназначенным для получения пособий и социальных выплат, выплачиваемых из государственного бюджета и (или) ГФСС;</w:t>
            </w:r>
          </w:p>
          <w:p w:rsidR="008726DA" w:rsidRPr="00940259" w:rsidRDefault="008726DA" w:rsidP="008726DA">
            <w:pPr>
              <w:pStyle w:val="a4"/>
              <w:spacing w:before="0" w:beforeAutospacing="0" w:after="0" w:afterAutospacing="0" w:line="0" w:lineRule="atLeast"/>
            </w:pPr>
            <w:r w:rsidRPr="00940259">
              <w:t>по текущим счетам, предназначенным для зачисления денег на условиях депозита нотариуса;</w:t>
            </w:r>
          </w:p>
          <w:p w:rsidR="008726DA" w:rsidRPr="00940259" w:rsidRDefault="008726DA" w:rsidP="008726DA">
            <w:pPr>
              <w:pStyle w:val="a4"/>
              <w:spacing w:before="0" w:beforeAutospacing="0" w:after="0" w:afterAutospacing="0" w:line="0" w:lineRule="atLeast"/>
            </w:pPr>
            <w:r w:rsidRPr="00940259">
              <w:t xml:space="preserve">по текущему счету частного судебного исполнителя, предназначенному для хранения взысканных сумм в пользу взыскателей, </w:t>
            </w:r>
            <w:r w:rsidRPr="00940259">
              <w:br/>
              <w:t>эскроу-счетам;</w:t>
            </w:r>
          </w:p>
          <w:p w:rsidR="008726DA" w:rsidRPr="00940259" w:rsidRDefault="008726DA" w:rsidP="008726DA">
            <w:pPr>
              <w:pStyle w:val="a4"/>
              <w:spacing w:before="0" w:beforeAutospacing="0" w:after="0" w:afterAutospacing="0" w:line="0" w:lineRule="atLeast"/>
            </w:pPr>
            <w:r w:rsidRPr="00940259">
              <w:t xml:space="preserve">по банковским счетам по договору об образовательном накопительном вкладе, заключенному в соответствии с </w:t>
            </w:r>
            <w:hyperlink r:id="rId10" w:anchor="z1" w:history="1">
              <w:r w:rsidRPr="00940259">
                <w:rPr>
                  <w:rStyle w:val="a6"/>
                  <w:color w:val="000000" w:themeColor="text1"/>
                </w:rPr>
                <w:t>Законом</w:t>
              </w:r>
            </w:hyperlink>
            <w:r w:rsidRPr="00940259">
              <w:t xml:space="preserve"> Республики Казахстан </w:t>
            </w:r>
            <w:r w:rsidRPr="00940259">
              <w:rPr>
                <w:lang w:val="kk-KZ"/>
              </w:rPr>
              <w:t>«</w:t>
            </w:r>
            <w:r w:rsidRPr="00940259">
              <w:t>О Государственной образовательной накопительной системе</w:t>
            </w:r>
            <w:r w:rsidRPr="00940259">
              <w:rPr>
                <w:lang w:val="kk-KZ"/>
              </w:rPr>
              <w:t>»</w:t>
            </w:r>
            <w:r w:rsidRPr="00940259">
              <w:t>;</w:t>
            </w:r>
          </w:p>
          <w:p w:rsidR="008726DA" w:rsidRPr="00940259" w:rsidRDefault="008726DA" w:rsidP="008726DA">
            <w:pPr>
              <w:pStyle w:val="a4"/>
              <w:spacing w:before="0" w:beforeAutospacing="0" w:after="0" w:afterAutospacing="0" w:line="0" w:lineRule="atLeast"/>
            </w:pPr>
            <w:r w:rsidRPr="00940259">
              <w:t> 2) предоставлять в налоговый орган в порядке, сроки и по форме, которые установлены уполномоченным органом по согласованию с Национальным Банком:</w:t>
            </w:r>
          </w:p>
          <w:p w:rsidR="008726DA" w:rsidRPr="00940259" w:rsidRDefault="008726DA" w:rsidP="008726DA">
            <w:pPr>
              <w:pStyle w:val="a4"/>
              <w:spacing w:before="0" w:beforeAutospacing="0" w:after="0" w:afterAutospacing="0" w:line="0" w:lineRule="atLeast"/>
            </w:pPr>
            <w:r w:rsidRPr="00940259">
              <w:t xml:space="preserve">в соответствии с международным договором об обмене информацией сведения о наличии банковских счетов и их номерах, об остатках денег на этих счетах, о наличии, виде и стоимости иного имущества, в том числе размещенного на металлических счетах или находящегося в управлении физических лиц – нерезидентов, </w:t>
            </w:r>
            <w:r w:rsidRPr="00940259">
              <w:lastRenderedPageBreak/>
              <w:t>юридических лиц – нерезидентов, юридических лиц, бенефициарными собственниками которых являются нерезиденты;</w:t>
            </w:r>
          </w:p>
          <w:p w:rsidR="008726DA" w:rsidRPr="00940259" w:rsidRDefault="008726DA" w:rsidP="008726DA">
            <w:pPr>
              <w:pStyle w:val="a4"/>
              <w:spacing w:before="0" w:beforeAutospacing="0" w:after="0" w:afterAutospacing="0" w:line="0" w:lineRule="atLeast"/>
            </w:pPr>
            <w:r w:rsidRPr="00940259">
              <w:t>сведения об итоговых суммах платежей, поступивших на счет физического лица, индивидуального предпринимателя, применяющего специальный налоговый режим и (или) являющегося пользователем специального мобильного приложения для осуществления предпринимательской деятельности, за календарный месяц, за исключением сумм платежей, сведения по которым поступают в специальное мобильное приложение;</w:t>
            </w:r>
          </w:p>
          <w:p w:rsidR="008726DA" w:rsidRPr="00940259" w:rsidRDefault="008726DA" w:rsidP="008726DA">
            <w:pPr>
              <w:pStyle w:val="a4"/>
              <w:spacing w:before="0" w:beforeAutospacing="0" w:after="0" w:afterAutospacing="0" w:line="0" w:lineRule="atLeast"/>
            </w:pPr>
            <w:r w:rsidRPr="00940259">
              <w:rPr>
                <w:b/>
              </w:rPr>
              <w:t>сведения об итоговых суммах платежей и переводов за квартал, осуществленных в пользу</w:t>
            </w:r>
            <w:r w:rsidRPr="00940259">
              <w:t>:</w:t>
            </w:r>
          </w:p>
          <w:p w:rsidR="008726DA" w:rsidRPr="00940259" w:rsidRDefault="008726DA" w:rsidP="008726DA">
            <w:pPr>
              <w:pStyle w:val="a4"/>
              <w:spacing w:before="0" w:beforeAutospacing="0" w:after="0" w:afterAutospacing="0" w:line="0" w:lineRule="atLeast"/>
            </w:pPr>
            <w:r w:rsidRPr="00940259">
              <w:t xml:space="preserve"> </w:t>
            </w:r>
            <w:r w:rsidRPr="00940259">
              <w:rPr>
                <w:b/>
              </w:rPr>
              <w:t>зарегистрированных</w:t>
            </w:r>
            <w:r w:rsidRPr="00940259">
              <w:t xml:space="preserve"> иностранных компаний, осуществляющих деятельность посредством интернет-площадки на территории Республики Казахстан;</w:t>
            </w:r>
          </w:p>
          <w:p w:rsidR="008726DA" w:rsidRPr="00940259" w:rsidRDefault="008726DA" w:rsidP="008726DA">
            <w:pPr>
              <w:pStyle w:val="a4"/>
              <w:spacing w:before="0" w:beforeAutospacing="0" w:after="0" w:afterAutospacing="0" w:line="0" w:lineRule="atLeast"/>
              <w:rPr>
                <w:b/>
                <w:lang w:val="kk-KZ"/>
              </w:rPr>
            </w:pPr>
            <w:r w:rsidRPr="00940259">
              <w:rPr>
                <w:b/>
              </w:rPr>
              <w:t>незарегистрированных</w:t>
            </w:r>
            <w:r w:rsidRPr="00940259">
              <w:t xml:space="preserve"> иностранных компаний, осуществляющих деятельность посредством интернет-площадки на территории Республики Казахстан</w:t>
            </w:r>
            <w:r w:rsidRPr="00940259">
              <w:rPr>
                <w:b/>
                <w:lang w:val="kk-KZ"/>
              </w:rPr>
              <w:t xml:space="preserve"> в адрес которых совершены более ста платежей и переводов за календарный квартал в совокупности превышающей сумму тысячекратного месячного расчетного показателя, установленного законом о республиканском бюджете и действующий на 1 января соответствующего финансового года.  </w:t>
            </w:r>
          </w:p>
          <w:p w:rsidR="008726DA" w:rsidRPr="00940259" w:rsidRDefault="008726DA" w:rsidP="008726DA">
            <w:pPr>
              <w:pStyle w:val="a4"/>
              <w:spacing w:before="0" w:beforeAutospacing="0" w:after="0" w:afterAutospacing="0" w:line="0" w:lineRule="atLeast"/>
              <w:rPr>
                <w:b/>
              </w:rPr>
            </w:pPr>
            <w:r w:rsidRPr="00940259">
              <w:rPr>
                <w:b/>
                <w:lang w:val="kk-KZ"/>
              </w:rPr>
              <w:t xml:space="preserve">...   </w:t>
            </w:r>
          </w:p>
        </w:tc>
        <w:tc>
          <w:tcPr>
            <w:tcW w:w="3544" w:type="dxa"/>
          </w:tcPr>
          <w:p w:rsidR="008726DA" w:rsidRPr="00940259" w:rsidRDefault="008726DA" w:rsidP="008726DA">
            <w:pPr>
              <w:spacing w:line="0" w:lineRule="atLeast"/>
              <w:contextualSpacing/>
              <w:rPr>
                <w:rFonts w:ascii="Times New Roman" w:eastAsia="Times New Roman" w:hAnsi="Times New Roman" w:cs="Times New Roman"/>
                <w:b/>
                <w:sz w:val="24"/>
                <w:szCs w:val="24"/>
              </w:rPr>
            </w:pPr>
            <w:r w:rsidRPr="00940259">
              <w:rPr>
                <w:rFonts w:ascii="Times New Roman" w:eastAsia="Times New Roman" w:hAnsi="Times New Roman" w:cs="Times New Roman"/>
                <w:sz w:val="24"/>
                <w:szCs w:val="24"/>
              </w:rPr>
              <w:lastRenderedPageBreak/>
              <w:t>Согласно сведениям курьерских служб более 200-250 иностранных компаний осуществляют электронную торговлю в адрес Казахстанских потребителей. Однако, в настоящее время условную регистрацию прошли 120 иностранных компаний,  реализующих товары и оказывающие услуги казахстанским потребителям. Более 100 иностранных компаний, не исполняют налоговые обязательства по регистрации и уплате сумм НДС. Для привлечения новых иностранных компаний, необходимо получение от БВУ и платежных организации  сведении у каких компаний казахстанские потребители приобретают товары и услуги.</w:t>
            </w:r>
          </w:p>
        </w:tc>
      </w:tr>
      <w:tr w:rsidR="008726DA" w:rsidRPr="00940259" w:rsidTr="00855225">
        <w:tc>
          <w:tcPr>
            <w:tcW w:w="851" w:type="dxa"/>
          </w:tcPr>
          <w:p w:rsidR="008726DA" w:rsidRPr="006C62B6" w:rsidRDefault="008726DA" w:rsidP="006C62B6">
            <w:pPr>
              <w:pStyle w:val="a9"/>
              <w:numPr>
                <w:ilvl w:val="0"/>
                <w:numId w:val="33"/>
              </w:numPr>
              <w:spacing w:after="0" w:line="0" w:lineRule="atLeast"/>
              <w:jc w:val="both"/>
              <w:rPr>
                <w:rFonts w:ascii="Times New Roman" w:hAnsi="Times New Roman" w:cs="Times New Roman"/>
                <w:b/>
                <w:sz w:val="24"/>
                <w:szCs w:val="24"/>
                <w:lang w:val="ru-RU"/>
              </w:rPr>
            </w:pPr>
          </w:p>
        </w:tc>
        <w:tc>
          <w:tcPr>
            <w:tcW w:w="1162" w:type="dxa"/>
          </w:tcPr>
          <w:p w:rsidR="008726DA" w:rsidRPr="00CA6E3D" w:rsidRDefault="008726DA" w:rsidP="008726DA">
            <w:pPr>
              <w:shd w:val="clear" w:color="auto" w:fill="FFFFFF" w:themeFill="background1"/>
              <w:spacing w:line="0" w:lineRule="atLeast"/>
              <w:contextualSpacing/>
              <w:jc w:val="both"/>
              <w:rPr>
                <w:rFonts w:ascii="Times New Roman" w:eastAsia="Times New Roman" w:hAnsi="Times New Roman" w:cs="Times New Roman"/>
                <w:sz w:val="24"/>
                <w:szCs w:val="24"/>
              </w:rPr>
            </w:pPr>
            <w:r w:rsidRPr="00CA6E3D">
              <w:rPr>
                <w:rFonts w:ascii="Times New Roman" w:eastAsia="Times New Roman" w:hAnsi="Times New Roman" w:cs="Times New Roman"/>
                <w:sz w:val="24"/>
                <w:szCs w:val="24"/>
              </w:rPr>
              <w:t>Абзац восьмой части первой подпункта 17) пункта 2 статьи 55 НК</w:t>
            </w:r>
          </w:p>
        </w:tc>
        <w:tc>
          <w:tcPr>
            <w:tcW w:w="4649" w:type="dxa"/>
          </w:tcPr>
          <w:p w:rsidR="008726DA" w:rsidRPr="00CA6E3D" w:rsidRDefault="008726DA" w:rsidP="008726DA">
            <w:pPr>
              <w:pStyle w:val="pj"/>
              <w:shd w:val="clear" w:color="auto" w:fill="FFFFFF" w:themeFill="background1"/>
              <w:spacing w:line="0" w:lineRule="atLeast"/>
              <w:ind w:firstLine="359"/>
              <w:rPr>
                <w:b/>
              </w:rPr>
            </w:pPr>
            <w:r w:rsidRPr="00CA6E3D">
              <w:rPr>
                <w:rStyle w:val="s1"/>
              </w:rPr>
              <w:t>Статья 55. Взаимодействие налогового органа с банковскими организациями</w:t>
            </w:r>
          </w:p>
          <w:p w:rsidR="008726DA" w:rsidRPr="00CA6E3D" w:rsidRDefault="008726DA" w:rsidP="008726DA">
            <w:pPr>
              <w:pStyle w:val="pj"/>
              <w:shd w:val="clear" w:color="auto" w:fill="FFFFFF" w:themeFill="background1"/>
              <w:spacing w:line="0" w:lineRule="atLeast"/>
              <w:ind w:firstLine="359"/>
            </w:pPr>
            <w:r w:rsidRPr="00CA6E3D">
              <w:t>…</w:t>
            </w:r>
          </w:p>
          <w:p w:rsidR="008726DA" w:rsidRPr="00CA6E3D" w:rsidRDefault="008726DA" w:rsidP="008726DA">
            <w:pPr>
              <w:pStyle w:val="pj"/>
              <w:shd w:val="clear" w:color="auto" w:fill="FFFFFF" w:themeFill="background1"/>
              <w:spacing w:line="0" w:lineRule="atLeast"/>
              <w:ind w:firstLine="359"/>
            </w:pPr>
            <w:r w:rsidRPr="00CA6E3D">
              <w:t>2. Банковские организации обязаны:</w:t>
            </w:r>
          </w:p>
          <w:p w:rsidR="008726DA" w:rsidRPr="00CA6E3D" w:rsidRDefault="008726DA" w:rsidP="008726DA">
            <w:pPr>
              <w:pStyle w:val="pj"/>
              <w:shd w:val="clear" w:color="auto" w:fill="FFFFFF" w:themeFill="background1"/>
              <w:spacing w:line="0" w:lineRule="atLeast"/>
              <w:ind w:firstLine="359"/>
            </w:pPr>
            <w:r w:rsidRPr="00CA6E3D">
              <w:t>…</w:t>
            </w:r>
          </w:p>
          <w:p w:rsidR="008726DA" w:rsidRPr="00CA6E3D" w:rsidRDefault="008726DA" w:rsidP="008726DA">
            <w:pPr>
              <w:pStyle w:val="pj"/>
              <w:shd w:val="clear" w:color="auto" w:fill="FFFFFF" w:themeFill="background1"/>
              <w:spacing w:line="0" w:lineRule="atLeast"/>
              <w:ind w:firstLine="359"/>
            </w:pPr>
            <w:r w:rsidRPr="00CA6E3D">
              <w:t>17) представлять в течение десяти рабочих дней со дня получения запроса налогового органа сведения о наличии банковских счетов и их номерах, об остатках и движении денег на этих счетах:</w:t>
            </w:r>
          </w:p>
          <w:p w:rsidR="008726DA" w:rsidRPr="00CA6E3D" w:rsidRDefault="008726DA" w:rsidP="008726DA">
            <w:pPr>
              <w:shd w:val="clear" w:color="auto" w:fill="FFFFFF" w:themeFill="background1"/>
              <w:spacing w:line="0" w:lineRule="atLeast"/>
              <w:ind w:firstLine="359"/>
              <w:contextualSpacing/>
              <w:jc w:val="both"/>
              <w:rPr>
                <w:rFonts w:ascii="Times New Roman" w:eastAsia="Times New Roman" w:hAnsi="Times New Roman" w:cs="Times New Roman"/>
                <w:b/>
                <w:sz w:val="24"/>
                <w:szCs w:val="24"/>
              </w:rPr>
            </w:pPr>
            <w:r w:rsidRPr="00CA6E3D">
              <w:rPr>
                <w:rFonts w:ascii="Times New Roman" w:eastAsia="Times New Roman" w:hAnsi="Times New Roman" w:cs="Times New Roman"/>
                <w:b/>
                <w:sz w:val="24"/>
                <w:szCs w:val="24"/>
              </w:rPr>
              <w:t>…</w:t>
            </w:r>
          </w:p>
          <w:p w:rsidR="008726DA" w:rsidRPr="00CA6E3D" w:rsidRDefault="008726DA" w:rsidP="008726DA">
            <w:pPr>
              <w:pStyle w:val="pj"/>
              <w:shd w:val="clear" w:color="auto" w:fill="FFFFFF" w:themeFill="background1"/>
              <w:spacing w:line="0" w:lineRule="atLeast"/>
              <w:ind w:firstLine="359"/>
            </w:pPr>
            <w:r w:rsidRPr="00CA6E3D">
              <w:t xml:space="preserve">индивидуального предпринимателя, юридического лица, структурного подразделения юридического лица, имеющих налоговую задолженность, не погашенную в течение </w:t>
            </w:r>
            <w:r w:rsidRPr="00CA6E3D">
              <w:rPr>
                <w:b/>
              </w:rPr>
              <w:t>двух месяцев со дня ее возникновения, в размере более 2500-кратного</w:t>
            </w:r>
            <w:r w:rsidRPr="00CA6E3D">
              <w:t xml:space="preserve"> месячного расчетного показателя, действующего на 1 января соответствующего финансового года;</w:t>
            </w:r>
          </w:p>
          <w:p w:rsidR="008726DA" w:rsidRPr="00CA6E3D" w:rsidRDefault="008726DA" w:rsidP="008726DA">
            <w:pPr>
              <w:pStyle w:val="pj"/>
              <w:shd w:val="clear" w:color="auto" w:fill="FFFFFF" w:themeFill="background1"/>
              <w:spacing w:line="0" w:lineRule="atLeast"/>
              <w:ind w:firstLine="359"/>
              <w:rPr>
                <w:b/>
              </w:rPr>
            </w:pPr>
            <w:r w:rsidRPr="00CA6E3D">
              <w:rPr>
                <w:b/>
              </w:rPr>
              <w:t>…</w:t>
            </w:r>
          </w:p>
        </w:tc>
        <w:tc>
          <w:tcPr>
            <w:tcW w:w="4820" w:type="dxa"/>
          </w:tcPr>
          <w:p w:rsidR="008726DA" w:rsidRPr="00CA6E3D" w:rsidRDefault="008726DA" w:rsidP="008726DA">
            <w:pPr>
              <w:pStyle w:val="pj"/>
              <w:shd w:val="clear" w:color="auto" w:fill="FFFFFF" w:themeFill="background1"/>
              <w:spacing w:line="0" w:lineRule="atLeast"/>
              <w:ind w:firstLine="359"/>
            </w:pPr>
            <w:r w:rsidRPr="00CA6E3D">
              <w:rPr>
                <w:rStyle w:val="s1"/>
              </w:rPr>
              <w:t>Статья 55. Взаимодействие налогового органа с банковскими организациями</w:t>
            </w:r>
          </w:p>
          <w:p w:rsidR="008726DA" w:rsidRPr="00CA6E3D" w:rsidRDefault="008726DA" w:rsidP="008726DA">
            <w:pPr>
              <w:pStyle w:val="pj"/>
              <w:shd w:val="clear" w:color="auto" w:fill="FFFFFF" w:themeFill="background1"/>
              <w:spacing w:line="0" w:lineRule="atLeast"/>
              <w:ind w:firstLine="359"/>
            </w:pPr>
            <w:r w:rsidRPr="00CA6E3D">
              <w:t>…</w:t>
            </w:r>
          </w:p>
          <w:p w:rsidR="008726DA" w:rsidRPr="00CA6E3D" w:rsidRDefault="008726DA" w:rsidP="008726DA">
            <w:pPr>
              <w:pStyle w:val="pj"/>
              <w:shd w:val="clear" w:color="auto" w:fill="FFFFFF" w:themeFill="background1"/>
              <w:spacing w:line="0" w:lineRule="atLeast"/>
              <w:ind w:firstLine="359"/>
            </w:pPr>
            <w:r w:rsidRPr="00CA6E3D">
              <w:t>2. Банковские организации обязаны:</w:t>
            </w:r>
          </w:p>
          <w:p w:rsidR="008726DA" w:rsidRPr="00CA6E3D" w:rsidRDefault="008726DA" w:rsidP="008726DA">
            <w:pPr>
              <w:pStyle w:val="pj"/>
              <w:shd w:val="clear" w:color="auto" w:fill="FFFFFF" w:themeFill="background1"/>
              <w:spacing w:line="0" w:lineRule="atLeast"/>
              <w:ind w:firstLine="359"/>
            </w:pPr>
            <w:r w:rsidRPr="00CA6E3D">
              <w:t>…</w:t>
            </w:r>
          </w:p>
          <w:p w:rsidR="008726DA" w:rsidRPr="00CA6E3D" w:rsidRDefault="008726DA" w:rsidP="008726DA">
            <w:pPr>
              <w:pStyle w:val="pj"/>
              <w:shd w:val="clear" w:color="auto" w:fill="FFFFFF" w:themeFill="background1"/>
              <w:spacing w:line="0" w:lineRule="atLeast"/>
              <w:ind w:firstLine="359"/>
            </w:pPr>
            <w:r w:rsidRPr="00CA6E3D">
              <w:t>17) представлять в течение десяти рабочих дней со дня получения запроса налогового органа сведения о наличии банковских счетов и их номерах, об остатках и движении денег на этих счетах:</w:t>
            </w:r>
          </w:p>
          <w:p w:rsidR="008726DA" w:rsidRPr="00CA6E3D" w:rsidRDefault="008726DA" w:rsidP="008726DA">
            <w:pPr>
              <w:shd w:val="clear" w:color="auto" w:fill="FFFFFF" w:themeFill="background1"/>
              <w:spacing w:line="0" w:lineRule="atLeast"/>
              <w:ind w:firstLine="359"/>
              <w:contextualSpacing/>
              <w:jc w:val="both"/>
              <w:rPr>
                <w:rFonts w:ascii="Times New Roman" w:eastAsia="Times New Roman" w:hAnsi="Times New Roman" w:cs="Times New Roman"/>
                <w:b/>
                <w:sz w:val="24"/>
                <w:szCs w:val="24"/>
              </w:rPr>
            </w:pPr>
            <w:r w:rsidRPr="00CA6E3D">
              <w:rPr>
                <w:rFonts w:ascii="Times New Roman" w:eastAsia="Times New Roman" w:hAnsi="Times New Roman" w:cs="Times New Roman"/>
                <w:b/>
                <w:sz w:val="24"/>
                <w:szCs w:val="24"/>
              </w:rPr>
              <w:t>…</w:t>
            </w:r>
          </w:p>
          <w:p w:rsidR="008726DA" w:rsidRPr="00CA6E3D" w:rsidRDefault="008726DA" w:rsidP="008726DA">
            <w:pPr>
              <w:pStyle w:val="pj"/>
              <w:shd w:val="clear" w:color="auto" w:fill="FFFFFF" w:themeFill="background1"/>
              <w:spacing w:line="0" w:lineRule="atLeast"/>
              <w:ind w:firstLine="359"/>
            </w:pPr>
            <w:r w:rsidRPr="00CA6E3D">
              <w:t xml:space="preserve">индивидуального предпринимателя, юридического лица, структурного подразделения юридического лица, имеющих налоговую задолженность, не погашенную в течение </w:t>
            </w:r>
            <w:r w:rsidRPr="00CA6E3D">
              <w:rPr>
                <w:b/>
              </w:rPr>
              <w:t>одного месяца со дня ее возникновения, в размере более 45-кратного</w:t>
            </w:r>
            <w:r w:rsidRPr="00CA6E3D">
              <w:t xml:space="preserve"> месячного расчетного показателя, действующего на 1 января соответствующего финансового года;</w:t>
            </w:r>
          </w:p>
          <w:p w:rsidR="008726DA" w:rsidRPr="00CA6E3D" w:rsidRDefault="008726DA" w:rsidP="008726DA">
            <w:pPr>
              <w:spacing w:line="0" w:lineRule="atLeast"/>
              <w:contextualSpacing/>
              <w:rPr>
                <w:rFonts w:ascii="Times New Roman" w:hAnsi="Times New Roman" w:cs="Times New Roman"/>
                <w:color w:val="000000" w:themeColor="text1"/>
                <w:sz w:val="24"/>
                <w:szCs w:val="24"/>
              </w:rPr>
            </w:pPr>
            <w:r w:rsidRPr="00CA6E3D">
              <w:rPr>
                <w:rFonts w:ascii="Times New Roman" w:eastAsia="Times New Roman" w:hAnsi="Times New Roman" w:cs="Times New Roman"/>
                <w:b/>
                <w:sz w:val="24"/>
                <w:szCs w:val="24"/>
              </w:rPr>
              <w:t>…</w:t>
            </w:r>
          </w:p>
        </w:tc>
        <w:tc>
          <w:tcPr>
            <w:tcW w:w="3544" w:type="dxa"/>
          </w:tcPr>
          <w:p w:rsidR="008726DA" w:rsidRPr="00CA6E3D" w:rsidRDefault="008726DA" w:rsidP="008726DA">
            <w:pPr>
              <w:shd w:val="clear" w:color="auto" w:fill="FFFFFF" w:themeFill="background1"/>
              <w:tabs>
                <w:tab w:val="left" w:pos="1134"/>
              </w:tabs>
              <w:spacing w:line="0" w:lineRule="atLeast"/>
              <w:ind w:firstLine="359"/>
              <w:contextualSpacing/>
              <w:jc w:val="both"/>
              <w:rPr>
                <w:rFonts w:ascii="Times New Roman" w:eastAsia="Times New Roman" w:hAnsi="Times New Roman" w:cs="Times New Roman"/>
                <w:sz w:val="24"/>
                <w:szCs w:val="24"/>
              </w:rPr>
            </w:pPr>
            <w:r w:rsidRPr="00CA6E3D">
              <w:rPr>
                <w:rFonts w:ascii="Times New Roman" w:eastAsia="Times New Roman" w:hAnsi="Times New Roman" w:cs="Times New Roman"/>
                <w:sz w:val="24"/>
                <w:szCs w:val="24"/>
              </w:rPr>
              <w:t>С 1 января 2026 года Налоговым кодексом Республики Казахстан введен дифференцированный подход при применении способов и мер принудительного взыскания налоговой задолженности с исключением привязки к степени риска.</w:t>
            </w:r>
          </w:p>
          <w:p w:rsidR="008726DA" w:rsidRPr="00CA6E3D" w:rsidRDefault="008726DA" w:rsidP="008726DA">
            <w:pPr>
              <w:shd w:val="clear" w:color="auto" w:fill="FFFFFF" w:themeFill="background1"/>
              <w:tabs>
                <w:tab w:val="left" w:pos="1134"/>
              </w:tabs>
              <w:spacing w:line="0" w:lineRule="atLeast"/>
              <w:ind w:firstLine="359"/>
              <w:contextualSpacing/>
              <w:jc w:val="both"/>
              <w:rPr>
                <w:rFonts w:ascii="Times New Roman" w:eastAsia="Times New Roman" w:hAnsi="Times New Roman" w:cs="Times New Roman"/>
                <w:sz w:val="24"/>
                <w:szCs w:val="24"/>
              </w:rPr>
            </w:pPr>
            <w:r w:rsidRPr="00CA6E3D">
              <w:rPr>
                <w:rFonts w:ascii="Times New Roman" w:eastAsia="Times New Roman" w:hAnsi="Times New Roman" w:cs="Times New Roman"/>
                <w:sz w:val="24"/>
                <w:szCs w:val="24"/>
              </w:rPr>
              <w:t>Так, при непогашении налоговой задолженности:</w:t>
            </w:r>
          </w:p>
          <w:p w:rsidR="008726DA" w:rsidRPr="00CA6E3D" w:rsidRDefault="008726DA" w:rsidP="008726DA">
            <w:pPr>
              <w:shd w:val="clear" w:color="auto" w:fill="FFFFFF" w:themeFill="background1"/>
              <w:tabs>
                <w:tab w:val="left" w:pos="1134"/>
              </w:tabs>
              <w:spacing w:line="0" w:lineRule="atLeast"/>
              <w:ind w:firstLine="359"/>
              <w:contextualSpacing/>
              <w:jc w:val="both"/>
              <w:rPr>
                <w:rFonts w:ascii="Times New Roman" w:eastAsia="Times New Roman" w:hAnsi="Times New Roman" w:cs="Times New Roman"/>
                <w:sz w:val="24"/>
                <w:szCs w:val="24"/>
              </w:rPr>
            </w:pPr>
            <w:r w:rsidRPr="00CA6E3D">
              <w:rPr>
                <w:rFonts w:ascii="Times New Roman" w:eastAsia="Times New Roman" w:hAnsi="Times New Roman" w:cs="Times New Roman"/>
                <w:sz w:val="24"/>
                <w:szCs w:val="24"/>
              </w:rPr>
              <w:tab/>
              <w:t>- менее 20 МРП – направляется извещение о наличии налоговой задолженности и начисляется пеня, другие меры не применяются;</w:t>
            </w:r>
          </w:p>
          <w:p w:rsidR="008726DA" w:rsidRPr="00CA6E3D" w:rsidRDefault="008726DA" w:rsidP="008726DA">
            <w:pPr>
              <w:shd w:val="clear" w:color="auto" w:fill="FFFFFF" w:themeFill="background1"/>
              <w:tabs>
                <w:tab w:val="left" w:pos="1134"/>
              </w:tabs>
              <w:spacing w:line="0" w:lineRule="atLeast"/>
              <w:ind w:firstLine="359"/>
              <w:contextualSpacing/>
              <w:jc w:val="both"/>
              <w:rPr>
                <w:rFonts w:ascii="Times New Roman" w:eastAsia="Times New Roman" w:hAnsi="Times New Roman" w:cs="Times New Roman"/>
                <w:sz w:val="24"/>
                <w:szCs w:val="24"/>
              </w:rPr>
            </w:pPr>
            <w:r w:rsidRPr="00CA6E3D">
              <w:rPr>
                <w:rFonts w:ascii="Times New Roman" w:eastAsia="Times New Roman" w:hAnsi="Times New Roman" w:cs="Times New Roman"/>
                <w:sz w:val="24"/>
                <w:szCs w:val="24"/>
              </w:rPr>
              <w:tab/>
              <w:t>- от 20 до 45 МРП – в адрес налогоплательщика направляется уведомление о погашении налоговой задолженности с начислением пени, приостанавливаются расходные операции по банковским счетам и кассе, выставляются инкассовые распоряжения;</w:t>
            </w:r>
          </w:p>
          <w:p w:rsidR="008726DA" w:rsidRPr="00CA6E3D" w:rsidRDefault="008726DA" w:rsidP="008726DA">
            <w:pPr>
              <w:shd w:val="clear" w:color="auto" w:fill="FFFFFF" w:themeFill="background1"/>
              <w:tabs>
                <w:tab w:val="left" w:pos="1134"/>
              </w:tabs>
              <w:spacing w:line="0" w:lineRule="atLeast"/>
              <w:ind w:firstLine="359"/>
              <w:contextualSpacing/>
              <w:jc w:val="both"/>
              <w:rPr>
                <w:rFonts w:ascii="Times New Roman" w:eastAsia="Times New Roman" w:hAnsi="Times New Roman" w:cs="Times New Roman"/>
                <w:sz w:val="24"/>
                <w:szCs w:val="24"/>
              </w:rPr>
            </w:pPr>
            <w:r w:rsidRPr="00CA6E3D">
              <w:rPr>
                <w:rFonts w:ascii="Times New Roman" w:eastAsia="Times New Roman" w:hAnsi="Times New Roman" w:cs="Times New Roman"/>
                <w:sz w:val="24"/>
                <w:szCs w:val="24"/>
              </w:rPr>
              <w:tab/>
              <w:t>- более 45 МРП – все меры, включая опись и реализацию имущества, взыскание за счет дебиторов;</w:t>
            </w:r>
          </w:p>
          <w:p w:rsidR="008726DA" w:rsidRPr="00CA6E3D" w:rsidRDefault="008726DA" w:rsidP="008726DA">
            <w:pPr>
              <w:shd w:val="clear" w:color="auto" w:fill="FFFFFF" w:themeFill="background1"/>
              <w:tabs>
                <w:tab w:val="left" w:pos="1134"/>
              </w:tabs>
              <w:spacing w:line="0" w:lineRule="atLeast"/>
              <w:ind w:firstLine="359"/>
              <w:contextualSpacing/>
              <w:jc w:val="both"/>
              <w:rPr>
                <w:rFonts w:ascii="Times New Roman" w:eastAsia="Times New Roman" w:hAnsi="Times New Roman" w:cs="Times New Roman"/>
                <w:sz w:val="24"/>
                <w:szCs w:val="24"/>
              </w:rPr>
            </w:pPr>
            <w:r w:rsidRPr="00CA6E3D">
              <w:rPr>
                <w:rFonts w:ascii="Times New Roman" w:eastAsia="Times New Roman" w:hAnsi="Times New Roman" w:cs="Times New Roman"/>
                <w:sz w:val="24"/>
                <w:szCs w:val="24"/>
              </w:rPr>
              <w:t xml:space="preserve">        - более 27 000 МРП - ограничение выезда из Республики Казахстан индивидуального предпринимателя и должностного лица </w:t>
            </w:r>
            <w:r w:rsidRPr="00CA6E3D">
              <w:rPr>
                <w:rFonts w:ascii="Times New Roman" w:eastAsia="Times New Roman" w:hAnsi="Times New Roman" w:cs="Times New Roman"/>
                <w:sz w:val="24"/>
                <w:szCs w:val="24"/>
              </w:rPr>
              <w:lastRenderedPageBreak/>
              <w:t>юридического лица (в случае непогашения в течение 3-х месяцев на основании санкции суда).</w:t>
            </w:r>
          </w:p>
          <w:p w:rsidR="008726DA" w:rsidRPr="00CA6E3D" w:rsidRDefault="008726DA" w:rsidP="008726DA">
            <w:pPr>
              <w:shd w:val="clear" w:color="auto" w:fill="FFFFFF" w:themeFill="background1"/>
              <w:tabs>
                <w:tab w:val="left" w:pos="1134"/>
              </w:tabs>
              <w:spacing w:line="0" w:lineRule="atLeast"/>
              <w:ind w:firstLine="359"/>
              <w:contextualSpacing/>
              <w:jc w:val="both"/>
              <w:rPr>
                <w:rFonts w:ascii="Times New Roman" w:eastAsia="Times New Roman" w:hAnsi="Times New Roman" w:cs="Times New Roman"/>
                <w:sz w:val="24"/>
                <w:szCs w:val="24"/>
              </w:rPr>
            </w:pPr>
            <w:r w:rsidRPr="00CA6E3D">
              <w:rPr>
                <w:rFonts w:ascii="Times New Roman" w:eastAsia="Times New Roman" w:hAnsi="Times New Roman" w:cs="Times New Roman"/>
                <w:sz w:val="24"/>
                <w:szCs w:val="24"/>
              </w:rPr>
              <w:t>Учитывая, что все способы и меры принудительного взыскания задолженности применяются с порога от 20 МРП и более, предлагается в абзац восьмой части первой подпункта 17) пункта 2 статьи 55 НК внести изменения в части представления банковскими организациями в течение десяти рабочих дней со дня получения запроса налогового органа сведения о наличии банковских счетов и их номерах, об остатках и движении денег на этих счетах:</w:t>
            </w:r>
          </w:p>
          <w:p w:rsidR="008726DA" w:rsidRPr="00CA6E3D" w:rsidRDefault="008726DA" w:rsidP="008726DA">
            <w:pPr>
              <w:shd w:val="clear" w:color="auto" w:fill="FFFFFF" w:themeFill="background1"/>
              <w:tabs>
                <w:tab w:val="left" w:pos="1134"/>
              </w:tabs>
              <w:spacing w:line="0" w:lineRule="atLeast"/>
              <w:ind w:firstLine="359"/>
              <w:contextualSpacing/>
              <w:jc w:val="both"/>
              <w:rPr>
                <w:rFonts w:ascii="Times New Roman" w:eastAsia="Times New Roman" w:hAnsi="Times New Roman" w:cs="Times New Roman"/>
                <w:sz w:val="24"/>
                <w:szCs w:val="24"/>
              </w:rPr>
            </w:pPr>
            <w:r w:rsidRPr="00CA6E3D">
              <w:rPr>
                <w:rFonts w:ascii="Times New Roman" w:eastAsia="Times New Roman" w:hAnsi="Times New Roman" w:cs="Times New Roman"/>
                <w:sz w:val="24"/>
                <w:szCs w:val="24"/>
              </w:rPr>
              <w:t>индивидуального предпринимателя, юридического лица, структурного подразделения юридического лица, имеющих налоговую задолженность, не погашенную в течение одного месяца со дня ее возникновения, в размере более 45-кратного месячного расчетного показателя, действующего на 1 января соответствующего финансового года.</w:t>
            </w:r>
          </w:p>
          <w:p w:rsidR="008726DA" w:rsidRPr="00CA6E3D" w:rsidRDefault="008726DA" w:rsidP="008726DA">
            <w:pPr>
              <w:shd w:val="clear" w:color="auto" w:fill="FFFFFF" w:themeFill="background1"/>
              <w:tabs>
                <w:tab w:val="left" w:pos="1134"/>
              </w:tabs>
              <w:spacing w:line="0" w:lineRule="atLeast"/>
              <w:ind w:firstLine="359"/>
              <w:contextualSpacing/>
              <w:jc w:val="both"/>
              <w:rPr>
                <w:rFonts w:ascii="Times New Roman" w:eastAsia="Times New Roman" w:hAnsi="Times New Roman" w:cs="Times New Roman"/>
                <w:sz w:val="24"/>
                <w:szCs w:val="24"/>
              </w:rPr>
            </w:pPr>
            <w:r w:rsidRPr="00CA6E3D">
              <w:rPr>
                <w:rFonts w:ascii="Times New Roman" w:eastAsia="Times New Roman" w:hAnsi="Times New Roman" w:cs="Times New Roman"/>
                <w:sz w:val="24"/>
                <w:szCs w:val="24"/>
              </w:rPr>
              <w:t xml:space="preserve">Кроме того, с 1 января 2026 года дебиторам в случае непредставления акта сверки ОГД приостанавливаются </w:t>
            </w:r>
            <w:r w:rsidRPr="00CA6E3D">
              <w:rPr>
                <w:rFonts w:ascii="Times New Roman" w:eastAsia="Times New Roman" w:hAnsi="Times New Roman" w:cs="Times New Roman"/>
                <w:sz w:val="24"/>
                <w:szCs w:val="24"/>
              </w:rPr>
              <w:lastRenderedPageBreak/>
              <w:t xml:space="preserve">расходные операции по банковским счетам. Для отработки и актуализации банковских счетов ОГД запрашиваются с БВУ вышеуказанные сведения. </w:t>
            </w:r>
          </w:p>
        </w:tc>
      </w:tr>
      <w:tr w:rsidR="008726DA" w:rsidRPr="00940259" w:rsidTr="00855225">
        <w:tc>
          <w:tcPr>
            <w:tcW w:w="851" w:type="dxa"/>
          </w:tcPr>
          <w:p w:rsidR="008726DA" w:rsidRPr="006C62B6" w:rsidRDefault="008726DA" w:rsidP="006C62B6">
            <w:pPr>
              <w:pStyle w:val="a9"/>
              <w:numPr>
                <w:ilvl w:val="0"/>
                <w:numId w:val="33"/>
              </w:numPr>
              <w:spacing w:after="0" w:line="0" w:lineRule="atLeast"/>
              <w:jc w:val="both"/>
              <w:rPr>
                <w:rFonts w:ascii="Times New Roman" w:hAnsi="Times New Roman" w:cs="Times New Roman"/>
                <w:b/>
                <w:sz w:val="20"/>
                <w:szCs w:val="20"/>
                <w:lang w:val="ru-RU"/>
              </w:rPr>
            </w:pPr>
          </w:p>
        </w:tc>
        <w:tc>
          <w:tcPr>
            <w:tcW w:w="1162" w:type="dxa"/>
          </w:tcPr>
          <w:p w:rsidR="008726DA" w:rsidRPr="00940259" w:rsidRDefault="008726DA" w:rsidP="008726DA">
            <w:pPr>
              <w:tabs>
                <w:tab w:val="left" w:pos="142"/>
              </w:tabs>
              <w:spacing w:line="0" w:lineRule="atLeast"/>
              <w:ind w:firstLine="173"/>
              <w:contextualSpacing/>
              <w:jc w:val="both"/>
              <w:rPr>
                <w:rFonts w:ascii="Times New Roman" w:hAnsi="Times New Roman" w:cs="Times New Roman"/>
                <w:sz w:val="24"/>
                <w:szCs w:val="24"/>
                <w:lang w:val="ru-RU"/>
              </w:rPr>
            </w:pPr>
            <w:r w:rsidRPr="00940259">
              <w:rPr>
                <w:rFonts w:ascii="Times New Roman" w:hAnsi="Times New Roman" w:cs="Times New Roman"/>
                <w:sz w:val="24"/>
                <w:szCs w:val="24"/>
                <w:lang w:val="ru-RU"/>
              </w:rPr>
              <w:t>Подпункты 1) и 22) пункта 2  статьи 55 Налогового кодекса</w:t>
            </w:r>
          </w:p>
          <w:p w:rsidR="008726DA" w:rsidRPr="00940259" w:rsidRDefault="008726DA" w:rsidP="008726DA">
            <w:pPr>
              <w:tabs>
                <w:tab w:val="left" w:pos="142"/>
              </w:tabs>
              <w:spacing w:line="0" w:lineRule="atLeast"/>
              <w:ind w:firstLine="173"/>
              <w:contextualSpacing/>
              <w:jc w:val="both"/>
              <w:rPr>
                <w:rFonts w:ascii="Times New Roman" w:hAnsi="Times New Roman" w:cs="Times New Roman"/>
                <w:sz w:val="24"/>
                <w:szCs w:val="24"/>
                <w:lang w:val="ru-RU"/>
              </w:rPr>
            </w:pPr>
          </w:p>
          <w:p w:rsidR="008726DA" w:rsidRPr="00940259" w:rsidRDefault="008726DA" w:rsidP="008726DA">
            <w:pPr>
              <w:tabs>
                <w:tab w:val="left" w:pos="142"/>
              </w:tabs>
              <w:spacing w:line="0" w:lineRule="atLeast"/>
              <w:ind w:firstLine="173"/>
              <w:contextualSpacing/>
              <w:jc w:val="both"/>
              <w:rPr>
                <w:rFonts w:ascii="Times New Roman" w:hAnsi="Times New Roman" w:cs="Times New Roman"/>
                <w:sz w:val="24"/>
                <w:szCs w:val="24"/>
                <w:lang w:val="ru-RU"/>
              </w:rPr>
            </w:pPr>
          </w:p>
        </w:tc>
        <w:tc>
          <w:tcPr>
            <w:tcW w:w="4649" w:type="dxa"/>
          </w:tcPr>
          <w:p w:rsidR="008726DA" w:rsidRPr="00940259" w:rsidRDefault="008726DA" w:rsidP="008726DA">
            <w:pPr>
              <w:spacing w:line="0" w:lineRule="atLeast"/>
              <w:jc w:val="both"/>
              <w:rPr>
                <w:rFonts w:ascii="Times New Roman" w:hAnsi="Times New Roman" w:cs="Times New Roman"/>
                <w:b/>
                <w:color w:val="000000"/>
                <w:sz w:val="24"/>
                <w:szCs w:val="24"/>
                <w:lang w:val="ru-RU"/>
              </w:rPr>
            </w:pPr>
            <w:r w:rsidRPr="00940259">
              <w:rPr>
                <w:rFonts w:ascii="Times New Roman" w:hAnsi="Times New Roman" w:cs="Times New Roman"/>
                <w:b/>
                <w:color w:val="000000"/>
                <w:sz w:val="24"/>
                <w:szCs w:val="24"/>
                <w:lang w:val="ru-RU"/>
              </w:rPr>
              <w:t>Статья 55. Взаимодействие налогового органа с банковскими организациями</w:t>
            </w:r>
          </w:p>
          <w:p w:rsidR="008726DA" w:rsidRPr="00940259" w:rsidRDefault="008726DA" w:rsidP="008726DA">
            <w:pPr>
              <w:spacing w:line="0" w:lineRule="atLeast"/>
              <w:ind w:firstLine="314"/>
              <w:jc w:val="both"/>
              <w:rPr>
                <w:rFonts w:ascii="Times New Roman" w:hAnsi="Times New Roman" w:cs="Times New Roman"/>
                <w:color w:val="000000"/>
                <w:sz w:val="24"/>
                <w:szCs w:val="24"/>
                <w:lang w:val="ru-RU"/>
              </w:rPr>
            </w:pPr>
            <w:r w:rsidRPr="00940259">
              <w:rPr>
                <w:rFonts w:ascii="Times New Roman" w:hAnsi="Times New Roman" w:cs="Times New Roman"/>
                <w:color w:val="000000"/>
                <w:sz w:val="24"/>
                <w:szCs w:val="24"/>
                <w:lang w:val="ru-RU"/>
              </w:rPr>
              <w:t xml:space="preserve"> 2. Банковские организации обязаны:</w:t>
            </w:r>
          </w:p>
          <w:p w:rsidR="008726DA" w:rsidRPr="00940259" w:rsidRDefault="008726DA" w:rsidP="008726DA">
            <w:pPr>
              <w:spacing w:line="0" w:lineRule="atLeast"/>
              <w:jc w:val="both"/>
              <w:rPr>
                <w:rFonts w:ascii="Times New Roman" w:hAnsi="Times New Roman" w:cs="Times New Roman"/>
                <w:color w:val="000000"/>
                <w:sz w:val="24"/>
                <w:szCs w:val="24"/>
                <w:lang w:val="ru-RU"/>
              </w:rPr>
            </w:pPr>
            <w:r w:rsidRPr="00940259">
              <w:rPr>
                <w:rFonts w:ascii="Times New Roman" w:hAnsi="Times New Roman" w:cs="Times New Roman"/>
                <w:color w:val="000000"/>
                <w:sz w:val="24"/>
                <w:szCs w:val="24"/>
                <w:lang w:val="ru-RU"/>
              </w:rPr>
              <w:t xml:space="preserve">      1) уведомить налоговый орган об открытии, закрытии банковских счетов юридическим лицом, его структурным подразделением, индивидуальным предпринимателем, лицом, занимающимся частной</w:t>
            </w:r>
            <w:r w:rsidRPr="00940259">
              <w:rPr>
                <w:rFonts w:ascii="Times New Roman" w:hAnsi="Times New Roman" w:cs="Times New Roman"/>
                <w:b/>
                <w:color w:val="000000"/>
                <w:sz w:val="24"/>
                <w:szCs w:val="24"/>
                <w:lang w:val="ru-RU"/>
              </w:rPr>
              <w:t xml:space="preserve"> практикой</w:t>
            </w:r>
            <w:r w:rsidRPr="00940259">
              <w:rPr>
                <w:rFonts w:ascii="Times New Roman" w:hAnsi="Times New Roman" w:cs="Times New Roman"/>
                <w:color w:val="000000"/>
                <w:sz w:val="24"/>
                <w:szCs w:val="24"/>
                <w:lang w:val="ru-RU"/>
              </w:rPr>
              <w:t>, иностранцем, лицом без гражданства либо изменении индивидуального идентификационного кода банковского счета в случаях, предусмотренных Законом Республики Казахстан "О банках и банковской деятельности в Республике Казахстан", с указанием идентификационного номера таких лиц не позднее двух рабочих дней, следующих за днем их открытия, закрытия либо изменения;</w:t>
            </w:r>
          </w:p>
          <w:p w:rsidR="008726DA" w:rsidRPr="00940259" w:rsidRDefault="008726DA" w:rsidP="008726DA">
            <w:pPr>
              <w:spacing w:line="0" w:lineRule="atLeast"/>
              <w:jc w:val="both"/>
              <w:rPr>
                <w:rFonts w:ascii="Times New Roman" w:hAnsi="Times New Roman" w:cs="Times New Roman"/>
                <w:color w:val="000000"/>
                <w:sz w:val="24"/>
                <w:szCs w:val="24"/>
                <w:lang w:val="ru-RU"/>
              </w:rPr>
            </w:pPr>
            <w:r w:rsidRPr="00940259">
              <w:rPr>
                <w:rFonts w:ascii="Times New Roman" w:hAnsi="Times New Roman" w:cs="Times New Roman"/>
                <w:color w:val="000000"/>
                <w:sz w:val="24"/>
                <w:szCs w:val="24"/>
                <w:lang w:val="ru-RU"/>
              </w:rPr>
              <w:t>…</w:t>
            </w:r>
          </w:p>
          <w:p w:rsidR="008726DA" w:rsidRPr="00940259" w:rsidRDefault="008726DA" w:rsidP="008726DA">
            <w:pPr>
              <w:pStyle w:val="a7"/>
              <w:spacing w:line="0" w:lineRule="atLeast"/>
              <w:rPr>
                <w:rFonts w:ascii="Times New Roman" w:hAnsi="Times New Roman" w:cs="Times New Roman"/>
                <w:sz w:val="24"/>
                <w:szCs w:val="24"/>
              </w:rPr>
            </w:pPr>
            <w:r w:rsidRPr="00940259">
              <w:rPr>
                <w:rFonts w:ascii="Times New Roman" w:hAnsi="Times New Roman" w:cs="Times New Roman"/>
                <w:sz w:val="24"/>
                <w:szCs w:val="24"/>
              </w:rPr>
              <w:t xml:space="preserve">22) представлять в налоговый орган по отдельным категориям налогоплательщиков </w:t>
            </w:r>
            <w:r w:rsidRPr="00940259">
              <w:rPr>
                <w:rFonts w:ascii="Times New Roman" w:hAnsi="Times New Roman" w:cs="Times New Roman"/>
                <w:b/>
                <w:sz w:val="24"/>
                <w:szCs w:val="24"/>
              </w:rPr>
              <w:t xml:space="preserve">– </w:t>
            </w:r>
            <w:r w:rsidRPr="00940259">
              <w:rPr>
                <w:rFonts w:ascii="Times New Roman" w:hAnsi="Times New Roman" w:cs="Times New Roman"/>
                <w:sz w:val="24"/>
                <w:szCs w:val="24"/>
              </w:rPr>
              <w:t>индивидуальных предпринимателей или лиц, занимающихся частной практикой, юридических лиц сведения по итоговым суммам платежей</w:t>
            </w:r>
            <w:r w:rsidRPr="00940259">
              <w:rPr>
                <w:rFonts w:ascii="Times New Roman" w:hAnsi="Times New Roman" w:cs="Times New Roman"/>
                <w:b/>
                <w:sz w:val="24"/>
                <w:szCs w:val="24"/>
              </w:rPr>
              <w:t xml:space="preserve"> за календарный год, </w:t>
            </w:r>
            <w:r w:rsidRPr="00940259">
              <w:rPr>
                <w:rFonts w:ascii="Times New Roman" w:hAnsi="Times New Roman" w:cs="Times New Roman"/>
                <w:sz w:val="24"/>
                <w:szCs w:val="24"/>
              </w:rPr>
              <w:t xml:space="preserve">поступившим на </w:t>
            </w:r>
            <w:r w:rsidRPr="00940259">
              <w:rPr>
                <w:rFonts w:ascii="Times New Roman" w:hAnsi="Times New Roman" w:cs="Times New Roman"/>
                <w:sz w:val="24"/>
                <w:szCs w:val="24"/>
              </w:rPr>
              <w:lastRenderedPageBreak/>
              <w:t xml:space="preserve">текущий счет </w:t>
            </w:r>
            <w:r w:rsidRPr="00940259">
              <w:rPr>
                <w:rFonts w:ascii="Times New Roman" w:hAnsi="Times New Roman" w:cs="Times New Roman"/>
                <w:b/>
                <w:sz w:val="24"/>
                <w:szCs w:val="24"/>
              </w:rPr>
              <w:t>посредством применения терминала оплаты услуг</w:t>
            </w:r>
            <w:r w:rsidRPr="00940259">
              <w:rPr>
                <w:rFonts w:ascii="Times New Roman" w:hAnsi="Times New Roman" w:cs="Times New Roman"/>
                <w:sz w:val="24"/>
                <w:szCs w:val="24"/>
              </w:rPr>
              <w:t>.</w:t>
            </w:r>
          </w:p>
          <w:p w:rsidR="008726DA" w:rsidRPr="00940259" w:rsidRDefault="008726DA" w:rsidP="008726DA">
            <w:pPr>
              <w:pStyle w:val="a7"/>
              <w:spacing w:line="0" w:lineRule="atLeast"/>
              <w:rPr>
                <w:rFonts w:ascii="Times New Roman" w:hAnsi="Times New Roman" w:cs="Times New Roman"/>
                <w:sz w:val="24"/>
                <w:szCs w:val="24"/>
              </w:rPr>
            </w:pPr>
            <w:r w:rsidRPr="00940259">
              <w:rPr>
                <w:rFonts w:ascii="Times New Roman" w:hAnsi="Times New Roman" w:cs="Times New Roman"/>
                <w:sz w:val="24"/>
                <w:szCs w:val="24"/>
              </w:rPr>
              <w:t>Категории налогоплательщиков, по которым представляются сведения, предусмотренные частью первой настоящего подпункта, форма, порядок и сроки их представления устанавливаются уполномоченным органом по согласованию с Национальным Банком;</w:t>
            </w:r>
          </w:p>
          <w:p w:rsidR="008726DA" w:rsidRPr="00940259" w:rsidRDefault="008726DA" w:rsidP="008726DA">
            <w:pPr>
              <w:spacing w:line="0" w:lineRule="atLeast"/>
              <w:jc w:val="both"/>
              <w:rPr>
                <w:rFonts w:ascii="Times New Roman" w:hAnsi="Times New Roman" w:cs="Times New Roman"/>
                <w:color w:val="000000"/>
                <w:sz w:val="24"/>
                <w:szCs w:val="24"/>
                <w:lang w:val="ru-RU"/>
              </w:rPr>
            </w:pPr>
            <w:r w:rsidRPr="00940259">
              <w:rPr>
                <w:rFonts w:ascii="Times New Roman" w:hAnsi="Times New Roman" w:cs="Times New Roman"/>
                <w:sz w:val="24"/>
                <w:szCs w:val="24"/>
              </w:rPr>
              <w:t>…</w:t>
            </w:r>
          </w:p>
        </w:tc>
        <w:tc>
          <w:tcPr>
            <w:tcW w:w="4820" w:type="dxa"/>
          </w:tcPr>
          <w:p w:rsidR="008726DA" w:rsidRPr="00940259" w:rsidRDefault="008726DA" w:rsidP="008726DA">
            <w:pPr>
              <w:spacing w:line="0" w:lineRule="atLeast"/>
              <w:jc w:val="both"/>
              <w:rPr>
                <w:rFonts w:ascii="Times New Roman" w:hAnsi="Times New Roman" w:cs="Times New Roman"/>
                <w:b/>
                <w:color w:val="000000"/>
                <w:sz w:val="24"/>
                <w:szCs w:val="24"/>
                <w:lang w:val="ru-RU"/>
              </w:rPr>
            </w:pPr>
            <w:r w:rsidRPr="00940259">
              <w:rPr>
                <w:rFonts w:ascii="Times New Roman" w:hAnsi="Times New Roman" w:cs="Times New Roman"/>
                <w:b/>
                <w:color w:val="000000"/>
                <w:sz w:val="24"/>
                <w:szCs w:val="24"/>
                <w:lang w:val="ru-RU"/>
              </w:rPr>
              <w:lastRenderedPageBreak/>
              <w:t>Статья 55. Взаимодействие налогового органа с банковскими организациями</w:t>
            </w:r>
          </w:p>
          <w:p w:rsidR="008726DA" w:rsidRPr="00940259" w:rsidRDefault="008726DA" w:rsidP="008726DA">
            <w:pPr>
              <w:spacing w:line="0" w:lineRule="atLeast"/>
              <w:jc w:val="both"/>
              <w:rPr>
                <w:rFonts w:ascii="Times New Roman" w:hAnsi="Times New Roman" w:cs="Times New Roman"/>
                <w:color w:val="000000"/>
                <w:sz w:val="24"/>
                <w:szCs w:val="24"/>
                <w:lang w:val="ru-RU"/>
              </w:rPr>
            </w:pPr>
            <w:r w:rsidRPr="00940259">
              <w:rPr>
                <w:rFonts w:ascii="Times New Roman" w:hAnsi="Times New Roman" w:cs="Times New Roman"/>
                <w:color w:val="000000"/>
                <w:sz w:val="24"/>
                <w:szCs w:val="24"/>
                <w:lang w:val="ru-RU"/>
              </w:rPr>
              <w:t xml:space="preserve">      2. Банковские организации обязаны:</w:t>
            </w:r>
          </w:p>
          <w:p w:rsidR="008726DA" w:rsidRPr="00940259" w:rsidRDefault="008726DA" w:rsidP="008726DA">
            <w:pPr>
              <w:spacing w:line="0" w:lineRule="atLeast"/>
              <w:jc w:val="both"/>
              <w:rPr>
                <w:rFonts w:ascii="Times New Roman" w:hAnsi="Times New Roman" w:cs="Times New Roman"/>
                <w:color w:val="000000"/>
                <w:sz w:val="24"/>
                <w:szCs w:val="24"/>
                <w:lang w:val="ru-RU"/>
              </w:rPr>
            </w:pPr>
            <w:r w:rsidRPr="00940259">
              <w:rPr>
                <w:rFonts w:ascii="Times New Roman" w:hAnsi="Times New Roman" w:cs="Times New Roman"/>
                <w:color w:val="000000"/>
                <w:sz w:val="24"/>
                <w:szCs w:val="24"/>
                <w:lang w:val="ru-RU"/>
              </w:rPr>
              <w:t xml:space="preserve">      1) уведомить налоговый орган об открытии, закрытии банковских счетов юридическим лицом, его структурным подразделением, индивидуальным предпринимателем, лицом, занимающимся частной практикой, </w:t>
            </w:r>
            <w:r w:rsidRPr="00940259">
              <w:rPr>
                <w:rFonts w:ascii="Times New Roman" w:hAnsi="Times New Roman" w:cs="Times New Roman"/>
                <w:b/>
                <w:color w:val="000000"/>
                <w:sz w:val="24"/>
                <w:szCs w:val="24"/>
                <w:lang w:val="ru-RU"/>
              </w:rPr>
              <w:t>лицом, применяющим специальный налоговый режим для самозанятых</w:t>
            </w:r>
            <w:r w:rsidRPr="00940259">
              <w:rPr>
                <w:rFonts w:ascii="Times New Roman" w:hAnsi="Times New Roman" w:cs="Times New Roman"/>
                <w:color w:val="000000"/>
                <w:sz w:val="24"/>
                <w:szCs w:val="24"/>
                <w:lang w:val="ru-RU"/>
              </w:rPr>
              <w:t>, иностранцем, лицом без гражданства либо изменении индивидуального идентификационного кода банковского счета в случаях, предусмотренных Законом Республики Казахстан "О банках и банковской деятельности в Республике Казахстан", с указанием идентификационного номера таких лиц не позднее двух рабочих дней, следующих за днем их открытия, закрытия либо изменения.</w:t>
            </w:r>
          </w:p>
          <w:p w:rsidR="008726DA" w:rsidRPr="00940259" w:rsidRDefault="008726DA" w:rsidP="008726DA">
            <w:pPr>
              <w:spacing w:line="0" w:lineRule="atLeast"/>
              <w:jc w:val="both"/>
              <w:rPr>
                <w:rFonts w:ascii="Times New Roman" w:hAnsi="Times New Roman" w:cs="Times New Roman"/>
                <w:color w:val="000000"/>
                <w:sz w:val="24"/>
                <w:szCs w:val="24"/>
                <w:lang w:val="ru-RU"/>
              </w:rPr>
            </w:pPr>
            <w:r w:rsidRPr="00940259">
              <w:rPr>
                <w:rFonts w:ascii="Times New Roman" w:hAnsi="Times New Roman" w:cs="Times New Roman"/>
                <w:color w:val="000000"/>
                <w:sz w:val="24"/>
                <w:szCs w:val="24"/>
                <w:lang w:val="ru-RU"/>
              </w:rPr>
              <w:t>…</w:t>
            </w:r>
          </w:p>
          <w:p w:rsidR="008726DA" w:rsidRPr="00940259" w:rsidRDefault="008726DA" w:rsidP="008726DA">
            <w:pPr>
              <w:pStyle w:val="a7"/>
              <w:spacing w:line="0" w:lineRule="atLeast"/>
              <w:rPr>
                <w:rFonts w:ascii="Times New Roman" w:hAnsi="Times New Roman" w:cs="Times New Roman"/>
                <w:b/>
                <w:sz w:val="24"/>
                <w:szCs w:val="24"/>
              </w:rPr>
            </w:pPr>
            <w:r w:rsidRPr="00940259">
              <w:rPr>
                <w:rFonts w:ascii="Times New Roman" w:hAnsi="Times New Roman" w:cs="Times New Roman"/>
                <w:sz w:val="24"/>
                <w:szCs w:val="24"/>
              </w:rPr>
              <w:t xml:space="preserve">22) представлять в налоговый орган по отдельным категориям налогоплательщиков – индивидуальных предпринимателей или лиц, занимающихся частной практикой, юридических лиц сведения по итоговым суммам платежей, поступившим на текущий </w:t>
            </w:r>
            <w:r w:rsidRPr="00940259">
              <w:rPr>
                <w:rFonts w:ascii="Times New Roman" w:hAnsi="Times New Roman" w:cs="Times New Roman"/>
                <w:sz w:val="24"/>
                <w:szCs w:val="24"/>
              </w:rPr>
              <w:lastRenderedPageBreak/>
              <w:t xml:space="preserve">счет </w:t>
            </w:r>
            <w:r w:rsidRPr="00940259">
              <w:rPr>
                <w:rFonts w:ascii="Times New Roman" w:hAnsi="Times New Roman" w:cs="Times New Roman"/>
                <w:b/>
                <w:sz w:val="24"/>
                <w:szCs w:val="24"/>
              </w:rPr>
              <w:t>посредством оборудования (устройства), для приема платежей с использованием платежных карточек и (или) приема мобильных платежей с использованием межбанковской системы мобильных платежей.</w:t>
            </w:r>
          </w:p>
          <w:p w:rsidR="008726DA" w:rsidRPr="00940259" w:rsidRDefault="008726DA" w:rsidP="008726DA">
            <w:pPr>
              <w:pStyle w:val="a7"/>
              <w:spacing w:line="0" w:lineRule="atLeast"/>
              <w:rPr>
                <w:rFonts w:ascii="Times New Roman" w:hAnsi="Times New Roman" w:cs="Times New Roman"/>
                <w:sz w:val="24"/>
                <w:szCs w:val="24"/>
              </w:rPr>
            </w:pPr>
            <w:r w:rsidRPr="00940259">
              <w:rPr>
                <w:rFonts w:ascii="Times New Roman" w:hAnsi="Times New Roman" w:cs="Times New Roman"/>
                <w:sz w:val="24"/>
                <w:szCs w:val="24"/>
              </w:rPr>
              <w:t xml:space="preserve">Категории налогоплательщиков, по которым представляются сведения, предусмотренные настоящим подпунктом, форма, порядок, </w:t>
            </w:r>
            <w:r w:rsidRPr="00940259">
              <w:rPr>
                <w:rFonts w:ascii="Times New Roman" w:hAnsi="Times New Roman" w:cs="Times New Roman"/>
                <w:b/>
                <w:sz w:val="24"/>
                <w:szCs w:val="24"/>
              </w:rPr>
              <w:t>периодичность</w:t>
            </w:r>
            <w:r w:rsidRPr="00940259">
              <w:rPr>
                <w:rFonts w:ascii="Times New Roman" w:hAnsi="Times New Roman" w:cs="Times New Roman"/>
                <w:sz w:val="24"/>
                <w:szCs w:val="24"/>
              </w:rPr>
              <w:t xml:space="preserve"> и сроки их представления устанавливаются уполномоченным органом по согласованию с Национальным Банком;</w:t>
            </w:r>
          </w:p>
          <w:p w:rsidR="008726DA" w:rsidRPr="00940259" w:rsidRDefault="008726DA" w:rsidP="008726DA">
            <w:pPr>
              <w:spacing w:line="0" w:lineRule="atLeast"/>
              <w:jc w:val="both"/>
              <w:rPr>
                <w:rFonts w:ascii="Times New Roman" w:hAnsi="Times New Roman" w:cs="Times New Roman"/>
                <w:color w:val="000000"/>
                <w:sz w:val="24"/>
                <w:szCs w:val="24"/>
                <w:lang w:val="ru-RU"/>
              </w:rPr>
            </w:pPr>
            <w:r w:rsidRPr="00940259">
              <w:rPr>
                <w:rFonts w:ascii="Times New Roman" w:hAnsi="Times New Roman" w:cs="Times New Roman"/>
                <w:sz w:val="24"/>
                <w:szCs w:val="24"/>
              </w:rPr>
              <w:t>…</w:t>
            </w:r>
          </w:p>
        </w:tc>
        <w:tc>
          <w:tcPr>
            <w:tcW w:w="3544" w:type="dxa"/>
          </w:tcPr>
          <w:p w:rsidR="008726DA" w:rsidRPr="00940259" w:rsidRDefault="008726DA" w:rsidP="008726DA">
            <w:pPr>
              <w:spacing w:line="0" w:lineRule="atLeast"/>
              <w:ind w:firstLine="284"/>
              <w:jc w:val="both"/>
              <w:rPr>
                <w:rFonts w:ascii="Times New Roman" w:eastAsia="Calibri" w:hAnsi="Times New Roman" w:cs="Times New Roman"/>
                <w:sz w:val="24"/>
                <w:szCs w:val="24"/>
                <w:lang w:val="ru-RU"/>
              </w:rPr>
            </w:pPr>
            <w:r w:rsidRPr="00940259">
              <w:rPr>
                <w:rFonts w:ascii="Times New Roman" w:eastAsia="Calibri" w:hAnsi="Times New Roman" w:cs="Times New Roman"/>
                <w:sz w:val="24"/>
                <w:szCs w:val="24"/>
                <w:lang w:val="ru-RU"/>
              </w:rPr>
              <w:lastRenderedPageBreak/>
              <w:t>В целях получения данных об открытии, закрытии банковских  счетов по самозанятым, для использования в налоговом администрировании.</w:t>
            </w:r>
          </w:p>
          <w:p w:rsidR="008726DA" w:rsidRPr="00940259" w:rsidRDefault="008726DA" w:rsidP="008726DA">
            <w:pPr>
              <w:spacing w:line="0" w:lineRule="atLeast"/>
              <w:ind w:firstLine="284"/>
              <w:jc w:val="both"/>
              <w:rPr>
                <w:rFonts w:ascii="Times New Roman" w:eastAsia="Calibri" w:hAnsi="Times New Roman" w:cs="Times New Roman"/>
                <w:sz w:val="24"/>
                <w:szCs w:val="24"/>
                <w:lang w:val="ru-RU"/>
              </w:rPr>
            </w:pPr>
          </w:p>
          <w:p w:rsidR="008726DA" w:rsidRPr="00940259" w:rsidRDefault="008726DA" w:rsidP="008726DA">
            <w:pPr>
              <w:spacing w:line="0" w:lineRule="atLeast"/>
              <w:ind w:firstLine="284"/>
              <w:jc w:val="both"/>
              <w:rPr>
                <w:rFonts w:ascii="Times New Roman" w:eastAsia="Times New Roman" w:hAnsi="Times New Roman" w:cs="Times New Roman"/>
                <w:sz w:val="24"/>
                <w:szCs w:val="24"/>
              </w:rPr>
            </w:pPr>
          </w:p>
          <w:p w:rsidR="008726DA" w:rsidRPr="00940259" w:rsidRDefault="008726DA" w:rsidP="008726DA">
            <w:pPr>
              <w:spacing w:line="0" w:lineRule="atLeast"/>
              <w:ind w:firstLine="284"/>
              <w:jc w:val="both"/>
              <w:rPr>
                <w:rFonts w:ascii="Times New Roman" w:eastAsia="Times New Roman" w:hAnsi="Times New Roman" w:cs="Times New Roman"/>
                <w:sz w:val="24"/>
                <w:szCs w:val="24"/>
              </w:rPr>
            </w:pPr>
          </w:p>
          <w:p w:rsidR="008726DA" w:rsidRPr="00940259" w:rsidRDefault="008726DA" w:rsidP="008726DA">
            <w:pPr>
              <w:spacing w:line="0" w:lineRule="atLeast"/>
              <w:ind w:firstLine="284"/>
              <w:jc w:val="both"/>
              <w:rPr>
                <w:rFonts w:ascii="Times New Roman" w:eastAsia="Times New Roman" w:hAnsi="Times New Roman" w:cs="Times New Roman"/>
                <w:sz w:val="24"/>
                <w:szCs w:val="24"/>
              </w:rPr>
            </w:pPr>
          </w:p>
          <w:p w:rsidR="008726DA" w:rsidRPr="00940259" w:rsidRDefault="008726DA" w:rsidP="008726DA">
            <w:pPr>
              <w:spacing w:line="0" w:lineRule="atLeast"/>
              <w:ind w:firstLine="284"/>
              <w:jc w:val="both"/>
              <w:rPr>
                <w:rFonts w:ascii="Times New Roman" w:eastAsia="Times New Roman" w:hAnsi="Times New Roman" w:cs="Times New Roman"/>
                <w:sz w:val="24"/>
                <w:szCs w:val="24"/>
              </w:rPr>
            </w:pPr>
          </w:p>
          <w:p w:rsidR="008726DA" w:rsidRPr="00940259" w:rsidRDefault="008726DA" w:rsidP="008726DA">
            <w:pPr>
              <w:spacing w:line="0" w:lineRule="atLeast"/>
              <w:ind w:firstLine="284"/>
              <w:jc w:val="both"/>
              <w:rPr>
                <w:rFonts w:ascii="Times New Roman" w:eastAsia="Times New Roman" w:hAnsi="Times New Roman" w:cs="Times New Roman"/>
                <w:sz w:val="24"/>
                <w:szCs w:val="24"/>
              </w:rPr>
            </w:pPr>
          </w:p>
          <w:p w:rsidR="008726DA" w:rsidRPr="00940259" w:rsidRDefault="008726DA" w:rsidP="008726DA">
            <w:pPr>
              <w:spacing w:line="0" w:lineRule="atLeast"/>
              <w:ind w:firstLine="284"/>
              <w:jc w:val="both"/>
              <w:rPr>
                <w:rFonts w:ascii="Times New Roman" w:eastAsia="Times New Roman" w:hAnsi="Times New Roman" w:cs="Times New Roman"/>
                <w:sz w:val="24"/>
                <w:szCs w:val="24"/>
              </w:rPr>
            </w:pPr>
          </w:p>
          <w:p w:rsidR="008726DA" w:rsidRPr="00940259" w:rsidRDefault="008726DA" w:rsidP="008726DA">
            <w:pPr>
              <w:spacing w:line="0" w:lineRule="atLeast"/>
              <w:ind w:firstLine="284"/>
              <w:jc w:val="both"/>
              <w:rPr>
                <w:rFonts w:ascii="Times New Roman" w:eastAsia="Times New Roman" w:hAnsi="Times New Roman" w:cs="Times New Roman"/>
                <w:sz w:val="24"/>
                <w:szCs w:val="24"/>
              </w:rPr>
            </w:pPr>
          </w:p>
          <w:p w:rsidR="008726DA" w:rsidRPr="00940259" w:rsidRDefault="008726DA" w:rsidP="008726DA">
            <w:pPr>
              <w:spacing w:line="0" w:lineRule="atLeast"/>
              <w:ind w:firstLine="284"/>
              <w:jc w:val="both"/>
              <w:rPr>
                <w:rFonts w:ascii="Times New Roman" w:eastAsia="Times New Roman" w:hAnsi="Times New Roman" w:cs="Times New Roman"/>
                <w:sz w:val="24"/>
                <w:szCs w:val="24"/>
              </w:rPr>
            </w:pPr>
          </w:p>
          <w:p w:rsidR="008726DA" w:rsidRPr="00940259" w:rsidRDefault="008726DA" w:rsidP="008726DA">
            <w:pPr>
              <w:spacing w:line="0" w:lineRule="atLeast"/>
              <w:ind w:firstLine="284"/>
              <w:jc w:val="both"/>
              <w:rPr>
                <w:rFonts w:ascii="Times New Roman" w:eastAsia="Times New Roman" w:hAnsi="Times New Roman" w:cs="Times New Roman"/>
                <w:sz w:val="24"/>
                <w:szCs w:val="24"/>
              </w:rPr>
            </w:pPr>
          </w:p>
          <w:p w:rsidR="008726DA" w:rsidRPr="00940259" w:rsidRDefault="008726DA" w:rsidP="008726DA">
            <w:pPr>
              <w:spacing w:line="0" w:lineRule="atLeast"/>
              <w:ind w:firstLine="284"/>
              <w:jc w:val="both"/>
              <w:rPr>
                <w:rFonts w:ascii="Times New Roman" w:eastAsia="Times New Roman" w:hAnsi="Times New Roman" w:cs="Times New Roman"/>
                <w:sz w:val="24"/>
                <w:szCs w:val="24"/>
              </w:rPr>
            </w:pPr>
          </w:p>
          <w:p w:rsidR="008726DA" w:rsidRPr="00940259" w:rsidRDefault="008726DA" w:rsidP="008726DA">
            <w:pPr>
              <w:spacing w:line="0" w:lineRule="atLeast"/>
              <w:ind w:firstLine="284"/>
              <w:jc w:val="both"/>
              <w:rPr>
                <w:rFonts w:ascii="Times New Roman" w:eastAsia="Times New Roman" w:hAnsi="Times New Roman" w:cs="Times New Roman"/>
                <w:sz w:val="24"/>
                <w:szCs w:val="24"/>
                <w:lang w:val="ru-RU"/>
              </w:rPr>
            </w:pPr>
          </w:p>
          <w:p w:rsidR="008726DA" w:rsidRPr="00940259" w:rsidRDefault="008726DA" w:rsidP="008726DA">
            <w:pPr>
              <w:spacing w:line="0" w:lineRule="atLeast"/>
              <w:ind w:firstLine="284"/>
              <w:jc w:val="both"/>
              <w:rPr>
                <w:rFonts w:ascii="Times New Roman" w:eastAsia="Times New Roman" w:hAnsi="Times New Roman" w:cs="Times New Roman"/>
                <w:sz w:val="24"/>
                <w:szCs w:val="24"/>
                <w:lang w:val="ru-RU"/>
              </w:rPr>
            </w:pPr>
            <w:r w:rsidRPr="00940259">
              <w:rPr>
                <w:rFonts w:ascii="Times New Roman" w:eastAsia="Times New Roman" w:hAnsi="Times New Roman" w:cs="Times New Roman"/>
                <w:sz w:val="24"/>
                <w:szCs w:val="24"/>
                <w:lang w:val="ru-RU"/>
              </w:rPr>
              <w:t xml:space="preserve">Приведение в соответствие с Постановлением Правления НБ РК от 29 апреля 2026 года №43 (Об утверждении Правил </w:t>
            </w:r>
            <w:r w:rsidRPr="00940259">
              <w:rPr>
                <w:rFonts w:ascii="Times New Roman" w:eastAsia="Times New Roman" w:hAnsi="Times New Roman" w:cs="Times New Roman"/>
                <w:sz w:val="24"/>
                <w:szCs w:val="24"/>
                <w:lang w:val="ru-RU"/>
              </w:rPr>
              <w:lastRenderedPageBreak/>
              <w:t>функционирования межбанковской системы мобильных платежей)</w:t>
            </w:r>
          </w:p>
          <w:p w:rsidR="008726DA" w:rsidRPr="00940259" w:rsidRDefault="008726DA" w:rsidP="008726DA">
            <w:pPr>
              <w:spacing w:line="0" w:lineRule="atLeast"/>
              <w:ind w:firstLine="284"/>
              <w:jc w:val="both"/>
              <w:rPr>
                <w:rFonts w:ascii="Times New Roman" w:eastAsia="Calibri" w:hAnsi="Times New Roman" w:cs="Times New Roman"/>
                <w:b/>
                <w:sz w:val="24"/>
                <w:szCs w:val="24"/>
                <w:lang w:val="ru-RU"/>
              </w:rPr>
            </w:pPr>
          </w:p>
        </w:tc>
      </w:tr>
      <w:tr w:rsidR="008726DA" w:rsidRPr="00940259" w:rsidTr="00855225">
        <w:tc>
          <w:tcPr>
            <w:tcW w:w="851" w:type="dxa"/>
          </w:tcPr>
          <w:p w:rsidR="008726DA" w:rsidRPr="006C62B6" w:rsidRDefault="008726DA" w:rsidP="006C62B6">
            <w:pPr>
              <w:pStyle w:val="a9"/>
              <w:numPr>
                <w:ilvl w:val="0"/>
                <w:numId w:val="33"/>
              </w:numPr>
              <w:spacing w:after="0" w:line="0" w:lineRule="atLeast"/>
              <w:jc w:val="both"/>
              <w:rPr>
                <w:rFonts w:ascii="Times New Roman" w:hAnsi="Times New Roman" w:cs="Times New Roman"/>
                <w:b/>
                <w:sz w:val="20"/>
                <w:szCs w:val="20"/>
                <w:lang w:val="ru-RU"/>
              </w:rPr>
            </w:pPr>
          </w:p>
        </w:tc>
        <w:tc>
          <w:tcPr>
            <w:tcW w:w="1162" w:type="dxa"/>
          </w:tcPr>
          <w:p w:rsidR="008726DA" w:rsidRPr="00940259" w:rsidRDefault="008726DA" w:rsidP="008726DA">
            <w:pPr>
              <w:pStyle w:val="a7"/>
              <w:spacing w:line="0" w:lineRule="atLeast"/>
              <w:rPr>
                <w:rFonts w:ascii="Times New Roman" w:hAnsi="Times New Roman"/>
                <w:bCs/>
                <w:sz w:val="24"/>
                <w:szCs w:val="24"/>
              </w:rPr>
            </w:pPr>
            <w:r w:rsidRPr="00940259">
              <w:rPr>
                <w:rFonts w:ascii="Times New Roman" w:hAnsi="Times New Roman"/>
                <w:bCs/>
                <w:sz w:val="24"/>
                <w:szCs w:val="24"/>
                <w:lang w:val="en-US"/>
              </w:rPr>
              <w:t>п</w:t>
            </w:r>
            <w:r w:rsidRPr="00940259">
              <w:rPr>
                <w:rFonts w:ascii="Times New Roman" w:hAnsi="Times New Roman"/>
                <w:bCs/>
                <w:sz w:val="24"/>
                <w:szCs w:val="24"/>
              </w:rPr>
              <w:t xml:space="preserve">одпункт 2) пункт 2 </w:t>
            </w:r>
          </w:p>
          <w:p w:rsidR="008726DA" w:rsidRPr="00940259" w:rsidRDefault="008726DA" w:rsidP="008726DA">
            <w:pPr>
              <w:spacing w:line="0" w:lineRule="atLeast"/>
              <w:rPr>
                <w:rFonts w:cs="Times New Roman"/>
                <w:sz w:val="24"/>
                <w:szCs w:val="24"/>
              </w:rPr>
            </w:pPr>
            <w:r w:rsidRPr="00940259">
              <w:rPr>
                <w:rFonts w:cs="Times New Roman"/>
                <w:bCs/>
                <w:sz w:val="24"/>
                <w:szCs w:val="24"/>
              </w:rPr>
              <w:t>статьи 55</w:t>
            </w:r>
          </w:p>
        </w:tc>
        <w:tc>
          <w:tcPr>
            <w:tcW w:w="4649" w:type="dxa"/>
          </w:tcPr>
          <w:p w:rsidR="008726DA" w:rsidRPr="00940259" w:rsidRDefault="008726DA" w:rsidP="008726DA">
            <w:pPr>
              <w:pStyle w:val="a7"/>
              <w:spacing w:line="0" w:lineRule="atLeast"/>
              <w:ind w:firstLine="458"/>
              <w:rPr>
                <w:rFonts w:ascii="Times New Roman" w:hAnsi="Times New Roman"/>
                <w:b/>
                <w:sz w:val="24"/>
                <w:szCs w:val="24"/>
              </w:rPr>
            </w:pPr>
            <w:r w:rsidRPr="00940259">
              <w:rPr>
                <w:rFonts w:ascii="Times New Roman" w:hAnsi="Times New Roman"/>
                <w:b/>
                <w:sz w:val="24"/>
                <w:szCs w:val="24"/>
              </w:rPr>
              <w:t>Статья 55. Взаимодействие налогового органа с банковскими организациями</w:t>
            </w:r>
          </w:p>
          <w:p w:rsidR="008726DA" w:rsidRPr="00940259" w:rsidRDefault="008726DA" w:rsidP="008726DA">
            <w:pPr>
              <w:pStyle w:val="a7"/>
              <w:spacing w:line="0" w:lineRule="atLeast"/>
              <w:ind w:firstLine="458"/>
              <w:rPr>
                <w:rFonts w:ascii="Times New Roman" w:hAnsi="Times New Roman"/>
                <w:sz w:val="24"/>
                <w:szCs w:val="24"/>
              </w:rPr>
            </w:pPr>
          </w:p>
          <w:p w:rsidR="008726DA" w:rsidRPr="00940259" w:rsidRDefault="008726DA" w:rsidP="008726DA">
            <w:pPr>
              <w:pStyle w:val="a7"/>
              <w:spacing w:line="0" w:lineRule="atLeast"/>
              <w:ind w:firstLine="458"/>
              <w:rPr>
                <w:rFonts w:ascii="Times New Roman" w:hAnsi="Times New Roman"/>
                <w:sz w:val="24"/>
                <w:szCs w:val="24"/>
              </w:rPr>
            </w:pPr>
            <w:r w:rsidRPr="00940259">
              <w:rPr>
                <w:rFonts w:ascii="Times New Roman" w:hAnsi="Times New Roman"/>
                <w:sz w:val="24"/>
                <w:szCs w:val="24"/>
              </w:rPr>
              <w:t>2. Банковские организации обязаны:</w:t>
            </w:r>
          </w:p>
          <w:p w:rsidR="008726DA" w:rsidRPr="00940259" w:rsidRDefault="008726DA" w:rsidP="008726DA">
            <w:pPr>
              <w:pStyle w:val="a7"/>
              <w:spacing w:line="0" w:lineRule="atLeast"/>
              <w:ind w:firstLine="458"/>
              <w:rPr>
                <w:rFonts w:ascii="Times New Roman" w:hAnsi="Times New Roman"/>
                <w:sz w:val="24"/>
                <w:szCs w:val="24"/>
              </w:rPr>
            </w:pPr>
            <w:r w:rsidRPr="00940259">
              <w:rPr>
                <w:rFonts w:ascii="Times New Roman" w:hAnsi="Times New Roman"/>
                <w:sz w:val="24"/>
                <w:szCs w:val="24"/>
              </w:rPr>
              <w:t>…</w:t>
            </w:r>
          </w:p>
          <w:p w:rsidR="008726DA" w:rsidRPr="00940259" w:rsidRDefault="008726DA" w:rsidP="008726DA">
            <w:pPr>
              <w:pStyle w:val="a7"/>
              <w:spacing w:line="0" w:lineRule="atLeast"/>
              <w:ind w:firstLine="458"/>
              <w:rPr>
                <w:rFonts w:ascii="Times New Roman" w:hAnsi="Times New Roman"/>
                <w:sz w:val="24"/>
                <w:szCs w:val="24"/>
              </w:rPr>
            </w:pPr>
            <w:r w:rsidRPr="00940259">
              <w:rPr>
                <w:rFonts w:ascii="Times New Roman" w:hAnsi="Times New Roman"/>
                <w:sz w:val="24"/>
                <w:szCs w:val="24"/>
              </w:rPr>
              <w:t>2) предоставлять в налоговый орган в порядке, сроки и по форме, которые установлены уполномоченным органом по согласованию с Национальным Банком:</w:t>
            </w:r>
          </w:p>
          <w:p w:rsidR="008726DA" w:rsidRPr="00940259" w:rsidRDefault="008726DA" w:rsidP="008726DA">
            <w:pPr>
              <w:pStyle w:val="a7"/>
              <w:spacing w:line="0" w:lineRule="atLeast"/>
              <w:ind w:firstLine="458"/>
              <w:rPr>
                <w:rFonts w:ascii="Times New Roman" w:hAnsi="Times New Roman"/>
                <w:b/>
                <w:strike/>
                <w:sz w:val="24"/>
                <w:szCs w:val="24"/>
              </w:rPr>
            </w:pPr>
            <w:r w:rsidRPr="00940259">
              <w:rPr>
                <w:rFonts w:ascii="Times New Roman" w:hAnsi="Times New Roman"/>
                <w:sz w:val="24"/>
                <w:szCs w:val="24"/>
              </w:rPr>
              <w:t xml:space="preserve">      в соответствии с международным договором об обмене информацией сведения о наличии банковских счетов и их номерах, об остатках денег на этих счетах, о наличии, виде и стоимости иного имущества, в том числе размещенного на металлических счетах или находящегося в управлении физических лиц – нерезидентов, юридических лиц – нерезидентов, юридических лиц, бенефициарными собственниками которых являются нерезиденты</w:t>
            </w:r>
            <w:r w:rsidRPr="00940259">
              <w:rPr>
                <w:rFonts w:ascii="Times New Roman" w:hAnsi="Times New Roman"/>
                <w:b/>
                <w:strike/>
                <w:sz w:val="24"/>
                <w:szCs w:val="24"/>
              </w:rPr>
              <w:t>;</w:t>
            </w:r>
          </w:p>
          <w:p w:rsidR="008726DA" w:rsidRPr="00940259" w:rsidRDefault="008726DA" w:rsidP="008726DA">
            <w:pPr>
              <w:pStyle w:val="a7"/>
              <w:spacing w:line="0" w:lineRule="atLeast"/>
              <w:ind w:firstLine="458"/>
              <w:rPr>
                <w:rFonts w:ascii="Times New Roman" w:hAnsi="Times New Roman"/>
                <w:sz w:val="24"/>
                <w:szCs w:val="24"/>
              </w:rPr>
            </w:pPr>
          </w:p>
          <w:p w:rsidR="008726DA" w:rsidRPr="00940259" w:rsidRDefault="008726DA" w:rsidP="008726DA">
            <w:pPr>
              <w:spacing w:line="0" w:lineRule="atLeast"/>
              <w:ind w:firstLineChars="252" w:firstLine="605"/>
              <w:contextualSpacing/>
              <w:rPr>
                <w:rFonts w:cs="Times New Roman"/>
                <w:b/>
                <w:bCs/>
                <w:sz w:val="24"/>
                <w:szCs w:val="24"/>
              </w:rPr>
            </w:pPr>
            <w:r w:rsidRPr="00940259">
              <w:rPr>
                <w:rFonts w:cs="Times New Roman"/>
                <w:sz w:val="24"/>
                <w:szCs w:val="24"/>
              </w:rPr>
              <w:t xml:space="preserve">…   </w:t>
            </w:r>
          </w:p>
        </w:tc>
        <w:tc>
          <w:tcPr>
            <w:tcW w:w="4820" w:type="dxa"/>
          </w:tcPr>
          <w:p w:rsidR="008726DA" w:rsidRPr="00940259" w:rsidRDefault="008726DA" w:rsidP="008726DA">
            <w:pPr>
              <w:pStyle w:val="a7"/>
              <w:spacing w:line="0" w:lineRule="atLeast"/>
              <w:ind w:firstLine="497"/>
              <w:rPr>
                <w:rFonts w:ascii="Times New Roman" w:hAnsi="Times New Roman"/>
                <w:b/>
                <w:sz w:val="24"/>
                <w:szCs w:val="24"/>
              </w:rPr>
            </w:pPr>
            <w:r w:rsidRPr="00940259">
              <w:rPr>
                <w:rFonts w:ascii="Times New Roman" w:hAnsi="Times New Roman"/>
                <w:b/>
                <w:sz w:val="24"/>
                <w:szCs w:val="24"/>
              </w:rPr>
              <w:lastRenderedPageBreak/>
              <w:t>Статья 55. Взаимодействие налогового органа с банковскими организациями</w:t>
            </w:r>
          </w:p>
          <w:p w:rsidR="008726DA" w:rsidRPr="00940259" w:rsidRDefault="008726DA" w:rsidP="008726DA">
            <w:pPr>
              <w:pStyle w:val="a7"/>
              <w:spacing w:line="0" w:lineRule="atLeast"/>
              <w:ind w:firstLine="497"/>
              <w:rPr>
                <w:rFonts w:ascii="Times New Roman" w:hAnsi="Times New Roman"/>
                <w:b/>
                <w:sz w:val="24"/>
                <w:szCs w:val="24"/>
              </w:rPr>
            </w:pPr>
          </w:p>
          <w:p w:rsidR="008726DA" w:rsidRPr="00940259" w:rsidRDefault="008726DA" w:rsidP="008726DA">
            <w:pPr>
              <w:pStyle w:val="a7"/>
              <w:spacing w:line="0" w:lineRule="atLeast"/>
              <w:ind w:firstLine="497"/>
              <w:rPr>
                <w:rFonts w:ascii="Times New Roman" w:hAnsi="Times New Roman"/>
                <w:sz w:val="24"/>
                <w:szCs w:val="24"/>
              </w:rPr>
            </w:pPr>
            <w:r w:rsidRPr="00940259">
              <w:rPr>
                <w:rFonts w:ascii="Times New Roman" w:hAnsi="Times New Roman"/>
                <w:sz w:val="24"/>
                <w:szCs w:val="24"/>
              </w:rPr>
              <w:t>2. Банковские организации обязаны:</w:t>
            </w:r>
          </w:p>
          <w:p w:rsidR="008726DA" w:rsidRPr="00940259" w:rsidRDefault="008726DA" w:rsidP="008726DA">
            <w:pPr>
              <w:pStyle w:val="a7"/>
              <w:spacing w:line="0" w:lineRule="atLeast"/>
              <w:ind w:firstLine="497"/>
              <w:rPr>
                <w:rFonts w:ascii="Times New Roman" w:hAnsi="Times New Roman"/>
                <w:sz w:val="24"/>
                <w:szCs w:val="24"/>
              </w:rPr>
            </w:pPr>
            <w:r w:rsidRPr="00940259">
              <w:rPr>
                <w:rFonts w:ascii="Times New Roman" w:hAnsi="Times New Roman"/>
                <w:sz w:val="24"/>
                <w:szCs w:val="24"/>
              </w:rPr>
              <w:t>…</w:t>
            </w:r>
          </w:p>
          <w:p w:rsidR="008726DA" w:rsidRPr="00940259" w:rsidRDefault="008726DA" w:rsidP="008726DA">
            <w:pPr>
              <w:pStyle w:val="a7"/>
              <w:spacing w:line="0" w:lineRule="atLeast"/>
              <w:ind w:firstLine="497"/>
              <w:rPr>
                <w:rFonts w:ascii="Times New Roman" w:hAnsi="Times New Roman"/>
                <w:sz w:val="24"/>
                <w:szCs w:val="24"/>
              </w:rPr>
            </w:pPr>
            <w:r w:rsidRPr="00940259">
              <w:rPr>
                <w:rFonts w:ascii="Times New Roman" w:hAnsi="Times New Roman"/>
                <w:sz w:val="24"/>
                <w:szCs w:val="24"/>
              </w:rPr>
              <w:t>2) предоставлять в налоговый орган в порядке, сроки и по форме, которые установлены уполномоченным органом по согласованию с Национальным Банком:</w:t>
            </w:r>
          </w:p>
          <w:p w:rsidR="008726DA" w:rsidRPr="00940259" w:rsidRDefault="008726DA" w:rsidP="008726DA">
            <w:pPr>
              <w:pStyle w:val="a7"/>
              <w:spacing w:line="0" w:lineRule="atLeast"/>
              <w:ind w:firstLine="497"/>
              <w:rPr>
                <w:rFonts w:ascii="Times New Roman" w:hAnsi="Times New Roman"/>
                <w:sz w:val="24"/>
                <w:szCs w:val="24"/>
              </w:rPr>
            </w:pPr>
            <w:r w:rsidRPr="00940259">
              <w:rPr>
                <w:rFonts w:ascii="Times New Roman" w:hAnsi="Times New Roman"/>
                <w:sz w:val="24"/>
                <w:szCs w:val="24"/>
              </w:rPr>
              <w:t xml:space="preserve">в соответствии с международным договором об обмене информацией, </w:t>
            </w:r>
            <w:r w:rsidRPr="00940259">
              <w:rPr>
                <w:rFonts w:ascii="Times New Roman" w:hAnsi="Times New Roman"/>
                <w:sz w:val="24"/>
                <w:szCs w:val="24"/>
              </w:rPr>
              <w:br/>
            </w:r>
            <w:r w:rsidRPr="00940259">
              <w:rPr>
                <w:rFonts w:ascii="Times New Roman" w:hAnsi="Times New Roman"/>
                <w:b/>
                <w:sz w:val="24"/>
                <w:szCs w:val="24"/>
              </w:rPr>
              <w:t xml:space="preserve">а также в целях исполнения рекомендаций Организации экономического сотрудничества и развития (Единый стандарт по обмену информацией и проведению комплексной проверки для информировании о финансовых счетах) </w:t>
            </w:r>
            <w:r w:rsidRPr="00940259">
              <w:rPr>
                <w:rFonts w:ascii="Times New Roman" w:hAnsi="Times New Roman"/>
                <w:sz w:val="24"/>
                <w:szCs w:val="24"/>
              </w:rPr>
              <w:t xml:space="preserve">сведения о наличии банковских счетов и их номерах, об остатках денег на этих счетах, о наличии, виде и стоимости иного имущества, в том числе </w:t>
            </w:r>
            <w:r w:rsidRPr="00940259">
              <w:rPr>
                <w:rFonts w:ascii="Times New Roman" w:hAnsi="Times New Roman"/>
                <w:sz w:val="24"/>
                <w:szCs w:val="24"/>
              </w:rPr>
              <w:lastRenderedPageBreak/>
              <w:t>размещенного на металлических счетах или находящегося в управлении физических лиц – нерезидентов, юридических лиц – нерезидентов, юридических лиц, бенефициарными собственниками которых являются нерезиденты</w:t>
            </w:r>
            <w:r w:rsidRPr="00940259">
              <w:rPr>
                <w:rFonts w:ascii="Times New Roman" w:hAnsi="Times New Roman"/>
                <w:b/>
                <w:sz w:val="24"/>
                <w:szCs w:val="24"/>
              </w:rPr>
              <w:t>.</w:t>
            </w:r>
          </w:p>
          <w:p w:rsidR="008726DA" w:rsidRPr="00940259" w:rsidRDefault="008726DA" w:rsidP="008726DA">
            <w:pPr>
              <w:pStyle w:val="a7"/>
              <w:spacing w:line="0" w:lineRule="atLeast"/>
              <w:ind w:firstLine="497"/>
              <w:rPr>
                <w:rFonts w:ascii="Times New Roman" w:hAnsi="Times New Roman"/>
                <w:sz w:val="24"/>
                <w:szCs w:val="24"/>
              </w:rPr>
            </w:pPr>
            <w:r w:rsidRPr="00940259">
              <w:rPr>
                <w:rFonts w:ascii="Times New Roman" w:hAnsi="Times New Roman"/>
                <w:b/>
                <w:sz w:val="24"/>
                <w:szCs w:val="24"/>
              </w:rPr>
              <w:t>При этом указанные сведения представляются после проверки банками второго уровня и организациями, осуществляющими отдельные виды банковских операций, всех индивидуальных счетов и счетов юридических лиц в соответствии с рекомендациями Организации экономического сотрудничества и развития (Единый стандарт по обмену информацией и проведению комплексной проверки для информирования о финансовых счетах);</w:t>
            </w:r>
          </w:p>
          <w:p w:rsidR="008726DA" w:rsidRPr="00940259" w:rsidRDefault="008726DA" w:rsidP="008726DA">
            <w:pPr>
              <w:spacing w:line="0" w:lineRule="atLeast"/>
              <w:ind w:firstLineChars="252" w:firstLine="605"/>
              <w:contextualSpacing/>
              <w:rPr>
                <w:rFonts w:cs="Times New Roman"/>
                <w:b/>
                <w:bCs/>
                <w:sz w:val="24"/>
                <w:szCs w:val="24"/>
              </w:rPr>
            </w:pPr>
            <w:r w:rsidRPr="00940259">
              <w:rPr>
                <w:rFonts w:cs="Times New Roman"/>
                <w:sz w:val="24"/>
                <w:szCs w:val="24"/>
              </w:rPr>
              <w:t xml:space="preserve">…   </w:t>
            </w:r>
          </w:p>
        </w:tc>
        <w:tc>
          <w:tcPr>
            <w:tcW w:w="3544" w:type="dxa"/>
          </w:tcPr>
          <w:p w:rsidR="008726DA" w:rsidRPr="00940259" w:rsidRDefault="008726DA" w:rsidP="008726DA">
            <w:pPr>
              <w:pStyle w:val="a7"/>
              <w:spacing w:line="0" w:lineRule="atLeast"/>
              <w:ind w:firstLine="259"/>
              <w:rPr>
                <w:rFonts w:ascii="Times New Roman" w:hAnsi="Times New Roman"/>
                <w:sz w:val="24"/>
                <w:szCs w:val="24"/>
              </w:rPr>
            </w:pPr>
            <w:r w:rsidRPr="00940259">
              <w:rPr>
                <w:rFonts w:ascii="Times New Roman" w:hAnsi="Times New Roman"/>
                <w:sz w:val="24"/>
                <w:szCs w:val="24"/>
              </w:rPr>
              <w:lastRenderedPageBreak/>
              <w:t xml:space="preserve">В целях реализации статьи 6 Конвенции о взаимной административной помощи по налоговым делам, совершенной в Страсбурге </w:t>
            </w:r>
          </w:p>
          <w:p w:rsidR="008726DA" w:rsidRPr="00940259" w:rsidRDefault="008726DA" w:rsidP="008726DA">
            <w:pPr>
              <w:pStyle w:val="a7"/>
              <w:spacing w:line="0" w:lineRule="atLeast"/>
              <w:ind w:firstLine="259"/>
              <w:rPr>
                <w:rFonts w:ascii="Times New Roman" w:hAnsi="Times New Roman"/>
                <w:sz w:val="24"/>
                <w:szCs w:val="24"/>
              </w:rPr>
            </w:pPr>
            <w:r w:rsidRPr="00940259">
              <w:rPr>
                <w:rFonts w:ascii="Times New Roman" w:hAnsi="Times New Roman"/>
                <w:sz w:val="24"/>
                <w:szCs w:val="24"/>
              </w:rPr>
              <w:t xml:space="preserve">25 января 1988 года, ратифицированной Законом Республики Казахстан </w:t>
            </w:r>
          </w:p>
          <w:p w:rsidR="008726DA" w:rsidRPr="00940259" w:rsidRDefault="008726DA" w:rsidP="008726DA">
            <w:pPr>
              <w:shd w:val="clear" w:color="auto" w:fill="FFFFFF"/>
              <w:spacing w:line="0" w:lineRule="atLeast"/>
              <w:ind w:firstLine="400"/>
              <w:textAlignment w:val="baseline"/>
              <w:rPr>
                <w:rFonts w:cs="Times New Roman"/>
                <w:sz w:val="24"/>
                <w:szCs w:val="24"/>
              </w:rPr>
            </w:pPr>
            <w:r w:rsidRPr="00940259">
              <w:rPr>
                <w:rFonts w:cs="Times New Roman"/>
                <w:sz w:val="24"/>
                <w:szCs w:val="24"/>
              </w:rPr>
              <w:t>от 26 декабря 2014 года, а также исполнения рекомендаций Организации экономического сотрудничества и развития (Единый стандарт по обмену информацией и проведению комплексной проверки для информировании о финансовых счетах).</w:t>
            </w:r>
          </w:p>
        </w:tc>
      </w:tr>
      <w:tr w:rsidR="008726DA" w:rsidRPr="00940259" w:rsidTr="00855225">
        <w:tc>
          <w:tcPr>
            <w:tcW w:w="851" w:type="dxa"/>
          </w:tcPr>
          <w:p w:rsidR="008726DA" w:rsidRPr="006C62B6" w:rsidRDefault="008726DA" w:rsidP="006C62B6">
            <w:pPr>
              <w:pStyle w:val="a9"/>
              <w:numPr>
                <w:ilvl w:val="0"/>
                <w:numId w:val="33"/>
              </w:numPr>
              <w:spacing w:after="0" w:line="0" w:lineRule="atLeast"/>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contextualSpacing/>
              <w:rPr>
                <w:rFonts w:ascii="Times New Roman" w:eastAsia="Times New Roman" w:hAnsi="Times New Roman" w:cs="Times New Roman"/>
                <w:sz w:val="24"/>
                <w:szCs w:val="24"/>
              </w:rPr>
            </w:pPr>
            <w:r w:rsidRPr="00940259">
              <w:rPr>
                <w:rFonts w:ascii="Times New Roman" w:hAnsi="Times New Roman" w:cs="Times New Roman"/>
                <w:bCs/>
                <w:sz w:val="24"/>
                <w:szCs w:val="28"/>
              </w:rPr>
              <w:t>Пункт 5 статьи 56</w:t>
            </w:r>
          </w:p>
        </w:tc>
        <w:tc>
          <w:tcPr>
            <w:tcW w:w="4649" w:type="dxa"/>
          </w:tcPr>
          <w:p w:rsidR="008726DA" w:rsidRPr="00940259" w:rsidRDefault="008726DA" w:rsidP="008726DA">
            <w:pPr>
              <w:spacing w:line="0" w:lineRule="atLeast"/>
              <w:contextualSpacing/>
              <w:rPr>
                <w:rFonts w:ascii="Times New Roman" w:hAnsi="Times New Roman" w:cs="Times New Roman"/>
                <w:bCs/>
                <w:sz w:val="24"/>
                <w:szCs w:val="28"/>
              </w:rPr>
            </w:pPr>
            <w:r w:rsidRPr="00940259">
              <w:rPr>
                <w:rFonts w:ascii="Times New Roman" w:hAnsi="Times New Roman" w:cs="Times New Roman"/>
                <w:bCs/>
                <w:sz w:val="24"/>
                <w:szCs w:val="28"/>
              </w:rPr>
              <w:t>Статья 56. Взаимодействие налогового органа с иными лицами</w:t>
            </w:r>
          </w:p>
          <w:p w:rsidR="008726DA" w:rsidRPr="00940259" w:rsidRDefault="008726DA" w:rsidP="008726DA">
            <w:pPr>
              <w:spacing w:line="0" w:lineRule="atLeast"/>
              <w:contextualSpacing/>
              <w:rPr>
                <w:rFonts w:ascii="Times New Roman" w:eastAsia="Times New Roman" w:hAnsi="Times New Roman" w:cs="Times New Roman"/>
                <w:sz w:val="24"/>
                <w:szCs w:val="28"/>
              </w:rPr>
            </w:pPr>
            <w:r w:rsidRPr="00940259">
              <w:rPr>
                <w:rFonts w:ascii="Times New Roman" w:hAnsi="Times New Roman" w:cs="Times New Roman"/>
                <w:bCs/>
                <w:sz w:val="24"/>
                <w:szCs w:val="28"/>
              </w:rPr>
              <w:t>…</w:t>
            </w:r>
          </w:p>
          <w:p w:rsidR="008726DA" w:rsidRPr="00940259" w:rsidRDefault="008726DA" w:rsidP="008726DA">
            <w:pPr>
              <w:spacing w:line="0" w:lineRule="atLeast"/>
              <w:contextualSpacing/>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 xml:space="preserve">5. Владельцы интернет-площадки </w:t>
            </w:r>
            <w:r w:rsidRPr="00940259">
              <w:rPr>
                <w:rFonts w:ascii="Times New Roman" w:eastAsia="Times New Roman" w:hAnsi="Times New Roman" w:cs="Times New Roman"/>
                <w:b/>
                <w:sz w:val="24"/>
                <w:szCs w:val="24"/>
              </w:rPr>
              <w:t>ежемесячно не позднее 5 числа месяца, следующего за отчетным месяцем</w:t>
            </w:r>
            <w:r w:rsidRPr="00940259">
              <w:rPr>
                <w:rFonts w:ascii="Times New Roman" w:eastAsia="Times New Roman" w:hAnsi="Times New Roman" w:cs="Times New Roman"/>
                <w:sz w:val="24"/>
                <w:szCs w:val="24"/>
              </w:rPr>
              <w:t>, представляют в налоговый орган сведения о реализованных товарах, оказанных услугах (работах) и (или) выплатах физическим лицам – резидентам Республики Казахстан.</w:t>
            </w:r>
          </w:p>
          <w:p w:rsidR="008726DA" w:rsidRPr="00940259" w:rsidRDefault="008726DA" w:rsidP="008726DA">
            <w:pPr>
              <w:spacing w:line="0" w:lineRule="atLeast"/>
              <w:contextualSpacing/>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Форма сведений, предусмотренных частью первой настоящего пункта, и порядок их представления устанавливаются уполномоченным органом.</w:t>
            </w:r>
          </w:p>
          <w:p w:rsidR="008726DA" w:rsidRPr="00940259" w:rsidRDefault="008726DA" w:rsidP="008726DA">
            <w:pPr>
              <w:spacing w:line="0" w:lineRule="atLeast"/>
              <w:contextualSpacing/>
              <w:jc w:val="center"/>
              <w:rPr>
                <w:rFonts w:ascii="Times New Roman" w:eastAsia="Times New Roman" w:hAnsi="Times New Roman" w:cs="Times New Roman"/>
                <w:b/>
                <w:sz w:val="24"/>
                <w:szCs w:val="24"/>
              </w:rPr>
            </w:pPr>
            <w:r w:rsidRPr="00940259">
              <w:rPr>
                <w:rFonts w:ascii="Times New Roman" w:eastAsia="Times New Roman" w:hAnsi="Times New Roman" w:cs="Times New Roman"/>
                <w:sz w:val="24"/>
                <w:szCs w:val="24"/>
              </w:rPr>
              <w:lastRenderedPageBreak/>
              <w:t>…</w:t>
            </w:r>
          </w:p>
        </w:tc>
        <w:tc>
          <w:tcPr>
            <w:tcW w:w="4820" w:type="dxa"/>
          </w:tcPr>
          <w:p w:rsidR="008726DA" w:rsidRPr="00940259" w:rsidRDefault="008726DA" w:rsidP="008726DA">
            <w:pPr>
              <w:spacing w:line="0" w:lineRule="atLeast"/>
              <w:contextualSpacing/>
              <w:rPr>
                <w:rFonts w:ascii="Times New Roman" w:hAnsi="Times New Roman" w:cs="Times New Roman"/>
                <w:bCs/>
                <w:sz w:val="24"/>
                <w:szCs w:val="28"/>
              </w:rPr>
            </w:pPr>
            <w:r w:rsidRPr="00940259">
              <w:rPr>
                <w:rFonts w:ascii="Times New Roman" w:hAnsi="Times New Roman" w:cs="Times New Roman"/>
                <w:bCs/>
                <w:sz w:val="24"/>
                <w:szCs w:val="28"/>
              </w:rPr>
              <w:lastRenderedPageBreak/>
              <w:t>Статья 56. Взаимодействие налогового органа с иными лицами</w:t>
            </w:r>
          </w:p>
          <w:p w:rsidR="008726DA" w:rsidRPr="00940259" w:rsidRDefault="008726DA" w:rsidP="008726DA">
            <w:pPr>
              <w:spacing w:line="0" w:lineRule="atLeast"/>
              <w:contextualSpacing/>
              <w:rPr>
                <w:rFonts w:ascii="Times New Roman" w:eastAsia="Times New Roman" w:hAnsi="Times New Roman" w:cs="Times New Roman"/>
                <w:sz w:val="24"/>
                <w:szCs w:val="28"/>
              </w:rPr>
            </w:pPr>
            <w:r w:rsidRPr="00940259">
              <w:rPr>
                <w:rFonts w:ascii="Times New Roman" w:hAnsi="Times New Roman" w:cs="Times New Roman"/>
                <w:bCs/>
                <w:sz w:val="24"/>
                <w:szCs w:val="28"/>
              </w:rPr>
              <w:t>…</w:t>
            </w:r>
          </w:p>
          <w:p w:rsidR="008726DA" w:rsidRPr="00940259" w:rsidRDefault="008726DA" w:rsidP="008726DA">
            <w:pPr>
              <w:spacing w:line="0" w:lineRule="atLeast"/>
              <w:contextualSpacing/>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 xml:space="preserve">5. Владельцы интернет-площадки </w:t>
            </w:r>
            <w:r w:rsidRPr="00940259">
              <w:rPr>
                <w:rFonts w:ascii="Times New Roman" w:eastAsia="Times New Roman" w:hAnsi="Times New Roman" w:cs="Times New Roman"/>
                <w:b/>
                <w:sz w:val="24"/>
                <w:szCs w:val="24"/>
              </w:rPr>
              <w:t>не позднее 15 числа второго месяца, следующего за отчетным кварталом</w:t>
            </w:r>
            <w:r w:rsidRPr="00940259">
              <w:rPr>
                <w:rFonts w:ascii="Times New Roman" w:eastAsia="Times New Roman" w:hAnsi="Times New Roman" w:cs="Times New Roman"/>
                <w:sz w:val="24"/>
                <w:szCs w:val="24"/>
              </w:rPr>
              <w:t>, представляют в налоговый орган сведения о реализованных товарах, оказанных услугах (работах) и (или) выплатах физическим лицам – резидентам Республики Казахстан.</w:t>
            </w:r>
          </w:p>
          <w:p w:rsidR="008726DA" w:rsidRPr="00940259" w:rsidRDefault="008726DA" w:rsidP="008726DA">
            <w:pPr>
              <w:spacing w:line="0" w:lineRule="atLeast"/>
              <w:contextualSpacing/>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Форма сведений, предусмотренных частью первой настоящего пункта, и порядок их представления устанавливаются уполномоченным органом.</w:t>
            </w:r>
          </w:p>
          <w:p w:rsidR="008726DA" w:rsidRPr="00940259" w:rsidRDefault="008726DA" w:rsidP="008726DA">
            <w:pPr>
              <w:spacing w:line="0" w:lineRule="atLeast"/>
              <w:contextualSpacing/>
              <w:rPr>
                <w:rFonts w:ascii="Times New Roman" w:eastAsia="Times New Roman" w:hAnsi="Times New Roman" w:cs="Times New Roman"/>
                <w:b/>
                <w:sz w:val="24"/>
                <w:szCs w:val="24"/>
              </w:rPr>
            </w:pPr>
            <w:r w:rsidRPr="00940259">
              <w:rPr>
                <w:rFonts w:ascii="Times New Roman" w:eastAsia="Times New Roman" w:hAnsi="Times New Roman" w:cs="Times New Roman"/>
                <w:sz w:val="24"/>
                <w:szCs w:val="24"/>
              </w:rPr>
              <w:t>…</w:t>
            </w:r>
          </w:p>
        </w:tc>
        <w:tc>
          <w:tcPr>
            <w:tcW w:w="3544" w:type="dxa"/>
          </w:tcPr>
          <w:p w:rsidR="008726DA" w:rsidRPr="00940259" w:rsidRDefault="008726DA" w:rsidP="008726DA">
            <w:pPr>
              <w:spacing w:line="0" w:lineRule="atLeast"/>
              <w:contextualSpacing/>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Сроки представления сведений корреспондируется со сроками представления отчетности по НДС.</w:t>
            </w:r>
          </w:p>
        </w:tc>
      </w:tr>
      <w:tr w:rsidR="008726DA" w:rsidRPr="00940259" w:rsidTr="00855225">
        <w:tc>
          <w:tcPr>
            <w:tcW w:w="851" w:type="dxa"/>
          </w:tcPr>
          <w:p w:rsidR="008726DA" w:rsidRPr="006C62B6" w:rsidRDefault="008726DA" w:rsidP="006C62B6">
            <w:pPr>
              <w:pStyle w:val="a9"/>
              <w:numPr>
                <w:ilvl w:val="0"/>
                <w:numId w:val="33"/>
              </w:numPr>
              <w:spacing w:after="0" w:line="0" w:lineRule="atLeast"/>
              <w:jc w:val="both"/>
              <w:rPr>
                <w:rFonts w:ascii="Times New Roman" w:hAnsi="Times New Roman" w:cs="Times New Roman"/>
                <w:sz w:val="20"/>
                <w:szCs w:val="20"/>
                <w:lang w:val="ru-RU"/>
              </w:rPr>
            </w:pPr>
          </w:p>
        </w:tc>
        <w:tc>
          <w:tcPr>
            <w:tcW w:w="1162" w:type="dxa"/>
          </w:tcPr>
          <w:p w:rsidR="008726DA" w:rsidRPr="00940259" w:rsidRDefault="008726DA" w:rsidP="008726DA">
            <w:pPr>
              <w:spacing w:after="0" w:line="0" w:lineRule="atLeast"/>
              <w:ind w:left="35"/>
              <w:contextualSpacing/>
              <w:jc w:val="center"/>
              <w:rPr>
                <w:rFonts w:ascii="Times New Roman" w:eastAsia="SimSun" w:hAnsi="Times New Roman" w:cs="Times New Roman"/>
                <w:sz w:val="24"/>
                <w:szCs w:val="24"/>
              </w:rPr>
            </w:pPr>
            <w:r w:rsidRPr="00940259">
              <w:rPr>
                <w:rFonts w:ascii="Times New Roman" w:eastAsia="SimSun" w:hAnsi="Times New Roman" w:cs="Times New Roman"/>
                <w:sz w:val="24"/>
                <w:szCs w:val="24"/>
              </w:rPr>
              <w:t>Пункт 6 статьи 56</w:t>
            </w:r>
          </w:p>
        </w:tc>
        <w:tc>
          <w:tcPr>
            <w:tcW w:w="4649" w:type="dxa"/>
          </w:tcPr>
          <w:p w:rsidR="008726DA" w:rsidRPr="00940259" w:rsidRDefault="008726DA" w:rsidP="008726DA">
            <w:pPr>
              <w:tabs>
                <w:tab w:val="left" w:pos="1473"/>
              </w:tabs>
              <w:spacing w:after="0" w:line="0" w:lineRule="atLeast"/>
              <w:jc w:val="both"/>
              <w:rPr>
                <w:rFonts w:ascii="Times New Roman" w:hAnsi="Times New Roman" w:cs="Times New Roman"/>
                <w:b/>
                <w:bCs/>
                <w:iCs/>
                <w:sz w:val="24"/>
                <w:szCs w:val="24"/>
              </w:rPr>
            </w:pPr>
            <w:r w:rsidRPr="00940259">
              <w:rPr>
                <w:rFonts w:ascii="Times New Roman" w:hAnsi="Times New Roman" w:cs="Times New Roman"/>
                <w:b/>
                <w:bCs/>
                <w:iCs/>
                <w:sz w:val="24"/>
                <w:szCs w:val="24"/>
              </w:rPr>
              <w:t>Статья 56.  Взаимодействие налогового органа с иными лицами</w:t>
            </w:r>
          </w:p>
          <w:p w:rsidR="008726DA" w:rsidRPr="00940259" w:rsidRDefault="008726DA" w:rsidP="008726DA">
            <w:pPr>
              <w:tabs>
                <w:tab w:val="left" w:pos="1473"/>
              </w:tabs>
              <w:spacing w:after="0" w:line="0" w:lineRule="atLeast"/>
              <w:jc w:val="both"/>
              <w:rPr>
                <w:rFonts w:ascii="Times New Roman" w:hAnsi="Times New Roman" w:cs="Times New Roman"/>
                <w:b/>
                <w:bCs/>
                <w:iCs/>
                <w:sz w:val="24"/>
                <w:szCs w:val="24"/>
              </w:rPr>
            </w:pPr>
            <w:r w:rsidRPr="00940259">
              <w:rPr>
                <w:rFonts w:ascii="Times New Roman" w:hAnsi="Times New Roman" w:cs="Times New Roman"/>
                <w:bCs/>
                <w:iCs/>
                <w:sz w:val="24"/>
                <w:szCs w:val="24"/>
              </w:rPr>
              <w:t xml:space="preserve">6. </w:t>
            </w:r>
            <w:r w:rsidRPr="00940259">
              <w:rPr>
                <w:rFonts w:ascii="Times New Roman" w:hAnsi="Times New Roman" w:cs="Times New Roman"/>
                <w:b/>
                <w:bCs/>
                <w:iCs/>
                <w:sz w:val="24"/>
                <w:szCs w:val="24"/>
              </w:rPr>
              <w:t>Организации</w:t>
            </w:r>
            <w:r w:rsidRPr="00940259">
              <w:rPr>
                <w:rFonts w:ascii="Times New Roman" w:hAnsi="Times New Roman" w:cs="Times New Roman"/>
                <w:bCs/>
                <w:iCs/>
                <w:sz w:val="24"/>
                <w:szCs w:val="24"/>
              </w:rPr>
              <w:t xml:space="preserve">, оказывающие услуги </w:t>
            </w:r>
            <w:r w:rsidRPr="00940259">
              <w:rPr>
                <w:rFonts w:ascii="Times New Roman" w:hAnsi="Times New Roman" w:cs="Times New Roman"/>
                <w:b/>
                <w:bCs/>
                <w:iCs/>
                <w:sz w:val="24"/>
                <w:szCs w:val="24"/>
              </w:rPr>
              <w:t>водоснабжения</w:t>
            </w:r>
            <w:r w:rsidRPr="00940259">
              <w:rPr>
                <w:rFonts w:ascii="Times New Roman" w:hAnsi="Times New Roman" w:cs="Times New Roman"/>
                <w:bCs/>
                <w:iCs/>
                <w:sz w:val="24"/>
                <w:szCs w:val="24"/>
              </w:rPr>
              <w:t xml:space="preserve">, </w:t>
            </w:r>
            <w:r w:rsidRPr="00940259">
              <w:rPr>
                <w:rFonts w:ascii="Times New Roman" w:hAnsi="Times New Roman" w:cs="Times New Roman"/>
                <w:b/>
                <w:bCs/>
                <w:iCs/>
                <w:sz w:val="24"/>
                <w:szCs w:val="24"/>
              </w:rPr>
              <w:t>водоотведения</w:t>
            </w:r>
            <w:r w:rsidRPr="00940259">
              <w:rPr>
                <w:rFonts w:ascii="Times New Roman" w:hAnsi="Times New Roman" w:cs="Times New Roman"/>
                <w:bCs/>
                <w:iCs/>
                <w:sz w:val="24"/>
                <w:szCs w:val="24"/>
              </w:rPr>
              <w:t xml:space="preserve">, </w:t>
            </w:r>
            <w:r w:rsidRPr="00940259">
              <w:rPr>
                <w:rFonts w:ascii="Times New Roman" w:hAnsi="Times New Roman" w:cs="Times New Roman"/>
                <w:b/>
                <w:bCs/>
                <w:iCs/>
                <w:sz w:val="24"/>
                <w:szCs w:val="24"/>
              </w:rPr>
              <w:t>канализации</w:t>
            </w:r>
            <w:r w:rsidRPr="00940259">
              <w:rPr>
                <w:rFonts w:ascii="Times New Roman" w:hAnsi="Times New Roman" w:cs="Times New Roman"/>
                <w:bCs/>
                <w:iCs/>
                <w:sz w:val="24"/>
                <w:szCs w:val="24"/>
              </w:rPr>
              <w:t xml:space="preserve">, газоснабжения, электроснабжения, </w:t>
            </w:r>
            <w:r w:rsidRPr="00940259">
              <w:rPr>
                <w:rFonts w:ascii="Times New Roman" w:hAnsi="Times New Roman" w:cs="Times New Roman"/>
                <w:b/>
                <w:bCs/>
                <w:iCs/>
                <w:sz w:val="24"/>
                <w:szCs w:val="24"/>
              </w:rPr>
              <w:t>теплоснабжения</w:t>
            </w:r>
            <w:r w:rsidRPr="00940259">
              <w:rPr>
                <w:rFonts w:ascii="Times New Roman" w:hAnsi="Times New Roman" w:cs="Times New Roman"/>
                <w:bCs/>
                <w:iCs/>
                <w:sz w:val="24"/>
                <w:szCs w:val="24"/>
              </w:rPr>
              <w:t xml:space="preserve">, </w:t>
            </w:r>
            <w:r w:rsidRPr="00940259">
              <w:rPr>
                <w:rFonts w:ascii="Times New Roman" w:hAnsi="Times New Roman" w:cs="Times New Roman"/>
                <w:b/>
                <w:bCs/>
                <w:iCs/>
                <w:sz w:val="24"/>
                <w:szCs w:val="24"/>
              </w:rPr>
              <w:t>сбора отходов (мусороудаления),</w:t>
            </w:r>
            <w:r w:rsidRPr="00940259">
              <w:rPr>
                <w:rFonts w:ascii="Times New Roman" w:hAnsi="Times New Roman" w:cs="Times New Roman"/>
                <w:bCs/>
                <w:iCs/>
                <w:sz w:val="24"/>
                <w:szCs w:val="24"/>
              </w:rPr>
              <w:t xml:space="preserve"> </w:t>
            </w:r>
            <w:r w:rsidRPr="00940259">
              <w:rPr>
                <w:rFonts w:ascii="Times New Roman" w:hAnsi="Times New Roman" w:cs="Times New Roman"/>
                <w:b/>
                <w:bCs/>
                <w:iCs/>
                <w:sz w:val="24"/>
                <w:szCs w:val="24"/>
              </w:rPr>
              <w:t>обслуживания лифтов</w:t>
            </w:r>
            <w:r w:rsidRPr="00940259">
              <w:rPr>
                <w:rFonts w:ascii="Times New Roman" w:hAnsi="Times New Roman" w:cs="Times New Roman"/>
                <w:bCs/>
                <w:iCs/>
                <w:sz w:val="24"/>
                <w:szCs w:val="24"/>
              </w:rPr>
              <w:t xml:space="preserve"> </w:t>
            </w:r>
            <w:r w:rsidRPr="00940259">
              <w:rPr>
                <w:rFonts w:ascii="Times New Roman" w:hAnsi="Times New Roman" w:cs="Times New Roman"/>
                <w:b/>
                <w:bCs/>
                <w:iCs/>
                <w:sz w:val="24"/>
                <w:szCs w:val="24"/>
              </w:rPr>
              <w:t>и (или) услуги в сфере перевозок</w:t>
            </w:r>
            <w:r w:rsidRPr="00940259">
              <w:rPr>
                <w:rFonts w:ascii="Times New Roman" w:hAnsi="Times New Roman" w:cs="Times New Roman"/>
                <w:bCs/>
                <w:iCs/>
                <w:sz w:val="24"/>
                <w:szCs w:val="24"/>
              </w:rPr>
              <w:t xml:space="preserve">, представляют в налоговый орган по месту своего нахождения не позднее </w:t>
            </w:r>
            <w:r w:rsidRPr="00940259">
              <w:rPr>
                <w:rFonts w:ascii="Times New Roman" w:hAnsi="Times New Roman" w:cs="Times New Roman"/>
                <w:b/>
                <w:bCs/>
                <w:iCs/>
                <w:sz w:val="24"/>
                <w:szCs w:val="24"/>
              </w:rPr>
              <w:t>10 числа месяца</w:t>
            </w:r>
            <w:r w:rsidRPr="00940259">
              <w:rPr>
                <w:rFonts w:ascii="Times New Roman" w:hAnsi="Times New Roman" w:cs="Times New Roman"/>
                <w:bCs/>
                <w:iCs/>
                <w:sz w:val="24"/>
                <w:szCs w:val="24"/>
              </w:rPr>
              <w:t xml:space="preserve">, следующего за отчетным кварталом, в электронной форме сведения о предоставленных услугах </w:t>
            </w:r>
            <w:r w:rsidRPr="00940259">
              <w:rPr>
                <w:rFonts w:ascii="Times New Roman" w:hAnsi="Times New Roman" w:cs="Times New Roman"/>
                <w:b/>
                <w:bCs/>
                <w:iCs/>
                <w:sz w:val="24"/>
                <w:szCs w:val="24"/>
              </w:rPr>
              <w:t>третьим лицам</w:t>
            </w:r>
            <w:r w:rsidRPr="00940259">
              <w:rPr>
                <w:rFonts w:ascii="Times New Roman" w:hAnsi="Times New Roman" w:cs="Times New Roman"/>
                <w:bCs/>
                <w:iCs/>
                <w:sz w:val="24"/>
                <w:szCs w:val="24"/>
              </w:rPr>
              <w:t>.</w:t>
            </w:r>
          </w:p>
          <w:p w:rsidR="008726DA" w:rsidRPr="00940259" w:rsidRDefault="008726DA" w:rsidP="008726DA">
            <w:pPr>
              <w:pStyle w:val="a4"/>
              <w:spacing w:before="0" w:beforeAutospacing="0" w:after="0" w:afterAutospacing="0" w:line="0" w:lineRule="atLeast"/>
              <w:contextualSpacing/>
              <w:jc w:val="both"/>
              <w:textAlignment w:val="baseline"/>
              <w:rPr>
                <w:bCs/>
              </w:rPr>
            </w:pPr>
            <w:r w:rsidRPr="00940259">
              <w:rPr>
                <w:bCs/>
                <w:iCs/>
              </w:rPr>
              <w:t>Форма сведений, предусмотренных частью первой настоящего пункта, и порядок их представления устанавливаются уполномоченным органом.</w:t>
            </w:r>
          </w:p>
        </w:tc>
        <w:tc>
          <w:tcPr>
            <w:tcW w:w="4820" w:type="dxa"/>
          </w:tcPr>
          <w:p w:rsidR="008726DA" w:rsidRPr="00940259" w:rsidRDefault="008726DA" w:rsidP="008726DA">
            <w:pPr>
              <w:pStyle w:val="a4"/>
              <w:spacing w:after="0" w:line="0" w:lineRule="atLeast"/>
              <w:contextualSpacing/>
              <w:jc w:val="both"/>
              <w:textAlignment w:val="baseline"/>
              <w:rPr>
                <w:b/>
                <w:bCs/>
              </w:rPr>
            </w:pPr>
            <w:r w:rsidRPr="00940259">
              <w:rPr>
                <w:b/>
                <w:bCs/>
              </w:rPr>
              <w:t>Статья 56.  Взаимодействие налогового органа с иными лицами</w:t>
            </w:r>
          </w:p>
          <w:p w:rsidR="008726DA" w:rsidRPr="00940259" w:rsidRDefault="008726DA" w:rsidP="008726DA">
            <w:pPr>
              <w:pStyle w:val="a4"/>
              <w:spacing w:after="0" w:line="0" w:lineRule="atLeast"/>
              <w:contextualSpacing/>
              <w:jc w:val="both"/>
              <w:textAlignment w:val="baseline"/>
              <w:rPr>
                <w:bCs/>
              </w:rPr>
            </w:pPr>
            <w:r w:rsidRPr="00940259">
              <w:rPr>
                <w:bCs/>
              </w:rPr>
              <w:t xml:space="preserve">6. </w:t>
            </w:r>
            <w:r w:rsidRPr="00940259">
              <w:rPr>
                <w:b/>
                <w:bCs/>
              </w:rPr>
              <w:t>Налогоплательщики</w:t>
            </w:r>
            <w:r w:rsidRPr="00940259">
              <w:rPr>
                <w:bCs/>
              </w:rPr>
              <w:t xml:space="preserve">, оказывающие услуги электроснабжения, </w:t>
            </w:r>
            <w:r w:rsidRPr="00940259">
              <w:rPr>
                <w:b/>
              </w:rPr>
              <w:t>и (или) налогоплательщики, осуществляющие</w:t>
            </w:r>
            <w:r w:rsidRPr="00940259">
              <w:rPr>
                <w:b/>
                <w:bCs/>
              </w:rPr>
              <w:t xml:space="preserve"> перевозку грузов железнодорожным транспортом, в том числе международную, </w:t>
            </w:r>
            <w:r w:rsidRPr="00940259">
              <w:rPr>
                <w:bCs/>
              </w:rPr>
              <w:t xml:space="preserve">представляют в налоговый орган по месту своего нахождения не позднее </w:t>
            </w:r>
            <w:r w:rsidRPr="00940259">
              <w:rPr>
                <w:b/>
                <w:bCs/>
              </w:rPr>
              <w:t>последнего числа месяца</w:t>
            </w:r>
            <w:r w:rsidRPr="00940259">
              <w:rPr>
                <w:bCs/>
              </w:rPr>
              <w:t>, следующего за отчетным кварталом, в электронной форме сведения о предоставленных услугах.</w:t>
            </w:r>
          </w:p>
          <w:p w:rsidR="008726DA" w:rsidRPr="00940259" w:rsidRDefault="008726DA" w:rsidP="008726DA">
            <w:pPr>
              <w:pStyle w:val="a4"/>
              <w:spacing w:before="0" w:beforeAutospacing="0" w:after="0" w:afterAutospacing="0" w:line="0" w:lineRule="atLeast"/>
              <w:contextualSpacing/>
              <w:jc w:val="both"/>
              <w:textAlignment w:val="baseline"/>
              <w:rPr>
                <w:bCs/>
              </w:rPr>
            </w:pPr>
            <w:r w:rsidRPr="00940259">
              <w:rPr>
                <w:b/>
                <w:bCs/>
              </w:rPr>
              <w:t xml:space="preserve">    </w:t>
            </w:r>
            <w:r w:rsidRPr="00940259">
              <w:rPr>
                <w:bCs/>
              </w:rPr>
              <w:t>Форма сведений, предусмотренных частью первой настоящего пункта, и порядок их представления устанавливаются уполномоченным органом.</w:t>
            </w:r>
          </w:p>
        </w:tc>
        <w:tc>
          <w:tcPr>
            <w:tcW w:w="3544" w:type="dxa"/>
          </w:tcPr>
          <w:p w:rsidR="008726DA" w:rsidRPr="00940259" w:rsidRDefault="008726DA" w:rsidP="008726DA">
            <w:pPr>
              <w:spacing w:after="0" w:line="0" w:lineRule="atLeast"/>
              <w:jc w:val="both"/>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
                <w:bCs/>
                <w:sz w:val="24"/>
                <w:szCs w:val="24"/>
                <w:lang w:eastAsia="ru-RU"/>
              </w:rPr>
              <w:t>Вводится в действие с 1 января 2026 года</w:t>
            </w:r>
          </w:p>
          <w:p w:rsidR="008726DA" w:rsidRPr="00940259" w:rsidRDefault="008726DA" w:rsidP="008726DA">
            <w:pPr>
              <w:spacing w:after="0" w:line="0" w:lineRule="atLeast"/>
              <w:jc w:val="both"/>
              <w:rPr>
                <w:rFonts w:ascii="Times New Roman" w:hAnsi="Times New Roman" w:cs="Times New Roman"/>
              </w:rPr>
            </w:pPr>
            <w:r w:rsidRPr="00940259">
              <w:rPr>
                <w:rFonts w:ascii="Times New Roman" w:eastAsia="Times New Roman" w:hAnsi="Times New Roman" w:cs="Times New Roman"/>
                <w:bCs/>
                <w:sz w:val="24"/>
                <w:szCs w:val="24"/>
                <w:lang w:eastAsia="ru-RU"/>
              </w:rPr>
              <w:t>В действующей редакции пункта 6 статьи 56 Налогового кодекса обязанность по представлению сведений возложена только на организации.</w:t>
            </w:r>
            <w:r w:rsidRPr="00940259">
              <w:rPr>
                <w:rFonts w:ascii="Times New Roman" w:hAnsi="Times New Roman" w:cs="Times New Roman"/>
              </w:rPr>
              <w:t xml:space="preserve"> </w:t>
            </w:r>
          </w:p>
          <w:p w:rsidR="008726DA" w:rsidRPr="00940259" w:rsidRDefault="008726DA" w:rsidP="008726DA">
            <w:pPr>
              <w:spacing w:after="0" w:line="0" w:lineRule="atLeast"/>
              <w:jc w:val="both"/>
              <w:rPr>
                <w:rFonts w:ascii="Times New Roman" w:eastAsia="Times New Roman" w:hAnsi="Times New Roman" w:cs="Times New Roman"/>
                <w:bCs/>
                <w:sz w:val="24"/>
                <w:szCs w:val="24"/>
                <w:lang w:eastAsia="ru-RU"/>
              </w:rPr>
            </w:pPr>
            <w:r w:rsidRPr="00940259">
              <w:rPr>
                <w:rFonts w:ascii="Times New Roman" w:hAnsi="Times New Roman" w:cs="Times New Roman"/>
              </w:rPr>
              <w:t>П</w:t>
            </w:r>
            <w:r w:rsidRPr="00940259">
              <w:rPr>
                <w:rFonts w:ascii="Times New Roman" w:eastAsia="Times New Roman" w:hAnsi="Times New Roman" w:cs="Times New Roman"/>
                <w:bCs/>
                <w:sz w:val="24"/>
                <w:szCs w:val="24"/>
                <w:lang w:eastAsia="ru-RU"/>
              </w:rPr>
              <w:t xml:space="preserve">ри этом в соответствии с законодательством Республики Казахстан индивидуальный предприниматель является физическим лицом, осуществляющим предпринимательскую деятельность без образования юридического лица, и не относится к категории организаций. </w:t>
            </w:r>
          </w:p>
          <w:p w:rsidR="008726DA" w:rsidRPr="00940259" w:rsidRDefault="008726DA" w:rsidP="008726DA">
            <w:pPr>
              <w:spacing w:after="0" w:line="0" w:lineRule="atLeast"/>
              <w:jc w:val="both"/>
              <w:rPr>
                <w:rFonts w:ascii="Times New Roman" w:hAnsi="Times New Roman" w:cs="Times New Roman"/>
              </w:rPr>
            </w:pPr>
            <w:r w:rsidRPr="00940259">
              <w:rPr>
                <w:rFonts w:ascii="Times New Roman" w:eastAsia="Times New Roman" w:hAnsi="Times New Roman" w:cs="Times New Roman"/>
                <w:bCs/>
                <w:sz w:val="24"/>
                <w:szCs w:val="24"/>
                <w:lang w:eastAsia="ru-RU"/>
              </w:rPr>
              <w:t>В результате действующая норма не распространяется на индивидуальных предпринимателей, несмотря на то что они также оказывают услуги в соответствующих сферах. Предлагаемое дополнение позволит устранить данный правовой пробел и обеспечить равный охват всех субъектов предпринимательства, фактически оказывающих соответствующие услуги.</w:t>
            </w:r>
            <w:r w:rsidRPr="00940259">
              <w:rPr>
                <w:rFonts w:ascii="Times New Roman" w:hAnsi="Times New Roman" w:cs="Times New Roman"/>
              </w:rPr>
              <w:t xml:space="preserve"> </w:t>
            </w:r>
          </w:p>
          <w:p w:rsidR="008726DA" w:rsidRPr="00940259" w:rsidRDefault="008726DA" w:rsidP="008726DA">
            <w:pPr>
              <w:spacing w:after="0" w:line="0" w:lineRule="atLeast"/>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 xml:space="preserve">Также предлагается изменить срок представления сведений — с 10 числа месяца, следующего </w:t>
            </w:r>
            <w:r w:rsidRPr="00940259">
              <w:rPr>
                <w:rFonts w:ascii="Times New Roman" w:eastAsia="Times New Roman" w:hAnsi="Times New Roman" w:cs="Times New Roman"/>
                <w:bCs/>
                <w:sz w:val="24"/>
                <w:szCs w:val="24"/>
                <w:lang w:eastAsia="ru-RU"/>
              </w:rPr>
              <w:lastRenderedPageBreak/>
              <w:t>за отчетным кварталом, на последнее число месяца, следующего за отчетным кварталом, что позволит налогоплательщикам сформировать сведения на основании первичных документов и повысит достоверность представляемых данных.</w:t>
            </w:r>
          </w:p>
          <w:p w:rsidR="008726DA" w:rsidRPr="00940259" w:rsidRDefault="008726DA" w:rsidP="008726DA">
            <w:pPr>
              <w:spacing w:after="0" w:line="0" w:lineRule="atLeast"/>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 xml:space="preserve">Кроме того, предлагается конкретизировать круг лиц, оказывающих услуги в сфере перевозок, указав какие лица и по каким операциям обязаны представлять сведений о перевозке. </w:t>
            </w:r>
          </w:p>
          <w:p w:rsidR="008726DA" w:rsidRPr="00940259" w:rsidRDefault="008726DA" w:rsidP="008726DA">
            <w:pPr>
              <w:spacing w:after="0" w:line="0" w:lineRule="atLeast"/>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 xml:space="preserve">Также в новой редакции предлагается исключить обязанность по представлению сведений об оказанных услугах </w:t>
            </w:r>
            <w:r w:rsidRPr="00940259">
              <w:rPr>
                <w:rFonts w:ascii="Times New Roman" w:hAnsi="Times New Roman" w:cs="Times New Roman"/>
                <w:bCs/>
                <w:iCs/>
                <w:sz w:val="24"/>
                <w:szCs w:val="24"/>
              </w:rPr>
              <w:t>водоснабжения, водоотведения, газоснабжения, канализации, теплоснабжения, сбора отходов (мусороудаления), обслуживания лифтов в связи с тем, что указанные сведения могут быть использованы из других источников, имеющихся в информационных системах КГД.</w:t>
            </w:r>
          </w:p>
          <w:p w:rsidR="008726DA" w:rsidRPr="00940259" w:rsidRDefault="008726DA" w:rsidP="008726DA">
            <w:pPr>
              <w:spacing w:after="0" w:line="0" w:lineRule="atLeast"/>
              <w:jc w:val="both"/>
              <w:rPr>
                <w:rFonts w:ascii="Times New Roman" w:eastAsia="Times New Roman" w:hAnsi="Times New Roman" w:cs="Times New Roman"/>
                <w:bCs/>
                <w:i/>
                <w:sz w:val="24"/>
                <w:szCs w:val="24"/>
                <w:lang w:eastAsia="ru-RU"/>
              </w:rPr>
            </w:pPr>
          </w:p>
        </w:tc>
      </w:tr>
      <w:tr w:rsidR="008726DA" w:rsidRPr="00940259" w:rsidTr="00855225">
        <w:tc>
          <w:tcPr>
            <w:tcW w:w="851" w:type="dxa"/>
          </w:tcPr>
          <w:p w:rsidR="008726DA" w:rsidRPr="006C62B6" w:rsidRDefault="008726DA" w:rsidP="006C62B6">
            <w:pPr>
              <w:pStyle w:val="a9"/>
              <w:numPr>
                <w:ilvl w:val="0"/>
                <w:numId w:val="33"/>
              </w:numPr>
              <w:spacing w:after="0" w:line="0" w:lineRule="atLeast"/>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contextualSpacing/>
              <w:jc w:val="center"/>
              <w:rPr>
                <w:rFonts w:ascii="Times New Roman" w:hAnsi="Times New Roman" w:cs="Times New Roman"/>
                <w:color w:val="000000" w:themeColor="text1"/>
                <w:sz w:val="24"/>
                <w:szCs w:val="24"/>
              </w:rPr>
            </w:pPr>
            <w:r w:rsidRPr="00940259">
              <w:rPr>
                <w:rFonts w:ascii="Times New Roman" w:hAnsi="Times New Roman" w:cs="Times New Roman"/>
                <w:color w:val="000000" w:themeColor="text1"/>
                <w:sz w:val="24"/>
                <w:szCs w:val="24"/>
              </w:rPr>
              <w:t>Пункт 11</w:t>
            </w:r>
          </w:p>
          <w:p w:rsidR="008726DA" w:rsidRPr="00940259" w:rsidRDefault="008726DA" w:rsidP="008726DA">
            <w:pPr>
              <w:spacing w:line="0" w:lineRule="atLeast"/>
              <w:contextualSpacing/>
              <w:jc w:val="center"/>
              <w:rPr>
                <w:rFonts w:ascii="Times New Roman" w:hAnsi="Times New Roman" w:cs="Times New Roman"/>
                <w:color w:val="000000" w:themeColor="text1"/>
                <w:sz w:val="24"/>
                <w:szCs w:val="24"/>
              </w:rPr>
            </w:pPr>
            <w:r w:rsidRPr="00940259">
              <w:rPr>
                <w:rFonts w:ascii="Times New Roman" w:hAnsi="Times New Roman" w:cs="Times New Roman"/>
                <w:color w:val="000000" w:themeColor="text1"/>
                <w:sz w:val="24"/>
                <w:szCs w:val="24"/>
              </w:rPr>
              <w:t>статьи 56</w:t>
            </w:r>
          </w:p>
          <w:p w:rsidR="008726DA" w:rsidRPr="00940259" w:rsidRDefault="008726DA" w:rsidP="008726DA">
            <w:pPr>
              <w:spacing w:line="0" w:lineRule="atLeast"/>
              <w:contextualSpacing/>
              <w:jc w:val="center"/>
              <w:rPr>
                <w:rFonts w:ascii="Times New Roman" w:hAnsi="Times New Roman" w:cs="Times New Roman"/>
                <w:color w:val="000000" w:themeColor="text1"/>
                <w:sz w:val="24"/>
                <w:szCs w:val="24"/>
              </w:rPr>
            </w:pPr>
            <w:r w:rsidRPr="00940259">
              <w:rPr>
                <w:rFonts w:ascii="Times New Roman" w:hAnsi="Times New Roman" w:cs="Times New Roman"/>
                <w:color w:val="000000" w:themeColor="text1"/>
                <w:sz w:val="24"/>
                <w:szCs w:val="24"/>
              </w:rPr>
              <w:t xml:space="preserve">Налогового </w:t>
            </w:r>
            <w:r w:rsidRPr="00940259">
              <w:rPr>
                <w:rFonts w:ascii="Times New Roman" w:hAnsi="Times New Roman" w:cs="Times New Roman"/>
                <w:color w:val="000000" w:themeColor="text1"/>
                <w:sz w:val="24"/>
                <w:szCs w:val="24"/>
              </w:rPr>
              <w:lastRenderedPageBreak/>
              <w:t>Кодекса Республики Казахстан</w:t>
            </w:r>
          </w:p>
        </w:tc>
        <w:tc>
          <w:tcPr>
            <w:tcW w:w="4649" w:type="dxa"/>
          </w:tcPr>
          <w:p w:rsidR="008726DA" w:rsidRPr="00940259" w:rsidRDefault="008726DA" w:rsidP="008726DA">
            <w:pPr>
              <w:spacing w:line="0" w:lineRule="atLeast"/>
              <w:contextualSpacing/>
              <w:rPr>
                <w:rFonts w:ascii="Times New Roman" w:hAnsi="Times New Roman" w:cs="Times New Roman"/>
                <w:color w:val="000000" w:themeColor="text1"/>
                <w:sz w:val="24"/>
                <w:szCs w:val="24"/>
              </w:rPr>
            </w:pPr>
            <w:r w:rsidRPr="00940259">
              <w:rPr>
                <w:rFonts w:ascii="Times New Roman" w:hAnsi="Times New Roman" w:cs="Times New Roman"/>
                <w:color w:val="000000" w:themeColor="text1"/>
                <w:sz w:val="24"/>
                <w:szCs w:val="24"/>
              </w:rPr>
              <w:lastRenderedPageBreak/>
              <w:t xml:space="preserve">    Статьи 56. Взаимодействие налогового органа с иными лицами.</w:t>
            </w:r>
          </w:p>
          <w:p w:rsidR="008726DA" w:rsidRPr="00940259" w:rsidRDefault="008726DA" w:rsidP="008726DA">
            <w:pPr>
              <w:spacing w:line="0" w:lineRule="atLeast"/>
              <w:contextualSpacing/>
              <w:rPr>
                <w:rFonts w:ascii="Times New Roman" w:hAnsi="Times New Roman" w:cs="Times New Roman"/>
                <w:color w:val="000000" w:themeColor="text1"/>
                <w:sz w:val="24"/>
                <w:szCs w:val="24"/>
              </w:rPr>
            </w:pPr>
            <w:r w:rsidRPr="00940259">
              <w:rPr>
                <w:rFonts w:ascii="Times New Roman" w:hAnsi="Times New Roman" w:cs="Times New Roman"/>
                <w:color w:val="000000" w:themeColor="text1"/>
                <w:sz w:val="24"/>
                <w:szCs w:val="24"/>
              </w:rPr>
              <w:t>…</w:t>
            </w:r>
          </w:p>
          <w:p w:rsidR="008726DA" w:rsidRPr="00CA6E3D" w:rsidRDefault="008726DA" w:rsidP="00CA6E3D">
            <w:pPr>
              <w:spacing w:line="0" w:lineRule="atLeast"/>
              <w:contextualSpacing/>
              <w:jc w:val="both"/>
              <w:rPr>
                <w:rFonts w:ascii="Times New Roman" w:hAnsi="Times New Roman" w:cs="Times New Roman"/>
                <w:b/>
                <w:color w:val="000000" w:themeColor="text1"/>
                <w:sz w:val="24"/>
                <w:szCs w:val="24"/>
              </w:rPr>
            </w:pPr>
            <w:r w:rsidRPr="00940259">
              <w:rPr>
                <w:rFonts w:ascii="Times New Roman" w:hAnsi="Times New Roman" w:cs="Times New Roman"/>
                <w:color w:val="000000" w:themeColor="text1"/>
                <w:sz w:val="24"/>
                <w:szCs w:val="24"/>
              </w:rPr>
              <w:t xml:space="preserve">    </w:t>
            </w:r>
            <w:r w:rsidRPr="00CA6E3D">
              <w:rPr>
                <w:rFonts w:ascii="Times New Roman" w:hAnsi="Times New Roman" w:cs="Times New Roman"/>
                <w:color w:val="000000" w:themeColor="text1"/>
                <w:sz w:val="24"/>
                <w:szCs w:val="24"/>
              </w:rPr>
              <w:t xml:space="preserve">11. </w:t>
            </w:r>
            <w:r w:rsidRPr="00CA6E3D">
              <w:rPr>
                <w:rFonts w:ascii="Times New Roman" w:hAnsi="Times New Roman" w:cs="Times New Roman"/>
                <w:b/>
                <w:color w:val="000000" w:themeColor="text1"/>
                <w:sz w:val="24"/>
                <w:szCs w:val="24"/>
              </w:rPr>
              <w:t>Биржи цифровых активов, а также иные участники МФЦА</w:t>
            </w:r>
            <w:r w:rsidRPr="00CA6E3D">
              <w:rPr>
                <w:rFonts w:ascii="Times New Roman" w:hAnsi="Times New Roman" w:cs="Times New Roman"/>
                <w:color w:val="000000" w:themeColor="text1"/>
                <w:sz w:val="24"/>
                <w:szCs w:val="24"/>
              </w:rPr>
              <w:t xml:space="preserve"> не позднее 15 </w:t>
            </w:r>
            <w:r w:rsidRPr="00CA6E3D">
              <w:rPr>
                <w:rFonts w:ascii="Times New Roman" w:hAnsi="Times New Roman" w:cs="Times New Roman"/>
                <w:color w:val="000000" w:themeColor="text1"/>
                <w:sz w:val="24"/>
                <w:szCs w:val="24"/>
              </w:rPr>
              <w:lastRenderedPageBreak/>
              <w:t xml:space="preserve">числа второго месяца, следующего за отчетным кварталом, представляют в налоговый орган сведения о проведенных резидентами Республики Казахстан и нерезидентами операциях </w:t>
            </w:r>
            <w:r w:rsidRPr="00CA6E3D">
              <w:rPr>
                <w:rFonts w:ascii="Times New Roman" w:hAnsi="Times New Roman" w:cs="Times New Roman"/>
                <w:b/>
                <w:color w:val="000000" w:themeColor="text1"/>
                <w:sz w:val="24"/>
                <w:szCs w:val="24"/>
              </w:rPr>
              <w:t>на биржах цифровых активов</w:t>
            </w:r>
            <w:r w:rsidRPr="00CA6E3D">
              <w:rPr>
                <w:rFonts w:ascii="Times New Roman" w:hAnsi="Times New Roman" w:cs="Times New Roman"/>
                <w:color w:val="000000" w:themeColor="text1"/>
                <w:sz w:val="24"/>
                <w:szCs w:val="24"/>
              </w:rPr>
              <w:t xml:space="preserve"> и выплаченных вознаграждениях </w:t>
            </w:r>
            <w:r w:rsidRPr="00CA6E3D">
              <w:rPr>
                <w:rFonts w:ascii="Times New Roman" w:hAnsi="Times New Roman" w:cs="Times New Roman"/>
                <w:b/>
                <w:color w:val="000000" w:themeColor="text1"/>
                <w:sz w:val="24"/>
                <w:szCs w:val="24"/>
              </w:rPr>
              <w:t>резидентам и нерезидентам</w:t>
            </w:r>
            <w:r w:rsidRPr="00CA6E3D">
              <w:rPr>
                <w:rFonts w:ascii="Times New Roman" w:hAnsi="Times New Roman" w:cs="Times New Roman"/>
                <w:color w:val="000000" w:themeColor="text1"/>
                <w:sz w:val="24"/>
                <w:szCs w:val="24"/>
              </w:rPr>
              <w:t xml:space="preserve"> от осуществления деятельности, связанной с цифровыми активами.</w:t>
            </w:r>
          </w:p>
        </w:tc>
        <w:tc>
          <w:tcPr>
            <w:tcW w:w="4820" w:type="dxa"/>
          </w:tcPr>
          <w:p w:rsidR="008726DA" w:rsidRPr="00940259" w:rsidRDefault="008726DA" w:rsidP="008726DA">
            <w:pPr>
              <w:spacing w:line="0" w:lineRule="atLeast"/>
              <w:contextualSpacing/>
              <w:rPr>
                <w:rFonts w:ascii="Times New Roman" w:hAnsi="Times New Roman" w:cs="Times New Roman"/>
                <w:color w:val="000000" w:themeColor="text1"/>
                <w:sz w:val="24"/>
                <w:szCs w:val="24"/>
              </w:rPr>
            </w:pPr>
            <w:r w:rsidRPr="00940259">
              <w:rPr>
                <w:rFonts w:ascii="Times New Roman" w:hAnsi="Times New Roman" w:cs="Times New Roman"/>
                <w:color w:val="000000" w:themeColor="text1"/>
                <w:sz w:val="24"/>
                <w:szCs w:val="24"/>
              </w:rPr>
              <w:lastRenderedPageBreak/>
              <w:t>Статьи 56. Взаимодействие налогового органа с иными лицами.</w:t>
            </w:r>
          </w:p>
          <w:p w:rsidR="00CA6E3D" w:rsidRDefault="008726DA" w:rsidP="00CA6E3D">
            <w:pPr>
              <w:spacing w:line="0" w:lineRule="atLeast"/>
              <w:contextualSpacing/>
              <w:rPr>
                <w:rFonts w:ascii="Times New Roman" w:hAnsi="Times New Roman" w:cs="Times New Roman"/>
                <w:color w:val="000000" w:themeColor="text1"/>
                <w:sz w:val="24"/>
                <w:szCs w:val="24"/>
              </w:rPr>
            </w:pPr>
            <w:r w:rsidRPr="00940259">
              <w:rPr>
                <w:rFonts w:ascii="Times New Roman" w:hAnsi="Times New Roman" w:cs="Times New Roman"/>
                <w:color w:val="000000" w:themeColor="text1"/>
                <w:sz w:val="24"/>
                <w:szCs w:val="24"/>
              </w:rPr>
              <w:t>…</w:t>
            </w:r>
          </w:p>
          <w:p w:rsidR="008726DA" w:rsidRPr="00CA6E3D" w:rsidRDefault="00CA6E3D" w:rsidP="00CA6E3D">
            <w:pPr>
              <w:spacing w:line="0" w:lineRule="atLeast"/>
              <w:contextualSpacing/>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val="ru-RU"/>
              </w:rPr>
              <w:t xml:space="preserve">     </w:t>
            </w:r>
            <w:r>
              <w:rPr>
                <w:rFonts w:ascii="Times New Roman" w:hAnsi="Times New Roman" w:cs="Times New Roman"/>
                <w:color w:val="000000" w:themeColor="text1"/>
                <w:sz w:val="24"/>
                <w:szCs w:val="24"/>
              </w:rPr>
              <w:t xml:space="preserve"> </w:t>
            </w:r>
            <w:r w:rsidR="008726DA" w:rsidRPr="00940259">
              <w:rPr>
                <w:rFonts w:ascii="Times New Roman" w:hAnsi="Times New Roman" w:cs="Times New Roman"/>
                <w:color w:val="000000" w:themeColor="text1"/>
                <w:sz w:val="24"/>
                <w:szCs w:val="24"/>
              </w:rPr>
              <w:t xml:space="preserve">11. </w:t>
            </w:r>
            <w:r w:rsidR="008726DA" w:rsidRPr="00940259">
              <w:rPr>
                <w:rFonts w:ascii="Times New Roman" w:hAnsi="Times New Roman" w:cs="Times New Roman"/>
              </w:rPr>
              <w:t xml:space="preserve"> </w:t>
            </w:r>
            <w:r w:rsidR="008726DA" w:rsidRPr="00940259">
              <w:rPr>
                <w:rFonts w:ascii="Times New Roman" w:hAnsi="Times New Roman" w:cs="Times New Roman"/>
                <w:b/>
                <w:color w:val="000000" w:themeColor="text1"/>
                <w:sz w:val="24"/>
                <w:szCs w:val="24"/>
              </w:rPr>
              <w:t xml:space="preserve">Провайдер услуг цифровых активов </w:t>
            </w:r>
            <w:r w:rsidR="008726DA" w:rsidRPr="00940259">
              <w:rPr>
                <w:rFonts w:ascii="Times New Roman" w:hAnsi="Times New Roman" w:cs="Times New Roman"/>
                <w:color w:val="000000" w:themeColor="text1"/>
                <w:sz w:val="24"/>
                <w:szCs w:val="24"/>
              </w:rPr>
              <w:t xml:space="preserve">не позднее 15 числа второго </w:t>
            </w:r>
            <w:r w:rsidR="008726DA" w:rsidRPr="00940259">
              <w:rPr>
                <w:rFonts w:ascii="Times New Roman" w:hAnsi="Times New Roman" w:cs="Times New Roman"/>
                <w:color w:val="000000" w:themeColor="text1"/>
                <w:sz w:val="24"/>
                <w:szCs w:val="24"/>
              </w:rPr>
              <w:lastRenderedPageBreak/>
              <w:t>месяца, следующего за отчетным кварталом, представляют в налоговый орган сведения о проведенных  операциях резидентами Республики Казахстан и нерезидентами и выплаченных вознаграждениях от осуществления деятельности, связанной с цифровыми активами.</w:t>
            </w:r>
          </w:p>
        </w:tc>
        <w:tc>
          <w:tcPr>
            <w:tcW w:w="3544" w:type="dxa"/>
          </w:tcPr>
          <w:p w:rsidR="008726DA" w:rsidRPr="00940259" w:rsidRDefault="008726DA" w:rsidP="008726DA">
            <w:pPr>
              <w:pStyle w:val="1"/>
              <w:spacing w:line="0" w:lineRule="atLeast"/>
              <w:outlineLvl w:val="0"/>
              <w:rPr>
                <w:b w:val="0"/>
                <w:sz w:val="24"/>
                <w:szCs w:val="24"/>
                <w:lang w:val="ru-RU"/>
              </w:rPr>
            </w:pPr>
            <w:r w:rsidRPr="00940259">
              <w:rPr>
                <w:b w:val="0"/>
                <w:color w:val="000000" w:themeColor="text1"/>
                <w:sz w:val="24"/>
                <w:szCs w:val="24"/>
                <w:lang w:val="ru-RU"/>
              </w:rPr>
              <w:lastRenderedPageBreak/>
              <w:t xml:space="preserve">В связи с внесением изменений в Закон Республики Казахстан «О цифровых активах </w:t>
            </w:r>
            <w:r w:rsidRPr="00940259">
              <w:rPr>
                <w:b w:val="0"/>
                <w:sz w:val="24"/>
                <w:szCs w:val="24"/>
                <w:lang w:val="ru-RU"/>
              </w:rPr>
              <w:t xml:space="preserve"> в Республике Казахстан</w:t>
            </w:r>
            <w:r w:rsidRPr="00940259">
              <w:rPr>
                <w:b w:val="0"/>
                <w:color w:val="000000" w:themeColor="text1"/>
                <w:sz w:val="24"/>
                <w:szCs w:val="24"/>
                <w:lang w:val="ru-RU"/>
              </w:rPr>
              <w:t xml:space="preserve">» </w:t>
            </w:r>
            <w:r w:rsidRPr="00940259">
              <w:rPr>
                <w:b w:val="0"/>
                <w:i/>
                <w:color w:val="000000" w:themeColor="text1"/>
                <w:sz w:val="24"/>
                <w:szCs w:val="24"/>
                <w:lang w:val="ru-RU"/>
              </w:rPr>
              <w:t xml:space="preserve">(Закон Республики Казахстан от 16 </w:t>
            </w:r>
            <w:r w:rsidRPr="00940259">
              <w:rPr>
                <w:b w:val="0"/>
                <w:i/>
                <w:color w:val="000000" w:themeColor="text1"/>
                <w:sz w:val="24"/>
                <w:szCs w:val="24"/>
                <w:lang w:val="ru-RU"/>
              </w:rPr>
              <w:lastRenderedPageBreak/>
              <w:t>января 2026 года № 259-</w:t>
            </w:r>
            <w:r w:rsidRPr="00940259">
              <w:rPr>
                <w:b w:val="0"/>
                <w:i/>
                <w:color w:val="000000" w:themeColor="text1"/>
                <w:sz w:val="24"/>
                <w:szCs w:val="24"/>
              </w:rPr>
              <w:t>VIII</w:t>
            </w:r>
            <w:r w:rsidRPr="00940259">
              <w:rPr>
                <w:b w:val="0"/>
                <w:i/>
                <w:color w:val="000000" w:themeColor="text1"/>
                <w:sz w:val="24"/>
                <w:szCs w:val="24"/>
                <w:lang w:val="ru-RU"/>
              </w:rPr>
              <w:t xml:space="preserve"> «</w:t>
            </w:r>
            <w:r w:rsidRPr="00940259">
              <w:rPr>
                <w:rFonts w:eastAsiaTheme="minorHAnsi"/>
                <w:b w:val="0"/>
                <w:i/>
                <w:color w:val="000000" w:themeColor="text1"/>
                <w:kern w:val="0"/>
                <w:sz w:val="24"/>
                <w:szCs w:val="24"/>
                <w:lang w:val="ru-RU"/>
              </w:rPr>
              <w:t>О внесении изменений и дополнений в некоторые законодательные акты Республики Казахстан по вопросам регулирования и развития финансового рынка, связи и банкротства</w:t>
            </w:r>
            <w:r w:rsidRPr="00940259">
              <w:rPr>
                <w:b w:val="0"/>
                <w:i/>
                <w:color w:val="000000" w:themeColor="text1"/>
                <w:sz w:val="24"/>
                <w:szCs w:val="24"/>
                <w:lang w:val="ru-RU"/>
              </w:rPr>
              <w:t>»).</w:t>
            </w:r>
          </w:p>
          <w:p w:rsidR="008726DA" w:rsidRPr="00940259" w:rsidRDefault="008726DA" w:rsidP="008726DA">
            <w:pPr>
              <w:spacing w:line="0" w:lineRule="atLeast"/>
              <w:ind w:firstLine="275"/>
              <w:contextualSpacing/>
              <w:jc w:val="both"/>
              <w:rPr>
                <w:rFonts w:ascii="Times New Roman" w:hAnsi="Times New Roman" w:cs="Times New Roman"/>
                <w:color w:val="000000" w:themeColor="text1"/>
                <w:sz w:val="24"/>
                <w:szCs w:val="24"/>
              </w:rPr>
            </w:pPr>
          </w:p>
        </w:tc>
      </w:tr>
      <w:tr w:rsidR="008726DA" w:rsidRPr="00940259" w:rsidTr="00855225">
        <w:tc>
          <w:tcPr>
            <w:tcW w:w="851" w:type="dxa"/>
          </w:tcPr>
          <w:p w:rsidR="008726DA" w:rsidRPr="006C62B6" w:rsidRDefault="008726DA" w:rsidP="006C62B6">
            <w:pPr>
              <w:pStyle w:val="a9"/>
              <w:numPr>
                <w:ilvl w:val="0"/>
                <w:numId w:val="33"/>
              </w:numPr>
              <w:spacing w:after="0" w:line="0" w:lineRule="atLeast"/>
              <w:jc w:val="both"/>
              <w:rPr>
                <w:rFonts w:ascii="Times New Roman" w:hAnsi="Times New Roman" w:cs="Times New Roman"/>
                <w:b/>
                <w:sz w:val="20"/>
                <w:szCs w:val="20"/>
                <w:lang w:val="ru-RU"/>
              </w:rPr>
            </w:pPr>
          </w:p>
        </w:tc>
        <w:tc>
          <w:tcPr>
            <w:tcW w:w="1162" w:type="dxa"/>
          </w:tcPr>
          <w:p w:rsidR="008726DA" w:rsidRPr="00940259" w:rsidRDefault="008726DA" w:rsidP="008726DA">
            <w:pPr>
              <w:spacing w:after="0" w:line="0" w:lineRule="atLeast"/>
              <w:contextualSpacing/>
              <w:jc w:val="center"/>
              <w:rPr>
                <w:rFonts w:ascii="Times New Roman" w:eastAsia="SimSun" w:hAnsi="Times New Roman" w:cs="Times New Roman"/>
                <w:sz w:val="24"/>
                <w:szCs w:val="24"/>
              </w:rPr>
            </w:pPr>
            <w:r w:rsidRPr="00940259">
              <w:rPr>
                <w:rFonts w:ascii="Times New Roman" w:eastAsia="SimSun" w:hAnsi="Times New Roman" w:cs="Times New Roman"/>
                <w:sz w:val="24"/>
                <w:szCs w:val="24"/>
              </w:rPr>
              <w:t>Пункт 21 статьи 56</w:t>
            </w:r>
          </w:p>
        </w:tc>
        <w:tc>
          <w:tcPr>
            <w:tcW w:w="4649" w:type="dxa"/>
          </w:tcPr>
          <w:p w:rsidR="008726DA" w:rsidRPr="00940259" w:rsidRDefault="008726DA" w:rsidP="008726DA">
            <w:pPr>
              <w:tabs>
                <w:tab w:val="left" w:pos="1473"/>
              </w:tabs>
              <w:spacing w:after="0" w:line="0" w:lineRule="atLeast"/>
              <w:ind w:firstLine="172"/>
              <w:jc w:val="both"/>
              <w:rPr>
                <w:rFonts w:ascii="Times New Roman" w:hAnsi="Times New Roman" w:cs="Times New Roman"/>
                <w:b/>
                <w:bCs/>
                <w:iCs/>
                <w:sz w:val="24"/>
                <w:szCs w:val="24"/>
              </w:rPr>
            </w:pPr>
            <w:r w:rsidRPr="00940259">
              <w:rPr>
                <w:rFonts w:ascii="Times New Roman" w:hAnsi="Times New Roman" w:cs="Times New Roman"/>
                <w:b/>
                <w:bCs/>
                <w:iCs/>
                <w:sz w:val="24"/>
                <w:szCs w:val="24"/>
              </w:rPr>
              <w:t>Статья 56.  Взаимодействие налогового органа с иными лицами</w:t>
            </w:r>
          </w:p>
          <w:p w:rsidR="008726DA" w:rsidRPr="00940259" w:rsidRDefault="008726DA" w:rsidP="008726DA">
            <w:pPr>
              <w:tabs>
                <w:tab w:val="left" w:pos="1473"/>
              </w:tabs>
              <w:spacing w:after="0" w:line="0" w:lineRule="atLeast"/>
              <w:ind w:firstLine="172"/>
              <w:jc w:val="both"/>
              <w:rPr>
                <w:rFonts w:ascii="Times New Roman" w:hAnsi="Times New Roman" w:cs="Times New Roman"/>
                <w:b/>
                <w:bCs/>
                <w:iCs/>
                <w:sz w:val="24"/>
                <w:szCs w:val="24"/>
              </w:rPr>
            </w:pPr>
            <w:r w:rsidRPr="00940259">
              <w:rPr>
                <w:rFonts w:ascii="Times New Roman" w:hAnsi="Times New Roman" w:cs="Times New Roman"/>
                <w:b/>
                <w:bCs/>
                <w:iCs/>
                <w:sz w:val="24"/>
                <w:szCs w:val="24"/>
              </w:rPr>
              <w:t>…</w:t>
            </w:r>
          </w:p>
          <w:p w:rsidR="008726DA" w:rsidRPr="00940259" w:rsidRDefault="008726DA" w:rsidP="008726DA">
            <w:pPr>
              <w:tabs>
                <w:tab w:val="left" w:pos="1473"/>
              </w:tabs>
              <w:spacing w:after="0" w:line="0" w:lineRule="atLeast"/>
              <w:ind w:firstLine="172"/>
              <w:jc w:val="both"/>
              <w:rPr>
                <w:rFonts w:ascii="Times New Roman" w:hAnsi="Times New Roman" w:cs="Times New Roman"/>
                <w:b/>
                <w:bCs/>
                <w:iCs/>
                <w:sz w:val="24"/>
                <w:szCs w:val="24"/>
              </w:rPr>
            </w:pPr>
            <w:r w:rsidRPr="00940259">
              <w:rPr>
                <w:rFonts w:ascii="Times New Roman" w:hAnsi="Times New Roman" w:cs="Times New Roman"/>
                <w:b/>
                <w:bCs/>
                <w:iCs/>
                <w:sz w:val="24"/>
                <w:szCs w:val="24"/>
              </w:rPr>
              <w:t>21. Отсутствует</w:t>
            </w:r>
          </w:p>
          <w:p w:rsidR="008726DA" w:rsidRPr="00940259" w:rsidRDefault="008726DA" w:rsidP="008726DA">
            <w:pPr>
              <w:pStyle w:val="a4"/>
              <w:spacing w:before="0" w:beforeAutospacing="0" w:after="0" w:afterAutospacing="0" w:line="0" w:lineRule="atLeast"/>
              <w:contextualSpacing/>
              <w:jc w:val="both"/>
              <w:textAlignment w:val="baseline"/>
              <w:rPr>
                <w:bCs/>
              </w:rPr>
            </w:pPr>
          </w:p>
        </w:tc>
        <w:tc>
          <w:tcPr>
            <w:tcW w:w="4820" w:type="dxa"/>
          </w:tcPr>
          <w:p w:rsidR="008726DA" w:rsidRPr="00940259" w:rsidRDefault="008726DA" w:rsidP="008726DA">
            <w:pPr>
              <w:pStyle w:val="a4"/>
              <w:spacing w:after="0" w:line="0" w:lineRule="atLeast"/>
              <w:contextualSpacing/>
              <w:jc w:val="both"/>
              <w:textAlignment w:val="baseline"/>
              <w:rPr>
                <w:b/>
                <w:bCs/>
              </w:rPr>
            </w:pPr>
            <w:r w:rsidRPr="00940259">
              <w:rPr>
                <w:b/>
                <w:bCs/>
              </w:rPr>
              <w:t>Статья 56.  Взаимодействие налогового органа с иными лицами</w:t>
            </w:r>
          </w:p>
          <w:p w:rsidR="008726DA" w:rsidRPr="00940259" w:rsidRDefault="008726DA" w:rsidP="008726DA">
            <w:pPr>
              <w:pStyle w:val="a4"/>
              <w:spacing w:after="0" w:line="0" w:lineRule="atLeast"/>
              <w:contextualSpacing/>
              <w:jc w:val="both"/>
              <w:textAlignment w:val="baseline"/>
              <w:rPr>
                <w:b/>
                <w:bCs/>
              </w:rPr>
            </w:pPr>
            <w:r w:rsidRPr="00940259">
              <w:rPr>
                <w:b/>
                <w:bCs/>
              </w:rPr>
              <w:t>…</w:t>
            </w:r>
          </w:p>
          <w:p w:rsidR="008726DA" w:rsidRPr="00940259" w:rsidRDefault="008726DA" w:rsidP="008726DA">
            <w:pPr>
              <w:pStyle w:val="a4"/>
              <w:spacing w:after="0" w:line="0" w:lineRule="atLeast"/>
              <w:contextualSpacing/>
              <w:jc w:val="both"/>
              <w:textAlignment w:val="baseline"/>
              <w:rPr>
                <w:b/>
                <w:bCs/>
              </w:rPr>
            </w:pPr>
            <w:r w:rsidRPr="00940259">
              <w:rPr>
                <w:b/>
                <w:bCs/>
              </w:rPr>
              <w:t xml:space="preserve">21. Юридические лица, осуществляющие транспортировку нефти сырой и нефтепродуктов сырых на экспорт, в соответствии с главой 85 настоящего Кодекса, </w:t>
            </w:r>
            <w:r w:rsidRPr="00940259">
              <w:rPr>
                <w:b/>
                <w:bCs/>
                <w:iCs/>
              </w:rPr>
              <w:t>представляют в налоговый орган не позднее 10 числа месяца, следующего за отчетным кварталом, в электронной форме сведения о</w:t>
            </w:r>
            <w:r w:rsidRPr="00940259">
              <w:rPr>
                <w:b/>
                <w:bCs/>
              </w:rPr>
              <w:t xml:space="preserve"> плотности нефти сырой и нефтепродуктов сырых, указанных в их паспортах качества по объемам, транспортируемым на экспорт.</w:t>
            </w:r>
          </w:p>
          <w:p w:rsidR="008726DA" w:rsidRPr="00940259" w:rsidRDefault="008726DA" w:rsidP="008726DA">
            <w:pPr>
              <w:pStyle w:val="a4"/>
              <w:spacing w:after="0" w:line="0" w:lineRule="atLeast"/>
              <w:contextualSpacing/>
              <w:jc w:val="both"/>
              <w:textAlignment w:val="baseline"/>
              <w:rPr>
                <w:bCs/>
              </w:rPr>
            </w:pPr>
          </w:p>
          <w:p w:rsidR="008726DA" w:rsidRPr="00940259" w:rsidRDefault="008726DA" w:rsidP="008726DA">
            <w:pPr>
              <w:pStyle w:val="a4"/>
              <w:spacing w:after="0" w:line="0" w:lineRule="atLeast"/>
              <w:contextualSpacing/>
              <w:jc w:val="both"/>
              <w:textAlignment w:val="baseline"/>
              <w:rPr>
                <w:b/>
                <w:bCs/>
              </w:rPr>
            </w:pPr>
          </w:p>
          <w:p w:rsidR="008726DA" w:rsidRPr="00940259" w:rsidRDefault="008726DA" w:rsidP="008726DA">
            <w:pPr>
              <w:pStyle w:val="a4"/>
              <w:spacing w:before="0" w:beforeAutospacing="0" w:after="0" w:afterAutospacing="0" w:line="0" w:lineRule="atLeast"/>
              <w:contextualSpacing/>
              <w:jc w:val="both"/>
              <w:textAlignment w:val="baseline"/>
              <w:rPr>
                <w:bCs/>
              </w:rPr>
            </w:pPr>
          </w:p>
        </w:tc>
        <w:tc>
          <w:tcPr>
            <w:tcW w:w="3544" w:type="dxa"/>
          </w:tcPr>
          <w:p w:rsidR="008726DA" w:rsidRPr="00940259" w:rsidRDefault="008726DA" w:rsidP="008726DA">
            <w:pPr>
              <w:spacing w:after="0" w:line="0" w:lineRule="atLeast"/>
              <w:jc w:val="both"/>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
                <w:bCs/>
                <w:sz w:val="24"/>
                <w:szCs w:val="24"/>
                <w:lang w:eastAsia="ru-RU"/>
              </w:rPr>
              <w:t>Вводится в действие с 1 января 2026 года</w:t>
            </w:r>
          </w:p>
          <w:p w:rsidR="008726DA" w:rsidRPr="00940259" w:rsidRDefault="008726DA" w:rsidP="008726DA">
            <w:pPr>
              <w:spacing w:after="0" w:line="0" w:lineRule="atLeast"/>
              <w:jc w:val="both"/>
              <w:rPr>
                <w:rFonts w:ascii="Times New Roman" w:eastAsia="Times New Roman" w:hAnsi="Times New Roman" w:cs="Times New Roman"/>
                <w:bCs/>
                <w:sz w:val="24"/>
                <w:szCs w:val="24"/>
                <w:lang w:eastAsia="ru-RU"/>
              </w:rPr>
            </w:pPr>
          </w:p>
          <w:p w:rsidR="008726DA" w:rsidRPr="00940259" w:rsidRDefault="008726DA" w:rsidP="008726DA">
            <w:pPr>
              <w:spacing w:after="0" w:line="0" w:lineRule="atLeast"/>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Рентный налог на экспорт исчисляется исходя из мировой цены сырой нефти, которая определяется с учетом коэффициента баррелизации.</w:t>
            </w:r>
          </w:p>
          <w:p w:rsidR="008726DA" w:rsidRPr="00940259" w:rsidRDefault="008726DA" w:rsidP="008726DA">
            <w:pPr>
              <w:spacing w:after="0" w:line="0" w:lineRule="atLeast"/>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 xml:space="preserve">При этом для определения коэффициента баррелизации используется показатель плотности нефти, который указывается в паспорте качества нефти, оформленного на основании данных прибора учета пункта сдачи и приема нефти сырой и нефтепродуктов сырых транспортной организации в начале экспортного маршрута на территории Республики Казахстан. </w:t>
            </w:r>
          </w:p>
        </w:tc>
      </w:tr>
      <w:tr w:rsidR="008726DA" w:rsidRPr="00940259" w:rsidTr="00855225">
        <w:tc>
          <w:tcPr>
            <w:tcW w:w="851" w:type="dxa"/>
          </w:tcPr>
          <w:p w:rsidR="008726DA" w:rsidRPr="006C62B6" w:rsidRDefault="008726DA" w:rsidP="006C62B6">
            <w:pPr>
              <w:pStyle w:val="a9"/>
              <w:numPr>
                <w:ilvl w:val="0"/>
                <w:numId w:val="33"/>
              </w:numPr>
              <w:spacing w:after="0" w:line="0" w:lineRule="atLeast"/>
              <w:jc w:val="both"/>
              <w:rPr>
                <w:rFonts w:ascii="Times New Roman" w:eastAsia="Times New Roman" w:hAnsi="Times New Roman" w:cs="Times New Roman"/>
                <w:b/>
                <w:bCs/>
                <w:color w:val="000000"/>
                <w:sz w:val="20"/>
                <w:szCs w:val="20"/>
                <w:bdr w:val="none" w:sz="0" w:space="0" w:color="auto" w:frame="1"/>
                <w:lang w:val="ru-RU"/>
              </w:rPr>
            </w:pPr>
          </w:p>
        </w:tc>
        <w:tc>
          <w:tcPr>
            <w:tcW w:w="1162" w:type="dxa"/>
          </w:tcPr>
          <w:p w:rsidR="008726DA" w:rsidRPr="00940259" w:rsidRDefault="008726DA" w:rsidP="008726DA">
            <w:pPr>
              <w:spacing w:line="0" w:lineRule="atLeast"/>
              <w:contextualSpacing/>
              <w:rPr>
                <w:rFonts w:ascii="Times New Roman" w:eastAsia="Times New Roman" w:hAnsi="Times New Roman" w:cs="Times New Roman"/>
                <w:sz w:val="28"/>
                <w:szCs w:val="24"/>
              </w:rPr>
            </w:pPr>
            <w:r w:rsidRPr="00940259">
              <w:rPr>
                <w:rFonts w:ascii="Times New Roman" w:eastAsia="Times New Roman" w:hAnsi="Times New Roman" w:cs="Times New Roman"/>
                <w:sz w:val="24"/>
                <w:szCs w:val="24"/>
              </w:rPr>
              <w:t>Новый пункт статьи 56 Налогов</w:t>
            </w:r>
            <w:r w:rsidRPr="00940259">
              <w:rPr>
                <w:rFonts w:ascii="Times New Roman" w:eastAsia="Times New Roman" w:hAnsi="Times New Roman" w:cs="Times New Roman"/>
                <w:sz w:val="24"/>
                <w:szCs w:val="24"/>
              </w:rPr>
              <w:lastRenderedPageBreak/>
              <w:t>ого кодекса Республики Казахстан</w:t>
            </w:r>
          </w:p>
        </w:tc>
        <w:tc>
          <w:tcPr>
            <w:tcW w:w="4649" w:type="dxa"/>
          </w:tcPr>
          <w:p w:rsidR="008726DA" w:rsidRPr="00940259" w:rsidRDefault="008726DA" w:rsidP="008726DA">
            <w:pPr>
              <w:pStyle w:val="a7"/>
              <w:spacing w:line="0" w:lineRule="atLeast"/>
              <w:rPr>
                <w:rFonts w:ascii="Times New Roman" w:hAnsi="Times New Roman" w:cs="Times New Roman"/>
                <w:b/>
                <w:sz w:val="24"/>
                <w:szCs w:val="24"/>
              </w:rPr>
            </w:pPr>
            <w:r w:rsidRPr="00940259">
              <w:rPr>
                <w:rFonts w:ascii="Times New Roman" w:hAnsi="Times New Roman" w:cs="Times New Roman"/>
                <w:b/>
                <w:sz w:val="24"/>
                <w:szCs w:val="24"/>
              </w:rPr>
              <w:lastRenderedPageBreak/>
              <w:t>Статья 56. Взаимодействие налогового органа с иными лицами</w:t>
            </w:r>
          </w:p>
          <w:p w:rsidR="008726DA" w:rsidRPr="00940259" w:rsidRDefault="008726DA" w:rsidP="008726DA">
            <w:pPr>
              <w:pStyle w:val="a7"/>
              <w:spacing w:line="0" w:lineRule="atLeast"/>
              <w:rPr>
                <w:rFonts w:ascii="Times New Roman" w:hAnsi="Times New Roman" w:cs="Times New Roman"/>
                <w:b/>
                <w:sz w:val="24"/>
                <w:szCs w:val="24"/>
              </w:rPr>
            </w:pPr>
            <w:r w:rsidRPr="00940259">
              <w:rPr>
                <w:rFonts w:ascii="Times New Roman" w:hAnsi="Times New Roman" w:cs="Times New Roman"/>
                <w:b/>
                <w:sz w:val="24"/>
                <w:szCs w:val="24"/>
              </w:rPr>
              <w:t>…</w:t>
            </w:r>
          </w:p>
          <w:p w:rsidR="008726DA" w:rsidRPr="00940259" w:rsidRDefault="008726DA" w:rsidP="008726DA">
            <w:pPr>
              <w:pStyle w:val="a7"/>
              <w:spacing w:line="0" w:lineRule="atLeast"/>
              <w:rPr>
                <w:rFonts w:ascii="Times New Roman" w:hAnsi="Times New Roman" w:cs="Times New Roman"/>
                <w:b/>
                <w:sz w:val="24"/>
                <w:szCs w:val="24"/>
              </w:rPr>
            </w:pPr>
            <w:r w:rsidRPr="00940259">
              <w:rPr>
                <w:rFonts w:ascii="Times New Roman" w:hAnsi="Times New Roman" w:cs="Times New Roman"/>
                <w:b/>
                <w:sz w:val="24"/>
                <w:szCs w:val="24"/>
              </w:rPr>
              <w:t>21. отсутствует.</w:t>
            </w:r>
          </w:p>
          <w:p w:rsidR="008726DA" w:rsidRPr="00940259" w:rsidRDefault="008726DA" w:rsidP="008726DA">
            <w:pPr>
              <w:pStyle w:val="a7"/>
              <w:spacing w:line="0" w:lineRule="atLeast"/>
              <w:rPr>
                <w:rFonts w:ascii="Times New Roman" w:eastAsia="Times New Roman" w:hAnsi="Times New Roman" w:cs="Times New Roman"/>
                <w:sz w:val="24"/>
                <w:szCs w:val="24"/>
              </w:rPr>
            </w:pPr>
          </w:p>
        </w:tc>
        <w:tc>
          <w:tcPr>
            <w:tcW w:w="4820" w:type="dxa"/>
          </w:tcPr>
          <w:p w:rsidR="008726DA" w:rsidRPr="00940259" w:rsidRDefault="008726DA" w:rsidP="008726DA">
            <w:pPr>
              <w:pStyle w:val="a7"/>
              <w:spacing w:line="0" w:lineRule="atLeast"/>
              <w:rPr>
                <w:rFonts w:ascii="Times New Roman" w:hAnsi="Times New Roman" w:cs="Times New Roman"/>
                <w:b/>
                <w:sz w:val="24"/>
                <w:szCs w:val="24"/>
              </w:rPr>
            </w:pPr>
            <w:r w:rsidRPr="00940259">
              <w:rPr>
                <w:rFonts w:ascii="Times New Roman" w:hAnsi="Times New Roman" w:cs="Times New Roman"/>
                <w:b/>
                <w:sz w:val="24"/>
                <w:szCs w:val="24"/>
              </w:rPr>
              <w:t>Статья 56. Взаимодействие налогового органа с иными лицами</w:t>
            </w:r>
          </w:p>
          <w:p w:rsidR="008726DA" w:rsidRPr="00940259" w:rsidRDefault="008726DA" w:rsidP="008726DA">
            <w:pPr>
              <w:pStyle w:val="a7"/>
              <w:spacing w:line="0" w:lineRule="atLeast"/>
              <w:rPr>
                <w:rFonts w:ascii="Times New Roman" w:hAnsi="Times New Roman" w:cs="Times New Roman"/>
                <w:b/>
                <w:sz w:val="24"/>
                <w:szCs w:val="24"/>
              </w:rPr>
            </w:pPr>
            <w:r w:rsidRPr="00940259">
              <w:rPr>
                <w:rFonts w:ascii="Times New Roman" w:hAnsi="Times New Roman" w:cs="Times New Roman"/>
                <w:b/>
                <w:sz w:val="24"/>
                <w:szCs w:val="24"/>
              </w:rPr>
              <w:t>…</w:t>
            </w:r>
          </w:p>
          <w:p w:rsidR="008726DA" w:rsidRPr="00940259" w:rsidRDefault="008726DA" w:rsidP="008726DA">
            <w:pPr>
              <w:pStyle w:val="a7"/>
              <w:spacing w:line="0" w:lineRule="atLeast"/>
              <w:rPr>
                <w:rFonts w:ascii="Times New Roman" w:hAnsi="Times New Roman" w:cs="Times New Roman"/>
                <w:b/>
                <w:sz w:val="24"/>
                <w:szCs w:val="24"/>
              </w:rPr>
            </w:pPr>
          </w:p>
          <w:p w:rsidR="008726DA" w:rsidRPr="00940259" w:rsidRDefault="008726DA" w:rsidP="008726DA">
            <w:pPr>
              <w:pStyle w:val="a7"/>
              <w:spacing w:line="0" w:lineRule="atLeast"/>
              <w:rPr>
                <w:rFonts w:ascii="Times New Roman" w:hAnsi="Times New Roman" w:cs="Times New Roman"/>
                <w:b/>
                <w:sz w:val="24"/>
                <w:szCs w:val="24"/>
              </w:rPr>
            </w:pPr>
            <w:r w:rsidRPr="00940259">
              <w:rPr>
                <w:rFonts w:ascii="Times New Roman" w:hAnsi="Times New Roman" w:cs="Times New Roman"/>
                <w:b/>
                <w:sz w:val="24"/>
                <w:szCs w:val="24"/>
              </w:rPr>
              <w:lastRenderedPageBreak/>
              <w:t>21. Организации, владеющие   навигационными и картографическими цифровыми сервисами, осуществляющие деятельность на территории Республики Казахстан, представляют налоговым органам сведения об объектах предпринимательства.</w:t>
            </w:r>
          </w:p>
          <w:p w:rsidR="008726DA" w:rsidRPr="00940259" w:rsidRDefault="008726DA" w:rsidP="008726DA">
            <w:pPr>
              <w:pStyle w:val="a7"/>
              <w:spacing w:line="0" w:lineRule="atLeast"/>
              <w:rPr>
                <w:rFonts w:ascii="Times New Roman" w:eastAsia="Times New Roman" w:hAnsi="Times New Roman" w:cs="Times New Roman"/>
                <w:b/>
                <w:sz w:val="24"/>
                <w:szCs w:val="24"/>
              </w:rPr>
            </w:pPr>
            <w:r w:rsidRPr="00940259">
              <w:rPr>
                <w:rFonts w:ascii="Times New Roman" w:hAnsi="Times New Roman" w:cs="Times New Roman"/>
                <w:b/>
                <w:sz w:val="24"/>
                <w:szCs w:val="24"/>
              </w:rPr>
              <w:t>Форма, порядок и сроки их представления устанавливаются уполномоченным органом.</w:t>
            </w:r>
          </w:p>
        </w:tc>
        <w:tc>
          <w:tcPr>
            <w:tcW w:w="3544" w:type="dxa"/>
          </w:tcPr>
          <w:p w:rsidR="008726DA" w:rsidRPr="00940259" w:rsidRDefault="008726DA" w:rsidP="008726DA">
            <w:pPr>
              <w:spacing w:line="0" w:lineRule="atLeast"/>
              <w:contextualSpacing/>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lastRenderedPageBreak/>
              <w:t>Данная норма необходима для запроса информации от 2</w:t>
            </w:r>
            <w:r w:rsidRPr="00940259">
              <w:rPr>
                <w:rFonts w:ascii="Times New Roman" w:eastAsia="Times New Roman" w:hAnsi="Times New Roman" w:cs="Times New Roman"/>
                <w:sz w:val="24"/>
                <w:szCs w:val="24"/>
                <w:lang w:val="en-US"/>
              </w:rPr>
              <w:t>gis</w:t>
            </w:r>
            <w:r w:rsidRPr="00940259">
              <w:rPr>
                <w:rFonts w:ascii="Times New Roman" w:eastAsia="Times New Roman" w:hAnsi="Times New Roman" w:cs="Times New Roman"/>
                <w:sz w:val="24"/>
                <w:szCs w:val="24"/>
              </w:rPr>
              <w:t xml:space="preserve"> и Яндекс для использования полученных сведений:</w:t>
            </w:r>
          </w:p>
          <w:p w:rsidR="008726DA" w:rsidRPr="00940259" w:rsidRDefault="008726DA" w:rsidP="008726DA">
            <w:pPr>
              <w:spacing w:line="0" w:lineRule="atLeast"/>
              <w:contextualSpacing/>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lastRenderedPageBreak/>
              <w:t>1. для выявления незарегистрированной предпринимательской деятельности и для проведения камерального контроля.</w:t>
            </w:r>
          </w:p>
          <w:p w:rsidR="008726DA" w:rsidRPr="00940259" w:rsidRDefault="008726DA" w:rsidP="008726DA">
            <w:pPr>
              <w:spacing w:line="0" w:lineRule="atLeast"/>
              <w:contextualSpacing/>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 xml:space="preserve"> </w:t>
            </w:r>
            <w:r w:rsidRPr="00940259">
              <w:rPr>
                <w:rFonts w:ascii="Times New Roman" w:eastAsia="Times New Roman" w:hAnsi="Times New Roman" w:cs="Times New Roman"/>
                <w:i/>
                <w:sz w:val="20"/>
                <w:szCs w:val="20"/>
              </w:rPr>
              <w:t>(координаты местонахождения объектов, сведения о маршрутах и количестве заказов, посещаемости объектов и пользовательской активности, построении маршрутов к объектам предпринимательства, количестве запросов пользователей по объектам)</w:t>
            </w:r>
          </w:p>
        </w:tc>
      </w:tr>
      <w:tr w:rsidR="008726DA" w:rsidRPr="00940259" w:rsidTr="00855225">
        <w:tc>
          <w:tcPr>
            <w:tcW w:w="851" w:type="dxa"/>
          </w:tcPr>
          <w:p w:rsidR="008726DA" w:rsidRPr="006C62B6" w:rsidRDefault="008726DA" w:rsidP="006C62B6">
            <w:pPr>
              <w:pStyle w:val="a9"/>
              <w:numPr>
                <w:ilvl w:val="0"/>
                <w:numId w:val="33"/>
              </w:numPr>
              <w:spacing w:after="0" w:line="0" w:lineRule="atLeast"/>
              <w:jc w:val="both"/>
              <w:rPr>
                <w:rFonts w:ascii="Times New Roman" w:eastAsia="Times New Roman" w:hAnsi="Times New Roman" w:cs="Times New Roman"/>
                <w:b/>
                <w:bCs/>
                <w:color w:val="000000"/>
                <w:sz w:val="20"/>
                <w:szCs w:val="20"/>
                <w:bdr w:val="none" w:sz="0" w:space="0" w:color="auto" w:frame="1"/>
                <w:lang w:val="ru-RU"/>
              </w:rPr>
            </w:pPr>
          </w:p>
        </w:tc>
        <w:tc>
          <w:tcPr>
            <w:tcW w:w="1162" w:type="dxa"/>
          </w:tcPr>
          <w:p w:rsidR="008726DA" w:rsidRPr="00940259" w:rsidRDefault="008726DA" w:rsidP="008726DA">
            <w:pPr>
              <w:spacing w:after="0" w:line="0" w:lineRule="atLeast"/>
              <w:ind w:firstLine="284"/>
              <w:jc w:val="both"/>
              <w:rPr>
                <w:rFonts w:ascii="Times New Roman" w:eastAsia="Times New Roman" w:hAnsi="Times New Roman" w:cs="Times New Roman"/>
                <w:b/>
                <w:sz w:val="28"/>
                <w:szCs w:val="28"/>
                <w:lang w:val="ru-RU" w:eastAsia="ru-RU"/>
              </w:rPr>
            </w:pPr>
          </w:p>
        </w:tc>
        <w:tc>
          <w:tcPr>
            <w:tcW w:w="4649" w:type="dxa"/>
          </w:tcPr>
          <w:p w:rsidR="008726DA" w:rsidRPr="00CA6E3D"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CA6E3D">
              <w:rPr>
                <w:rFonts w:ascii="Times New Roman" w:eastAsia="Times New Roman" w:hAnsi="Times New Roman" w:cs="Times New Roman"/>
                <w:bCs/>
                <w:sz w:val="24"/>
                <w:szCs w:val="24"/>
                <w:lang w:eastAsia="ru-RU"/>
              </w:rPr>
              <w:t>Статья 65. Сроки исковой давности по налоговому обязательству и требованию</w:t>
            </w:r>
          </w:p>
          <w:p w:rsidR="008726DA" w:rsidRPr="00CA6E3D"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CA6E3D">
              <w:rPr>
                <w:rFonts w:ascii="Times New Roman" w:eastAsia="Times New Roman" w:hAnsi="Times New Roman" w:cs="Times New Roman"/>
                <w:bCs/>
                <w:sz w:val="24"/>
                <w:szCs w:val="24"/>
                <w:lang w:eastAsia="ru-RU"/>
              </w:rPr>
              <w:t>…</w:t>
            </w:r>
          </w:p>
          <w:p w:rsidR="008726DA" w:rsidRPr="00CA6E3D"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CA6E3D">
              <w:rPr>
                <w:rFonts w:ascii="Times New Roman" w:eastAsia="Times New Roman" w:hAnsi="Times New Roman" w:cs="Times New Roman"/>
                <w:bCs/>
                <w:sz w:val="24"/>
                <w:szCs w:val="24"/>
                <w:lang w:eastAsia="ru-RU"/>
              </w:rPr>
              <w:t>4. Налогоплательщик вправе исчислить, а налоговый орган вправе исчислить и начислить сумму налогов:</w:t>
            </w:r>
          </w:p>
          <w:p w:rsidR="008726DA" w:rsidRPr="00CA6E3D"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CA6E3D">
              <w:rPr>
                <w:rFonts w:ascii="Times New Roman" w:eastAsia="Times New Roman" w:hAnsi="Times New Roman" w:cs="Times New Roman"/>
                <w:bCs/>
                <w:sz w:val="24"/>
                <w:szCs w:val="24"/>
                <w:lang w:eastAsia="ru-RU"/>
              </w:rPr>
              <w:t>1) при применении инвестиционных налоговых преференций методом вычета до признания объекта преференций – в течение применения инвестиционных налоговых преференций и пяти лет со дня признания объекта преференций;</w:t>
            </w:r>
          </w:p>
          <w:p w:rsidR="008726DA" w:rsidRPr="00CA6E3D"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CA6E3D">
              <w:rPr>
                <w:rFonts w:ascii="Times New Roman" w:eastAsia="Times New Roman" w:hAnsi="Times New Roman" w:cs="Times New Roman"/>
                <w:bCs/>
                <w:sz w:val="24"/>
                <w:szCs w:val="24"/>
                <w:lang w:eastAsia="ru-RU"/>
              </w:rPr>
              <w:t xml:space="preserve">2) по которым предусмотрено применение налоговых преференций и льгот в соответствии с </w:t>
            </w:r>
            <w:hyperlink r:id="rId11" w:anchor="z12037" w:history="1">
              <w:r w:rsidRPr="00CA6E3D">
                <w:rPr>
                  <w:rStyle w:val="a6"/>
                  <w:rFonts w:ascii="Times New Roman" w:eastAsia="Times New Roman" w:hAnsi="Times New Roman" w:cs="Times New Roman"/>
                  <w:bCs/>
                  <w:color w:val="auto"/>
                  <w:sz w:val="24"/>
                  <w:szCs w:val="24"/>
                  <w:u w:val="none"/>
                  <w:lang w:eastAsia="ru-RU"/>
                </w:rPr>
                <w:t>разделом 17</w:t>
              </w:r>
            </w:hyperlink>
            <w:r w:rsidRPr="00CA6E3D">
              <w:rPr>
                <w:rFonts w:ascii="Times New Roman" w:eastAsia="Times New Roman" w:hAnsi="Times New Roman" w:cs="Times New Roman"/>
                <w:bCs/>
                <w:sz w:val="24"/>
                <w:szCs w:val="24"/>
                <w:lang w:eastAsia="ru-RU"/>
              </w:rPr>
              <w:t xml:space="preserve"> настоящего Кодекса, за период действия соответствующего соглашения (договора, контракта) – в течение периода действия такого соглашения (договора, контракта) и пяти лет:</w:t>
            </w:r>
          </w:p>
          <w:p w:rsidR="008726DA" w:rsidRPr="00CA6E3D"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CA6E3D">
              <w:rPr>
                <w:rFonts w:ascii="Times New Roman" w:eastAsia="Times New Roman" w:hAnsi="Times New Roman" w:cs="Times New Roman"/>
                <w:bCs/>
                <w:sz w:val="24"/>
                <w:szCs w:val="24"/>
                <w:lang w:eastAsia="ru-RU"/>
              </w:rPr>
              <w:t>с даты истечения срока действия такого соглашения (договора, контракта);</w:t>
            </w:r>
          </w:p>
          <w:p w:rsidR="008726DA" w:rsidRPr="00CA6E3D"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CA6E3D">
              <w:rPr>
                <w:rFonts w:ascii="Times New Roman" w:eastAsia="Times New Roman" w:hAnsi="Times New Roman" w:cs="Times New Roman"/>
                <w:bCs/>
                <w:sz w:val="24"/>
                <w:szCs w:val="24"/>
                <w:lang w:eastAsia="ru-RU"/>
              </w:rPr>
              <w:t>с первого января года, следующего за годом иного прекращения действия соглашения (договора, контракта).</w:t>
            </w:r>
          </w:p>
          <w:p w:rsidR="008726DA" w:rsidRPr="00CA6E3D" w:rsidRDefault="008726DA" w:rsidP="008726DA">
            <w:pPr>
              <w:spacing w:after="0" w:line="0" w:lineRule="atLeast"/>
              <w:ind w:firstLine="317"/>
              <w:jc w:val="both"/>
              <w:rPr>
                <w:rFonts w:ascii="Times New Roman" w:eastAsia="Times New Roman" w:hAnsi="Times New Roman" w:cs="Times New Roman"/>
                <w:b/>
                <w:bCs/>
                <w:sz w:val="24"/>
                <w:szCs w:val="24"/>
                <w:lang w:eastAsia="ru-RU"/>
              </w:rPr>
            </w:pPr>
            <w:r w:rsidRPr="00CA6E3D">
              <w:rPr>
                <w:rFonts w:ascii="Times New Roman" w:eastAsia="Times New Roman" w:hAnsi="Times New Roman" w:cs="Times New Roman"/>
                <w:b/>
                <w:bCs/>
                <w:sz w:val="24"/>
                <w:szCs w:val="24"/>
                <w:lang w:eastAsia="ru-RU"/>
              </w:rPr>
              <w:lastRenderedPageBreak/>
              <w:t>отсутствует</w:t>
            </w:r>
          </w:p>
          <w:p w:rsidR="008726DA" w:rsidRPr="00CA6E3D"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CA6E3D">
              <w:rPr>
                <w:rFonts w:ascii="Times New Roman" w:eastAsia="Times New Roman" w:hAnsi="Times New Roman" w:cs="Times New Roman"/>
                <w:bCs/>
                <w:sz w:val="24"/>
                <w:szCs w:val="24"/>
                <w:lang w:eastAsia="ru-RU"/>
              </w:rPr>
              <w:t>….</w:t>
            </w:r>
          </w:p>
          <w:p w:rsidR="008726DA" w:rsidRPr="00CA6E3D" w:rsidRDefault="008726DA" w:rsidP="008726DA">
            <w:pPr>
              <w:spacing w:after="0" w:line="0" w:lineRule="atLeast"/>
              <w:ind w:firstLine="317"/>
              <w:jc w:val="both"/>
              <w:rPr>
                <w:rFonts w:ascii="Times New Roman" w:eastAsia="Times New Roman" w:hAnsi="Times New Roman" w:cs="Times New Roman"/>
                <w:bCs/>
                <w:sz w:val="24"/>
                <w:szCs w:val="24"/>
                <w:lang w:val="en-US" w:eastAsia="ru-RU"/>
              </w:rPr>
            </w:pPr>
          </w:p>
        </w:tc>
        <w:tc>
          <w:tcPr>
            <w:tcW w:w="4820" w:type="dxa"/>
          </w:tcPr>
          <w:p w:rsidR="008726DA" w:rsidRPr="00CA6E3D"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CA6E3D">
              <w:rPr>
                <w:rFonts w:ascii="Times New Roman" w:eastAsia="Times New Roman" w:hAnsi="Times New Roman" w:cs="Times New Roman"/>
                <w:bCs/>
                <w:sz w:val="24"/>
                <w:szCs w:val="24"/>
                <w:lang w:eastAsia="ru-RU"/>
              </w:rPr>
              <w:lastRenderedPageBreak/>
              <w:t>Статья 65. Сроки исковой давности по налоговому обязательству и требованию</w:t>
            </w:r>
          </w:p>
          <w:p w:rsidR="008726DA" w:rsidRPr="00CA6E3D"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CA6E3D">
              <w:rPr>
                <w:rFonts w:ascii="Times New Roman" w:eastAsia="Times New Roman" w:hAnsi="Times New Roman" w:cs="Times New Roman"/>
                <w:bCs/>
                <w:sz w:val="24"/>
                <w:szCs w:val="24"/>
                <w:lang w:eastAsia="ru-RU"/>
              </w:rPr>
              <w:t>…</w:t>
            </w:r>
          </w:p>
          <w:p w:rsidR="008726DA" w:rsidRPr="00CA6E3D"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CA6E3D">
              <w:rPr>
                <w:rFonts w:ascii="Times New Roman" w:eastAsia="Times New Roman" w:hAnsi="Times New Roman" w:cs="Times New Roman"/>
                <w:bCs/>
                <w:sz w:val="24"/>
                <w:szCs w:val="24"/>
                <w:lang w:eastAsia="ru-RU"/>
              </w:rPr>
              <w:t>4. Налогоплательщик вправе исчислить, а налоговый орган вправе исчислить и начислить сумму налогов:</w:t>
            </w:r>
          </w:p>
          <w:p w:rsidR="008726DA" w:rsidRPr="00CA6E3D"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CA6E3D">
              <w:rPr>
                <w:rFonts w:ascii="Times New Roman" w:eastAsia="Times New Roman" w:hAnsi="Times New Roman" w:cs="Times New Roman"/>
                <w:bCs/>
                <w:sz w:val="24"/>
                <w:szCs w:val="24"/>
                <w:lang w:eastAsia="ru-RU"/>
              </w:rPr>
              <w:t>1) при применении инвестиционных налоговых преференций методом вычета до признания объекта преференций – в течение применения инвестиционных налоговых преференций и пяти лет со дня признания объекта преференций;</w:t>
            </w:r>
          </w:p>
          <w:p w:rsidR="008726DA" w:rsidRPr="00CA6E3D"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CA6E3D">
              <w:rPr>
                <w:rFonts w:ascii="Times New Roman" w:eastAsia="Times New Roman" w:hAnsi="Times New Roman" w:cs="Times New Roman"/>
                <w:bCs/>
                <w:sz w:val="24"/>
                <w:szCs w:val="24"/>
                <w:lang w:eastAsia="ru-RU"/>
              </w:rPr>
              <w:t xml:space="preserve">2) по которым предусмотрено применение налоговых преференций и льгот в соответствии с </w:t>
            </w:r>
            <w:hyperlink r:id="rId12" w:anchor="z12037" w:history="1">
              <w:r w:rsidRPr="00CA6E3D">
                <w:rPr>
                  <w:rStyle w:val="a6"/>
                  <w:rFonts w:ascii="Times New Roman" w:eastAsia="Times New Roman" w:hAnsi="Times New Roman" w:cs="Times New Roman"/>
                  <w:bCs/>
                  <w:color w:val="auto"/>
                  <w:sz w:val="24"/>
                  <w:szCs w:val="24"/>
                  <w:u w:val="none"/>
                  <w:lang w:eastAsia="ru-RU"/>
                </w:rPr>
                <w:t>разделом 17</w:t>
              </w:r>
            </w:hyperlink>
            <w:r w:rsidRPr="00CA6E3D">
              <w:rPr>
                <w:rFonts w:ascii="Times New Roman" w:eastAsia="Times New Roman" w:hAnsi="Times New Roman" w:cs="Times New Roman"/>
                <w:bCs/>
                <w:sz w:val="24"/>
                <w:szCs w:val="24"/>
                <w:lang w:eastAsia="ru-RU"/>
              </w:rPr>
              <w:t xml:space="preserve"> настоящего Кодекса, за период действия соответствующего соглашения (договора, контракта) – в течение периода действия такого соглашения (договора, контракта) и пяти лет:</w:t>
            </w:r>
          </w:p>
          <w:p w:rsidR="008726DA" w:rsidRPr="00CA6E3D"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CA6E3D">
              <w:rPr>
                <w:rFonts w:ascii="Times New Roman" w:eastAsia="Times New Roman" w:hAnsi="Times New Roman" w:cs="Times New Roman"/>
                <w:bCs/>
                <w:sz w:val="24"/>
                <w:szCs w:val="24"/>
                <w:lang w:eastAsia="ru-RU"/>
              </w:rPr>
              <w:t>с даты истечения срока действия такого соглашения (договора, контракта);</w:t>
            </w:r>
          </w:p>
          <w:p w:rsidR="008726DA" w:rsidRPr="00CA6E3D"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CA6E3D">
              <w:rPr>
                <w:rFonts w:ascii="Times New Roman" w:eastAsia="Times New Roman" w:hAnsi="Times New Roman" w:cs="Times New Roman"/>
                <w:bCs/>
                <w:sz w:val="24"/>
                <w:szCs w:val="24"/>
                <w:lang w:eastAsia="ru-RU"/>
              </w:rPr>
              <w:t>с первого января года, следующего за годом иного прекращения действия соглашения (договора, контракта).</w:t>
            </w:r>
          </w:p>
          <w:p w:rsidR="008726DA" w:rsidRPr="00CA6E3D" w:rsidRDefault="008726DA" w:rsidP="008726DA">
            <w:pPr>
              <w:spacing w:after="0" w:line="0" w:lineRule="atLeast"/>
              <w:ind w:firstLine="317"/>
              <w:jc w:val="both"/>
              <w:rPr>
                <w:rFonts w:ascii="Times New Roman" w:eastAsia="Times New Roman" w:hAnsi="Times New Roman" w:cs="Times New Roman"/>
                <w:b/>
                <w:bCs/>
                <w:sz w:val="24"/>
                <w:szCs w:val="24"/>
                <w:lang w:eastAsia="ru-RU"/>
              </w:rPr>
            </w:pPr>
            <w:r w:rsidRPr="00CA6E3D">
              <w:rPr>
                <w:rFonts w:ascii="Times New Roman" w:eastAsia="Times New Roman" w:hAnsi="Times New Roman" w:cs="Times New Roman"/>
                <w:bCs/>
                <w:sz w:val="24"/>
                <w:szCs w:val="24"/>
                <w:lang w:eastAsia="ru-RU"/>
              </w:rPr>
              <w:lastRenderedPageBreak/>
              <w:t xml:space="preserve">Положения настоящего подпункта применяются также по </w:t>
            </w:r>
            <w:r w:rsidRPr="00CA6E3D">
              <w:rPr>
                <w:rFonts w:ascii="Times New Roman" w:eastAsia="Times New Roman" w:hAnsi="Times New Roman" w:cs="Times New Roman"/>
                <w:b/>
                <w:bCs/>
                <w:sz w:val="24"/>
                <w:szCs w:val="24"/>
                <w:lang w:eastAsia="ru-RU"/>
              </w:rPr>
              <w:t>инвестиционным контрактам</w:t>
            </w:r>
            <w:r w:rsidRPr="00CA6E3D">
              <w:rPr>
                <w:rFonts w:ascii="Times New Roman" w:hAnsi="Times New Roman" w:cs="Times New Roman"/>
                <w:b/>
              </w:rPr>
              <w:t xml:space="preserve"> п</w:t>
            </w:r>
            <w:r w:rsidRPr="00CA6E3D">
              <w:rPr>
                <w:rFonts w:ascii="Times New Roman" w:eastAsia="Times New Roman" w:hAnsi="Times New Roman" w:cs="Times New Roman"/>
                <w:b/>
                <w:bCs/>
                <w:sz w:val="24"/>
                <w:szCs w:val="24"/>
                <w:lang w:eastAsia="ru-RU"/>
              </w:rPr>
              <w:t xml:space="preserve">о инвестиционному стратегическому проекту, заключенному с уполномоченным государственным органом по инвестициям до 1 января 2018 года в соответствии с законодательством Республики Казахстан об инвестициях и инвестиционному приоритетному проекту по контракту, заключенному с уполномоченным государственным органом по инвестициям до 1 января 2026 года. </w:t>
            </w:r>
          </w:p>
          <w:p w:rsidR="008726DA" w:rsidRPr="00CA6E3D"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CA6E3D">
              <w:rPr>
                <w:rFonts w:ascii="Times New Roman" w:eastAsia="Times New Roman" w:hAnsi="Times New Roman" w:cs="Times New Roman"/>
                <w:bCs/>
                <w:sz w:val="24"/>
                <w:szCs w:val="24"/>
                <w:lang w:eastAsia="ru-RU"/>
              </w:rPr>
              <w:t>….</w:t>
            </w:r>
          </w:p>
          <w:p w:rsidR="008726DA" w:rsidRPr="00CA6E3D" w:rsidRDefault="008726DA" w:rsidP="008726DA">
            <w:pPr>
              <w:spacing w:after="0" w:line="0" w:lineRule="atLeast"/>
              <w:ind w:firstLine="317"/>
              <w:jc w:val="both"/>
              <w:rPr>
                <w:rFonts w:ascii="Times New Roman" w:eastAsia="Times New Roman" w:hAnsi="Times New Roman" w:cs="Times New Roman"/>
                <w:bCs/>
                <w:sz w:val="24"/>
                <w:szCs w:val="24"/>
                <w:lang w:eastAsia="ru-RU"/>
              </w:rPr>
            </w:pPr>
          </w:p>
        </w:tc>
        <w:tc>
          <w:tcPr>
            <w:tcW w:w="3544" w:type="dxa"/>
          </w:tcPr>
          <w:p w:rsidR="008726DA" w:rsidRPr="00940259" w:rsidRDefault="008726DA" w:rsidP="008726DA">
            <w:pPr>
              <w:spacing w:after="0" w:line="0" w:lineRule="atLeast"/>
              <w:ind w:firstLine="459"/>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lastRenderedPageBreak/>
              <w:t>Инвестиционный контракт на реализацию инвестиционного стратегического проекта заключался в соответствии с нормой Предпринимательского кодекса Республики Казахстан (далее – ПК) до 1 января 2018 года.</w:t>
            </w:r>
          </w:p>
          <w:p w:rsidR="008726DA" w:rsidRPr="00940259" w:rsidRDefault="008726DA" w:rsidP="008726DA">
            <w:pPr>
              <w:spacing w:after="0" w:line="0" w:lineRule="atLeast"/>
              <w:ind w:firstLine="459"/>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Инвестиционный контракт на реализацию инвестиционного приоритетного проекта заключался в соответствии с нормами ПК, действовавшими до 1 января 2026 года.</w:t>
            </w:r>
          </w:p>
          <w:p w:rsidR="008726DA" w:rsidRPr="00940259" w:rsidRDefault="008726DA" w:rsidP="008726DA">
            <w:pPr>
              <w:spacing w:after="0" w:line="0" w:lineRule="atLeast"/>
              <w:ind w:firstLine="459"/>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Данные инвестиционные контракты предусматривали возможность предоставления налоговых льгот и преференций, предусмотренных действующим разделом 17 Налогового кодекса.</w:t>
            </w:r>
          </w:p>
          <w:p w:rsidR="008726DA" w:rsidRPr="00940259" w:rsidRDefault="008726DA" w:rsidP="008726DA">
            <w:pPr>
              <w:spacing w:after="0" w:line="0" w:lineRule="atLeast"/>
              <w:ind w:firstLine="45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bCs/>
                <w:sz w:val="24"/>
                <w:szCs w:val="24"/>
                <w:lang w:eastAsia="ru-RU"/>
              </w:rPr>
              <w:t xml:space="preserve">Уточнение предлагается в целях единого подхода ко всем </w:t>
            </w:r>
            <w:r w:rsidRPr="00940259">
              <w:rPr>
                <w:rFonts w:ascii="Times New Roman" w:eastAsia="Times New Roman" w:hAnsi="Times New Roman" w:cs="Times New Roman"/>
                <w:bCs/>
                <w:sz w:val="24"/>
                <w:szCs w:val="24"/>
                <w:lang w:eastAsia="ru-RU"/>
              </w:rPr>
              <w:lastRenderedPageBreak/>
              <w:t>контрактам, которыми могут предоставляться налоговые льготы с возможностью доначисления в ходе налогового контроля и внесения дополнительной отчетности самим налогоплательщиком при изменении обстоятельств.</w:t>
            </w:r>
          </w:p>
        </w:tc>
      </w:tr>
      <w:tr w:rsidR="008726DA" w:rsidRPr="00940259" w:rsidTr="00855225">
        <w:tc>
          <w:tcPr>
            <w:tcW w:w="851" w:type="dxa"/>
          </w:tcPr>
          <w:p w:rsidR="008726DA" w:rsidRPr="006C62B6" w:rsidRDefault="008726DA" w:rsidP="006C62B6">
            <w:pPr>
              <w:pStyle w:val="a9"/>
              <w:numPr>
                <w:ilvl w:val="0"/>
                <w:numId w:val="33"/>
              </w:numPr>
              <w:spacing w:after="0" w:line="0" w:lineRule="atLeast"/>
              <w:jc w:val="both"/>
              <w:rPr>
                <w:rFonts w:ascii="Times New Roman" w:eastAsia="Times New Roman" w:hAnsi="Times New Roman" w:cs="Times New Roman"/>
                <w:b/>
                <w:bCs/>
                <w:color w:val="000000"/>
                <w:sz w:val="24"/>
                <w:szCs w:val="24"/>
                <w:bdr w:val="none" w:sz="0" w:space="0" w:color="auto" w:frame="1"/>
                <w:lang w:val="ru-RU"/>
              </w:rPr>
            </w:pPr>
          </w:p>
        </w:tc>
        <w:tc>
          <w:tcPr>
            <w:tcW w:w="1162" w:type="dxa"/>
          </w:tcPr>
          <w:p w:rsidR="008726DA" w:rsidRPr="00940259" w:rsidRDefault="008726DA" w:rsidP="008726DA">
            <w:pPr>
              <w:spacing w:after="0" w:line="0" w:lineRule="atLeast"/>
              <w:ind w:firstLine="284"/>
              <w:jc w:val="both"/>
              <w:rPr>
                <w:rFonts w:ascii="Times New Roman" w:eastAsia="Times New Roman" w:hAnsi="Times New Roman" w:cs="Times New Roman"/>
                <w:b/>
                <w:sz w:val="28"/>
                <w:szCs w:val="28"/>
                <w:lang w:val="ru-RU" w:eastAsia="ru-RU"/>
              </w:rPr>
            </w:pPr>
          </w:p>
        </w:tc>
        <w:tc>
          <w:tcPr>
            <w:tcW w:w="4649" w:type="dxa"/>
          </w:tcPr>
          <w:p w:rsidR="008726DA" w:rsidRPr="00940259" w:rsidRDefault="008726DA" w:rsidP="008726DA">
            <w:pPr>
              <w:pStyle w:val="pj"/>
              <w:spacing w:line="0" w:lineRule="atLeast"/>
              <w:ind w:left="32" w:firstLine="314"/>
              <w:rPr>
                <w:b/>
                <w:bCs/>
              </w:rPr>
            </w:pPr>
            <w:r w:rsidRPr="00940259">
              <w:rPr>
                <w:b/>
                <w:bCs/>
              </w:rPr>
              <w:t>Статья 65. Сроки исковой давности по налоговому обязательству и требованию</w:t>
            </w:r>
          </w:p>
          <w:p w:rsidR="008726DA" w:rsidRPr="00940259" w:rsidRDefault="008726DA" w:rsidP="008726DA">
            <w:pPr>
              <w:pStyle w:val="pj"/>
              <w:spacing w:line="0" w:lineRule="atLeast"/>
              <w:ind w:left="32" w:firstLine="314"/>
              <w:rPr>
                <w:b/>
                <w:bCs/>
              </w:rPr>
            </w:pPr>
            <w:r w:rsidRPr="00940259">
              <w:rPr>
                <w:b/>
                <w:bCs/>
              </w:rPr>
              <w:t>…</w:t>
            </w:r>
          </w:p>
          <w:p w:rsidR="008726DA" w:rsidRPr="00940259" w:rsidRDefault="008726DA" w:rsidP="008726DA">
            <w:pPr>
              <w:pStyle w:val="pj"/>
              <w:spacing w:line="0" w:lineRule="atLeast"/>
              <w:ind w:left="32" w:firstLine="314"/>
              <w:rPr>
                <w:b/>
                <w:bCs/>
              </w:rPr>
            </w:pPr>
            <w:r w:rsidRPr="00940259">
              <w:rPr>
                <w:b/>
                <w:bCs/>
              </w:rPr>
              <w:t>5-1. Отсутствует.</w:t>
            </w:r>
          </w:p>
        </w:tc>
        <w:tc>
          <w:tcPr>
            <w:tcW w:w="4820" w:type="dxa"/>
          </w:tcPr>
          <w:p w:rsidR="008726DA" w:rsidRPr="00940259" w:rsidRDefault="008726DA" w:rsidP="008726DA">
            <w:pPr>
              <w:pStyle w:val="pj"/>
              <w:spacing w:line="0" w:lineRule="atLeast"/>
              <w:ind w:left="32" w:firstLine="314"/>
              <w:rPr>
                <w:b/>
                <w:bCs/>
              </w:rPr>
            </w:pPr>
            <w:r w:rsidRPr="00940259">
              <w:rPr>
                <w:b/>
                <w:bCs/>
              </w:rPr>
              <w:t>Статья 65. Сроки исковой давности по налоговому обязательству и требованию</w:t>
            </w:r>
          </w:p>
          <w:p w:rsidR="008726DA" w:rsidRPr="00940259" w:rsidRDefault="008726DA" w:rsidP="008726DA">
            <w:pPr>
              <w:pStyle w:val="pj"/>
              <w:spacing w:line="0" w:lineRule="atLeast"/>
              <w:ind w:left="32" w:firstLine="314"/>
              <w:rPr>
                <w:b/>
                <w:bCs/>
              </w:rPr>
            </w:pPr>
            <w:r w:rsidRPr="00940259">
              <w:rPr>
                <w:b/>
                <w:bCs/>
              </w:rPr>
              <w:t>…</w:t>
            </w:r>
          </w:p>
          <w:p w:rsidR="008726DA" w:rsidRPr="00940259" w:rsidRDefault="008726DA" w:rsidP="008726DA">
            <w:pPr>
              <w:pStyle w:val="pj"/>
              <w:spacing w:line="0" w:lineRule="atLeast"/>
              <w:ind w:left="32" w:firstLine="314"/>
              <w:rPr>
                <w:b/>
                <w:bCs/>
              </w:rPr>
            </w:pPr>
            <w:r w:rsidRPr="00940259">
              <w:rPr>
                <w:b/>
                <w:bCs/>
              </w:rPr>
              <w:t xml:space="preserve">5-1. По налогоплательщикам, осуществляющим деятельность в соответствии с контрактом на разведку, добычу и (или) разведку и добычу полезных ископаемых, за исключением недропользователей, осуществляющих деятельность исключительно по контрактам указанным  в подпунктах 1) – 3) пункта 3 статьи 303 настоящего Кодекса, налоговый орган в течение периода действия контракта и пяти лет после завершения срока действия такого контракта вправе начислить и (или) пересмотреть исчисленную, начисленную сумму корпоративного подоходного налога в отношении расходов, </w:t>
            </w:r>
            <w:r w:rsidRPr="00940259">
              <w:rPr>
                <w:b/>
                <w:bCs/>
              </w:rPr>
              <w:lastRenderedPageBreak/>
              <w:t xml:space="preserve">предусмотренных статьями 303-313 и 315 настоящего Кодекса. </w:t>
            </w:r>
          </w:p>
        </w:tc>
        <w:tc>
          <w:tcPr>
            <w:tcW w:w="3544" w:type="dxa"/>
          </w:tcPr>
          <w:p w:rsidR="008726DA" w:rsidRPr="00940259" w:rsidRDefault="008726DA" w:rsidP="008726DA">
            <w:pPr>
              <w:tabs>
                <w:tab w:val="left" w:pos="1134"/>
              </w:tabs>
              <w:spacing w:line="0" w:lineRule="atLeast"/>
              <w:ind w:firstLine="459"/>
              <w:contextualSpacing/>
              <w:jc w:val="both"/>
              <w:rPr>
                <w:rFonts w:ascii="Times New Roman" w:eastAsiaTheme="minorEastAsia" w:hAnsi="Times New Roman" w:cs="Times New Roman"/>
                <w:sz w:val="24"/>
                <w:szCs w:val="24"/>
                <w:lang w:eastAsia="ru-RU"/>
              </w:rPr>
            </w:pPr>
            <w:r w:rsidRPr="00940259">
              <w:rPr>
                <w:rFonts w:ascii="Times New Roman" w:eastAsiaTheme="minorEastAsia" w:hAnsi="Times New Roman" w:cs="Times New Roman"/>
                <w:sz w:val="24"/>
                <w:szCs w:val="24"/>
                <w:lang w:eastAsia="ru-RU"/>
              </w:rPr>
              <w:lastRenderedPageBreak/>
              <w:t xml:space="preserve">В связи с предоставлением недропользователю права переноса расходов на ГРР на другие контракты на недропользование и внеконтрактную деятельность, в том числе права переноса убытков при неуспешной разведке, по выбору недропользователя полностью или частично в любом налоговом периоде, необходимо продление срока исковой давности на период предоставления такого права.  </w:t>
            </w:r>
          </w:p>
          <w:p w:rsidR="008726DA" w:rsidRPr="00940259" w:rsidRDefault="008726DA" w:rsidP="008726DA">
            <w:pPr>
              <w:tabs>
                <w:tab w:val="left" w:pos="1134"/>
              </w:tabs>
              <w:spacing w:line="0" w:lineRule="atLeast"/>
              <w:ind w:firstLine="459"/>
              <w:contextualSpacing/>
              <w:jc w:val="both"/>
              <w:rPr>
                <w:rFonts w:ascii="Times New Roman" w:eastAsiaTheme="minorEastAsia" w:hAnsi="Times New Roman" w:cs="Times New Roman"/>
                <w:color w:val="FF0000"/>
                <w:sz w:val="24"/>
                <w:szCs w:val="24"/>
                <w:lang w:eastAsia="ru-RU"/>
              </w:rPr>
            </w:pPr>
          </w:p>
        </w:tc>
      </w:tr>
      <w:tr w:rsidR="008726DA" w:rsidRPr="00940259" w:rsidTr="00855225">
        <w:trPr>
          <w:trHeight w:val="3969"/>
        </w:trPr>
        <w:tc>
          <w:tcPr>
            <w:tcW w:w="851" w:type="dxa"/>
          </w:tcPr>
          <w:p w:rsidR="008726DA" w:rsidRPr="006C62B6" w:rsidRDefault="008726DA" w:rsidP="006C62B6">
            <w:pPr>
              <w:pStyle w:val="a9"/>
              <w:numPr>
                <w:ilvl w:val="0"/>
                <w:numId w:val="33"/>
              </w:numPr>
              <w:spacing w:after="0" w:line="0" w:lineRule="atLeast"/>
              <w:jc w:val="both"/>
              <w:rPr>
                <w:rFonts w:ascii="Times New Roman" w:eastAsia="Times New Roman" w:hAnsi="Times New Roman" w:cs="Times New Roman"/>
                <w:b/>
                <w:bCs/>
                <w:i/>
                <w:color w:val="000000"/>
                <w:sz w:val="20"/>
                <w:szCs w:val="20"/>
                <w:bdr w:val="none" w:sz="0" w:space="0" w:color="auto" w:frame="1"/>
                <w:lang w:val="ru-RU"/>
              </w:rPr>
            </w:pPr>
          </w:p>
        </w:tc>
        <w:tc>
          <w:tcPr>
            <w:tcW w:w="1162" w:type="dxa"/>
          </w:tcPr>
          <w:p w:rsidR="008726DA" w:rsidRPr="00940259" w:rsidRDefault="008726DA" w:rsidP="008726DA">
            <w:pPr>
              <w:spacing w:line="0" w:lineRule="atLeast"/>
              <w:ind w:right="-105"/>
              <w:jc w:val="both"/>
              <w:outlineLvl w:val="2"/>
              <w:rPr>
                <w:rFonts w:ascii="Times New Roman" w:hAnsi="Times New Roman" w:cs="Times New Roman"/>
                <w:b/>
                <w:bCs/>
                <w:sz w:val="24"/>
                <w:szCs w:val="24"/>
              </w:rPr>
            </w:pPr>
            <w:r w:rsidRPr="00940259">
              <w:rPr>
                <w:rFonts w:ascii="Times New Roman" w:hAnsi="Times New Roman" w:cs="Times New Roman"/>
                <w:b/>
                <w:bCs/>
                <w:sz w:val="24"/>
                <w:szCs w:val="24"/>
              </w:rPr>
              <w:t xml:space="preserve">пункт 5 </w:t>
            </w:r>
          </w:p>
          <w:p w:rsidR="008726DA" w:rsidRPr="00940259" w:rsidRDefault="008726DA" w:rsidP="008726DA">
            <w:pPr>
              <w:spacing w:line="0" w:lineRule="atLeast"/>
              <w:ind w:right="-105"/>
              <w:jc w:val="both"/>
              <w:outlineLvl w:val="2"/>
              <w:rPr>
                <w:rFonts w:ascii="Times New Roman" w:hAnsi="Times New Roman" w:cs="Times New Roman"/>
                <w:b/>
                <w:bCs/>
                <w:sz w:val="24"/>
                <w:szCs w:val="24"/>
              </w:rPr>
            </w:pPr>
            <w:r w:rsidRPr="00940259">
              <w:rPr>
                <w:rFonts w:ascii="Times New Roman" w:hAnsi="Times New Roman" w:cs="Times New Roman"/>
                <w:b/>
                <w:bCs/>
                <w:sz w:val="24"/>
                <w:szCs w:val="24"/>
              </w:rPr>
              <w:t>статьи 74</w:t>
            </w:r>
          </w:p>
        </w:tc>
        <w:tc>
          <w:tcPr>
            <w:tcW w:w="4649" w:type="dxa"/>
          </w:tcPr>
          <w:p w:rsidR="008726DA" w:rsidRPr="00940259" w:rsidRDefault="008726DA" w:rsidP="008726DA">
            <w:pPr>
              <w:spacing w:line="0" w:lineRule="atLeast"/>
              <w:jc w:val="both"/>
              <w:rPr>
                <w:rFonts w:ascii="Times New Roman" w:hAnsi="Times New Roman" w:cs="Times New Roman"/>
                <w:color w:val="000000"/>
                <w:sz w:val="24"/>
                <w:szCs w:val="24"/>
              </w:rPr>
            </w:pPr>
            <w:r w:rsidRPr="00940259">
              <w:rPr>
                <w:rFonts w:ascii="Times New Roman" w:hAnsi="Times New Roman" w:cs="Times New Roman"/>
                <w:b/>
                <w:color w:val="000000"/>
                <w:sz w:val="24"/>
                <w:szCs w:val="24"/>
              </w:rPr>
              <w:t>Статья 74. Общие положения исполнения налогового обязательства при ликвидации, реорганизации и прекращении деятельности</w:t>
            </w:r>
          </w:p>
          <w:p w:rsidR="008726DA" w:rsidRPr="00940259" w:rsidRDefault="008726DA" w:rsidP="008726DA">
            <w:pPr>
              <w:spacing w:line="0" w:lineRule="atLeast"/>
              <w:jc w:val="both"/>
              <w:rPr>
                <w:rFonts w:ascii="Times New Roman" w:hAnsi="Times New Roman" w:cs="Times New Roman"/>
                <w:b/>
                <w:color w:val="000000"/>
                <w:sz w:val="24"/>
                <w:szCs w:val="24"/>
              </w:rPr>
            </w:pPr>
            <w:r w:rsidRPr="00940259">
              <w:rPr>
                <w:rFonts w:ascii="Times New Roman" w:hAnsi="Times New Roman" w:cs="Times New Roman"/>
                <w:b/>
                <w:color w:val="000000"/>
                <w:sz w:val="24"/>
                <w:szCs w:val="24"/>
              </w:rPr>
              <w:t>…</w:t>
            </w:r>
          </w:p>
          <w:p w:rsidR="008726DA" w:rsidRPr="00940259" w:rsidRDefault="008726DA" w:rsidP="00CA6E3D">
            <w:pPr>
              <w:spacing w:line="0" w:lineRule="atLeast"/>
              <w:jc w:val="both"/>
              <w:rPr>
                <w:rFonts w:ascii="Times New Roman" w:hAnsi="Times New Roman" w:cs="Times New Roman"/>
                <w:sz w:val="24"/>
                <w:szCs w:val="24"/>
              </w:rPr>
            </w:pPr>
            <w:r w:rsidRPr="00940259">
              <w:rPr>
                <w:rFonts w:ascii="Times New Roman" w:hAnsi="Times New Roman" w:cs="Times New Roman"/>
                <w:color w:val="000000"/>
                <w:sz w:val="24"/>
                <w:szCs w:val="24"/>
              </w:rPr>
              <w:t xml:space="preserve">  5. Лицо, прекращающее деятельность, со дня представления в соответствующий регистрирующий орган </w:t>
            </w:r>
            <w:r w:rsidRPr="00940259">
              <w:rPr>
                <w:rFonts w:ascii="Times New Roman" w:hAnsi="Times New Roman" w:cs="Times New Roman"/>
                <w:b/>
                <w:color w:val="000000"/>
                <w:sz w:val="24"/>
                <w:szCs w:val="24"/>
              </w:rPr>
              <w:t>заявления о прекращении деятельности</w:t>
            </w:r>
            <w:r w:rsidRPr="00940259">
              <w:rPr>
                <w:rFonts w:ascii="Times New Roman" w:hAnsi="Times New Roman" w:cs="Times New Roman"/>
                <w:color w:val="000000"/>
                <w:sz w:val="24"/>
                <w:szCs w:val="24"/>
              </w:rPr>
              <w:t>, признается налоговым органом налогоплательщиком, находящимся на стадии ликвидации (прекращения деятельности).</w:t>
            </w:r>
          </w:p>
        </w:tc>
        <w:tc>
          <w:tcPr>
            <w:tcW w:w="4820" w:type="dxa"/>
          </w:tcPr>
          <w:p w:rsidR="008726DA" w:rsidRPr="00940259" w:rsidRDefault="008726DA" w:rsidP="008726DA">
            <w:pPr>
              <w:spacing w:line="0" w:lineRule="atLeast"/>
              <w:jc w:val="both"/>
              <w:rPr>
                <w:rFonts w:ascii="Times New Roman" w:hAnsi="Times New Roman" w:cs="Times New Roman"/>
                <w:color w:val="000000"/>
                <w:sz w:val="24"/>
                <w:szCs w:val="24"/>
              </w:rPr>
            </w:pPr>
            <w:r w:rsidRPr="00940259">
              <w:rPr>
                <w:rFonts w:ascii="Times New Roman" w:hAnsi="Times New Roman" w:cs="Times New Roman"/>
                <w:b/>
                <w:color w:val="000000"/>
                <w:sz w:val="24"/>
                <w:szCs w:val="24"/>
              </w:rPr>
              <w:t>Статья 74. Общие положения исполнения налогового обязательства при ликвидации, реорганизации и прекращении деятельности</w:t>
            </w:r>
          </w:p>
          <w:p w:rsidR="008726DA" w:rsidRPr="00940259" w:rsidRDefault="008726DA" w:rsidP="008726DA">
            <w:pPr>
              <w:spacing w:line="0" w:lineRule="atLeast"/>
              <w:jc w:val="both"/>
              <w:rPr>
                <w:rFonts w:ascii="Times New Roman" w:hAnsi="Times New Roman" w:cs="Times New Roman"/>
                <w:b/>
                <w:color w:val="000000"/>
                <w:sz w:val="24"/>
                <w:szCs w:val="24"/>
              </w:rPr>
            </w:pPr>
            <w:r w:rsidRPr="00940259">
              <w:rPr>
                <w:rFonts w:ascii="Times New Roman" w:hAnsi="Times New Roman" w:cs="Times New Roman"/>
                <w:b/>
                <w:color w:val="000000"/>
                <w:sz w:val="24"/>
                <w:szCs w:val="24"/>
              </w:rPr>
              <w:t>…</w:t>
            </w:r>
          </w:p>
          <w:p w:rsidR="008726DA" w:rsidRPr="00940259" w:rsidRDefault="008726DA" w:rsidP="008726DA">
            <w:pPr>
              <w:spacing w:line="0" w:lineRule="atLeast"/>
              <w:jc w:val="both"/>
              <w:rPr>
                <w:rFonts w:ascii="Times New Roman" w:hAnsi="Times New Roman" w:cs="Times New Roman"/>
                <w:color w:val="FF0000"/>
                <w:sz w:val="24"/>
                <w:szCs w:val="24"/>
              </w:rPr>
            </w:pPr>
            <w:r w:rsidRPr="00940259">
              <w:rPr>
                <w:rFonts w:ascii="Times New Roman" w:hAnsi="Times New Roman" w:cs="Times New Roman"/>
                <w:color w:val="000000"/>
                <w:sz w:val="24"/>
                <w:szCs w:val="24"/>
              </w:rPr>
              <w:t xml:space="preserve">  5. Лицо, прекращающее деятельность, со дня представления в соответствующий регистрирующий орган </w:t>
            </w:r>
            <w:r w:rsidRPr="00940259">
              <w:rPr>
                <w:rFonts w:ascii="Times New Roman" w:hAnsi="Times New Roman" w:cs="Times New Roman"/>
                <w:b/>
                <w:color w:val="000000"/>
                <w:sz w:val="24"/>
                <w:szCs w:val="24"/>
              </w:rPr>
              <w:t>ликвидационной налоговой отчетности</w:t>
            </w:r>
            <w:r w:rsidRPr="00940259">
              <w:rPr>
                <w:rFonts w:ascii="Times New Roman" w:hAnsi="Times New Roman" w:cs="Times New Roman"/>
                <w:color w:val="000000"/>
                <w:sz w:val="24"/>
                <w:szCs w:val="24"/>
              </w:rPr>
              <w:t>, признается налоговым органом налогоплательщиком, находящимся на стадии ликвидации (прекращения деятельности).</w:t>
            </w:r>
          </w:p>
        </w:tc>
        <w:tc>
          <w:tcPr>
            <w:tcW w:w="3544" w:type="dxa"/>
          </w:tcPr>
          <w:p w:rsidR="008726DA" w:rsidRPr="00940259" w:rsidRDefault="008726DA" w:rsidP="008726DA">
            <w:pPr>
              <w:spacing w:line="0" w:lineRule="atLeast"/>
              <w:jc w:val="both"/>
              <w:rPr>
                <w:rFonts w:ascii="Times New Roman" w:hAnsi="Times New Roman" w:cs="Times New Roman"/>
                <w:sz w:val="24"/>
                <w:szCs w:val="24"/>
              </w:rPr>
            </w:pPr>
            <w:r w:rsidRPr="00940259">
              <w:rPr>
                <w:rFonts w:ascii="Times New Roman" w:hAnsi="Times New Roman" w:cs="Times New Roman"/>
                <w:sz w:val="24"/>
                <w:szCs w:val="24"/>
              </w:rPr>
              <w:t>Срок ввода в действие с 1 июля 2027 года.</w:t>
            </w:r>
          </w:p>
          <w:p w:rsidR="008726DA" w:rsidRPr="00940259" w:rsidRDefault="008726DA" w:rsidP="00CA6E3D">
            <w:pPr>
              <w:widowControl w:val="0"/>
              <w:pBdr>
                <w:bottom w:val="single" w:sz="4" w:space="31" w:color="FFFFFF"/>
              </w:pBdr>
              <w:spacing w:line="0" w:lineRule="atLeast"/>
              <w:ind w:firstLine="388"/>
              <w:jc w:val="both"/>
              <w:rPr>
                <w:rFonts w:ascii="Times New Roman" w:hAnsi="Times New Roman" w:cs="Times New Roman"/>
                <w:color w:val="FF0000"/>
                <w:sz w:val="24"/>
                <w:szCs w:val="24"/>
              </w:rPr>
            </w:pPr>
            <w:r w:rsidRPr="00940259">
              <w:rPr>
                <w:rFonts w:ascii="Times New Roman" w:hAnsi="Times New Roman" w:cs="Times New Roman"/>
                <w:color w:val="000000"/>
                <w:sz w:val="24"/>
                <w:szCs w:val="24"/>
              </w:rPr>
              <w:t xml:space="preserve">В связи с оптимизацией бизнес-процесса и упрощения </w:t>
            </w:r>
            <w:r w:rsidRPr="00940259">
              <w:rPr>
                <w:rFonts w:ascii="Times New Roman" w:hAnsi="Times New Roman" w:cs="Times New Roman"/>
                <w:bCs/>
                <w:sz w:val="24"/>
                <w:szCs w:val="24"/>
              </w:rPr>
              <w:t>процедуры ликвидации ИП и ЛЗЧП – предлагается отменить форму налогового заявления на прекращение деятельности</w:t>
            </w:r>
            <w:r w:rsidRPr="00940259">
              <w:rPr>
                <w:rFonts w:ascii="Times New Roman" w:hAnsi="Times New Roman" w:cs="Times New Roman"/>
                <w:sz w:val="24"/>
                <w:szCs w:val="24"/>
              </w:rPr>
              <w:t>.</w:t>
            </w:r>
          </w:p>
        </w:tc>
      </w:tr>
      <w:tr w:rsidR="008726DA" w:rsidRPr="00940259" w:rsidTr="00855225">
        <w:tc>
          <w:tcPr>
            <w:tcW w:w="851" w:type="dxa"/>
          </w:tcPr>
          <w:p w:rsidR="008726DA" w:rsidRPr="006C62B6" w:rsidRDefault="008726DA" w:rsidP="006C62B6">
            <w:pPr>
              <w:pStyle w:val="a9"/>
              <w:numPr>
                <w:ilvl w:val="0"/>
                <w:numId w:val="33"/>
              </w:numPr>
              <w:spacing w:after="0" w:line="0" w:lineRule="atLeast"/>
              <w:jc w:val="both"/>
              <w:rPr>
                <w:rFonts w:ascii="Times New Roman" w:eastAsia="Times New Roman" w:hAnsi="Times New Roman" w:cs="Times New Roman"/>
                <w:b/>
                <w:bCs/>
                <w:color w:val="000000"/>
                <w:sz w:val="20"/>
                <w:szCs w:val="20"/>
                <w:bdr w:val="none" w:sz="0" w:space="0" w:color="auto" w:frame="1"/>
                <w:lang w:val="ru-RU"/>
              </w:rPr>
            </w:pPr>
          </w:p>
        </w:tc>
        <w:tc>
          <w:tcPr>
            <w:tcW w:w="1162" w:type="dxa"/>
          </w:tcPr>
          <w:p w:rsidR="008726DA" w:rsidRPr="00940259" w:rsidRDefault="008726DA" w:rsidP="008726DA">
            <w:pPr>
              <w:spacing w:line="0" w:lineRule="atLeast"/>
              <w:ind w:right="-105"/>
              <w:jc w:val="both"/>
              <w:outlineLvl w:val="2"/>
              <w:rPr>
                <w:rFonts w:ascii="Times New Roman" w:hAnsi="Times New Roman" w:cs="Times New Roman"/>
                <w:b/>
                <w:bCs/>
                <w:sz w:val="24"/>
                <w:szCs w:val="24"/>
              </w:rPr>
            </w:pPr>
            <w:r w:rsidRPr="00940259">
              <w:rPr>
                <w:rFonts w:ascii="Times New Roman" w:hAnsi="Times New Roman" w:cs="Times New Roman"/>
                <w:b/>
                <w:bCs/>
                <w:sz w:val="24"/>
                <w:szCs w:val="24"/>
              </w:rPr>
              <w:t xml:space="preserve">пункт 1 </w:t>
            </w:r>
          </w:p>
          <w:p w:rsidR="008726DA" w:rsidRPr="00940259" w:rsidRDefault="008726DA" w:rsidP="008726DA">
            <w:pPr>
              <w:spacing w:line="0" w:lineRule="atLeast"/>
              <w:ind w:right="-105"/>
              <w:jc w:val="both"/>
              <w:outlineLvl w:val="2"/>
              <w:rPr>
                <w:rFonts w:ascii="Times New Roman" w:hAnsi="Times New Roman" w:cs="Times New Roman"/>
                <w:b/>
                <w:bCs/>
                <w:sz w:val="24"/>
                <w:szCs w:val="24"/>
              </w:rPr>
            </w:pPr>
            <w:r w:rsidRPr="00940259">
              <w:rPr>
                <w:rFonts w:ascii="Times New Roman" w:hAnsi="Times New Roman" w:cs="Times New Roman"/>
                <w:b/>
                <w:bCs/>
                <w:sz w:val="24"/>
                <w:szCs w:val="24"/>
              </w:rPr>
              <w:t xml:space="preserve">статьи 76 </w:t>
            </w:r>
          </w:p>
        </w:tc>
        <w:tc>
          <w:tcPr>
            <w:tcW w:w="4649" w:type="dxa"/>
          </w:tcPr>
          <w:p w:rsidR="008726DA" w:rsidRPr="00940259" w:rsidRDefault="008726DA" w:rsidP="008726DA">
            <w:pPr>
              <w:spacing w:line="0" w:lineRule="atLeast"/>
              <w:jc w:val="both"/>
              <w:rPr>
                <w:rFonts w:ascii="Times New Roman" w:hAnsi="Times New Roman" w:cs="Times New Roman"/>
                <w:b/>
                <w:color w:val="000000"/>
                <w:sz w:val="24"/>
                <w:szCs w:val="24"/>
              </w:rPr>
            </w:pPr>
            <w:r w:rsidRPr="00940259">
              <w:rPr>
                <w:rFonts w:ascii="Times New Roman" w:hAnsi="Times New Roman" w:cs="Times New Roman"/>
                <w:b/>
                <w:color w:val="000000"/>
                <w:sz w:val="24"/>
                <w:szCs w:val="24"/>
              </w:rPr>
              <w:t>Статья 76. Особенности исполнения налогового обязательства индивидуальным предпринимателем и лицом, занимающимся частной практикой, при прекращении деятельности</w:t>
            </w:r>
          </w:p>
          <w:p w:rsidR="008726DA" w:rsidRPr="00940259" w:rsidRDefault="008726DA" w:rsidP="008726DA">
            <w:pPr>
              <w:spacing w:line="0" w:lineRule="atLeast"/>
              <w:jc w:val="both"/>
              <w:rPr>
                <w:rFonts w:ascii="Times New Roman" w:hAnsi="Times New Roman" w:cs="Times New Roman"/>
                <w:sz w:val="24"/>
                <w:szCs w:val="24"/>
              </w:rPr>
            </w:pPr>
            <w:r w:rsidRPr="00940259">
              <w:rPr>
                <w:rFonts w:ascii="Times New Roman" w:hAnsi="Times New Roman" w:cs="Times New Roman"/>
                <w:color w:val="000000"/>
                <w:sz w:val="24"/>
                <w:szCs w:val="24"/>
              </w:rPr>
              <w:t>1. Индивидуальный предприниматель или лицо, занимающееся частной практикой, не позднее тридцати календарных дней со дня принятия решения о прекращении деятельности одновременно представляет в налоговый орган по месту нахождения:</w:t>
            </w:r>
          </w:p>
          <w:p w:rsidR="008726DA" w:rsidRPr="00940259" w:rsidRDefault="008726DA" w:rsidP="008726DA">
            <w:pPr>
              <w:spacing w:line="0" w:lineRule="atLeast"/>
              <w:jc w:val="both"/>
              <w:rPr>
                <w:rFonts w:ascii="Times New Roman" w:hAnsi="Times New Roman" w:cs="Times New Roman"/>
                <w:sz w:val="24"/>
                <w:szCs w:val="24"/>
              </w:rPr>
            </w:pPr>
            <w:bookmarkStart w:id="2" w:name="z1232"/>
            <w:r w:rsidRPr="00940259">
              <w:rPr>
                <w:rFonts w:ascii="Times New Roman" w:hAnsi="Times New Roman" w:cs="Times New Roman"/>
                <w:color w:val="000000"/>
                <w:sz w:val="24"/>
                <w:szCs w:val="24"/>
              </w:rPr>
              <w:t xml:space="preserve"> </w:t>
            </w:r>
            <w:r w:rsidRPr="00940259">
              <w:rPr>
                <w:rFonts w:ascii="Times New Roman" w:hAnsi="Times New Roman" w:cs="Times New Roman"/>
                <w:color w:val="000000"/>
                <w:sz w:val="24"/>
                <w:szCs w:val="24"/>
                <w:lang w:val="en-US"/>
              </w:rPr>
              <w:t>     </w:t>
            </w:r>
            <w:r w:rsidRPr="00940259">
              <w:rPr>
                <w:rFonts w:ascii="Times New Roman" w:hAnsi="Times New Roman" w:cs="Times New Roman"/>
                <w:color w:val="000000"/>
                <w:sz w:val="24"/>
                <w:szCs w:val="24"/>
              </w:rPr>
              <w:t xml:space="preserve"> 1) заявление о прекращении деятельности; </w:t>
            </w:r>
          </w:p>
          <w:p w:rsidR="008726DA" w:rsidRPr="00940259" w:rsidRDefault="008726DA" w:rsidP="008726DA">
            <w:pPr>
              <w:spacing w:line="0" w:lineRule="atLeast"/>
              <w:jc w:val="both"/>
              <w:rPr>
                <w:rFonts w:ascii="Times New Roman" w:hAnsi="Times New Roman" w:cs="Times New Roman"/>
                <w:sz w:val="24"/>
                <w:szCs w:val="24"/>
              </w:rPr>
            </w:pPr>
            <w:bookmarkStart w:id="3" w:name="z1233"/>
            <w:bookmarkEnd w:id="2"/>
            <w:r w:rsidRPr="00940259">
              <w:rPr>
                <w:rFonts w:ascii="Times New Roman" w:hAnsi="Times New Roman" w:cs="Times New Roman"/>
                <w:color w:val="000000"/>
                <w:sz w:val="24"/>
                <w:szCs w:val="24"/>
              </w:rPr>
              <w:t xml:space="preserve"> </w:t>
            </w:r>
            <w:r w:rsidRPr="00940259">
              <w:rPr>
                <w:rFonts w:ascii="Times New Roman" w:hAnsi="Times New Roman" w:cs="Times New Roman"/>
                <w:color w:val="000000"/>
                <w:sz w:val="24"/>
                <w:szCs w:val="24"/>
                <w:lang w:val="en-US"/>
              </w:rPr>
              <w:t>     </w:t>
            </w:r>
            <w:r w:rsidRPr="00940259">
              <w:rPr>
                <w:rFonts w:ascii="Times New Roman" w:hAnsi="Times New Roman" w:cs="Times New Roman"/>
                <w:color w:val="000000"/>
                <w:sz w:val="24"/>
                <w:szCs w:val="24"/>
              </w:rPr>
              <w:t xml:space="preserve"> 2) ликвидационную налоговую отчетность в соответствии с пунктом 2 статьи 74 настоящего Кодекса.</w:t>
            </w:r>
            <w:bookmarkEnd w:id="3"/>
          </w:p>
        </w:tc>
        <w:tc>
          <w:tcPr>
            <w:tcW w:w="4820" w:type="dxa"/>
          </w:tcPr>
          <w:p w:rsidR="008726DA" w:rsidRPr="00940259" w:rsidRDefault="008726DA" w:rsidP="008726DA">
            <w:pPr>
              <w:spacing w:line="0" w:lineRule="atLeast"/>
              <w:jc w:val="both"/>
              <w:rPr>
                <w:rFonts w:ascii="Times New Roman" w:hAnsi="Times New Roman" w:cs="Times New Roman"/>
                <w:b/>
                <w:color w:val="000000"/>
                <w:sz w:val="24"/>
                <w:szCs w:val="24"/>
              </w:rPr>
            </w:pPr>
            <w:r w:rsidRPr="00940259">
              <w:rPr>
                <w:rFonts w:ascii="Times New Roman" w:hAnsi="Times New Roman" w:cs="Times New Roman"/>
                <w:b/>
                <w:color w:val="000000"/>
                <w:sz w:val="24"/>
                <w:szCs w:val="24"/>
              </w:rPr>
              <w:t>Статья 76. Особенности исполнения налогового обязательства индивидуальным предпринимателем и лицом, занимающимся частной практикой, при прекращении деятельности</w:t>
            </w:r>
          </w:p>
          <w:p w:rsidR="008726DA" w:rsidRPr="00940259" w:rsidRDefault="008726DA" w:rsidP="008726DA">
            <w:pPr>
              <w:spacing w:line="0" w:lineRule="atLeast"/>
              <w:jc w:val="both"/>
              <w:rPr>
                <w:rFonts w:ascii="Times New Roman" w:hAnsi="Times New Roman" w:cs="Times New Roman"/>
                <w:sz w:val="24"/>
                <w:szCs w:val="24"/>
              </w:rPr>
            </w:pPr>
            <w:r w:rsidRPr="00940259">
              <w:rPr>
                <w:rFonts w:ascii="Times New Roman" w:hAnsi="Times New Roman" w:cs="Times New Roman"/>
                <w:color w:val="000000"/>
                <w:sz w:val="24"/>
                <w:szCs w:val="24"/>
              </w:rPr>
              <w:t>1. Индивидуальный предприниматель или лицо, занимающееся частной практикой, не позднее тридцати календарных дней со дня принятия решения о прекращении деятельности представляет в налоговый орган по месту нахождения ликвидационную налоговую отчетность в соответствии с пунктом 2 статьи 74 настоящего Кодекса.</w:t>
            </w:r>
          </w:p>
          <w:p w:rsidR="008726DA" w:rsidRPr="00940259" w:rsidRDefault="008726DA" w:rsidP="008726DA">
            <w:pPr>
              <w:spacing w:line="0" w:lineRule="atLeast"/>
              <w:jc w:val="both"/>
              <w:rPr>
                <w:rFonts w:ascii="Times New Roman" w:hAnsi="Times New Roman" w:cs="Times New Roman"/>
                <w:color w:val="000000"/>
                <w:sz w:val="24"/>
                <w:szCs w:val="24"/>
              </w:rPr>
            </w:pPr>
          </w:p>
        </w:tc>
        <w:tc>
          <w:tcPr>
            <w:tcW w:w="3544" w:type="dxa"/>
          </w:tcPr>
          <w:p w:rsidR="008726DA" w:rsidRPr="00940259" w:rsidRDefault="008726DA" w:rsidP="008726DA">
            <w:pPr>
              <w:spacing w:line="0" w:lineRule="atLeast"/>
              <w:jc w:val="both"/>
              <w:rPr>
                <w:rFonts w:ascii="Times New Roman" w:hAnsi="Times New Roman" w:cs="Times New Roman"/>
                <w:sz w:val="24"/>
                <w:szCs w:val="24"/>
              </w:rPr>
            </w:pPr>
            <w:r w:rsidRPr="00940259">
              <w:rPr>
                <w:rFonts w:ascii="Times New Roman" w:hAnsi="Times New Roman" w:cs="Times New Roman"/>
                <w:sz w:val="24"/>
                <w:szCs w:val="24"/>
              </w:rPr>
              <w:t>Срок ввода в действие с 1 июля 2027 года.</w:t>
            </w:r>
          </w:p>
          <w:p w:rsidR="008726DA" w:rsidRPr="00940259" w:rsidRDefault="008726DA" w:rsidP="008726DA">
            <w:pPr>
              <w:widowControl w:val="0"/>
              <w:pBdr>
                <w:bottom w:val="single" w:sz="4" w:space="31" w:color="FFFFFF"/>
              </w:pBdr>
              <w:spacing w:line="0" w:lineRule="atLeast"/>
              <w:ind w:firstLine="388"/>
              <w:jc w:val="both"/>
              <w:rPr>
                <w:rFonts w:ascii="Times New Roman" w:hAnsi="Times New Roman" w:cs="Times New Roman"/>
                <w:bCs/>
                <w:color w:val="FF0000"/>
                <w:sz w:val="24"/>
                <w:szCs w:val="24"/>
              </w:rPr>
            </w:pPr>
            <w:r w:rsidRPr="00940259">
              <w:rPr>
                <w:rFonts w:ascii="Times New Roman" w:hAnsi="Times New Roman" w:cs="Times New Roman"/>
                <w:color w:val="000000"/>
                <w:sz w:val="24"/>
                <w:szCs w:val="24"/>
              </w:rPr>
              <w:t xml:space="preserve">В связи с оптимизацией бизнес-процесса и упрощения </w:t>
            </w:r>
            <w:r w:rsidRPr="00940259">
              <w:rPr>
                <w:rFonts w:ascii="Times New Roman" w:hAnsi="Times New Roman" w:cs="Times New Roman"/>
                <w:bCs/>
                <w:sz w:val="24"/>
                <w:szCs w:val="24"/>
              </w:rPr>
              <w:t>процедуры ликвидации ИП и ЛЗЧП – предлагается отменить форму налогового заявления на прекращение деятельности.</w:t>
            </w:r>
          </w:p>
        </w:tc>
      </w:tr>
      <w:tr w:rsidR="008726DA" w:rsidRPr="00940259" w:rsidTr="00855225">
        <w:tc>
          <w:tcPr>
            <w:tcW w:w="851" w:type="dxa"/>
          </w:tcPr>
          <w:p w:rsidR="008726DA" w:rsidRPr="006C62B6" w:rsidRDefault="008726DA" w:rsidP="006C62B6">
            <w:pPr>
              <w:pStyle w:val="a9"/>
              <w:numPr>
                <w:ilvl w:val="0"/>
                <w:numId w:val="33"/>
              </w:numPr>
              <w:spacing w:after="0" w:line="0" w:lineRule="atLeast"/>
              <w:jc w:val="both"/>
              <w:rPr>
                <w:rFonts w:ascii="Times New Roman" w:eastAsia="Times New Roman" w:hAnsi="Times New Roman" w:cs="Times New Roman"/>
                <w:b/>
                <w:bCs/>
                <w:color w:val="000000"/>
                <w:sz w:val="20"/>
                <w:szCs w:val="20"/>
                <w:bdr w:val="none" w:sz="0" w:space="0" w:color="auto" w:frame="1"/>
                <w:lang w:val="ru-RU"/>
              </w:rPr>
            </w:pPr>
          </w:p>
        </w:tc>
        <w:tc>
          <w:tcPr>
            <w:tcW w:w="1162" w:type="dxa"/>
          </w:tcPr>
          <w:p w:rsidR="008726DA" w:rsidRPr="00940259" w:rsidRDefault="008726DA" w:rsidP="008726DA">
            <w:pPr>
              <w:spacing w:line="0" w:lineRule="atLeast"/>
              <w:ind w:right="62"/>
              <w:jc w:val="both"/>
              <w:rPr>
                <w:rFonts w:ascii="Times New Roman" w:hAnsi="Times New Roman" w:cs="Times New Roman"/>
                <w:sz w:val="24"/>
                <w:szCs w:val="24"/>
              </w:rPr>
            </w:pPr>
            <w:r w:rsidRPr="00940259">
              <w:rPr>
                <w:rFonts w:ascii="Times New Roman" w:hAnsi="Times New Roman" w:cs="Times New Roman"/>
                <w:sz w:val="24"/>
                <w:szCs w:val="24"/>
              </w:rPr>
              <w:t xml:space="preserve">Подпункт 7) пункта </w:t>
            </w:r>
            <w:r w:rsidRPr="00940259">
              <w:rPr>
                <w:rFonts w:ascii="Times New Roman" w:hAnsi="Times New Roman" w:cs="Times New Roman"/>
                <w:sz w:val="24"/>
                <w:szCs w:val="24"/>
                <w:lang w:val="en-US"/>
              </w:rPr>
              <w:t>1</w:t>
            </w:r>
            <w:r w:rsidRPr="00940259">
              <w:rPr>
                <w:rFonts w:ascii="Times New Roman" w:hAnsi="Times New Roman" w:cs="Times New Roman"/>
                <w:sz w:val="24"/>
                <w:szCs w:val="24"/>
              </w:rPr>
              <w:t xml:space="preserve"> статьи 8</w:t>
            </w:r>
            <w:r w:rsidRPr="00940259">
              <w:rPr>
                <w:rFonts w:ascii="Times New Roman" w:hAnsi="Times New Roman" w:cs="Times New Roman"/>
                <w:sz w:val="24"/>
                <w:szCs w:val="24"/>
                <w:lang w:val="en-US"/>
              </w:rPr>
              <w:t>2</w:t>
            </w:r>
          </w:p>
        </w:tc>
        <w:tc>
          <w:tcPr>
            <w:tcW w:w="4649" w:type="dxa"/>
          </w:tcPr>
          <w:p w:rsidR="008726DA" w:rsidRPr="00940259" w:rsidRDefault="008726DA" w:rsidP="008726DA">
            <w:pPr>
              <w:pStyle w:val="a4"/>
              <w:spacing w:before="0" w:beforeAutospacing="0" w:after="0" w:afterAutospacing="0" w:line="0" w:lineRule="atLeast"/>
              <w:jc w:val="both"/>
              <w:rPr>
                <w:b/>
                <w:lang w:val="kk-KZ"/>
              </w:rPr>
            </w:pPr>
            <w:r w:rsidRPr="00940259">
              <w:rPr>
                <w:b/>
                <w:lang w:val="kk-KZ"/>
              </w:rPr>
              <w:t>Статья 82. Уведомления налогового органа информационно- предупредительного характера</w:t>
            </w:r>
          </w:p>
          <w:p w:rsidR="008726DA" w:rsidRPr="00940259" w:rsidRDefault="008726DA" w:rsidP="008726DA">
            <w:pPr>
              <w:pStyle w:val="a4"/>
              <w:spacing w:before="0" w:beforeAutospacing="0" w:after="0" w:afterAutospacing="0" w:line="0" w:lineRule="atLeast"/>
              <w:jc w:val="both"/>
              <w:rPr>
                <w:lang w:val="kk-KZ"/>
              </w:rPr>
            </w:pPr>
            <w:r w:rsidRPr="00940259">
              <w:rPr>
                <w:lang w:val="kk-KZ"/>
              </w:rPr>
              <w:t xml:space="preserve">      1. К уведомлениям налогового органа информационно-предупредительного характера относятся:</w:t>
            </w:r>
          </w:p>
          <w:p w:rsidR="008726DA" w:rsidRPr="00940259" w:rsidRDefault="008726DA" w:rsidP="008726DA">
            <w:pPr>
              <w:pStyle w:val="a4"/>
              <w:spacing w:before="0" w:beforeAutospacing="0" w:after="0" w:afterAutospacing="0" w:line="0" w:lineRule="atLeast"/>
              <w:jc w:val="both"/>
            </w:pPr>
            <w:r w:rsidRPr="00940259">
              <w:t>…</w:t>
            </w:r>
          </w:p>
          <w:p w:rsidR="008726DA" w:rsidRPr="00940259" w:rsidRDefault="008726DA" w:rsidP="008726DA">
            <w:pPr>
              <w:pStyle w:val="a4"/>
              <w:spacing w:before="0" w:beforeAutospacing="0" w:after="0" w:afterAutospacing="0" w:line="0" w:lineRule="atLeast"/>
              <w:jc w:val="both"/>
              <w:rPr>
                <w:lang w:val="kk-KZ"/>
              </w:rPr>
            </w:pPr>
            <w:r w:rsidRPr="00940259">
              <w:t xml:space="preserve">      </w:t>
            </w:r>
            <w:r w:rsidRPr="00940259">
              <w:rPr>
                <w:lang w:val="kk-KZ"/>
              </w:rPr>
              <w:t>7) уведомление о сумме превышения налога на добавленную стоимость, подтвержденной к возврату в упрощенном порядке.</w:t>
            </w:r>
          </w:p>
          <w:p w:rsidR="008726DA" w:rsidRPr="00940259" w:rsidRDefault="008726DA" w:rsidP="008726DA">
            <w:pPr>
              <w:pStyle w:val="a4"/>
              <w:spacing w:before="0" w:beforeAutospacing="0" w:after="0" w:afterAutospacing="0" w:line="0" w:lineRule="atLeast"/>
              <w:jc w:val="both"/>
              <w:rPr>
                <w:lang w:val="kk-KZ"/>
              </w:rPr>
            </w:pPr>
            <w:r w:rsidRPr="00940259">
              <w:rPr>
                <w:lang w:val="kk-KZ"/>
              </w:rPr>
              <w:t xml:space="preserve">      Уведомление о сумме превышения налога на добавленную стоимость, подтвержденной к возврату в упрощенном порядке, содержит сведения о сумме превышения налога на добавленную стоимость, подтвержденной к возврату, и извещает о необходимости представления налогового заявления на возврат суммы превышения налога на добавленную стоимость.</w:t>
            </w:r>
          </w:p>
          <w:p w:rsidR="008726DA" w:rsidRPr="00940259" w:rsidRDefault="008726DA" w:rsidP="008726DA">
            <w:pPr>
              <w:pStyle w:val="a4"/>
              <w:spacing w:before="0" w:beforeAutospacing="0" w:after="0" w:afterAutospacing="0" w:line="0" w:lineRule="atLeast"/>
              <w:jc w:val="both"/>
              <w:rPr>
                <w:b/>
              </w:rPr>
            </w:pPr>
            <w:r w:rsidRPr="00940259">
              <w:rPr>
                <w:lang w:val="kk-KZ"/>
              </w:rPr>
              <w:t xml:space="preserve">      Уведомление о сумме превышения налога на добавленную стоимость, подтвержденной к возврату в упрощенном порядке, представляется налогоплательщику (налоговому агенту) в течение</w:t>
            </w:r>
            <w:r w:rsidRPr="00940259">
              <w:rPr>
                <w:b/>
                <w:lang w:val="kk-KZ"/>
              </w:rPr>
              <w:t xml:space="preserve"> двух рабочих дней, следующих за днем представления требования о возврате суммы превышения налога на добавленную стоимость;</w:t>
            </w:r>
          </w:p>
        </w:tc>
        <w:tc>
          <w:tcPr>
            <w:tcW w:w="4820" w:type="dxa"/>
          </w:tcPr>
          <w:p w:rsidR="008726DA" w:rsidRPr="00940259" w:rsidRDefault="008726DA" w:rsidP="008726DA">
            <w:pPr>
              <w:pStyle w:val="a4"/>
              <w:spacing w:before="0" w:beforeAutospacing="0" w:after="0" w:afterAutospacing="0" w:line="0" w:lineRule="atLeast"/>
              <w:jc w:val="both"/>
              <w:rPr>
                <w:b/>
                <w:lang w:val="kk-KZ"/>
              </w:rPr>
            </w:pPr>
            <w:r w:rsidRPr="00940259">
              <w:rPr>
                <w:b/>
                <w:lang w:val="kk-KZ"/>
              </w:rPr>
              <w:t>Статья 82. Уведомления налогового органа информационно- предупредительного характера</w:t>
            </w:r>
          </w:p>
          <w:p w:rsidR="008726DA" w:rsidRPr="00940259" w:rsidRDefault="008726DA" w:rsidP="008726DA">
            <w:pPr>
              <w:pStyle w:val="a4"/>
              <w:spacing w:before="0" w:beforeAutospacing="0" w:after="0" w:afterAutospacing="0" w:line="0" w:lineRule="atLeast"/>
              <w:jc w:val="both"/>
              <w:rPr>
                <w:lang w:val="kk-KZ"/>
              </w:rPr>
            </w:pPr>
            <w:r w:rsidRPr="00940259">
              <w:rPr>
                <w:lang w:val="kk-KZ"/>
              </w:rPr>
              <w:t xml:space="preserve">      1. К уведомлениям налогового органа информационно-предупредительного характера относятся:</w:t>
            </w:r>
          </w:p>
          <w:p w:rsidR="008726DA" w:rsidRPr="00940259" w:rsidRDefault="008726DA" w:rsidP="008726DA">
            <w:pPr>
              <w:pStyle w:val="a4"/>
              <w:spacing w:before="0" w:beforeAutospacing="0" w:after="0" w:afterAutospacing="0" w:line="0" w:lineRule="atLeast"/>
              <w:jc w:val="both"/>
            </w:pPr>
            <w:r w:rsidRPr="00940259">
              <w:t>…</w:t>
            </w:r>
          </w:p>
          <w:p w:rsidR="008726DA" w:rsidRPr="00940259" w:rsidRDefault="008726DA" w:rsidP="008726DA">
            <w:pPr>
              <w:pStyle w:val="a4"/>
              <w:spacing w:before="0" w:beforeAutospacing="0" w:after="0" w:afterAutospacing="0" w:line="0" w:lineRule="atLeast"/>
              <w:jc w:val="both"/>
              <w:rPr>
                <w:lang w:val="kk-KZ"/>
              </w:rPr>
            </w:pPr>
            <w:r w:rsidRPr="00940259">
              <w:t xml:space="preserve">      </w:t>
            </w:r>
            <w:r w:rsidRPr="00940259">
              <w:rPr>
                <w:lang w:val="kk-KZ"/>
              </w:rPr>
              <w:t>7) уведомление о сумме превышения налога на добавленную стоимость, подтвержденной к возврату в упрощенном порядке.</w:t>
            </w:r>
          </w:p>
          <w:p w:rsidR="008726DA" w:rsidRPr="00940259" w:rsidRDefault="008726DA" w:rsidP="008726DA">
            <w:pPr>
              <w:pStyle w:val="a4"/>
              <w:spacing w:before="0" w:beforeAutospacing="0" w:after="0" w:afterAutospacing="0" w:line="0" w:lineRule="atLeast"/>
              <w:jc w:val="both"/>
              <w:rPr>
                <w:lang w:val="kk-KZ"/>
              </w:rPr>
            </w:pPr>
            <w:r w:rsidRPr="00940259">
              <w:rPr>
                <w:lang w:val="kk-KZ"/>
              </w:rPr>
              <w:t xml:space="preserve">      Уведомление о сумме превышения налога на добавленную стоимость, подтвержденной к возврату в упрощенном порядке, содержит сведения о сумме превышения налога на добавленную стоимость, подтвержденной к возврату, и извещает о необходимости представления налогового заявления на возврат суммы превышения налога на добавленную стоимость.</w:t>
            </w:r>
          </w:p>
          <w:p w:rsidR="008726DA" w:rsidRPr="00940259" w:rsidRDefault="008726DA" w:rsidP="008726DA">
            <w:pPr>
              <w:pStyle w:val="a4"/>
              <w:spacing w:before="0" w:beforeAutospacing="0" w:after="0" w:afterAutospacing="0" w:line="0" w:lineRule="atLeast"/>
              <w:jc w:val="both"/>
              <w:rPr>
                <w:b/>
              </w:rPr>
            </w:pPr>
            <w:r w:rsidRPr="00940259">
              <w:rPr>
                <w:lang w:val="kk-KZ"/>
              </w:rPr>
              <w:t xml:space="preserve">      Уведомление о сумме превышения налога на добавленную стоимость, подтвержденной к возврату в упрощенном порядке, представляется налогоплательщику (налоговому агенту) в течение</w:t>
            </w:r>
            <w:r w:rsidRPr="00940259">
              <w:rPr>
                <w:b/>
                <w:lang w:val="kk-KZ"/>
              </w:rPr>
              <w:t xml:space="preserve"> </w:t>
            </w:r>
            <w:r w:rsidRPr="00940259">
              <w:t xml:space="preserve"> </w:t>
            </w:r>
            <w:r w:rsidRPr="00940259">
              <w:rPr>
                <w:b/>
              </w:rPr>
              <w:t xml:space="preserve">пятнадцати  рабочих дней со дня </w:t>
            </w:r>
            <w:r w:rsidRPr="00940259">
              <w:t xml:space="preserve"> </w:t>
            </w:r>
            <w:r w:rsidRPr="00940259">
              <w:rPr>
                <w:b/>
              </w:rPr>
              <w:t>представления требования о возврате суммы превышения налога на добавленную стоимость;</w:t>
            </w:r>
          </w:p>
        </w:tc>
        <w:tc>
          <w:tcPr>
            <w:tcW w:w="3544" w:type="dxa"/>
          </w:tcPr>
          <w:p w:rsidR="008726DA" w:rsidRPr="00940259" w:rsidRDefault="008726DA" w:rsidP="008726DA">
            <w:pPr>
              <w:spacing w:line="0" w:lineRule="atLeast"/>
              <w:ind w:right="62"/>
              <w:jc w:val="both"/>
              <w:rPr>
                <w:rFonts w:ascii="Times New Roman" w:hAnsi="Times New Roman" w:cs="Times New Roman"/>
                <w:sz w:val="24"/>
                <w:szCs w:val="24"/>
              </w:rPr>
            </w:pPr>
            <w:r w:rsidRPr="00940259">
              <w:rPr>
                <w:rFonts w:ascii="Times New Roman" w:hAnsi="Times New Roman" w:cs="Times New Roman"/>
                <w:sz w:val="24"/>
                <w:szCs w:val="24"/>
              </w:rPr>
              <w:t xml:space="preserve">      Приведение в соответствие со статьей 127 Налогового кодекса.  Согласно пункту  4 статьи 127 Налогового кодекса  возврат плательщику НДС суммы превышения НДС в упрощенном порядке производится в течение пятнадцати рабочих дней, следующих за днем представления требования о возврате. </w:t>
            </w:r>
          </w:p>
          <w:p w:rsidR="008726DA" w:rsidRPr="00940259" w:rsidRDefault="008726DA" w:rsidP="008726DA">
            <w:pPr>
              <w:spacing w:line="0" w:lineRule="atLeast"/>
              <w:ind w:right="62"/>
              <w:jc w:val="both"/>
              <w:rPr>
                <w:rFonts w:ascii="Times New Roman" w:hAnsi="Times New Roman" w:cs="Times New Roman"/>
                <w:sz w:val="24"/>
                <w:szCs w:val="24"/>
              </w:rPr>
            </w:pPr>
            <w:r w:rsidRPr="00940259">
              <w:rPr>
                <w:rFonts w:ascii="Times New Roman" w:hAnsi="Times New Roman" w:cs="Times New Roman"/>
                <w:sz w:val="24"/>
                <w:szCs w:val="24"/>
              </w:rPr>
              <w:t xml:space="preserve">      Кроме того, срок направления уведомления, указанного в подпункте 7) пункта 1 статьи 82 не достаточный для расчета и  определения суммы превышения НДС с учетом применения системы управления налоговыми рисками.</w:t>
            </w:r>
          </w:p>
          <w:p w:rsidR="008726DA" w:rsidRPr="00940259" w:rsidRDefault="008726DA" w:rsidP="008726DA">
            <w:pPr>
              <w:spacing w:line="0" w:lineRule="atLeast"/>
              <w:ind w:right="62"/>
              <w:jc w:val="both"/>
              <w:rPr>
                <w:rFonts w:ascii="Times New Roman" w:hAnsi="Times New Roman" w:cs="Times New Roman"/>
                <w:sz w:val="24"/>
                <w:szCs w:val="24"/>
              </w:rPr>
            </w:pPr>
            <w:r w:rsidRPr="00940259">
              <w:rPr>
                <w:rFonts w:ascii="Times New Roman" w:hAnsi="Times New Roman" w:cs="Times New Roman"/>
                <w:sz w:val="24"/>
                <w:szCs w:val="24"/>
              </w:rPr>
              <w:t xml:space="preserve">     </w:t>
            </w:r>
          </w:p>
          <w:p w:rsidR="008726DA" w:rsidRPr="00940259" w:rsidRDefault="008726DA" w:rsidP="008726DA">
            <w:pPr>
              <w:spacing w:line="0" w:lineRule="atLeast"/>
              <w:ind w:left="34" w:right="62" w:firstLine="192"/>
              <w:jc w:val="both"/>
              <w:rPr>
                <w:rFonts w:ascii="Times New Roman" w:hAnsi="Times New Roman" w:cs="Times New Roman"/>
                <w:sz w:val="24"/>
                <w:szCs w:val="24"/>
              </w:rPr>
            </w:pPr>
          </w:p>
        </w:tc>
      </w:tr>
      <w:tr w:rsidR="008726DA" w:rsidRPr="00940259" w:rsidTr="00855225">
        <w:tc>
          <w:tcPr>
            <w:tcW w:w="851" w:type="dxa"/>
          </w:tcPr>
          <w:p w:rsidR="008726DA" w:rsidRPr="006C62B6" w:rsidRDefault="008726DA" w:rsidP="006C62B6">
            <w:pPr>
              <w:pStyle w:val="a9"/>
              <w:numPr>
                <w:ilvl w:val="0"/>
                <w:numId w:val="33"/>
              </w:numPr>
              <w:spacing w:line="0" w:lineRule="atLeast"/>
              <w:rPr>
                <w:rFonts w:ascii="Times New Roman" w:eastAsia="Times New Roman" w:hAnsi="Times New Roman" w:cs="Times New Roman"/>
                <w:b/>
                <w:sz w:val="20"/>
                <w:szCs w:val="20"/>
                <w:lang w:val="ru-RU"/>
              </w:rPr>
            </w:pPr>
          </w:p>
        </w:tc>
        <w:tc>
          <w:tcPr>
            <w:tcW w:w="1162" w:type="dxa"/>
          </w:tcPr>
          <w:p w:rsidR="008726DA" w:rsidRPr="00CA6E3D" w:rsidRDefault="008726DA" w:rsidP="008726DA">
            <w:pPr>
              <w:shd w:val="clear" w:color="auto" w:fill="FFFFFF" w:themeFill="background1"/>
              <w:spacing w:line="0" w:lineRule="atLeast"/>
              <w:contextualSpacing/>
              <w:jc w:val="both"/>
              <w:outlineLvl w:val="2"/>
              <w:rPr>
                <w:rFonts w:ascii="Times New Roman" w:eastAsia="Times New Roman" w:hAnsi="Times New Roman" w:cs="Times New Roman"/>
                <w:b/>
                <w:bCs/>
                <w:sz w:val="24"/>
                <w:szCs w:val="24"/>
                <w:lang w:eastAsia="ru-RU"/>
              </w:rPr>
            </w:pPr>
            <w:r w:rsidRPr="00CA6E3D">
              <w:rPr>
                <w:rFonts w:ascii="Times New Roman" w:hAnsi="Times New Roman" w:cs="Times New Roman"/>
                <w:sz w:val="24"/>
                <w:szCs w:val="24"/>
              </w:rPr>
              <w:t>Пункт 4 статьи 85 НК</w:t>
            </w:r>
          </w:p>
        </w:tc>
        <w:tc>
          <w:tcPr>
            <w:tcW w:w="4649" w:type="dxa"/>
          </w:tcPr>
          <w:p w:rsidR="008726DA" w:rsidRPr="00CA6E3D" w:rsidRDefault="008726DA" w:rsidP="008726DA">
            <w:pPr>
              <w:pStyle w:val="a7"/>
              <w:shd w:val="clear" w:color="auto" w:fill="FFFFFF" w:themeFill="background1"/>
              <w:spacing w:line="0" w:lineRule="atLeast"/>
              <w:ind w:firstLine="359"/>
              <w:contextualSpacing/>
              <w:rPr>
                <w:rFonts w:ascii="Times New Roman" w:hAnsi="Times New Roman" w:cs="Times New Roman"/>
                <w:b/>
                <w:bCs/>
                <w:sz w:val="24"/>
                <w:szCs w:val="24"/>
                <w:lang w:val="ru-RU"/>
              </w:rPr>
            </w:pPr>
            <w:r w:rsidRPr="00CA6E3D">
              <w:rPr>
                <w:rFonts w:ascii="Times New Roman" w:hAnsi="Times New Roman" w:cs="Times New Roman"/>
                <w:b/>
                <w:bCs/>
                <w:sz w:val="24"/>
                <w:szCs w:val="24"/>
                <w:lang w:val="ru-RU"/>
              </w:rPr>
              <w:t xml:space="preserve">Статья 85. </w:t>
            </w:r>
            <w:r w:rsidRPr="00CA6E3D">
              <w:rPr>
                <w:rFonts w:ascii="Times New Roman" w:hAnsi="Times New Roman" w:cs="Times New Roman"/>
                <w:bCs/>
                <w:sz w:val="24"/>
                <w:szCs w:val="24"/>
                <w:lang w:val="ru-RU"/>
              </w:rPr>
              <w:t>Пени</w:t>
            </w:r>
          </w:p>
          <w:p w:rsidR="008726DA" w:rsidRPr="00CA6E3D" w:rsidRDefault="008726DA" w:rsidP="008726DA">
            <w:pPr>
              <w:pStyle w:val="a7"/>
              <w:shd w:val="clear" w:color="auto" w:fill="FFFFFF" w:themeFill="background1"/>
              <w:spacing w:line="0" w:lineRule="atLeast"/>
              <w:ind w:firstLine="359"/>
              <w:contextualSpacing/>
              <w:rPr>
                <w:rFonts w:ascii="Times New Roman" w:hAnsi="Times New Roman" w:cs="Times New Roman"/>
                <w:b/>
                <w:sz w:val="24"/>
                <w:szCs w:val="24"/>
                <w:lang w:val="ru-RU"/>
              </w:rPr>
            </w:pPr>
            <w:r w:rsidRPr="00CA6E3D">
              <w:rPr>
                <w:rFonts w:ascii="Times New Roman" w:hAnsi="Times New Roman" w:cs="Times New Roman"/>
                <w:b/>
                <w:sz w:val="24"/>
                <w:szCs w:val="24"/>
                <w:lang w:val="ru-RU"/>
              </w:rPr>
              <w:t>…</w:t>
            </w:r>
          </w:p>
          <w:p w:rsidR="008726DA" w:rsidRPr="00CA6E3D" w:rsidRDefault="008726DA" w:rsidP="008726DA">
            <w:pPr>
              <w:shd w:val="clear" w:color="auto" w:fill="FFFFFF" w:themeFill="background1"/>
              <w:tabs>
                <w:tab w:val="left" w:pos="142"/>
              </w:tabs>
              <w:spacing w:line="0" w:lineRule="atLeast"/>
              <w:ind w:firstLine="359"/>
              <w:contextualSpacing/>
              <w:jc w:val="both"/>
              <w:rPr>
                <w:rFonts w:ascii="Times New Roman" w:hAnsi="Times New Roman" w:cs="Times New Roman"/>
                <w:sz w:val="24"/>
                <w:szCs w:val="24"/>
                <w:lang w:eastAsia="ru-RU"/>
              </w:rPr>
            </w:pPr>
            <w:r w:rsidRPr="00CA6E3D">
              <w:rPr>
                <w:rFonts w:ascii="Times New Roman" w:hAnsi="Times New Roman" w:cs="Times New Roman"/>
                <w:sz w:val="24"/>
                <w:szCs w:val="24"/>
                <w:lang w:eastAsia="ru-RU"/>
              </w:rPr>
              <w:t>4. Начисление пени возобновляется в следующих случаях:</w:t>
            </w:r>
          </w:p>
          <w:p w:rsidR="008726DA" w:rsidRPr="00CA6E3D" w:rsidRDefault="008726DA" w:rsidP="008726DA">
            <w:pPr>
              <w:shd w:val="clear" w:color="auto" w:fill="FFFFFF" w:themeFill="background1"/>
              <w:tabs>
                <w:tab w:val="left" w:pos="142"/>
              </w:tabs>
              <w:spacing w:line="0" w:lineRule="atLeast"/>
              <w:ind w:firstLine="359"/>
              <w:contextualSpacing/>
              <w:jc w:val="both"/>
              <w:rPr>
                <w:rFonts w:ascii="Times New Roman" w:hAnsi="Times New Roman" w:cs="Times New Roman"/>
                <w:sz w:val="24"/>
                <w:szCs w:val="24"/>
                <w:lang w:eastAsia="ru-RU"/>
              </w:rPr>
            </w:pPr>
            <w:r w:rsidRPr="00CA6E3D">
              <w:rPr>
                <w:rFonts w:ascii="Times New Roman" w:hAnsi="Times New Roman" w:cs="Times New Roman"/>
                <w:sz w:val="24"/>
                <w:szCs w:val="24"/>
                <w:lang w:eastAsia="ru-RU"/>
              </w:rPr>
              <w:t xml:space="preserve">1) вступления в законную силу судебного акта об отказе в признании налогоплательщика банкротом или в </w:t>
            </w:r>
            <w:r w:rsidRPr="00CA6E3D">
              <w:rPr>
                <w:rFonts w:ascii="Times New Roman" w:hAnsi="Times New Roman" w:cs="Times New Roman"/>
                <w:sz w:val="24"/>
                <w:szCs w:val="24"/>
                <w:lang w:eastAsia="ru-RU"/>
              </w:rPr>
              <w:lastRenderedPageBreak/>
              <w:t>применении в отношении его реабилитационной процедуры или процедуры восстановления платежеспособности или судебного банкротства – со дня вынесения судебного акта о возбуждении соответствующего производства;</w:t>
            </w:r>
          </w:p>
          <w:p w:rsidR="008726DA" w:rsidRPr="00CA6E3D" w:rsidRDefault="008726DA" w:rsidP="008726DA">
            <w:pPr>
              <w:shd w:val="clear" w:color="auto" w:fill="FFFFFF" w:themeFill="background1"/>
              <w:tabs>
                <w:tab w:val="left" w:pos="142"/>
              </w:tabs>
              <w:spacing w:line="0" w:lineRule="atLeast"/>
              <w:ind w:firstLine="359"/>
              <w:contextualSpacing/>
              <w:jc w:val="both"/>
              <w:rPr>
                <w:rFonts w:ascii="Times New Roman" w:hAnsi="Times New Roman" w:cs="Times New Roman"/>
                <w:sz w:val="24"/>
                <w:szCs w:val="24"/>
                <w:lang w:eastAsia="ru-RU"/>
              </w:rPr>
            </w:pPr>
          </w:p>
          <w:p w:rsidR="008726DA" w:rsidRPr="00CA6E3D" w:rsidRDefault="008726DA" w:rsidP="008726DA">
            <w:pPr>
              <w:shd w:val="clear" w:color="auto" w:fill="FFFFFF" w:themeFill="background1"/>
              <w:tabs>
                <w:tab w:val="left" w:pos="142"/>
              </w:tabs>
              <w:spacing w:line="0" w:lineRule="atLeast"/>
              <w:ind w:firstLine="359"/>
              <w:contextualSpacing/>
              <w:jc w:val="both"/>
              <w:rPr>
                <w:rFonts w:ascii="Times New Roman" w:hAnsi="Times New Roman" w:cs="Times New Roman"/>
                <w:sz w:val="24"/>
                <w:szCs w:val="24"/>
                <w:lang w:eastAsia="ru-RU"/>
              </w:rPr>
            </w:pPr>
            <w:r w:rsidRPr="00CA6E3D">
              <w:rPr>
                <w:rFonts w:ascii="Times New Roman" w:hAnsi="Times New Roman" w:cs="Times New Roman"/>
                <w:sz w:val="24"/>
                <w:szCs w:val="24"/>
                <w:lang w:eastAsia="ru-RU"/>
              </w:rPr>
              <w:t>2) не заключения налогоплательщиком соглашения о реструктуризации задолженности либо вынесения судебного акта об отказе в утверждении такого соглашения – со дня принятия судебного акта о применении процедуры реструктуризации задолженности;</w:t>
            </w:r>
          </w:p>
          <w:p w:rsidR="008726DA" w:rsidRPr="00CA6E3D" w:rsidRDefault="008726DA" w:rsidP="008726DA">
            <w:pPr>
              <w:shd w:val="clear" w:color="auto" w:fill="FFFFFF" w:themeFill="background1"/>
              <w:spacing w:line="0" w:lineRule="atLeast"/>
              <w:ind w:firstLine="359"/>
              <w:contextualSpacing/>
              <w:jc w:val="both"/>
              <w:outlineLvl w:val="2"/>
              <w:rPr>
                <w:rFonts w:ascii="Times New Roman" w:hAnsi="Times New Roman" w:cs="Times New Roman"/>
                <w:sz w:val="24"/>
                <w:szCs w:val="24"/>
                <w:shd w:val="clear" w:color="auto" w:fill="FFFFFF"/>
              </w:rPr>
            </w:pPr>
            <w:r w:rsidRPr="00CA6E3D">
              <w:rPr>
                <w:rFonts w:ascii="Times New Roman" w:hAnsi="Times New Roman" w:cs="Times New Roman"/>
                <w:sz w:val="24"/>
                <w:szCs w:val="24"/>
              </w:rPr>
              <w:t>3) при отмене судебного акта о признании физического лица безвестно отсутствующим – со дня вступления в законную силу судебного акта о признании физического лица безвестно отсутствующим</w:t>
            </w:r>
            <w:r w:rsidRPr="00CA6E3D">
              <w:rPr>
                <w:rFonts w:ascii="Times New Roman" w:hAnsi="Times New Roman" w:cs="Times New Roman"/>
                <w:sz w:val="24"/>
                <w:szCs w:val="24"/>
                <w:shd w:val="clear" w:color="auto" w:fill="FFFFFF"/>
              </w:rPr>
              <w:t>.</w:t>
            </w:r>
          </w:p>
          <w:p w:rsidR="008726DA" w:rsidRPr="00CA6E3D" w:rsidRDefault="008726DA" w:rsidP="008726DA">
            <w:pPr>
              <w:shd w:val="clear" w:color="auto" w:fill="FFFFFF" w:themeFill="background1"/>
              <w:spacing w:line="0" w:lineRule="atLeast"/>
              <w:ind w:firstLine="359"/>
              <w:contextualSpacing/>
              <w:jc w:val="both"/>
              <w:outlineLvl w:val="2"/>
              <w:rPr>
                <w:rFonts w:ascii="Times New Roman" w:hAnsi="Times New Roman" w:cs="Times New Roman"/>
                <w:b/>
                <w:sz w:val="24"/>
                <w:szCs w:val="24"/>
                <w:shd w:val="clear" w:color="auto" w:fill="FFFFFF"/>
              </w:rPr>
            </w:pPr>
            <w:r w:rsidRPr="00CA6E3D">
              <w:rPr>
                <w:rFonts w:ascii="Times New Roman" w:hAnsi="Times New Roman" w:cs="Times New Roman"/>
                <w:b/>
                <w:sz w:val="24"/>
                <w:szCs w:val="24"/>
                <w:shd w:val="clear" w:color="auto" w:fill="FFFFFF"/>
                <w:lang w:val="en-US"/>
              </w:rPr>
              <w:t>4) отсутствует</w:t>
            </w:r>
          </w:p>
          <w:p w:rsidR="008726DA" w:rsidRPr="00CA6E3D" w:rsidRDefault="008726DA" w:rsidP="008726DA">
            <w:pPr>
              <w:shd w:val="clear" w:color="auto" w:fill="FFFFFF" w:themeFill="background1"/>
              <w:spacing w:line="0" w:lineRule="atLeast"/>
              <w:ind w:firstLine="359"/>
              <w:contextualSpacing/>
              <w:jc w:val="both"/>
              <w:outlineLvl w:val="2"/>
              <w:rPr>
                <w:rFonts w:ascii="Times New Roman" w:eastAsia="Times New Roman" w:hAnsi="Times New Roman" w:cs="Times New Roman"/>
                <w:b/>
                <w:bCs/>
                <w:sz w:val="24"/>
                <w:szCs w:val="24"/>
                <w:lang w:eastAsia="ru-RU"/>
              </w:rPr>
            </w:pPr>
            <w:r w:rsidRPr="00CA6E3D">
              <w:rPr>
                <w:rFonts w:ascii="Times New Roman" w:eastAsia="Times New Roman" w:hAnsi="Times New Roman" w:cs="Times New Roman"/>
                <w:b/>
                <w:bCs/>
                <w:sz w:val="24"/>
                <w:szCs w:val="24"/>
                <w:lang w:eastAsia="ru-RU"/>
              </w:rPr>
              <w:t>5) отсутствует</w:t>
            </w:r>
          </w:p>
        </w:tc>
        <w:tc>
          <w:tcPr>
            <w:tcW w:w="4820" w:type="dxa"/>
          </w:tcPr>
          <w:p w:rsidR="008726DA" w:rsidRPr="00CA6E3D" w:rsidRDefault="008726DA" w:rsidP="008726DA">
            <w:pPr>
              <w:shd w:val="clear" w:color="auto" w:fill="FFFFFF" w:themeFill="background1"/>
              <w:spacing w:line="0" w:lineRule="atLeast"/>
              <w:ind w:firstLine="359"/>
              <w:contextualSpacing/>
              <w:jc w:val="both"/>
              <w:rPr>
                <w:rFonts w:ascii="Times New Roman" w:hAnsi="Times New Roman" w:cs="Times New Roman"/>
                <w:bCs/>
                <w:sz w:val="24"/>
                <w:szCs w:val="24"/>
              </w:rPr>
            </w:pPr>
            <w:r w:rsidRPr="00CA6E3D">
              <w:rPr>
                <w:rFonts w:ascii="Times New Roman" w:hAnsi="Times New Roman" w:cs="Times New Roman"/>
                <w:b/>
                <w:sz w:val="24"/>
                <w:szCs w:val="24"/>
              </w:rPr>
              <w:lastRenderedPageBreak/>
              <w:t xml:space="preserve">Статья 85. </w:t>
            </w:r>
            <w:r w:rsidRPr="00CA6E3D">
              <w:rPr>
                <w:rFonts w:ascii="Times New Roman" w:hAnsi="Times New Roman" w:cs="Times New Roman"/>
                <w:sz w:val="24"/>
                <w:szCs w:val="24"/>
              </w:rPr>
              <w:t>Пени</w:t>
            </w:r>
          </w:p>
          <w:p w:rsidR="008726DA" w:rsidRPr="00CA6E3D" w:rsidRDefault="008726DA" w:rsidP="008726DA">
            <w:pPr>
              <w:shd w:val="clear" w:color="auto" w:fill="FFFFFF" w:themeFill="background1"/>
              <w:spacing w:line="0" w:lineRule="atLeast"/>
              <w:ind w:firstLine="359"/>
              <w:contextualSpacing/>
              <w:jc w:val="both"/>
              <w:rPr>
                <w:rFonts w:ascii="Times New Roman" w:hAnsi="Times New Roman" w:cs="Times New Roman"/>
                <w:b/>
                <w:sz w:val="24"/>
                <w:szCs w:val="24"/>
              </w:rPr>
            </w:pPr>
            <w:r w:rsidRPr="00CA6E3D">
              <w:rPr>
                <w:rFonts w:ascii="Times New Roman" w:hAnsi="Times New Roman" w:cs="Times New Roman"/>
                <w:b/>
                <w:sz w:val="24"/>
                <w:szCs w:val="24"/>
              </w:rPr>
              <w:t>…</w:t>
            </w:r>
          </w:p>
          <w:p w:rsidR="008726DA" w:rsidRPr="00CA6E3D" w:rsidRDefault="008726DA" w:rsidP="008726DA">
            <w:pPr>
              <w:shd w:val="clear" w:color="auto" w:fill="FFFFFF" w:themeFill="background1"/>
              <w:tabs>
                <w:tab w:val="left" w:pos="142"/>
              </w:tabs>
              <w:spacing w:line="0" w:lineRule="atLeast"/>
              <w:ind w:firstLine="359"/>
              <w:contextualSpacing/>
              <w:jc w:val="both"/>
              <w:rPr>
                <w:rFonts w:ascii="Times New Roman" w:hAnsi="Times New Roman" w:cs="Times New Roman"/>
                <w:sz w:val="24"/>
                <w:szCs w:val="24"/>
                <w:lang w:eastAsia="ru-RU"/>
              </w:rPr>
            </w:pPr>
            <w:r w:rsidRPr="00CA6E3D">
              <w:rPr>
                <w:rFonts w:ascii="Times New Roman" w:hAnsi="Times New Roman" w:cs="Times New Roman"/>
                <w:sz w:val="24"/>
                <w:szCs w:val="24"/>
                <w:lang w:eastAsia="ru-RU"/>
              </w:rPr>
              <w:t>4. Начисление пени возобновляется в следующих случаях:</w:t>
            </w:r>
          </w:p>
          <w:p w:rsidR="008726DA" w:rsidRPr="00CA6E3D" w:rsidRDefault="008726DA" w:rsidP="008726DA">
            <w:pPr>
              <w:shd w:val="clear" w:color="auto" w:fill="FFFFFF" w:themeFill="background1"/>
              <w:tabs>
                <w:tab w:val="left" w:pos="142"/>
              </w:tabs>
              <w:spacing w:line="0" w:lineRule="atLeast"/>
              <w:ind w:firstLine="359"/>
              <w:contextualSpacing/>
              <w:jc w:val="both"/>
              <w:rPr>
                <w:rFonts w:ascii="Times New Roman" w:hAnsi="Times New Roman" w:cs="Times New Roman"/>
                <w:b/>
                <w:sz w:val="24"/>
                <w:szCs w:val="24"/>
                <w:lang w:eastAsia="ru-RU"/>
              </w:rPr>
            </w:pPr>
            <w:r w:rsidRPr="00CA6E3D">
              <w:rPr>
                <w:rFonts w:ascii="Times New Roman" w:hAnsi="Times New Roman" w:cs="Times New Roman"/>
                <w:sz w:val="24"/>
                <w:szCs w:val="24"/>
                <w:lang w:eastAsia="ru-RU"/>
              </w:rPr>
              <w:t xml:space="preserve">1) вступления в законную силу судебного акта об отказе в признании налогоплательщика банкротом или в </w:t>
            </w:r>
            <w:r w:rsidRPr="00CA6E3D">
              <w:rPr>
                <w:rFonts w:ascii="Times New Roman" w:hAnsi="Times New Roman" w:cs="Times New Roman"/>
                <w:sz w:val="24"/>
                <w:szCs w:val="24"/>
                <w:lang w:eastAsia="ru-RU"/>
              </w:rPr>
              <w:lastRenderedPageBreak/>
              <w:t>применении в отношении его реабилитационной процедуры или процедуры восстановления платежеспособности или судебного банкротства – со дня вынесения судебного акта о возбуждении соответствующего производства;</w:t>
            </w:r>
          </w:p>
          <w:p w:rsidR="008726DA" w:rsidRPr="00CA6E3D" w:rsidRDefault="008726DA" w:rsidP="008726DA">
            <w:pPr>
              <w:shd w:val="clear" w:color="auto" w:fill="FFFFFF" w:themeFill="background1"/>
              <w:tabs>
                <w:tab w:val="left" w:pos="142"/>
              </w:tabs>
              <w:spacing w:line="0" w:lineRule="atLeast"/>
              <w:ind w:firstLine="359"/>
              <w:contextualSpacing/>
              <w:jc w:val="both"/>
              <w:rPr>
                <w:rFonts w:ascii="Times New Roman" w:hAnsi="Times New Roman" w:cs="Times New Roman"/>
                <w:sz w:val="24"/>
                <w:szCs w:val="24"/>
                <w:lang w:eastAsia="ru-RU"/>
              </w:rPr>
            </w:pPr>
            <w:r w:rsidRPr="00CA6E3D">
              <w:rPr>
                <w:rFonts w:ascii="Times New Roman" w:hAnsi="Times New Roman" w:cs="Times New Roman"/>
                <w:sz w:val="24"/>
                <w:szCs w:val="24"/>
                <w:lang w:eastAsia="ru-RU"/>
              </w:rPr>
              <w:t>2) не заключения налогоплательщиком соглашения о реструктуризации задолженности либо вынесения судебного акта об отказе в утверждении такого соглашения – со дня принятия судебного акта о применении процедуры реструктуризации задолженности;</w:t>
            </w:r>
          </w:p>
          <w:p w:rsidR="008726DA" w:rsidRPr="00CA6E3D" w:rsidRDefault="008726DA" w:rsidP="008726DA">
            <w:pPr>
              <w:shd w:val="clear" w:color="auto" w:fill="FFFFFF" w:themeFill="background1"/>
              <w:spacing w:line="0" w:lineRule="atLeast"/>
              <w:ind w:firstLine="359"/>
              <w:contextualSpacing/>
              <w:jc w:val="both"/>
              <w:outlineLvl w:val="2"/>
              <w:rPr>
                <w:rFonts w:ascii="Times New Roman" w:hAnsi="Times New Roman" w:cs="Times New Roman"/>
                <w:sz w:val="24"/>
                <w:szCs w:val="24"/>
                <w:shd w:val="clear" w:color="auto" w:fill="FFFFFF"/>
              </w:rPr>
            </w:pPr>
            <w:r w:rsidRPr="00CA6E3D">
              <w:rPr>
                <w:rFonts w:ascii="Times New Roman" w:hAnsi="Times New Roman" w:cs="Times New Roman"/>
                <w:sz w:val="24"/>
                <w:szCs w:val="24"/>
              </w:rPr>
              <w:t>3) при отмене судебного акта о признании физического лица безвестно отсутствующим – со дня вступления в законную силу судебного акта о признании физического лица безвестно отсутствующим</w:t>
            </w:r>
            <w:r w:rsidRPr="00CA6E3D">
              <w:rPr>
                <w:rFonts w:ascii="Times New Roman" w:hAnsi="Times New Roman" w:cs="Times New Roman"/>
                <w:sz w:val="24"/>
                <w:szCs w:val="24"/>
                <w:shd w:val="clear" w:color="auto" w:fill="FFFFFF"/>
              </w:rPr>
              <w:t>;</w:t>
            </w:r>
          </w:p>
          <w:p w:rsidR="008726DA" w:rsidRPr="00CA6E3D" w:rsidRDefault="008726DA" w:rsidP="008726DA">
            <w:pPr>
              <w:pBdr>
                <w:bottom w:val="single" w:sz="4" w:space="13" w:color="FFFFFF"/>
              </w:pBdr>
              <w:tabs>
                <w:tab w:val="left" w:pos="709"/>
              </w:tabs>
              <w:autoSpaceDE w:val="0"/>
              <w:autoSpaceDN w:val="0"/>
              <w:adjustRightInd w:val="0"/>
              <w:spacing w:line="0" w:lineRule="atLeast"/>
              <w:jc w:val="both"/>
              <w:rPr>
                <w:rFonts w:ascii="Times New Roman" w:hAnsi="Times New Roman" w:cs="Times New Roman"/>
                <w:b/>
                <w:sz w:val="24"/>
                <w:szCs w:val="24"/>
                <w:lang w:eastAsia="ru-RU"/>
              </w:rPr>
            </w:pPr>
            <w:r w:rsidRPr="00CA6E3D">
              <w:rPr>
                <w:rFonts w:ascii="Times New Roman" w:hAnsi="Times New Roman" w:cs="Times New Roman"/>
                <w:b/>
                <w:sz w:val="24"/>
                <w:szCs w:val="24"/>
                <w:shd w:val="clear" w:color="auto" w:fill="FFFFFF"/>
                <w:lang w:val="ru-RU"/>
              </w:rPr>
              <w:t xml:space="preserve">4) </w:t>
            </w:r>
            <w:r w:rsidRPr="00CA6E3D">
              <w:rPr>
                <w:rFonts w:ascii="Times New Roman" w:hAnsi="Times New Roman" w:cs="Times New Roman"/>
                <w:b/>
                <w:sz w:val="24"/>
                <w:szCs w:val="24"/>
                <w:lang w:val="ru-RU" w:eastAsia="ru-RU"/>
              </w:rPr>
              <w:t xml:space="preserve">прекращения реабилитационной процедуры </w:t>
            </w:r>
            <w:r w:rsidRPr="00CA6E3D">
              <w:rPr>
                <w:rFonts w:ascii="Times New Roman" w:hAnsi="Times New Roman" w:cs="Times New Roman"/>
                <w:b/>
                <w:sz w:val="24"/>
                <w:szCs w:val="24"/>
                <w:lang w:eastAsia="ru-RU"/>
              </w:rPr>
              <w:t xml:space="preserve">(при не достижении цели)  или расторжения соглашения о реструктуризации задолженности </w:t>
            </w:r>
            <w:r w:rsidRPr="00CA6E3D">
              <w:rPr>
                <w:rFonts w:ascii="Times New Roman" w:hAnsi="Times New Roman" w:cs="Times New Roman"/>
                <w:b/>
                <w:sz w:val="24"/>
                <w:szCs w:val="24"/>
                <w:lang w:val="ru-RU" w:eastAsia="ru-RU"/>
              </w:rPr>
              <w:t xml:space="preserve">- со дня </w:t>
            </w:r>
            <w:r w:rsidRPr="00CA6E3D">
              <w:rPr>
                <w:rFonts w:ascii="Times New Roman" w:hAnsi="Times New Roman" w:cs="Times New Roman"/>
                <w:b/>
                <w:sz w:val="24"/>
                <w:szCs w:val="24"/>
                <w:lang w:eastAsia="ru-RU"/>
              </w:rPr>
              <w:t>вступления в законную силу</w:t>
            </w:r>
            <w:r w:rsidRPr="00CA6E3D">
              <w:rPr>
                <w:rFonts w:ascii="Times New Roman" w:hAnsi="Times New Roman" w:cs="Times New Roman"/>
                <w:b/>
                <w:sz w:val="24"/>
                <w:szCs w:val="24"/>
                <w:lang w:val="ru-RU" w:eastAsia="ru-RU"/>
              </w:rPr>
              <w:t xml:space="preserve"> судебного акта о </w:t>
            </w:r>
            <w:r w:rsidRPr="00CA6E3D">
              <w:rPr>
                <w:rFonts w:ascii="Times New Roman" w:hAnsi="Times New Roman" w:cs="Times New Roman"/>
                <w:b/>
                <w:sz w:val="24"/>
                <w:szCs w:val="24"/>
                <w:lang w:eastAsia="ru-RU"/>
              </w:rPr>
              <w:t xml:space="preserve">прекращении реабилитационной процедуры или </w:t>
            </w:r>
            <w:r w:rsidRPr="00CA6E3D">
              <w:rPr>
                <w:rFonts w:ascii="Times New Roman" w:hAnsi="Times New Roman" w:cs="Times New Roman"/>
                <w:b/>
                <w:sz w:val="24"/>
                <w:szCs w:val="24"/>
                <w:lang w:val="ru-RU"/>
              </w:rPr>
              <w:t>о расторжении соглашения о реструктуризации задолженности</w:t>
            </w:r>
            <w:r w:rsidRPr="00CA6E3D">
              <w:rPr>
                <w:rFonts w:ascii="Times New Roman" w:hAnsi="Times New Roman" w:cs="Times New Roman"/>
                <w:b/>
                <w:sz w:val="24"/>
                <w:szCs w:val="24"/>
                <w:lang w:val="ru-RU" w:eastAsia="ru-RU"/>
              </w:rPr>
              <w:t>;</w:t>
            </w:r>
            <w:r w:rsidRPr="00CA6E3D">
              <w:rPr>
                <w:rFonts w:ascii="Times New Roman" w:hAnsi="Times New Roman" w:cs="Times New Roman"/>
                <w:b/>
                <w:sz w:val="24"/>
                <w:szCs w:val="24"/>
                <w:lang w:eastAsia="ru-RU"/>
              </w:rPr>
              <w:t xml:space="preserve"> </w:t>
            </w:r>
          </w:p>
          <w:p w:rsidR="008726DA" w:rsidRPr="00CA6E3D" w:rsidRDefault="008726DA" w:rsidP="00CA6E3D">
            <w:pPr>
              <w:pBdr>
                <w:bottom w:val="single" w:sz="4" w:space="13" w:color="FFFFFF"/>
              </w:pBdr>
              <w:tabs>
                <w:tab w:val="left" w:pos="709"/>
              </w:tabs>
              <w:autoSpaceDE w:val="0"/>
              <w:autoSpaceDN w:val="0"/>
              <w:adjustRightInd w:val="0"/>
              <w:spacing w:after="160" w:line="0" w:lineRule="atLeast"/>
              <w:jc w:val="both"/>
              <w:rPr>
                <w:rFonts w:ascii="Times New Roman" w:eastAsia="Times New Roman" w:hAnsi="Times New Roman" w:cs="Times New Roman"/>
                <w:b/>
                <w:bCs/>
                <w:sz w:val="24"/>
                <w:szCs w:val="24"/>
                <w:lang w:eastAsia="ru-RU"/>
              </w:rPr>
            </w:pPr>
            <w:r w:rsidRPr="00CA6E3D">
              <w:rPr>
                <w:rFonts w:ascii="Times New Roman" w:hAnsi="Times New Roman" w:cs="Times New Roman"/>
                <w:b/>
                <w:sz w:val="24"/>
                <w:szCs w:val="24"/>
                <w:lang w:val="ru-RU" w:eastAsia="ru-RU"/>
              </w:rPr>
              <w:t xml:space="preserve">5) </w:t>
            </w:r>
            <w:r w:rsidRPr="00CA6E3D">
              <w:rPr>
                <w:rFonts w:ascii="Times New Roman" w:hAnsi="Times New Roman" w:cs="Times New Roman"/>
                <w:b/>
                <w:sz w:val="24"/>
                <w:szCs w:val="24"/>
                <w:lang w:eastAsia="ru-RU"/>
              </w:rPr>
              <w:t xml:space="preserve">при </w:t>
            </w:r>
            <w:r w:rsidRPr="00CA6E3D">
              <w:rPr>
                <w:rFonts w:ascii="Times New Roman" w:hAnsi="Times New Roman" w:cs="Times New Roman"/>
                <w:b/>
                <w:sz w:val="24"/>
                <w:szCs w:val="24"/>
                <w:lang w:val="ru-RU" w:eastAsia="ru-RU"/>
              </w:rPr>
              <w:t>отмен</w:t>
            </w:r>
            <w:r w:rsidRPr="00CA6E3D">
              <w:rPr>
                <w:rFonts w:ascii="Times New Roman" w:hAnsi="Times New Roman" w:cs="Times New Roman"/>
                <w:b/>
                <w:sz w:val="24"/>
                <w:szCs w:val="24"/>
                <w:lang w:eastAsia="ru-RU"/>
              </w:rPr>
              <w:t>е</w:t>
            </w:r>
            <w:r w:rsidRPr="00CA6E3D">
              <w:rPr>
                <w:rFonts w:ascii="Times New Roman" w:hAnsi="Times New Roman" w:cs="Times New Roman"/>
                <w:b/>
                <w:sz w:val="24"/>
                <w:szCs w:val="24"/>
                <w:lang w:val="ru-RU" w:eastAsia="ru-RU"/>
              </w:rPr>
              <w:t xml:space="preserve"> судебных актов о </w:t>
            </w:r>
            <w:r w:rsidRPr="00CA6E3D">
              <w:rPr>
                <w:rFonts w:ascii="Times New Roman" w:hAnsi="Times New Roman" w:cs="Times New Roman"/>
                <w:b/>
                <w:sz w:val="24"/>
                <w:szCs w:val="24"/>
                <w:lang w:eastAsia="ru-RU"/>
              </w:rPr>
              <w:t xml:space="preserve">признании банкротом или о </w:t>
            </w:r>
            <w:r w:rsidRPr="00CA6E3D">
              <w:rPr>
                <w:rFonts w:ascii="Times New Roman" w:hAnsi="Times New Roman" w:cs="Times New Roman"/>
                <w:b/>
                <w:sz w:val="24"/>
                <w:szCs w:val="24"/>
                <w:lang w:val="ru-RU" w:eastAsia="ru-RU"/>
              </w:rPr>
              <w:t>применении реабилитационной процедуры</w:t>
            </w:r>
            <w:r w:rsidRPr="00CA6E3D">
              <w:rPr>
                <w:rFonts w:ascii="Times New Roman" w:hAnsi="Times New Roman" w:cs="Times New Roman"/>
                <w:b/>
                <w:sz w:val="24"/>
                <w:szCs w:val="24"/>
                <w:lang w:eastAsia="ru-RU"/>
              </w:rPr>
              <w:t>,</w:t>
            </w:r>
            <w:r w:rsidRPr="00CA6E3D">
              <w:rPr>
                <w:rFonts w:ascii="Times New Roman" w:hAnsi="Times New Roman" w:cs="Times New Roman"/>
                <w:b/>
                <w:sz w:val="24"/>
                <w:szCs w:val="24"/>
                <w:lang w:val="ru-RU" w:eastAsia="ru-RU"/>
              </w:rPr>
              <w:t xml:space="preserve"> и</w:t>
            </w:r>
            <w:r w:rsidRPr="00CA6E3D">
              <w:rPr>
                <w:rFonts w:ascii="Times New Roman" w:hAnsi="Times New Roman" w:cs="Times New Roman"/>
                <w:b/>
                <w:sz w:val="24"/>
                <w:szCs w:val="24"/>
                <w:lang w:eastAsia="ru-RU"/>
              </w:rPr>
              <w:t>ли о применении процедуры реструктуризации задолженности</w:t>
            </w:r>
            <w:r w:rsidRPr="00CA6E3D">
              <w:rPr>
                <w:rFonts w:ascii="Times New Roman" w:hAnsi="Times New Roman" w:cs="Times New Roman"/>
                <w:b/>
                <w:sz w:val="24"/>
                <w:szCs w:val="24"/>
                <w:lang w:val="ru-RU" w:eastAsia="ru-RU"/>
              </w:rPr>
              <w:t xml:space="preserve"> </w:t>
            </w:r>
            <w:r w:rsidRPr="00CA6E3D">
              <w:rPr>
                <w:rFonts w:ascii="Times New Roman" w:hAnsi="Times New Roman" w:cs="Times New Roman"/>
                <w:b/>
                <w:sz w:val="24"/>
                <w:szCs w:val="24"/>
                <w:lang w:eastAsia="ru-RU"/>
              </w:rPr>
              <w:t xml:space="preserve">или о применении процедуры судебного банкротства, или о применении </w:t>
            </w:r>
            <w:r w:rsidRPr="00CA6E3D">
              <w:rPr>
                <w:rFonts w:ascii="Times New Roman" w:hAnsi="Times New Roman" w:cs="Times New Roman"/>
                <w:b/>
                <w:sz w:val="24"/>
                <w:szCs w:val="24"/>
                <w:lang w:eastAsia="ru-RU"/>
              </w:rPr>
              <w:lastRenderedPageBreak/>
              <w:t xml:space="preserve">процедуры восстановления платежеспособности </w:t>
            </w:r>
            <w:r w:rsidRPr="00CA6E3D">
              <w:rPr>
                <w:rFonts w:ascii="Times New Roman" w:hAnsi="Times New Roman" w:cs="Times New Roman"/>
                <w:b/>
                <w:sz w:val="24"/>
                <w:szCs w:val="24"/>
                <w:lang w:val="ru-RU" w:eastAsia="ru-RU"/>
              </w:rPr>
              <w:t>– со дня прекращения начисления пени</w:t>
            </w:r>
            <w:r w:rsidRPr="00CA6E3D">
              <w:rPr>
                <w:rFonts w:ascii="Times New Roman" w:hAnsi="Times New Roman" w:cs="Times New Roman"/>
                <w:b/>
                <w:sz w:val="24"/>
                <w:szCs w:val="24"/>
                <w:lang w:eastAsia="ru-RU"/>
              </w:rPr>
              <w:t>.</w:t>
            </w:r>
            <w:r w:rsidRPr="00CA6E3D">
              <w:rPr>
                <w:rFonts w:ascii="Times New Roman" w:hAnsi="Times New Roman" w:cs="Times New Roman"/>
                <w:b/>
                <w:sz w:val="24"/>
                <w:szCs w:val="24"/>
                <w:lang w:val="ru-RU" w:eastAsia="ru-RU"/>
              </w:rPr>
              <w:t xml:space="preserve"> </w:t>
            </w:r>
            <w:r w:rsidRPr="00CA6E3D">
              <w:rPr>
                <w:rFonts w:ascii="Times New Roman" w:hAnsi="Times New Roman" w:cs="Times New Roman"/>
                <w:b/>
                <w:sz w:val="24"/>
                <w:szCs w:val="24"/>
                <w:lang w:eastAsia="ru-RU"/>
              </w:rPr>
              <w:t xml:space="preserve"> </w:t>
            </w:r>
          </w:p>
        </w:tc>
        <w:tc>
          <w:tcPr>
            <w:tcW w:w="3544" w:type="dxa"/>
          </w:tcPr>
          <w:p w:rsidR="008726DA" w:rsidRPr="00CA6E3D" w:rsidRDefault="008726DA" w:rsidP="008726DA">
            <w:pPr>
              <w:pStyle w:val="1811"/>
              <w:shd w:val="clear" w:color="auto" w:fill="FFFFFF" w:themeFill="background1"/>
              <w:spacing w:before="0" w:beforeAutospacing="0" w:after="0" w:afterAutospacing="0" w:line="0" w:lineRule="atLeast"/>
              <w:ind w:firstLine="359"/>
              <w:contextualSpacing/>
              <w:jc w:val="both"/>
              <w:rPr>
                <w:color w:val="000000"/>
              </w:rPr>
            </w:pPr>
            <w:r w:rsidRPr="00CA6E3D">
              <w:lastRenderedPageBreak/>
              <w:t xml:space="preserve">    Поправка подготовлена в реализацию исполнения рекомендации ВАП РК по внесению изменений и дополнений в проект нового Налогового кодекса по результатам аудиторских </w:t>
            </w:r>
            <w:r w:rsidRPr="00CA6E3D">
              <w:lastRenderedPageBreak/>
              <w:t>мероприятий «Государственный аудит эффективности налогового и таможенного администрирования за 2022 и 2023 годы (</w:t>
            </w:r>
            <w:r w:rsidRPr="00CA6E3D">
              <w:rPr>
                <w:i/>
                <w:iCs/>
                <w:color w:val="000000"/>
              </w:rPr>
              <w:t>абзаца 3 подпункта 1) пункта 3.3.2 Аудиторского заключения, утвержденного Постановлением Высшей аудиторской № 13-Қ-қбпү от 6 июня 2024 года</w:t>
            </w:r>
            <w:r w:rsidRPr="00CA6E3D">
              <w:rPr>
                <w:color w:val="000000"/>
              </w:rPr>
              <w:t>).</w:t>
            </w:r>
          </w:p>
          <w:p w:rsidR="008726DA" w:rsidRPr="00CA6E3D" w:rsidRDefault="008726DA" w:rsidP="008726DA">
            <w:pPr>
              <w:shd w:val="clear" w:color="auto" w:fill="FFFFFF" w:themeFill="background1"/>
              <w:tabs>
                <w:tab w:val="left" w:pos="142"/>
              </w:tabs>
              <w:spacing w:line="0" w:lineRule="atLeast"/>
              <w:ind w:firstLine="359"/>
              <w:contextualSpacing/>
              <w:jc w:val="both"/>
              <w:rPr>
                <w:rFonts w:ascii="Times New Roman" w:hAnsi="Times New Roman" w:cs="Times New Roman"/>
                <w:sz w:val="24"/>
                <w:szCs w:val="24"/>
              </w:rPr>
            </w:pPr>
          </w:p>
          <w:p w:rsidR="008726DA" w:rsidRPr="00CA6E3D" w:rsidRDefault="008726DA" w:rsidP="008726DA">
            <w:pPr>
              <w:shd w:val="clear" w:color="auto" w:fill="FFFFFF" w:themeFill="background1"/>
              <w:tabs>
                <w:tab w:val="left" w:pos="142"/>
              </w:tabs>
              <w:spacing w:line="0" w:lineRule="atLeast"/>
              <w:ind w:firstLine="359"/>
              <w:contextualSpacing/>
              <w:jc w:val="both"/>
              <w:rPr>
                <w:rFonts w:ascii="Times New Roman" w:hAnsi="Times New Roman" w:cs="Times New Roman"/>
                <w:sz w:val="24"/>
                <w:szCs w:val="24"/>
              </w:rPr>
            </w:pPr>
          </w:p>
          <w:p w:rsidR="008726DA" w:rsidRPr="00CA6E3D" w:rsidRDefault="008726DA" w:rsidP="008726DA">
            <w:pPr>
              <w:shd w:val="clear" w:color="auto" w:fill="FFFFFF" w:themeFill="background1"/>
              <w:tabs>
                <w:tab w:val="left" w:pos="142"/>
              </w:tabs>
              <w:spacing w:line="0" w:lineRule="atLeast"/>
              <w:ind w:firstLine="359"/>
              <w:contextualSpacing/>
              <w:jc w:val="both"/>
              <w:rPr>
                <w:rFonts w:ascii="Times New Roman" w:hAnsi="Times New Roman" w:cs="Times New Roman"/>
                <w:sz w:val="24"/>
                <w:szCs w:val="24"/>
              </w:rPr>
            </w:pPr>
          </w:p>
          <w:p w:rsidR="008726DA" w:rsidRPr="00CA6E3D" w:rsidRDefault="008726DA" w:rsidP="008726DA">
            <w:pPr>
              <w:shd w:val="clear" w:color="auto" w:fill="FFFFFF" w:themeFill="background1"/>
              <w:tabs>
                <w:tab w:val="left" w:pos="142"/>
              </w:tabs>
              <w:spacing w:line="0" w:lineRule="atLeast"/>
              <w:ind w:firstLine="359"/>
              <w:contextualSpacing/>
              <w:jc w:val="both"/>
              <w:rPr>
                <w:rFonts w:ascii="Times New Roman" w:hAnsi="Times New Roman" w:cs="Times New Roman"/>
                <w:sz w:val="24"/>
                <w:szCs w:val="24"/>
              </w:rPr>
            </w:pPr>
          </w:p>
          <w:p w:rsidR="008726DA" w:rsidRPr="00CA6E3D" w:rsidRDefault="008726DA" w:rsidP="008726DA">
            <w:pPr>
              <w:shd w:val="clear" w:color="auto" w:fill="FFFFFF" w:themeFill="background1"/>
              <w:spacing w:line="0" w:lineRule="atLeast"/>
              <w:ind w:firstLine="359"/>
              <w:contextualSpacing/>
              <w:jc w:val="both"/>
              <w:outlineLvl w:val="2"/>
              <w:rPr>
                <w:rFonts w:ascii="Times New Roman" w:eastAsia="Times New Roman" w:hAnsi="Times New Roman" w:cs="Times New Roman"/>
                <w:b/>
                <w:bCs/>
                <w:sz w:val="24"/>
                <w:szCs w:val="24"/>
                <w:lang w:eastAsia="ru-RU"/>
              </w:rPr>
            </w:pPr>
          </w:p>
        </w:tc>
      </w:tr>
      <w:tr w:rsidR="008726DA" w:rsidRPr="00940259" w:rsidTr="00855225">
        <w:tc>
          <w:tcPr>
            <w:tcW w:w="851" w:type="dxa"/>
          </w:tcPr>
          <w:p w:rsidR="008726DA" w:rsidRPr="006C62B6" w:rsidRDefault="008726DA" w:rsidP="006C62B6">
            <w:pPr>
              <w:pStyle w:val="a9"/>
              <w:numPr>
                <w:ilvl w:val="0"/>
                <w:numId w:val="33"/>
              </w:numPr>
              <w:spacing w:line="0" w:lineRule="atLeast"/>
              <w:rPr>
                <w:rFonts w:ascii="Times New Roman" w:eastAsia="Times New Roman" w:hAnsi="Times New Roman" w:cs="Times New Roman"/>
                <w:b/>
                <w:sz w:val="24"/>
                <w:szCs w:val="24"/>
                <w:lang w:val="ru-RU"/>
              </w:rPr>
            </w:pPr>
          </w:p>
        </w:tc>
        <w:tc>
          <w:tcPr>
            <w:tcW w:w="1162" w:type="dxa"/>
          </w:tcPr>
          <w:p w:rsidR="008726DA" w:rsidRPr="00940259" w:rsidRDefault="008726DA" w:rsidP="008726DA">
            <w:pPr>
              <w:spacing w:line="0" w:lineRule="atLeast"/>
              <w:jc w:val="both"/>
              <w:rPr>
                <w:rFonts w:ascii="Times New Roman" w:hAnsi="Times New Roman" w:cs="Times New Roman"/>
                <w:bCs/>
                <w:sz w:val="24"/>
                <w:szCs w:val="24"/>
              </w:rPr>
            </w:pPr>
            <w:r w:rsidRPr="00940259">
              <w:rPr>
                <w:rFonts w:ascii="Times New Roman" w:hAnsi="Times New Roman" w:cs="Times New Roman"/>
                <w:bCs/>
                <w:sz w:val="24"/>
                <w:szCs w:val="24"/>
              </w:rPr>
              <w:t>Пункт 2 статьи 86</w:t>
            </w:r>
          </w:p>
        </w:tc>
        <w:tc>
          <w:tcPr>
            <w:tcW w:w="4649" w:type="dxa"/>
          </w:tcPr>
          <w:p w:rsidR="008726DA" w:rsidRPr="00940259" w:rsidRDefault="008726DA" w:rsidP="008726DA">
            <w:pPr>
              <w:spacing w:line="0" w:lineRule="atLeast"/>
              <w:ind w:firstLine="176"/>
              <w:jc w:val="both"/>
              <w:rPr>
                <w:rFonts w:ascii="Times New Roman" w:eastAsia="Times New Roman" w:hAnsi="Times New Roman" w:cs="Times New Roman"/>
                <w:b/>
                <w:sz w:val="24"/>
                <w:szCs w:val="24"/>
              </w:rPr>
            </w:pPr>
            <w:r w:rsidRPr="00940259">
              <w:rPr>
                <w:rFonts w:ascii="Times New Roman" w:eastAsia="Times New Roman" w:hAnsi="Times New Roman" w:cs="Times New Roman"/>
                <w:b/>
                <w:sz w:val="24"/>
                <w:szCs w:val="24"/>
              </w:rPr>
              <w:t xml:space="preserve">   Статья 86. Приостановление расходных операций</w:t>
            </w:r>
          </w:p>
          <w:p w:rsidR="008726DA" w:rsidRPr="00940259" w:rsidRDefault="008726DA" w:rsidP="008726DA">
            <w:pPr>
              <w:spacing w:line="0" w:lineRule="atLeast"/>
              <w:ind w:firstLine="176"/>
              <w:jc w:val="both"/>
              <w:rPr>
                <w:rFonts w:ascii="Times New Roman" w:eastAsia="Times New Roman" w:hAnsi="Times New Roman" w:cs="Times New Roman"/>
                <w:b/>
                <w:sz w:val="24"/>
                <w:szCs w:val="24"/>
              </w:rPr>
            </w:pPr>
            <w:r w:rsidRPr="00940259">
              <w:rPr>
                <w:rFonts w:ascii="Times New Roman" w:eastAsia="Times New Roman" w:hAnsi="Times New Roman" w:cs="Times New Roman"/>
                <w:b/>
                <w:sz w:val="24"/>
                <w:szCs w:val="24"/>
              </w:rPr>
              <w:t>….</w:t>
            </w:r>
          </w:p>
          <w:p w:rsidR="008726DA" w:rsidRPr="00940259" w:rsidRDefault="008726DA" w:rsidP="008726DA">
            <w:pPr>
              <w:spacing w:line="0" w:lineRule="atLeast"/>
              <w:ind w:firstLine="176"/>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 xml:space="preserve">    3. Приостановление расходных операций по кассе налогоплательщика (налогового агента) производится при непогашении налогоплательщиком (налоговым агентом) налоговой задолженности в сумме, превышающей предельный размер налоговой задолженности.</w:t>
            </w:r>
          </w:p>
          <w:p w:rsidR="008726DA" w:rsidRPr="00940259" w:rsidRDefault="008726DA" w:rsidP="008726DA">
            <w:pPr>
              <w:spacing w:line="0" w:lineRule="atLeast"/>
              <w:ind w:firstLine="176"/>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 xml:space="preserve"> </w:t>
            </w:r>
          </w:p>
        </w:tc>
        <w:tc>
          <w:tcPr>
            <w:tcW w:w="4820" w:type="dxa"/>
          </w:tcPr>
          <w:p w:rsidR="008726DA" w:rsidRPr="00940259" w:rsidRDefault="008726DA" w:rsidP="008726DA">
            <w:pPr>
              <w:spacing w:line="0" w:lineRule="atLeast"/>
              <w:ind w:firstLine="176"/>
              <w:jc w:val="both"/>
              <w:rPr>
                <w:rFonts w:ascii="Times New Roman" w:eastAsia="Times New Roman" w:hAnsi="Times New Roman" w:cs="Times New Roman"/>
                <w:b/>
                <w:sz w:val="24"/>
                <w:szCs w:val="24"/>
              </w:rPr>
            </w:pPr>
            <w:r w:rsidRPr="00940259">
              <w:rPr>
                <w:rFonts w:ascii="Times New Roman" w:eastAsia="Times New Roman" w:hAnsi="Times New Roman" w:cs="Times New Roman"/>
                <w:b/>
                <w:sz w:val="24"/>
                <w:szCs w:val="24"/>
              </w:rPr>
              <w:t xml:space="preserve">  Статья 86. Приостановление расходных операций</w:t>
            </w:r>
          </w:p>
          <w:p w:rsidR="008726DA" w:rsidRPr="00940259" w:rsidRDefault="008726DA" w:rsidP="008726DA">
            <w:pPr>
              <w:spacing w:line="0" w:lineRule="atLeast"/>
              <w:ind w:firstLine="176"/>
              <w:jc w:val="both"/>
              <w:rPr>
                <w:rFonts w:ascii="Times New Roman" w:eastAsia="Times New Roman" w:hAnsi="Times New Roman" w:cs="Times New Roman"/>
                <w:b/>
                <w:sz w:val="24"/>
                <w:szCs w:val="24"/>
              </w:rPr>
            </w:pPr>
            <w:r w:rsidRPr="00940259">
              <w:rPr>
                <w:rFonts w:ascii="Times New Roman" w:eastAsia="Times New Roman" w:hAnsi="Times New Roman" w:cs="Times New Roman"/>
                <w:b/>
                <w:sz w:val="24"/>
                <w:szCs w:val="24"/>
              </w:rPr>
              <w:t>….</w:t>
            </w:r>
          </w:p>
          <w:p w:rsidR="008726DA" w:rsidRPr="00940259" w:rsidRDefault="008726DA" w:rsidP="008726DA">
            <w:pPr>
              <w:spacing w:line="0" w:lineRule="atLeast"/>
              <w:ind w:firstLine="176"/>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 xml:space="preserve">    3. Приостановление расходных операций по кассе налогоплательщика (налогового агента) производится при непогашении налогоплательщиком (налоговым агентом) налоговой задолженности в сумме, превышающей предельный размер налоговой задолженности.</w:t>
            </w:r>
          </w:p>
          <w:p w:rsidR="008726DA" w:rsidRPr="00940259" w:rsidRDefault="008726DA" w:rsidP="008726DA">
            <w:pPr>
              <w:spacing w:line="0" w:lineRule="atLeast"/>
              <w:ind w:firstLine="176"/>
              <w:jc w:val="both"/>
              <w:rPr>
                <w:rFonts w:ascii="Times New Roman" w:eastAsia="Times New Roman" w:hAnsi="Times New Roman" w:cs="Times New Roman"/>
                <w:b/>
                <w:sz w:val="24"/>
                <w:szCs w:val="28"/>
              </w:rPr>
            </w:pPr>
            <w:r w:rsidRPr="00940259">
              <w:rPr>
                <w:rFonts w:ascii="Times New Roman" w:eastAsia="Times New Roman" w:hAnsi="Times New Roman" w:cs="Times New Roman"/>
                <w:sz w:val="24"/>
                <w:szCs w:val="24"/>
              </w:rPr>
              <w:t xml:space="preserve">    </w:t>
            </w:r>
            <w:r w:rsidRPr="00940259">
              <w:rPr>
                <w:rFonts w:ascii="Times New Roman" w:eastAsia="Times New Roman" w:hAnsi="Times New Roman" w:cs="Times New Roman"/>
                <w:b/>
                <w:sz w:val="24"/>
                <w:szCs w:val="24"/>
              </w:rPr>
              <w:t>Налоговый орган вправе провести налоговую проверку налогоплательщика (налогового агента) по вопросу исполнения распоряжения о приостановлении расходных операций по кассе налогоплательщика (налогового агента).</w:t>
            </w:r>
          </w:p>
        </w:tc>
        <w:tc>
          <w:tcPr>
            <w:tcW w:w="3544" w:type="dxa"/>
          </w:tcPr>
          <w:p w:rsidR="008726DA" w:rsidRPr="00940259" w:rsidRDefault="008726DA" w:rsidP="008726DA">
            <w:pPr>
              <w:spacing w:line="0" w:lineRule="atLeast"/>
              <w:ind w:left="4" w:hanging="4"/>
              <w:jc w:val="both"/>
              <w:rPr>
                <w:rFonts w:ascii="Times New Roman" w:eastAsia="Times New Roman" w:hAnsi="Times New Roman" w:cs="Times New Roman"/>
                <w:sz w:val="24"/>
                <w:szCs w:val="24"/>
              </w:rPr>
            </w:pPr>
            <w:r w:rsidRPr="00940259">
              <w:rPr>
                <w:rFonts w:ascii="Times New Roman" w:eastAsia="Times New Roman" w:hAnsi="Times New Roman" w:cs="Times New Roman"/>
                <w:b/>
                <w:sz w:val="24"/>
                <w:szCs w:val="24"/>
              </w:rPr>
              <w:t xml:space="preserve">        </w:t>
            </w:r>
            <w:r w:rsidRPr="00940259">
              <w:rPr>
                <w:rFonts w:ascii="Times New Roman" w:eastAsia="Times New Roman" w:hAnsi="Times New Roman" w:cs="Times New Roman"/>
                <w:sz w:val="24"/>
                <w:szCs w:val="24"/>
              </w:rPr>
              <w:t xml:space="preserve"> </w:t>
            </w:r>
            <w:r w:rsidRPr="00940259">
              <w:rPr>
                <w:rFonts w:ascii="Times New Roman" w:eastAsia="Times New Roman" w:hAnsi="Times New Roman" w:cs="Times New Roman"/>
                <w:sz w:val="24"/>
                <w:szCs w:val="28"/>
              </w:rPr>
              <w:t>В целях улучшения применения мер налогового контроля</w:t>
            </w:r>
          </w:p>
          <w:p w:rsidR="008726DA" w:rsidRPr="00940259" w:rsidRDefault="008726DA" w:rsidP="008726DA">
            <w:pPr>
              <w:spacing w:line="0" w:lineRule="atLeast"/>
              <w:ind w:left="4" w:hanging="4"/>
              <w:jc w:val="both"/>
              <w:rPr>
                <w:rFonts w:ascii="Times New Roman" w:eastAsia="Times New Roman" w:hAnsi="Times New Roman" w:cs="Times New Roman"/>
                <w:sz w:val="24"/>
                <w:szCs w:val="24"/>
              </w:rPr>
            </w:pPr>
          </w:p>
        </w:tc>
      </w:tr>
      <w:tr w:rsidR="008726DA" w:rsidRPr="00940259" w:rsidTr="00855225">
        <w:tc>
          <w:tcPr>
            <w:tcW w:w="851" w:type="dxa"/>
          </w:tcPr>
          <w:p w:rsidR="008726DA" w:rsidRPr="00CA6E3D" w:rsidRDefault="008726DA" w:rsidP="006C62B6">
            <w:pPr>
              <w:pStyle w:val="a9"/>
              <w:numPr>
                <w:ilvl w:val="0"/>
                <w:numId w:val="33"/>
              </w:numPr>
              <w:spacing w:after="0" w:line="0" w:lineRule="atLeast"/>
              <w:jc w:val="both"/>
              <w:rPr>
                <w:rFonts w:ascii="Times New Roman" w:eastAsia="Times New Roman" w:hAnsi="Times New Roman" w:cs="Times New Roman"/>
                <w:b/>
                <w:bCs/>
                <w:i/>
                <w:color w:val="000000"/>
                <w:sz w:val="24"/>
                <w:szCs w:val="24"/>
                <w:bdr w:val="none" w:sz="0" w:space="0" w:color="auto" w:frame="1"/>
                <w:lang w:val="ru-RU"/>
              </w:rPr>
            </w:pPr>
          </w:p>
        </w:tc>
        <w:tc>
          <w:tcPr>
            <w:tcW w:w="1162" w:type="dxa"/>
          </w:tcPr>
          <w:p w:rsidR="008726DA" w:rsidRPr="00CA6E3D" w:rsidRDefault="008726DA" w:rsidP="008726DA">
            <w:pPr>
              <w:shd w:val="clear" w:color="auto" w:fill="FFFFFF" w:themeFill="background1"/>
              <w:spacing w:line="0" w:lineRule="atLeast"/>
              <w:contextualSpacing/>
              <w:jc w:val="both"/>
              <w:outlineLvl w:val="2"/>
              <w:rPr>
                <w:rFonts w:ascii="Times New Roman" w:eastAsia="Times New Roman" w:hAnsi="Times New Roman" w:cs="Times New Roman"/>
                <w:sz w:val="24"/>
                <w:szCs w:val="24"/>
                <w:lang w:eastAsia="ru-RU"/>
              </w:rPr>
            </w:pPr>
            <w:r w:rsidRPr="00CA6E3D">
              <w:rPr>
                <w:rFonts w:ascii="Times New Roman" w:eastAsia="Times New Roman" w:hAnsi="Times New Roman" w:cs="Times New Roman"/>
                <w:sz w:val="24"/>
                <w:szCs w:val="24"/>
                <w:lang w:eastAsia="ru-RU"/>
              </w:rPr>
              <w:t>Пункт 3 статьи 86</w:t>
            </w:r>
          </w:p>
        </w:tc>
        <w:tc>
          <w:tcPr>
            <w:tcW w:w="4649" w:type="dxa"/>
          </w:tcPr>
          <w:p w:rsidR="008726DA" w:rsidRPr="00CA6E3D" w:rsidRDefault="008726DA" w:rsidP="008726DA">
            <w:pPr>
              <w:shd w:val="clear" w:color="auto" w:fill="FFFFFF" w:themeFill="background1"/>
              <w:spacing w:line="0" w:lineRule="atLeast"/>
              <w:ind w:firstLine="347"/>
              <w:jc w:val="both"/>
              <w:rPr>
                <w:rFonts w:ascii="Times New Roman" w:eastAsia="Times New Roman" w:hAnsi="Times New Roman" w:cs="Times New Roman"/>
                <w:sz w:val="24"/>
                <w:szCs w:val="24"/>
                <w:lang w:eastAsia="ru-RU"/>
              </w:rPr>
            </w:pPr>
            <w:r w:rsidRPr="00CA6E3D">
              <w:rPr>
                <w:rFonts w:ascii="Times New Roman" w:eastAsia="Times New Roman" w:hAnsi="Times New Roman" w:cs="Times New Roman"/>
                <w:b/>
                <w:sz w:val="24"/>
                <w:szCs w:val="24"/>
                <w:lang w:eastAsia="ru-RU"/>
              </w:rPr>
              <w:t>Статья 86</w:t>
            </w:r>
            <w:r w:rsidRPr="00CA6E3D">
              <w:rPr>
                <w:rFonts w:ascii="Times New Roman" w:eastAsia="Times New Roman" w:hAnsi="Times New Roman" w:cs="Times New Roman"/>
                <w:sz w:val="24"/>
                <w:szCs w:val="24"/>
                <w:lang w:eastAsia="ru-RU"/>
              </w:rPr>
              <w:t>. Приостановление расходных операций</w:t>
            </w:r>
          </w:p>
          <w:p w:rsidR="008726DA" w:rsidRPr="00CA6E3D" w:rsidRDefault="008726DA" w:rsidP="008726DA">
            <w:pPr>
              <w:shd w:val="clear" w:color="auto" w:fill="FFFFFF" w:themeFill="background1"/>
              <w:spacing w:line="0" w:lineRule="atLeast"/>
              <w:ind w:firstLine="347"/>
              <w:jc w:val="both"/>
              <w:rPr>
                <w:rFonts w:ascii="Times New Roman" w:eastAsia="Times New Roman" w:hAnsi="Times New Roman" w:cs="Times New Roman"/>
                <w:sz w:val="24"/>
                <w:szCs w:val="24"/>
                <w:lang w:eastAsia="ru-RU"/>
              </w:rPr>
            </w:pPr>
            <w:r w:rsidRPr="00CA6E3D">
              <w:rPr>
                <w:rFonts w:ascii="Times New Roman" w:eastAsia="Times New Roman" w:hAnsi="Times New Roman" w:cs="Times New Roman"/>
                <w:sz w:val="24"/>
                <w:szCs w:val="24"/>
                <w:lang w:eastAsia="ru-RU"/>
              </w:rPr>
              <w:t>….</w:t>
            </w:r>
          </w:p>
          <w:p w:rsidR="008726DA" w:rsidRPr="00CA6E3D" w:rsidRDefault="008726DA" w:rsidP="008726DA">
            <w:pPr>
              <w:shd w:val="clear" w:color="auto" w:fill="FFFFFF" w:themeFill="background1"/>
              <w:spacing w:line="0" w:lineRule="atLeast"/>
              <w:ind w:firstLine="347"/>
              <w:jc w:val="both"/>
              <w:rPr>
                <w:rFonts w:ascii="Times New Roman" w:eastAsia="Times New Roman" w:hAnsi="Times New Roman" w:cs="Times New Roman"/>
                <w:sz w:val="24"/>
                <w:szCs w:val="24"/>
                <w:lang w:eastAsia="ru-RU"/>
              </w:rPr>
            </w:pPr>
            <w:r w:rsidRPr="00CA6E3D">
              <w:rPr>
                <w:rFonts w:ascii="Times New Roman" w:eastAsia="Times New Roman" w:hAnsi="Times New Roman" w:cs="Times New Roman"/>
                <w:sz w:val="24"/>
                <w:szCs w:val="24"/>
                <w:lang w:eastAsia="ru-RU"/>
              </w:rPr>
              <w:t xml:space="preserve">3. Приостановление расходных операций по кассе налогоплательщика (налогового агента) производится при непогашении налогоплательщиком (налоговым агентом) налоговой задолженности в сумме, превышающей </w:t>
            </w:r>
            <w:r w:rsidRPr="00CA6E3D">
              <w:rPr>
                <w:rFonts w:ascii="Times New Roman" w:eastAsia="Times New Roman" w:hAnsi="Times New Roman" w:cs="Times New Roman"/>
                <w:sz w:val="24"/>
                <w:szCs w:val="24"/>
                <w:lang w:eastAsia="ru-RU"/>
              </w:rPr>
              <w:lastRenderedPageBreak/>
              <w:t>предельный размер налоговой задолженности.</w:t>
            </w:r>
          </w:p>
          <w:p w:rsidR="008726DA" w:rsidRPr="00CA6E3D" w:rsidRDefault="008726DA" w:rsidP="008726DA">
            <w:pPr>
              <w:pStyle w:val="a4"/>
              <w:shd w:val="clear" w:color="auto" w:fill="FFFFFF" w:themeFill="background1"/>
              <w:spacing w:before="0" w:beforeAutospacing="0" w:after="0" w:afterAutospacing="0" w:line="0" w:lineRule="atLeast"/>
              <w:ind w:firstLine="347"/>
              <w:jc w:val="both"/>
              <w:rPr>
                <w:b/>
              </w:rPr>
            </w:pPr>
            <w:r w:rsidRPr="00CA6E3D">
              <w:rPr>
                <w:b/>
              </w:rPr>
              <w:t xml:space="preserve">Отсутствует </w:t>
            </w:r>
          </w:p>
        </w:tc>
        <w:tc>
          <w:tcPr>
            <w:tcW w:w="4820" w:type="dxa"/>
          </w:tcPr>
          <w:p w:rsidR="008726DA" w:rsidRPr="00CA6E3D" w:rsidRDefault="008726DA" w:rsidP="008726DA">
            <w:pPr>
              <w:shd w:val="clear" w:color="auto" w:fill="FFFFFF" w:themeFill="background1"/>
              <w:spacing w:line="0" w:lineRule="atLeast"/>
              <w:ind w:firstLine="347"/>
              <w:jc w:val="both"/>
              <w:rPr>
                <w:rFonts w:ascii="Times New Roman" w:eastAsia="Times New Roman" w:hAnsi="Times New Roman" w:cs="Times New Roman"/>
                <w:sz w:val="24"/>
                <w:szCs w:val="24"/>
                <w:lang w:eastAsia="ru-RU"/>
              </w:rPr>
            </w:pPr>
            <w:r w:rsidRPr="00CA6E3D">
              <w:rPr>
                <w:rFonts w:ascii="Times New Roman" w:eastAsia="Times New Roman" w:hAnsi="Times New Roman" w:cs="Times New Roman"/>
                <w:b/>
                <w:sz w:val="24"/>
                <w:szCs w:val="24"/>
                <w:lang w:eastAsia="ru-RU"/>
              </w:rPr>
              <w:lastRenderedPageBreak/>
              <w:t>Статья 86</w:t>
            </w:r>
            <w:r w:rsidRPr="00CA6E3D">
              <w:rPr>
                <w:rFonts w:ascii="Times New Roman" w:eastAsia="Times New Roman" w:hAnsi="Times New Roman" w:cs="Times New Roman"/>
                <w:sz w:val="24"/>
                <w:szCs w:val="24"/>
                <w:lang w:eastAsia="ru-RU"/>
              </w:rPr>
              <w:t>. Приостановление расходных операций</w:t>
            </w:r>
          </w:p>
          <w:p w:rsidR="008726DA" w:rsidRPr="00CA6E3D" w:rsidRDefault="008726DA" w:rsidP="008726DA">
            <w:pPr>
              <w:shd w:val="clear" w:color="auto" w:fill="FFFFFF" w:themeFill="background1"/>
              <w:spacing w:line="0" w:lineRule="atLeast"/>
              <w:ind w:firstLine="347"/>
              <w:jc w:val="both"/>
              <w:rPr>
                <w:rFonts w:ascii="Times New Roman" w:eastAsia="Times New Roman" w:hAnsi="Times New Roman" w:cs="Times New Roman"/>
                <w:sz w:val="24"/>
                <w:szCs w:val="24"/>
                <w:lang w:eastAsia="ru-RU"/>
              </w:rPr>
            </w:pPr>
            <w:r w:rsidRPr="00CA6E3D">
              <w:rPr>
                <w:rFonts w:ascii="Times New Roman" w:eastAsia="Times New Roman" w:hAnsi="Times New Roman" w:cs="Times New Roman"/>
                <w:sz w:val="24"/>
                <w:szCs w:val="24"/>
                <w:lang w:eastAsia="ru-RU"/>
              </w:rPr>
              <w:t>….</w:t>
            </w:r>
          </w:p>
          <w:p w:rsidR="008726DA" w:rsidRPr="00CA6E3D" w:rsidRDefault="008726DA" w:rsidP="008726DA">
            <w:pPr>
              <w:shd w:val="clear" w:color="auto" w:fill="FFFFFF" w:themeFill="background1"/>
              <w:spacing w:line="0" w:lineRule="atLeast"/>
              <w:ind w:firstLine="347"/>
              <w:jc w:val="both"/>
              <w:rPr>
                <w:rFonts w:ascii="Times New Roman" w:eastAsia="Times New Roman" w:hAnsi="Times New Roman" w:cs="Times New Roman"/>
                <w:sz w:val="24"/>
                <w:szCs w:val="24"/>
                <w:lang w:eastAsia="ru-RU"/>
              </w:rPr>
            </w:pPr>
            <w:r w:rsidRPr="00CA6E3D">
              <w:rPr>
                <w:rFonts w:ascii="Times New Roman" w:eastAsia="Times New Roman" w:hAnsi="Times New Roman" w:cs="Times New Roman"/>
                <w:sz w:val="24"/>
                <w:szCs w:val="24"/>
                <w:lang w:eastAsia="ru-RU"/>
              </w:rPr>
              <w:t xml:space="preserve">3. Приостановление расходных операций по кассе налогоплательщика (налогового агента) производится при непогашении налогоплательщиком (налоговым агентом) налоговой задолженности в сумме, </w:t>
            </w:r>
            <w:r w:rsidRPr="00CA6E3D">
              <w:rPr>
                <w:rFonts w:ascii="Times New Roman" w:eastAsia="Times New Roman" w:hAnsi="Times New Roman" w:cs="Times New Roman"/>
                <w:sz w:val="24"/>
                <w:szCs w:val="24"/>
                <w:lang w:eastAsia="ru-RU"/>
              </w:rPr>
              <w:lastRenderedPageBreak/>
              <w:t>превышающей предельный размер налоговой задолженности.</w:t>
            </w:r>
          </w:p>
          <w:p w:rsidR="008726DA" w:rsidRPr="00CA6E3D" w:rsidRDefault="008726DA" w:rsidP="008726DA">
            <w:pPr>
              <w:pStyle w:val="a4"/>
              <w:shd w:val="clear" w:color="auto" w:fill="FFFFFF" w:themeFill="background1"/>
              <w:spacing w:before="0" w:beforeAutospacing="0" w:after="0" w:afterAutospacing="0" w:line="0" w:lineRule="atLeast"/>
              <w:ind w:firstLine="347"/>
              <w:jc w:val="both"/>
              <w:rPr>
                <w:b/>
              </w:rPr>
            </w:pPr>
            <w:r w:rsidRPr="00CA6E3D">
              <w:t xml:space="preserve"> </w:t>
            </w:r>
            <w:r w:rsidRPr="00CA6E3D">
              <w:rPr>
                <w:b/>
              </w:rPr>
              <w:t>Налоговый орган вправе провести налоговую проверку налогоплательщика (налогового агента) по вопросу исполнения распоряжения о приостановлении расходных операций по кассе налогоплательщика (налогового агента).</w:t>
            </w:r>
          </w:p>
          <w:p w:rsidR="008726DA" w:rsidRPr="00CA6E3D" w:rsidRDefault="008726DA" w:rsidP="008726DA">
            <w:pPr>
              <w:pStyle w:val="a4"/>
              <w:shd w:val="clear" w:color="auto" w:fill="FFFFFF" w:themeFill="background1"/>
              <w:spacing w:before="0" w:beforeAutospacing="0" w:after="0" w:afterAutospacing="0" w:line="0" w:lineRule="atLeast"/>
              <w:ind w:firstLine="347"/>
              <w:jc w:val="both"/>
              <w:rPr>
                <w:b/>
              </w:rPr>
            </w:pPr>
          </w:p>
        </w:tc>
        <w:tc>
          <w:tcPr>
            <w:tcW w:w="3544" w:type="dxa"/>
          </w:tcPr>
          <w:p w:rsidR="008726DA" w:rsidRPr="00CA6E3D" w:rsidRDefault="008726DA" w:rsidP="008726DA">
            <w:pPr>
              <w:shd w:val="clear" w:color="auto" w:fill="FFFFFF" w:themeFill="background1"/>
              <w:spacing w:line="0" w:lineRule="atLeast"/>
              <w:ind w:left="4"/>
              <w:jc w:val="both"/>
              <w:rPr>
                <w:rFonts w:ascii="Times New Roman" w:eastAsia="Times New Roman" w:hAnsi="Times New Roman" w:cs="Times New Roman"/>
                <w:sz w:val="24"/>
                <w:szCs w:val="24"/>
                <w:lang w:eastAsia="ru-RU"/>
              </w:rPr>
            </w:pPr>
            <w:r w:rsidRPr="00CA6E3D">
              <w:rPr>
                <w:rFonts w:ascii="Times New Roman" w:eastAsia="Times New Roman" w:hAnsi="Times New Roman" w:cs="Times New Roman"/>
                <w:sz w:val="24"/>
                <w:szCs w:val="24"/>
                <w:lang w:eastAsia="ru-RU"/>
              </w:rPr>
              <w:lastRenderedPageBreak/>
              <w:t xml:space="preserve">В Налоговом кодексе не содержится самостоятельного основания для проведения налоговой проверки в целях установления факта неисполнения либо нарушения налогоплательщиком распоряжения о приостановлении расходных операции по кассе. На практике это исключает возможность </w:t>
            </w:r>
            <w:r w:rsidRPr="00CA6E3D">
              <w:rPr>
                <w:rFonts w:ascii="Times New Roman" w:eastAsia="Times New Roman" w:hAnsi="Times New Roman" w:cs="Times New Roman"/>
                <w:sz w:val="24"/>
                <w:szCs w:val="24"/>
                <w:lang w:eastAsia="ru-RU"/>
              </w:rPr>
              <w:lastRenderedPageBreak/>
              <w:t>осуществления полноценного налогового контроля за соблюдением требований такого распоряжения посредством проведения налоговой проверки, несмотря на наличие признаков его неисполнения.</w:t>
            </w:r>
          </w:p>
          <w:p w:rsidR="008726DA" w:rsidRPr="00CA6E3D" w:rsidRDefault="008726DA" w:rsidP="008726DA">
            <w:pPr>
              <w:shd w:val="clear" w:color="auto" w:fill="FFFFFF" w:themeFill="background1"/>
              <w:spacing w:line="0" w:lineRule="atLeast"/>
              <w:ind w:left="4"/>
              <w:jc w:val="both"/>
              <w:rPr>
                <w:rFonts w:ascii="Times New Roman" w:eastAsia="Times New Roman" w:hAnsi="Times New Roman" w:cs="Times New Roman"/>
                <w:sz w:val="24"/>
                <w:szCs w:val="24"/>
                <w:lang w:eastAsia="ru-RU"/>
              </w:rPr>
            </w:pPr>
            <w:r w:rsidRPr="00CA6E3D">
              <w:rPr>
                <w:rFonts w:ascii="Times New Roman" w:eastAsia="Times New Roman" w:hAnsi="Times New Roman" w:cs="Times New Roman"/>
                <w:sz w:val="24"/>
                <w:szCs w:val="24"/>
                <w:lang w:eastAsia="ru-RU"/>
              </w:rPr>
              <w:t>Вместе с тем, отсутствие правового механизма снижает эффективность применения меры обеспечения исполнения налогового обязательства, поскольку не позволяет документально установить факты проведения расходных операций в период действия распоряжения и принять предусмотренные меры ответственности.</w:t>
            </w:r>
          </w:p>
          <w:p w:rsidR="008726DA" w:rsidRPr="00CA6E3D" w:rsidRDefault="008726DA" w:rsidP="008726DA">
            <w:pPr>
              <w:shd w:val="clear" w:color="auto" w:fill="FFFFFF" w:themeFill="background1"/>
              <w:spacing w:line="0" w:lineRule="atLeast"/>
              <w:ind w:left="4"/>
              <w:jc w:val="both"/>
              <w:rPr>
                <w:rFonts w:ascii="Times New Roman" w:eastAsia="Times New Roman" w:hAnsi="Times New Roman" w:cs="Times New Roman"/>
                <w:sz w:val="24"/>
                <w:szCs w:val="24"/>
                <w:lang w:eastAsia="ru-RU"/>
              </w:rPr>
            </w:pPr>
            <w:r w:rsidRPr="00CA6E3D">
              <w:rPr>
                <w:rFonts w:ascii="Times New Roman" w:eastAsia="Times New Roman" w:hAnsi="Times New Roman" w:cs="Times New Roman"/>
                <w:sz w:val="24"/>
                <w:szCs w:val="24"/>
                <w:lang w:eastAsia="ru-RU"/>
              </w:rPr>
              <w:t>В связи с этим предлагается дополнить статью 86 Налогового кодекса положением, предусматривающим, что наличие информации о неисполнении налогоплательщиком распоряжения о приостановлении расходных операции по кассе, является основанием для проведения налоговой проверки по вопросу соблюдения требовании статьи 86 Налогового кодекса.</w:t>
            </w:r>
          </w:p>
          <w:p w:rsidR="008726DA" w:rsidRPr="00CA6E3D" w:rsidRDefault="008726DA" w:rsidP="008726DA">
            <w:pPr>
              <w:shd w:val="clear" w:color="auto" w:fill="FFFFFF" w:themeFill="background1"/>
              <w:spacing w:line="0" w:lineRule="atLeast"/>
              <w:ind w:left="4"/>
              <w:jc w:val="both"/>
              <w:rPr>
                <w:rFonts w:ascii="Times New Roman" w:eastAsia="Times New Roman" w:hAnsi="Times New Roman" w:cs="Times New Roman"/>
                <w:sz w:val="24"/>
                <w:szCs w:val="24"/>
                <w:lang w:eastAsia="ru-RU"/>
              </w:rPr>
            </w:pPr>
          </w:p>
        </w:tc>
      </w:tr>
      <w:tr w:rsidR="008726DA" w:rsidRPr="00940259" w:rsidTr="00855225">
        <w:tc>
          <w:tcPr>
            <w:tcW w:w="851" w:type="dxa"/>
          </w:tcPr>
          <w:p w:rsidR="008726DA" w:rsidRPr="006C62B6" w:rsidRDefault="008726DA" w:rsidP="006C62B6">
            <w:pPr>
              <w:pStyle w:val="a9"/>
              <w:numPr>
                <w:ilvl w:val="0"/>
                <w:numId w:val="33"/>
              </w:numPr>
              <w:spacing w:after="0" w:line="0" w:lineRule="atLeast"/>
              <w:jc w:val="both"/>
              <w:rPr>
                <w:rFonts w:ascii="Times New Roman" w:eastAsia="Times New Roman" w:hAnsi="Times New Roman" w:cs="Times New Roman"/>
                <w:b/>
                <w:bCs/>
                <w:color w:val="000000"/>
                <w:sz w:val="20"/>
                <w:szCs w:val="20"/>
                <w:bdr w:val="none" w:sz="0" w:space="0" w:color="auto" w:frame="1"/>
                <w:lang w:val="ru-RU"/>
              </w:rPr>
            </w:pPr>
          </w:p>
        </w:tc>
        <w:tc>
          <w:tcPr>
            <w:tcW w:w="1162" w:type="dxa"/>
          </w:tcPr>
          <w:p w:rsidR="008726DA" w:rsidRPr="00940259" w:rsidRDefault="008726DA" w:rsidP="008726DA">
            <w:pPr>
              <w:shd w:val="clear" w:color="auto" w:fill="FFFFFF" w:themeFill="background1"/>
              <w:spacing w:line="0" w:lineRule="atLeast"/>
              <w:contextualSpacing/>
              <w:jc w:val="both"/>
              <w:outlineLvl w:val="2"/>
              <w:rPr>
                <w:rFonts w:ascii="Times New Roman" w:hAnsi="Times New Roman" w:cs="Times New Roman"/>
                <w:sz w:val="20"/>
                <w:szCs w:val="20"/>
              </w:rPr>
            </w:pPr>
          </w:p>
        </w:tc>
        <w:tc>
          <w:tcPr>
            <w:tcW w:w="4649" w:type="dxa"/>
          </w:tcPr>
          <w:p w:rsidR="008726DA" w:rsidRPr="00CA6E3D" w:rsidRDefault="008726DA" w:rsidP="008726DA">
            <w:pPr>
              <w:pStyle w:val="a4"/>
              <w:spacing w:before="0" w:beforeAutospacing="0" w:after="0" w:afterAutospacing="0" w:line="0" w:lineRule="atLeast"/>
              <w:ind w:firstLine="463"/>
              <w:jc w:val="both"/>
            </w:pPr>
            <w:r w:rsidRPr="00CA6E3D">
              <w:rPr>
                <w:b/>
                <w:bCs/>
              </w:rPr>
              <w:t>Статья 87. Ограничение в распоряжении имуществом налогоплательщика (налогового агента)</w:t>
            </w:r>
          </w:p>
          <w:p w:rsidR="008726DA" w:rsidRPr="00CA6E3D" w:rsidRDefault="008726DA" w:rsidP="008726DA">
            <w:pPr>
              <w:pStyle w:val="a4"/>
              <w:spacing w:before="0" w:beforeAutospacing="0" w:after="0" w:afterAutospacing="0" w:line="0" w:lineRule="atLeast"/>
              <w:ind w:firstLine="463"/>
              <w:jc w:val="both"/>
            </w:pPr>
            <w:r w:rsidRPr="00CA6E3D">
              <w:t>1. Ограничение в распоряжении имуществом налогоплательщика (налогового агента) производится налоговым органом в случаях:</w:t>
            </w:r>
          </w:p>
          <w:p w:rsidR="008726DA" w:rsidRPr="00CA6E3D" w:rsidRDefault="008726DA" w:rsidP="008726DA">
            <w:pPr>
              <w:pStyle w:val="a4"/>
              <w:spacing w:before="0" w:beforeAutospacing="0" w:after="0" w:afterAutospacing="0" w:line="0" w:lineRule="atLeast"/>
              <w:ind w:firstLine="463"/>
              <w:jc w:val="both"/>
            </w:pPr>
            <w:r w:rsidRPr="00CA6E3D">
              <w:t>1) непогашения налогоплательщиком (налоговым агентом) налоговой задолженности в сумме, превышающей предельный размер налоговой задолженности, – в пределах суммы налоговой задолженности;</w:t>
            </w:r>
          </w:p>
          <w:p w:rsidR="008726DA" w:rsidRPr="00CA6E3D" w:rsidRDefault="008726DA" w:rsidP="008726DA">
            <w:pPr>
              <w:pStyle w:val="a4"/>
              <w:spacing w:before="0" w:beforeAutospacing="0" w:after="0" w:afterAutospacing="0" w:line="0" w:lineRule="atLeast"/>
              <w:ind w:firstLine="463"/>
              <w:jc w:val="both"/>
            </w:pPr>
            <w:r w:rsidRPr="00CA6E3D">
              <w:t>2) обжалования налогоплательщиком (налоговым агентом), за исключением участника горизонтального мониторинга, уведомления о результатах налоговой проверки – в пределах обжалуемой суммы, отраженной в уведомлениях о результатах налоговой проверки.</w:t>
            </w:r>
          </w:p>
          <w:p w:rsidR="008726DA" w:rsidRPr="00CA6E3D" w:rsidRDefault="008726DA" w:rsidP="008726DA">
            <w:pPr>
              <w:pStyle w:val="a4"/>
              <w:spacing w:before="0" w:beforeAutospacing="0" w:after="0" w:afterAutospacing="0" w:line="0" w:lineRule="atLeast"/>
              <w:ind w:firstLine="463"/>
              <w:jc w:val="both"/>
            </w:pPr>
            <w:r w:rsidRPr="00CA6E3D">
              <w:rPr>
                <w:b/>
              </w:rPr>
              <w:t>3) отсутствует;</w:t>
            </w:r>
          </w:p>
          <w:p w:rsidR="008726DA" w:rsidRPr="00CA6E3D" w:rsidRDefault="008726DA" w:rsidP="008726DA">
            <w:pPr>
              <w:pStyle w:val="a4"/>
              <w:spacing w:before="0" w:beforeAutospacing="0" w:after="0" w:afterAutospacing="0" w:line="0" w:lineRule="atLeast"/>
              <w:jc w:val="both"/>
            </w:pPr>
          </w:p>
          <w:p w:rsidR="008726DA" w:rsidRPr="00CA6E3D" w:rsidRDefault="008726DA" w:rsidP="008726DA">
            <w:pPr>
              <w:pStyle w:val="a4"/>
              <w:spacing w:before="0" w:beforeAutospacing="0" w:after="0" w:afterAutospacing="0" w:line="0" w:lineRule="atLeast"/>
              <w:jc w:val="both"/>
            </w:pPr>
          </w:p>
          <w:p w:rsidR="008726DA" w:rsidRPr="00CA6E3D" w:rsidRDefault="008726DA" w:rsidP="008726DA">
            <w:pPr>
              <w:pStyle w:val="a4"/>
              <w:spacing w:before="0" w:beforeAutospacing="0" w:after="0" w:afterAutospacing="0" w:line="0" w:lineRule="atLeast"/>
              <w:jc w:val="both"/>
            </w:pPr>
          </w:p>
          <w:p w:rsidR="008726DA" w:rsidRPr="00CA6E3D" w:rsidRDefault="008726DA" w:rsidP="008726DA">
            <w:pPr>
              <w:pStyle w:val="a4"/>
              <w:spacing w:before="0" w:beforeAutospacing="0" w:after="0" w:afterAutospacing="0" w:line="0" w:lineRule="atLeast"/>
              <w:jc w:val="both"/>
            </w:pPr>
          </w:p>
          <w:p w:rsidR="008726DA" w:rsidRPr="00CA6E3D" w:rsidRDefault="008726DA" w:rsidP="008726DA">
            <w:pPr>
              <w:pStyle w:val="a4"/>
              <w:spacing w:before="0" w:beforeAutospacing="0" w:after="0" w:afterAutospacing="0" w:line="0" w:lineRule="atLeast"/>
              <w:jc w:val="both"/>
            </w:pPr>
          </w:p>
          <w:p w:rsidR="008726DA" w:rsidRPr="00CA6E3D" w:rsidRDefault="008726DA" w:rsidP="008726DA">
            <w:pPr>
              <w:pStyle w:val="a4"/>
              <w:spacing w:before="0" w:beforeAutospacing="0" w:after="0" w:afterAutospacing="0" w:line="0" w:lineRule="atLeast"/>
              <w:jc w:val="both"/>
            </w:pPr>
          </w:p>
          <w:p w:rsidR="008726DA" w:rsidRPr="00CA6E3D" w:rsidRDefault="008726DA" w:rsidP="008726DA">
            <w:pPr>
              <w:pStyle w:val="a4"/>
              <w:spacing w:before="0" w:beforeAutospacing="0" w:after="0" w:afterAutospacing="0" w:line="0" w:lineRule="atLeast"/>
              <w:jc w:val="both"/>
            </w:pPr>
          </w:p>
          <w:p w:rsidR="008726DA" w:rsidRPr="00CA6E3D" w:rsidRDefault="008726DA" w:rsidP="008726DA">
            <w:pPr>
              <w:pStyle w:val="a4"/>
              <w:spacing w:before="0" w:beforeAutospacing="0" w:after="0" w:afterAutospacing="0" w:line="0" w:lineRule="atLeast"/>
              <w:jc w:val="both"/>
            </w:pPr>
            <w:r w:rsidRPr="00CA6E3D">
              <w:t>      Опись ограниченного в распоряжении имущества производится в присутствии налогоплательщика (налогового агента).</w:t>
            </w:r>
          </w:p>
          <w:p w:rsidR="008726DA" w:rsidRPr="00CA6E3D" w:rsidRDefault="008726DA" w:rsidP="008726DA">
            <w:pPr>
              <w:pStyle w:val="a4"/>
              <w:spacing w:before="0" w:beforeAutospacing="0" w:after="0" w:afterAutospacing="0" w:line="0" w:lineRule="atLeast"/>
              <w:jc w:val="both"/>
            </w:pPr>
            <w:r w:rsidRPr="00CA6E3D">
              <w:t xml:space="preserve">     В случае отсутствия налогоплательщика (налогового агента) по месту нахождения, указанному в регистрационных данных, подтвержденного актом налогового </w:t>
            </w:r>
            <w:r w:rsidRPr="00CA6E3D">
              <w:lastRenderedPageBreak/>
              <w:t xml:space="preserve">обследования, опись ограниченного в распоряжении имущества производится без участия налогоплательщика (налогового агента). </w:t>
            </w:r>
          </w:p>
          <w:p w:rsidR="008726DA" w:rsidRPr="00CA6E3D" w:rsidRDefault="008726DA" w:rsidP="008726DA">
            <w:pPr>
              <w:pStyle w:val="a4"/>
              <w:spacing w:before="0" w:beforeAutospacing="0" w:after="0" w:afterAutospacing="0" w:line="0" w:lineRule="atLeast"/>
              <w:jc w:val="both"/>
            </w:pPr>
            <w:r w:rsidRPr="00CA6E3D">
              <w:t>      …</w:t>
            </w:r>
          </w:p>
          <w:p w:rsidR="008726DA" w:rsidRPr="00CA6E3D" w:rsidRDefault="008726DA" w:rsidP="008726DA">
            <w:pPr>
              <w:pStyle w:val="a4"/>
              <w:spacing w:before="0" w:beforeAutospacing="0" w:after="0" w:afterAutospacing="0" w:line="0" w:lineRule="atLeast"/>
              <w:ind w:firstLine="463"/>
              <w:jc w:val="both"/>
            </w:pPr>
            <w:r w:rsidRPr="00CA6E3D">
              <w:t>5. Налоговый орган отменяет ограничение в распоряжении имуществом в случаях:</w:t>
            </w:r>
          </w:p>
          <w:p w:rsidR="008726DA" w:rsidRPr="00CA6E3D" w:rsidRDefault="008726DA" w:rsidP="008726DA">
            <w:pPr>
              <w:pStyle w:val="a4"/>
              <w:spacing w:before="0" w:beforeAutospacing="0" w:after="0" w:afterAutospacing="0" w:line="0" w:lineRule="atLeast"/>
              <w:ind w:firstLine="463"/>
              <w:jc w:val="both"/>
            </w:pPr>
            <w:r w:rsidRPr="00CA6E3D">
              <w:t>1) погашения налогоплательщиком (налоговым агентом) сумм налоговой задолженности путем уплаты;</w:t>
            </w:r>
          </w:p>
          <w:p w:rsidR="008726DA" w:rsidRPr="00CA6E3D" w:rsidRDefault="008726DA" w:rsidP="008726DA">
            <w:pPr>
              <w:pStyle w:val="a4"/>
              <w:spacing w:before="0" w:beforeAutospacing="0" w:after="0" w:afterAutospacing="0" w:line="0" w:lineRule="atLeast"/>
              <w:ind w:firstLine="463"/>
              <w:jc w:val="both"/>
            </w:pPr>
            <w:r w:rsidRPr="00CA6E3D">
              <w:t>2) отмены уведомления о результатах налоговой проверки решением уполномоченного органа или вступившим в законную силу судебным актом полностью;</w:t>
            </w:r>
          </w:p>
          <w:p w:rsidR="008726DA" w:rsidRPr="00CA6E3D" w:rsidRDefault="008726DA" w:rsidP="008726DA">
            <w:pPr>
              <w:pStyle w:val="a4"/>
              <w:spacing w:before="0" w:beforeAutospacing="0" w:after="0" w:afterAutospacing="0" w:line="0" w:lineRule="atLeast"/>
              <w:ind w:firstLine="463"/>
              <w:jc w:val="both"/>
            </w:pPr>
            <w:r w:rsidRPr="00CA6E3D">
              <w:t>3) обращения регистрирующего органа для государственной регистрации имущества, обращенного (поступившего) в собственность государства;</w:t>
            </w:r>
          </w:p>
          <w:p w:rsidR="008726DA" w:rsidRPr="00CA6E3D" w:rsidRDefault="008726DA" w:rsidP="008726DA">
            <w:pPr>
              <w:pStyle w:val="a4"/>
              <w:spacing w:before="0" w:beforeAutospacing="0" w:after="0" w:afterAutospacing="0" w:line="0" w:lineRule="atLeast"/>
              <w:ind w:firstLine="463"/>
              <w:jc w:val="both"/>
            </w:pPr>
            <w:r w:rsidRPr="00CA6E3D">
              <w:t>4) принятия решения уполномоченным органом по управлению государственным имуществом о приеме в государственную собственность.</w:t>
            </w:r>
          </w:p>
          <w:p w:rsidR="008726DA" w:rsidRPr="00CA6E3D" w:rsidRDefault="008726DA" w:rsidP="008726DA">
            <w:pPr>
              <w:pStyle w:val="a4"/>
              <w:spacing w:before="0" w:beforeAutospacing="0" w:after="0" w:afterAutospacing="0" w:line="0" w:lineRule="atLeast"/>
              <w:ind w:firstLine="321"/>
              <w:jc w:val="both"/>
              <w:rPr>
                <w:b/>
                <w:bCs/>
              </w:rPr>
            </w:pPr>
            <w:r w:rsidRPr="00CA6E3D">
              <w:rPr>
                <w:b/>
                <w:bCs/>
                <w:lang w:val="en-US"/>
              </w:rPr>
              <w:t xml:space="preserve">5) </w:t>
            </w:r>
            <w:r w:rsidRPr="00CA6E3D">
              <w:rPr>
                <w:b/>
                <w:bCs/>
              </w:rPr>
              <w:t>отсутствует.</w:t>
            </w:r>
          </w:p>
        </w:tc>
        <w:tc>
          <w:tcPr>
            <w:tcW w:w="4820" w:type="dxa"/>
          </w:tcPr>
          <w:p w:rsidR="008726DA" w:rsidRPr="00CA6E3D" w:rsidRDefault="008726DA" w:rsidP="008726DA">
            <w:pPr>
              <w:pStyle w:val="a4"/>
              <w:spacing w:before="0" w:beforeAutospacing="0" w:after="0" w:afterAutospacing="0" w:line="0" w:lineRule="atLeast"/>
              <w:ind w:firstLine="463"/>
              <w:jc w:val="both"/>
            </w:pPr>
            <w:r w:rsidRPr="00CA6E3D">
              <w:rPr>
                <w:b/>
                <w:bCs/>
              </w:rPr>
              <w:lastRenderedPageBreak/>
              <w:t>Статья 87. Ограничение в распоряжении имуществом налогоплательщика (налогового агента)</w:t>
            </w:r>
          </w:p>
          <w:p w:rsidR="008726DA" w:rsidRPr="00CA6E3D" w:rsidRDefault="008726DA" w:rsidP="008726DA">
            <w:pPr>
              <w:pStyle w:val="a4"/>
              <w:spacing w:before="0" w:beforeAutospacing="0" w:after="0" w:afterAutospacing="0" w:line="0" w:lineRule="atLeast"/>
              <w:ind w:firstLine="463"/>
              <w:jc w:val="both"/>
            </w:pPr>
            <w:r w:rsidRPr="00CA6E3D">
              <w:t>1. Ограничение в распоряжении имуществом налогоплательщика (налогового агента) производится налоговым органом в случаях:</w:t>
            </w:r>
          </w:p>
          <w:p w:rsidR="008726DA" w:rsidRPr="00CA6E3D" w:rsidRDefault="008726DA" w:rsidP="008726DA">
            <w:pPr>
              <w:pStyle w:val="a4"/>
              <w:spacing w:before="0" w:beforeAutospacing="0" w:after="0" w:afterAutospacing="0" w:line="0" w:lineRule="atLeast"/>
              <w:ind w:firstLine="463"/>
              <w:jc w:val="both"/>
            </w:pPr>
            <w:r w:rsidRPr="00CA6E3D">
              <w:t>1) непогашения налогоплательщиком (налоговым агентом) налоговой задолженности в сумме, превышающей предельный размер налоговой задолженности, – в пределах суммы налоговой задолженности;</w:t>
            </w:r>
          </w:p>
          <w:p w:rsidR="008726DA" w:rsidRPr="00CA6E3D" w:rsidRDefault="008726DA" w:rsidP="008726DA">
            <w:pPr>
              <w:pStyle w:val="a4"/>
              <w:spacing w:before="0" w:beforeAutospacing="0" w:after="0" w:afterAutospacing="0" w:line="0" w:lineRule="atLeast"/>
              <w:ind w:firstLine="463"/>
              <w:jc w:val="both"/>
            </w:pPr>
            <w:r w:rsidRPr="00CA6E3D">
              <w:t>2) обжалования налогоплательщиком (налоговым агентом), за исключением участника горизонтального мониторинга, уведомления о результатах налоговой проверки – в пределах обжалуемой суммы, отраженной в уведомлениях о результатах налоговой проверки;</w:t>
            </w:r>
          </w:p>
          <w:p w:rsidR="008726DA" w:rsidRPr="00CA6E3D" w:rsidRDefault="008726DA" w:rsidP="008726DA">
            <w:pPr>
              <w:pStyle w:val="a4"/>
              <w:spacing w:before="0" w:beforeAutospacing="0" w:after="0" w:afterAutospacing="0" w:line="0" w:lineRule="atLeast"/>
              <w:ind w:firstLine="463"/>
              <w:jc w:val="both"/>
            </w:pPr>
            <w:r w:rsidRPr="00CA6E3D">
              <w:rPr>
                <w:b/>
              </w:rPr>
              <w:t>3) неисполнения уведомления о непредставлении налоговой отчетности физических лиц (деклараций об активах и обязательствах, о доходах и имуществе) в сроки, установленные настоящим Кодексом.</w:t>
            </w:r>
          </w:p>
          <w:p w:rsidR="008726DA" w:rsidRPr="00CA6E3D" w:rsidRDefault="008726DA" w:rsidP="008726DA">
            <w:pPr>
              <w:pStyle w:val="a4"/>
              <w:spacing w:before="0" w:beforeAutospacing="0" w:after="0" w:afterAutospacing="0" w:line="0" w:lineRule="atLeast"/>
              <w:ind w:firstLine="463"/>
              <w:jc w:val="both"/>
            </w:pPr>
            <w:r w:rsidRPr="00CA6E3D">
              <w:t>Опись ограниченного в распоряжении имущества производится в присутствии налогоплательщика (налогового агента).</w:t>
            </w:r>
          </w:p>
          <w:p w:rsidR="008726DA" w:rsidRPr="00CA6E3D" w:rsidRDefault="008726DA" w:rsidP="008726DA">
            <w:pPr>
              <w:pStyle w:val="a4"/>
              <w:spacing w:before="0" w:beforeAutospacing="0" w:after="0" w:afterAutospacing="0" w:line="0" w:lineRule="atLeast"/>
              <w:ind w:firstLine="463"/>
              <w:jc w:val="both"/>
            </w:pPr>
            <w:r w:rsidRPr="00CA6E3D">
              <w:t xml:space="preserve">В случае отсутствия налогоплательщика (налогового агента) по месту нахождения, указанному в регистрационных данных, подтвержденного актом налогового обследования, опись ограниченного в распоряжении имущества производится без </w:t>
            </w:r>
            <w:r w:rsidRPr="00CA6E3D">
              <w:lastRenderedPageBreak/>
              <w:t xml:space="preserve">участия налогоплательщика (налогового агента). </w:t>
            </w:r>
          </w:p>
          <w:p w:rsidR="008726DA" w:rsidRPr="00CA6E3D" w:rsidRDefault="008726DA" w:rsidP="008726DA">
            <w:pPr>
              <w:pStyle w:val="a4"/>
              <w:spacing w:before="0" w:beforeAutospacing="0" w:after="0" w:afterAutospacing="0" w:line="0" w:lineRule="atLeast"/>
              <w:ind w:firstLine="463"/>
              <w:jc w:val="both"/>
            </w:pPr>
            <w:r w:rsidRPr="00CA6E3D">
              <w:t>…</w:t>
            </w:r>
          </w:p>
          <w:p w:rsidR="008726DA" w:rsidRPr="00CA6E3D" w:rsidRDefault="008726DA" w:rsidP="008726DA">
            <w:pPr>
              <w:pStyle w:val="a4"/>
              <w:spacing w:before="0" w:beforeAutospacing="0" w:after="0" w:afterAutospacing="0" w:line="0" w:lineRule="atLeast"/>
              <w:ind w:firstLine="463"/>
              <w:jc w:val="both"/>
            </w:pPr>
            <w:r w:rsidRPr="00CA6E3D">
              <w:t>5. Налоговый орган отменяет ограничение в распоряжении имуществом в случаях:</w:t>
            </w:r>
          </w:p>
          <w:p w:rsidR="008726DA" w:rsidRPr="00CA6E3D" w:rsidRDefault="008726DA" w:rsidP="008726DA">
            <w:pPr>
              <w:pStyle w:val="a4"/>
              <w:spacing w:before="0" w:beforeAutospacing="0" w:after="0" w:afterAutospacing="0" w:line="0" w:lineRule="atLeast"/>
              <w:ind w:firstLine="463"/>
              <w:jc w:val="both"/>
            </w:pPr>
            <w:r w:rsidRPr="00CA6E3D">
              <w:t>1) погашения налогоплательщиком (налоговым агентом) сумм налоговой задолженности путем уплаты;</w:t>
            </w:r>
          </w:p>
          <w:p w:rsidR="008726DA" w:rsidRPr="00CA6E3D" w:rsidRDefault="008726DA" w:rsidP="008726DA">
            <w:pPr>
              <w:pStyle w:val="a4"/>
              <w:spacing w:before="0" w:beforeAutospacing="0" w:after="0" w:afterAutospacing="0" w:line="0" w:lineRule="atLeast"/>
              <w:ind w:firstLine="463"/>
              <w:jc w:val="both"/>
            </w:pPr>
            <w:r w:rsidRPr="00CA6E3D">
              <w:t>2) отмены уведомления о результатах налоговой проверки решением уполномоченного органа или вступившим в законную силу судебным актом полностью;</w:t>
            </w:r>
          </w:p>
          <w:p w:rsidR="008726DA" w:rsidRPr="00CA6E3D" w:rsidRDefault="008726DA" w:rsidP="008726DA">
            <w:pPr>
              <w:pStyle w:val="a4"/>
              <w:spacing w:before="0" w:beforeAutospacing="0" w:after="0" w:afterAutospacing="0" w:line="0" w:lineRule="atLeast"/>
              <w:ind w:firstLine="463"/>
              <w:jc w:val="both"/>
            </w:pPr>
            <w:r w:rsidRPr="00CA6E3D">
              <w:t>3) обращения регистрирующего органа для государственной регистрации имущества, обращенного (поступившего) в собственность государства;</w:t>
            </w:r>
          </w:p>
          <w:p w:rsidR="008726DA" w:rsidRPr="00CA6E3D" w:rsidRDefault="008726DA" w:rsidP="008726DA">
            <w:pPr>
              <w:pStyle w:val="a4"/>
              <w:spacing w:before="0" w:beforeAutospacing="0" w:after="0" w:afterAutospacing="0" w:line="0" w:lineRule="atLeast"/>
              <w:ind w:firstLine="463"/>
              <w:jc w:val="both"/>
            </w:pPr>
            <w:r w:rsidRPr="00CA6E3D">
              <w:t>4) принятия решения уполномоченным органом по управлению государственным имуществом о приеме в государственную собственность.</w:t>
            </w:r>
          </w:p>
          <w:p w:rsidR="008726DA" w:rsidRPr="00CA6E3D" w:rsidRDefault="008726DA" w:rsidP="008726DA">
            <w:pPr>
              <w:pStyle w:val="a4"/>
              <w:spacing w:before="0" w:beforeAutospacing="0" w:after="0" w:afterAutospacing="0" w:line="0" w:lineRule="atLeast"/>
              <w:ind w:firstLine="463"/>
              <w:jc w:val="both"/>
            </w:pPr>
            <w:r w:rsidRPr="00CA6E3D">
              <w:rPr>
                <w:b/>
              </w:rPr>
              <w:t>5) исполнения уведомления о непредставлении налоговой отчетности физических лиц (деклараций об активах и обязательствах, о доходах и имуществе).</w:t>
            </w:r>
          </w:p>
          <w:p w:rsidR="008726DA" w:rsidRPr="00CA6E3D" w:rsidRDefault="008726DA" w:rsidP="008726DA">
            <w:pPr>
              <w:pStyle w:val="a4"/>
              <w:spacing w:before="0" w:beforeAutospacing="0" w:after="0" w:afterAutospacing="0" w:line="0" w:lineRule="atLeast"/>
              <w:ind w:firstLine="463"/>
              <w:jc w:val="both"/>
              <w:rPr>
                <w:b/>
                <w:bCs/>
              </w:rPr>
            </w:pPr>
          </w:p>
        </w:tc>
        <w:tc>
          <w:tcPr>
            <w:tcW w:w="3544" w:type="dxa"/>
          </w:tcPr>
          <w:p w:rsidR="008726DA" w:rsidRPr="00CA6E3D" w:rsidRDefault="008726DA" w:rsidP="008726DA">
            <w:pPr>
              <w:spacing w:after="0" w:line="0" w:lineRule="atLeast"/>
              <w:jc w:val="both"/>
              <w:rPr>
                <w:rFonts w:ascii="Times New Roman" w:eastAsia="Times New Roman" w:hAnsi="Times New Roman" w:cs="Times New Roman"/>
                <w:sz w:val="24"/>
                <w:szCs w:val="24"/>
                <w:lang w:val="ru-RU" w:eastAsia="ru-RU"/>
              </w:rPr>
            </w:pPr>
            <w:r w:rsidRPr="00CA6E3D">
              <w:rPr>
                <w:rFonts w:ascii="Times New Roman" w:eastAsia="Times New Roman" w:hAnsi="Times New Roman" w:cs="Times New Roman"/>
                <w:sz w:val="24"/>
                <w:szCs w:val="24"/>
                <w:lang w:val="ru-RU" w:eastAsia="ru-RU"/>
              </w:rPr>
              <w:lastRenderedPageBreak/>
              <w:t>В целях обеспечения исполнения физическими лицами обязанностей по представлению налоговой отчетности и повышения эффективности налогового администрирования предусматривается ограничение в распоряжении имущества в случае неисполнения уведомления налогового органа о непредставлении деклараций. Мера носит временный характер и применяется до устранения нарушения.</w:t>
            </w:r>
          </w:p>
          <w:p w:rsidR="008726DA" w:rsidRPr="00CA6E3D" w:rsidRDefault="008726DA" w:rsidP="008726DA">
            <w:pPr>
              <w:pStyle w:val="pj"/>
              <w:spacing w:before="0" w:beforeAutospacing="0" w:after="0" w:afterAutospacing="0" w:line="0" w:lineRule="atLeast"/>
              <w:ind w:firstLine="284"/>
              <w:jc w:val="both"/>
              <w:rPr>
                <w:lang w:val="kk-KZ"/>
              </w:rPr>
            </w:pPr>
          </w:p>
        </w:tc>
      </w:tr>
      <w:tr w:rsidR="008726DA" w:rsidRPr="00940259" w:rsidTr="00855225">
        <w:tc>
          <w:tcPr>
            <w:tcW w:w="851" w:type="dxa"/>
          </w:tcPr>
          <w:p w:rsidR="008726DA" w:rsidRPr="006C62B6" w:rsidRDefault="008726DA" w:rsidP="006C62B6">
            <w:pPr>
              <w:pStyle w:val="a9"/>
              <w:numPr>
                <w:ilvl w:val="0"/>
                <w:numId w:val="33"/>
              </w:numPr>
              <w:spacing w:after="0" w:line="0" w:lineRule="atLeast"/>
              <w:jc w:val="both"/>
              <w:rPr>
                <w:rFonts w:ascii="Times New Roman" w:eastAsia="Times New Roman" w:hAnsi="Times New Roman" w:cs="Times New Roman"/>
                <w:b/>
                <w:bCs/>
                <w:color w:val="000000"/>
                <w:sz w:val="20"/>
                <w:szCs w:val="20"/>
                <w:bdr w:val="none" w:sz="0" w:space="0" w:color="auto" w:frame="1"/>
                <w:lang w:val="ru-RU"/>
              </w:rPr>
            </w:pPr>
          </w:p>
        </w:tc>
        <w:tc>
          <w:tcPr>
            <w:tcW w:w="1162" w:type="dxa"/>
          </w:tcPr>
          <w:p w:rsidR="008726DA" w:rsidRPr="00940259" w:rsidRDefault="008726DA" w:rsidP="00CA6E3D">
            <w:pPr>
              <w:spacing w:after="100" w:afterAutospacing="1" w:line="0" w:lineRule="atLeast"/>
              <w:ind w:right="62"/>
              <w:jc w:val="both"/>
              <w:rPr>
                <w:rFonts w:ascii="Times New Roman" w:hAnsi="Times New Roman" w:cs="Times New Roman"/>
                <w:sz w:val="24"/>
                <w:szCs w:val="24"/>
              </w:rPr>
            </w:pPr>
            <w:r w:rsidRPr="00940259">
              <w:rPr>
                <w:rFonts w:ascii="Times New Roman" w:hAnsi="Times New Roman" w:cs="Times New Roman"/>
                <w:sz w:val="24"/>
                <w:szCs w:val="24"/>
              </w:rPr>
              <w:t>Подпункт 15) пункта 1 статьи 88</w:t>
            </w:r>
          </w:p>
        </w:tc>
        <w:tc>
          <w:tcPr>
            <w:tcW w:w="4649" w:type="dxa"/>
          </w:tcPr>
          <w:p w:rsidR="008726DA" w:rsidRPr="00940259" w:rsidRDefault="008726DA" w:rsidP="00CA6E3D">
            <w:pPr>
              <w:pStyle w:val="pj"/>
              <w:spacing w:line="0" w:lineRule="atLeast"/>
              <w:ind w:firstLine="42"/>
            </w:pPr>
            <w:r w:rsidRPr="00940259">
              <w:rPr>
                <w:rStyle w:val="s1"/>
              </w:rPr>
              <w:t>Статья 88. Приостановление выписки электронных счетов-фактур</w:t>
            </w:r>
          </w:p>
          <w:p w:rsidR="008726DA" w:rsidRPr="00940259" w:rsidRDefault="008726DA" w:rsidP="00CA6E3D">
            <w:pPr>
              <w:pStyle w:val="pj"/>
              <w:spacing w:line="0" w:lineRule="atLeast"/>
            </w:pPr>
            <w:r w:rsidRPr="00940259">
              <w:t>1. Приостановление выписки электронных счетов-фактур производится налоговым органом в течение одного рабочего дня, следующего за днем:</w:t>
            </w:r>
          </w:p>
          <w:p w:rsidR="008726DA" w:rsidRPr="00940259" w:rsidRDefault="008726DA" w:rsidP="00CA6E3D">
            <w:pPr>
              <w:pStyle w:val="pj"/>
              <w:spacing w:line="0" w:lineRule="atLeast"/>
            </w:pPr>
            <w:r w:rsidRPr="00940259">
              <w:t xml:space="preserve">1) неисполнения или вынесения решения налоговым органом о признании неисполненным уведомления о </w:t>
            </w:r>
            <w:r w:rsidRPr="00940259">
              <w:lastRenderedPageBreak/>
              <w:t>подтверждении фактического совершения оборота по реализации товаров, выполнению работ и оказанию услуг;</w:t>
            </w:r>
          </w:p>
          <w:p w:rsidR="008726DA" w:rsidRPr="00940259" w:rsidRDefault="008726DA" w:rsidP="00CA6E3D">
            <w:pPr>
              <w:pStyle w:val="a4"/>
              <w:spacing w:before="0" w:beforeAutospacing="0" w:line="0" w:lineRule="atLeast"/>
              <w:jc w:val="both"/>
              <w:rPr>
                <w:lang w:val="kk-KZ"/>
              </w:rPr>
            </w:pPr>
            <w:r w:rsidRPr="00940259">
              <w:rPr>
                <w:lang w:val="kk-KZ"/>
              </w:rPr>
              <w:t>...</w:t>
            </w:r>
          </w:p>
          <w:p w:rsidR="008726DA" w:rsidRPr="00940259" w:rsidRDefault="008726DA" w:rsidP="00CA6E3D">
            <w:pPr>
              <w:pStyle w:val="a4"/>
              <w:spacing w:before="0" w:beforeAutospacing="0" w:line="0" w:lineRule="atLeast"/>
              <w:jc w:val="both"/>
              <w:rPr>
                <w:b/>
              </w:rPr>
            </w:pPr>
            <w:r w:rsidRPr="00940259">
              <w:rPr>
                <w:lang w:val="kk-KZ"/>
              </w:rPr>
              <w:t xml:space="preserve">15) неисполнения налогоплательщиком уведомления о </w:t>
            </w:r>
            <w:r w:rsidRPr="00940259">
              <w:rPr>
                <w:b/>
                <w:lang w:val="kk-KZ"/>
              </w:rPr>
              <w:t>предполагаемых</w:t>
            </w:r>
            <w:r w:rsidRPr="00940259">
              <w:rPr>
                <w:lang w:val="kk-KZ"/>
              </w:rPr>
              <w:t xml:space="preserve"> расхождениях по результатам камерального контроля.</w:t>
            </w:r>
          </w:p>
        </w:tc>
        <w:tc>
          <w:tcPr>
            <w:tcW w:w="4820" w:type="dxa"/>
          </w:tcPr>
          <w:p w:rsidR="008726DA" w:rsidRPr="00940259" w:rsidRDefault="008726DA" w:rsidP="00CA6E3D">
            <w:pPr>
              <w:pStyle w:val="pj"/>
              <w:spacing w:line="0" w:lineRule="atLeast"/>
              <w:ind w:left="171"/>
            </w:pPr>
            <w:r w:rsidRPr="00940259">
              <w:rPr>
                <w:rStyle w:val="s1"/>
              </w:rPr>
              <w:lastRenderedPageBreak/>
              <w:t>Статья 88. Приостановление выписки электронных счетов-фактур</w:t>
            </w:r>
          </w:p>
          <w:p w:rsidR="008726DA" w:rsidRPr="00940259" w:rsidRDefault="008726DA" w:rsidP="00CA6E3D">
            <w:pPr>
              <w:pStyle w:val="pj"/>
              <w:spacing w:line="0" w:lineRule="atLeast"/>
            </w:pPr>
            <w:r w:rsidRPr="00940259">
              <w:t>1. Приостановление выписки электронных счетов-фактур производится налоговым органом в течение одного рабочего дня, следующего за днем:</w:t>
            </w:r>
          </w:p>
          <w:p w:rsidR="008726DA" w:rsidRPr="00940259" w:rsidRDefault="008726DA" w:rsidP="00CA6E3D">
            <w:pPr>
              <w:pStyle w:val="pj"/>
              <w:spacing w:line="0" w:lineRule="atLeast"/>
            </w:pPr>
            <w:r w:rsidRPr="00940259">
              <w:t xml:space="preserve">1) неисполнения или вынесения решения налоговым органом о признании неисполненным уведомления о </w:t>
            </w:r>
            <w:r w:rsidRPr="00940259">
              <w:lastRenderedPageBreak/>
              <w:t>подтверждении фактического совершения оборота по реализации товаров, выполнению работ и оказанию услуг;</w:t>
            </w:r>
          </w:p>
          <w:p w:rsidR="008726DA" w:rsidRPr="00940259" w:rsidRDefault="008726DA" w:rsidP="00CA6E3D">
            <w:pPr>
              <w:pStyle w:val="a4"/>
              <w:spacing w:before="0" w:beforeAutospacing="0" w:line="0" w:lineRule="atLeast"/>
              <w:jc w:val="both"/>
              <w:rPr>
                <w:lang w:val="kk-KZ"/>
              </w:rPr>
            </w:pPr>
            <w:r w:rsidRPr="00940259">
              <w:rPr>
                <w:lang w:val="kk-KZ"/>
              </w:rPr>
              <w:t>...</w:t>
            </w:r>
          </w:p>
          <w:p w:rsidR="008726DA" w:rsidRPr="00940259" w:rsidRDefault="008726DA" w:rsidP="00CA6E3D">
            <w:pPr>
              <w:pStyle w:val="a4"/>
              <w:spacing w:before="0" w:beforeAutospacing="0" w:line="0" w:lineRule="atLeast"/>
              <w:jc w:val="both"/>
              <w:rPr>
                <w:b/>
              </w:rPr>
            </w:pPr>
            <w:r w:rsidRPr="00940259">
              <w:rPr>
                <w:b/>
                <w:lang w:val="kk-KZ"/>
              </w:rPr>
              <w:t xml:space="preserve">15) </w:t>
            </w:r>
            <w:r w:rsidRPr="00940259">
              <w:rPr>
                <w:lang w:val="kk-KZ"/>
              </w:rPr>
              <w:t>неисполнения налогоплательщиком</w:t>
            </w:r>
            <w:r w:rsidRPr="00940259">
              <w:rPr>
                <w:b/>
                <w:lang w:val="kk-KZ"/>
              </w:rPr>
              <w:t xml:space="preserve"> уведомления о расхождениях </w:t>
            </w:r>
            <w:r w:rsidRPr="00940259">
              <w:rPr>
                <w:lang w:val="kk-KZ"/>
              </w:rPr>
              <w:t>по результатам камерального контроля.</w:t>
            </w:r>
          </w:p>
        </w:tc>
        <w:tc>
          <w:tcPr>
            <w:tcW w:w="3544" w:type="dxa"/>
          </w:tcPr>
          <w:p w:rsidR="008726DA" w:rsidRPr="00940259" w:rsidRDefault="008726DA" w:rsidP="00CA6E3D">
            <w:pPr>
              <w:spacing w:after="100" w:afterAutospacing="1" w:line="0" w:lineRule="atLeast"/>
              <w:ind w:left="34" w:right="62" w:firstLine="192"/>
              <w:jc w:val="both"/>
              <w:rPr>
                <w:rFonts w:ascii="Times New Roman" w:hAnsi="Times New Roman" w:cs="Times New Roman"/>
                <w:sz w:val="24"/>
                <w:szCs w:val="24"/>
              </w:rPr>
            </w:pPr>
            <w:r w:rsidRPr="00940259">
              <w:rPr>
                <w:rFonts w:ascii="Times New Roman" w:hAnsi="Times New Roman" w:cs="Times New Roman"/>
                <w:sz w:val="24"/>
                <w:szCs w:val="24"/>
              </w:rPr>
              <w:lastRenderedPageBreak/>
              <w:t xml:space="preserve">Приведение в соответствие со статьей 137 Налогового кодекса. </w:t>
            </w:r>
          </w:p>
          <w:p w:rsidR="008726DA" w:rsidRPr="00940259" w:rsidRDefault="008726DA" w:rsidP="00CA6E3D">
            <w:pPr>
              <w:spacing w:after="100" w:afterAutospacing="1" w:line="0" w:lineRule="atLeast"/>
              <w:ind w:left="34" w:right="62" w:firstLine="192"/>
              <w:jc w:val="both"/>
              <w:rPr>
                <w:rFonts w:ascii="Times New Roman" w:hAnsi="Times New Roman" w:cs="Times New Roman"/>
                <w:sz w:val="24"/>
                <w:szCs w:val="24"/>
              </w:rPr>
            </w:pPr>
            <w:r w:rsidRPr="00940259">
              <w:rPr>
                <w:rFonts w:ascii="Times New Roman" w:hAnsi="Times New Roman" w:cs="Times New Roman"/>
                <w:sz w:val="24"/>
                <w:szCs w:val="24"/>
              </w:rPr>
              <w:t xml:space="preserve">Вместе с тем, камеральный контроль осуществляется на основе уже представленных документов и данных. Его результатом являются выявленные, а не </w:t>
            </w:r>
            <w:r w:rsidRPr="00940259">
              <w:rPr>
                <w:rFonts w:ascii="Times New Roman" w:hAnsi="Times New Roman" w:cs="Times New Roman"/>
                <w:sz w:val="24"/>
                <w:szCs w:val="24"/>
              </w:rPr>
              <w:lastRenderedPageBreak/>
              <w:t>предполагаемые факты несоответствий.</w:t>
            </w:r>
          </w:p>
        </w:tc>
      </w:tr>
      <w:tr w:rsidR="008726DA" w:rsidRPr="00940259" w:rsidTr="00855225">
        <w:tc>
          <w:tcPr>
            <w:tcW w:w="851" w:type="dxa"/>
          </w:tcPr>
          <w:p w:rsidR="008726DA" w:rsidRPr="006C62B6" w:rsidRDefault="008726DA" w:rsidP="006C62B6">
            <w:pPr>
              <w:pStyle w:val="a9"/>
              <w:numPr>
                <w:ilvl w:val="0"/>
                <w:numId w:val="33"/>
              </w:numPr>
              <w:spacing w:after="0" w:line="0" w:lineRule="atLeast"/>
              <w:jc w:val="both"/>
              <w:rPr>
                <w:rFonts w:ascii="Times New Roman" w:eastAsia="Times New Roman" w:hAnsi="Times New Roman" w:cs="Times New Roman"/>
                <w:b/>
                <w:bCs/>
                <w:i/>
                <w:color w:val="000000"/>
                <w:sz w:val="20"/>
                <w:szCs w:val="20"/>
                <w:bdr w:val="none" w:sz="0" w:space="0" w:color="auto" w:frame="1"/>
                <w:lang w:val="ru-RU"/>
              </w:rPr>
            </w:pPr>
          </w:p>
        </w:tc>
        <w:tc>
          <w:tcPr>
            <w:tcW w:w="1162" w:type="dxa"/>
          </w:tcPr>
          <w:p w:rsidR="008726DA" w:rsidRPr="00940259" w:rsidRDefault="008726DA" w:rsidP="008726DA">
            <w:pPr>
              <w:spacing w:line="0" w:lineRule="atLeast"/>
              <w:ind w:right="62"/>
              <w:jc w:val="both"/>
              <w:rPr>
                <w:rFonts w:ascii="Times New Roman" w:hAnsi="Times New Roman" w:cs="Times New Roman"/>
                <w:sz w:val="24"/>
                <w:szCs w:val="24"/>
              </w:rPr>
            </w:pPr>
            <w:r w:rsidRPr="00940259">
              <w:rPr>
                <w:rFonts w:ascii="Times New Roman" w:hAnsi="Times New Roman" w:cs="Times New Roman"/>
                <w:sz w:val="24"/>
                <w:szCs w:val="24"/>
              </w:rPr>
              <w:t>Подпункт 1) пункта 2 статьи 88</w:t>
            </w:r>
          </w:p>
        </w:tc>
        <w:tc>
          <w:tcPr>
            <w:tcW w:w="4649" w:type="dxa"/>
          </w:tcPr>
          <w:p w:rsidR="008726DA" w:rsidRPr="00940259" w:rsidRDefault="008726DA" w:rsidP="008726DA">
            <w:pPr>
              <w:pStyle w:val="a4"/>
              <w:spacing w:line="0" w:lineRule="atLeast"/>
              <w:jc w:val="both"/>
              <w:rPr>
                <w:b/>
              </w:rPr>
            </w:pPr>
            <w:r w:rsidRPr="00940259">
              <w:rPr>
                <w:b/>
              </w:rPr>
              <w:t>Статья 88. Приостановление выписки электронных счетов-фактур</w:t>
            </w:r>
          </w:p>
          <w:p w:rsidR="008726DA" w:rsidRPr="00940259" w:rsidRDefault="008726DA" w:rsidP="008726DA">
            <w:pPr>
              <w:pStyle w:val="a4"/>
              <w:spacing w:line="0" w:lineRule="atLeast"/>
              <w:jc w:val="both"/>
            </w:pPr>
            <w:r w:rsidRPr="00940259">
              <w:t>…</w:t>
            </w:r>
          </w:p>
          <w:p w:rsidR="008726DA" w:rsidRPr="00940259" w:rsidRDefault="008726DA" w:rsidP="008726DA">
            <w:pPr>
              <w:pStyle w:val="a4"/>
              <w:spacing w:line="0" w:lineRule="atLeast"/>
              <w:jc w:val="both"/>
            </w:pPr>
            <w:r w:rsidRPr="00940259">
              <w:t>2. Приостановление выписки электронных счетов-фактур отменяется налоговым органом в течение одного рабочего дня, следующего за днем:</w:t>
            </w:r>
          </w:p>
          <w:p w:rsidR="008726DA" w:rsidRPr="00940259" w:rsidRDefault="008726DA" w:rsidP="008726DA">
            <w:pPr>
              <w:pStyle w:val="a4"/>
              <w:spacing w:line="0" w:lineRule="atLeast"/>
              <w:jc w:val="both"/>
            </w:pPr>
            <w:r w:rsidRPr="00940259">
              <w:t xml:space="preserve">1) устранения причин такого приостановления в случаях, указанных в подпунктах 1) - 4) и </w:t>
            </w:r>
            <w:r w:rsidRPr="00940259">
              <w:rPr>
                <w:b/>
              </w:rPr>
              <w:t>12) - 14)</w:t>
            </w:r>
            <w:r w:rsidRPr="00940259">
              <w:t xml:space="preserve"> пункта 1 настоящей статьи;</w:t>
            </w:r>
          </w:p>
          <w:p w:rsidR="008726DA" w:rsidRPr="00940259" w:rsidRDefault="008726DA" w:rsidP="008726DA">
            <w:pPr>
              <w:pStyle w:val="a4"/>
              <w:spacing w:before="0" w:beforeAutospacing="0" w:after="0" w:afterAutospacing="0" w:line="0" w:lineRule="atLeast"/>
              <w:jc w:val="both"/>
              <w:rPr>
                <w:b/>
              </w:rPr>
            </w:pPr>
            <w:r w:rsidRPr="00940259">
              <w:t>2) прекращения соответствия условиям, предусмотренным подпунктами 7) - 12) пункта 1 настоящей статьи.</w:t>
            </w:r>
          </w:p>
        </w:tc>
        <w:tc>
          <w:tcPr>
            <w:tcW w:w="4820" w:type="dxa"/>
          </w:tcPr>
          <w:p w:rsidR="008726DA" w:rsidRPr="00940259" w:rsidRDefault="008726DA" w:rsidP="008726DA">
            <w:pPr>
              <w:pStyle w:val="a4"/>
              <w:spacing w:line="0" w:lineRule="atLeast"/>
              <w:jc w:val="both"/>
              <w:rPr>
                <w:b/>
              </w:rPr>
            </w:pPr>
            <w:r w:rsidRPr="00940259">
              <w:rPr>
                <w:b/>
              </w:rPr>
              <w:t>Статья 88. Приостановление выписки электронных счетов-фактур</w:t>
            </w:r>
          </w:p>
          <w:p w:rsidR="008726DA" w:rsidRPr="00940259" w:rsidRDefault="008726DA" w:rsidP="008726DA">
            <w:pPr>
              <w:pStyle w:val="a4"/>
              <w:spacing w:line="0" w:lineRule="atLeast"/>
              <w:jc w:val="both"/>
            </w:pPr>
            <w:r w:rsidRPr="00940259">
              <w:t>…</w:t>
            </w:r>
          </w:p>
          <w:p w:rsidR="008726DA" w:rsidRPr="00940259" w:rsidRDefault="008726DA" w:rsidP="008726DA">
            <w:pPr>
              <w:pStyle w:val="a4"/>
              <w:spacing w:line="0" w:lineRule="atLeast"/>
              <w:jc w:val="both"/>
            </w:pPr>
            <w:r w:rsidRPr="00940259">
              <w:t>2. Приостановление выписки электронных счетов-фактур отменяется налоговым органом в течение одного рабочего дня, следующего за днем:</w:t>
            </w:r>
          </w:p>
          <w:p w:rsidR="008726DA" w:rsidRPr="00940259" w:rsidRDefault="008726DA" w:rsidP="008726DA">
            <w:pPr>
              <w:pStyle w:val="a4"/>
              <w:spacing w:line="0" w:lineRule="atLeast"/>
              <w:jc w:val="both"/>
            </w:pPr>
            <w:r w:rsidRPr="00940259">
              <w:t xml:space="preserve">1) устранения причин такого приостановления в случаях, указанных в подпунктах 1) - 4) и </w:t>
            </w:r>
            <w:r w:rsidRPr="00940259">
              <w:rPr>
                <w:b/>
              </w:rPr>
              <w:t>1</w:t>
            </w:r>
            <w:r w:rsidRPr="00940259">
              <w:rPr>
                <w:b/>
                <w:lang w:val="kk-KZ"/>
              </w:rPr>
              <w:t>3</w:t>
            </w:r>
            <w:r w:rsidRPr="00940259">
              <w:rPr>
                <w:b/>
              </w:rPr>
              <w:t>)</w:t>
            </w:r>
            <w:r w:rsidRPr="00940259">
              <w:t xml:space="preserve"> </w:t>
            </w:r>
            <w:r w:rsidRPr="00940259">
              <w:rPr>
                <w:b/>
              </w:rPr>
              <w:t>- 15)</w:t>
            </w:r>
            <w:r w:rsidRPr="00940259">
              <w:t xml:space="preserve"> пункта 1 настоящей статьи;</w:t>
            </w:r>
          </w:p>
          <w:p w:rsidR="008726DA" w:rsidRPr="00940259" w:rsidRDefault="008726DA" w:rsidP="008726DA">
            <w:pPr>
              <w:pStyle w:val="a4"/>
              <w:spacing w:before="0" w:beforeAutospacing="0" w:after="0" w:afterAutospacing="0" w:line="0" w:lineRule="atLeast"/>
              <w:jc w:val="both"/>
              <w:rPr>
                <w:b/>
              </w:rPr>
            </w:pPr>
            <w:r w:rsidRPr="00940259">
              <w:t>2) прекращения соответствия условиям, предусмотренным подпунктами 7) - 12) пункта 1 настоящей статьи.</w:t>
            </w:r>
          </w:p>
        </w:tc>
        <w:tc>
          <w:tcPr>
            <w:tcW w:w="3544" w:type="dxa"/>
          </w:tcPr>
          <w:p w:rsidR="008726DA" w:rsidRPr="00940259" w:rsidRDefault="008726DA" w:rsidP="008726DA">
            <w:pPr>
              <w:spacing w:line="0" w:lineRule="atLeast"/>
              <w:ind w:left="34" w:right="62" w:firstLine="192"/>
              <w:jc w:val="both"/>
              <w:rPr>
                <w:rFonts w:ascii="Times New Roman" w:hAnsi="Times New Roman" w:cs="Times New Roman"/>
                <w:b/>
                <w:sz w:val="24"/>
                <w:szCs w:val="24"/>
              </w:rPr>
            </w:pPr>
          </w:p>
          <w:p w:rsidR="008726DA" w:rsidRPr="00940259" w:rsidRDefault="008726DA" w:rsidP="008726DA">
            <w:pPr>
              <w:spacing w:line="0" w:lineRule="atLeast"/>
              <w:ind w:left="34" w:right="62" w:firstLine="192"/>
              <w:jc w:val="both"/>
              <w:rPr>
                <w:rFonts w:ascii="Times New Roman" w:hAnsi="Times New Roman" w:cs="Times New Roman"/>
                <w:sz w:val="24"/>
                <w:szCs w:val="24"/>
              </w:rPr>
            </w:pPr>
            <w:r w:rsidRPr="00940259">
              <w:rPr>
                <w:rFonts w:ascii="Times New Roman" w:hAnsi="Times New Roman" w:cs="Times New Roman"/>
                <w:sz w:val="24"/>
                <w:szCs w:val="24"/>
              </w:rPr>
              <w:t>Подпункт 15) пункта 1 дополнительно включен в ходе рассмотрения в Парламенте РК.</w:t>
            </w:r>
          </w:p>
          <w:p w:rsidR="008726DA" w:rsidRPr="00940259" w:rsidRDefault="008726DA" w:rsidP="008726DA">
            <w:pPr>
              <w:spacing w:line="0" w:lineRule="atLeast"/>
              <w:ind w:left="34" w:right="62" w:firstLine="192"/>
              <w:jc w:val="both"/>
              <w:rPr>
                <w:rFonts w:ascii="Times New Roman" w:hAnsi="Times New Roman" w:cs="Times New Roman"/>
                <w:sz w:val="24"/>
                <w:szCs w:val="24"/>
              </w:rPr>
            </w:pPr>
            <w:r w:rsidRPr="00940259">
              <w:rPr>
                <w:rFonts w:ascii="Times New Roman" w:hAnsi="Times New Roman" w:cs="Times New Roman"/>
                <w:sz w:val="24"/>
                <w:szCs w:val="24"/>
              </w:rPr>
              <w:t>В связи с чем, необходимо дополнить  подпункт 1) пункта 2 статьи 88 для определения срока отмены при приостановлении выписки электронных счетов-фактур.</w:t>
            </w:r>
          </w:p>
          <w:p w:rsidR="008726DA" w:rsidRPr="00940259" w:rsidRDefault="008726DA" w:rsidP="008726DA">
            <w:pPr>
              <w:spacing w:line="0" w:lineRule="atLeast"/>
              <w:ind w:left="34" w:right="62" w:firstLine="192"/>
              <w:jc w:val="both"/>
              <w:rPr>
                <w:rFonts w:ascii="Times New Roman" w:hAnsi="Times New Roman" w:cs="Times New Roman"/>
                <w:sz w:val="24"/>
                <w:szCs w:val="24"/>
              </w:rPr>
            </w:pPr>
            <w:r w:rsidRPr="00940259">
              <w:rPr>
                <w:rFonts w:ascii="Times New Roman" w:hAnsi="Times New Roman" w:cs="Times New Roman"/>
                <w:sz w:val="24"/>
                <w:szCs w:val="24"/>
              </w:rPr>
              <w:t>12) подпункт пункта 1  исключен из подпункта 1) пункта 2 данной статьи, так как предусмотрен в  подпункте 2) данного пункта предусматривающий отмену приостановления выписки при прекращении.</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contextualSpacing/>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 xml:space="preserve">Статья </w:t>
            </w:r>
            <w:r w:rsidRPr="00940259">
              <w:rPr>
                <w:rFonts w:ascii="Times New Roman" w:eastAsia="Times New Roman" w:hAnsi="Times New Roman" w:cs="Times New Roman"/>
                <w:sz w:val="24"/>
                <w:szCs w:val="24"/>
              </w:rPr>
              <w:br/>
              <w:t>89-1</w:t>
            </w:r>
          </w:p>
        </w:tc>
        <w:tc>
          <w:tcPr>
            <w:tcW w:w="4649" w:type="dxa"/>
          </w:tcPr>
          <w:p w:rsidR="008726DA" w:rsidRPr="00940259" w:rsidRDefault="008726DA" w:rsidP="008726DA">
            <w:pPr>
              <w:spacing w:line="0" w:lineRule="atLeast"/>
              <w:rPr>
                <w:rFonts w:ascii="Times New Roman" w:eastAsia="Times New Roman" w:hAnsi="Times New Roman" w:cs="Times New Roman"/>
                <w:bCs/>
                <w:sz w:val="24"/>
                <w:szCs w:val="24"/>
              </w:rPr>
            </w:pPr>
            <w:r w:rsidRPr="00940259">
              <w:rPr>
                <w:rFonts w:ascii="Times New Roman" w:eastAsia="Times New Roman" w:hAnsi="Times New Roman" w:cs="Times New Roman"/>
                <w:bCs/>
                <w:sz w:val="24"/>
                <w:szCs w:val="24"/>
              </w:rPr>
              <w:t xml:space="preserve">Статья 89-1. Отсутствует </w:t>
            </w:r>
          </w:p>
          <w:p w:rsidR="008726DA" w:rsidRPr="00940259" w:rsidRDefault="008726DA" w:rsidP="008726DA">
            <w:pPr>
              <w:spacing w:line="0" w:lineRule="atLeast"/>
              <w:rPr>
                <w:rFonts w:ascii="Times New Roman" w:eastAsia="Times New Roman" w:hAnsi="Times New Roman" w:cs="Times New Roman"/>
                <w:sz w:val="24"/>
                <w:szCs w:val="24"/>
              </w:rPr>
            </w:pPr>
          </w:p>
          <w:p w:rsidR="008726DA" w:rsidRPr="00940259" w:rsidRDefault="008726DA" w:rsidP="008726DA">
            <w:pPr>
              <w:spacing w:line="0" w:lineRule="atLeast"/>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lang w:val="en-US"/>
              </w:rPr>
              <w:t>     </w:t>
            </w:r>
            <w:r w:rsidRPr="00940259">
              <w:rPr>
                <w:rFonts w:ascii="Times New Roman" w:eastAsia="Times New Roman" w:hAnsi="Times New Roman" w:cs="Times New Roman"/>
                <w:sz w:val="24"/>
                <w:szCs w:val="24"/>
              </w:rPr>
              <w:t xml:space="preserve"> </w:t>
            </w:r>
          </w:p>
          <w:p w:rsidR="008726DA" w:rsidRPr="00940259" w:rsidRDefault="008726DA" w:rsidP="008726DA">
            <w:pPr>
              <w:spacing w:line="0" w:lineRule="atLeast"/>
              <w:rPr>
                <w:rFonts w:ascii="Times New Roman" w:eastAsia="Times New Roman" w:hAnsi="Times New Roman" w:cs="Times New Roman"/>
                <w:b/>
                <w:sz w:val="24"/>
                <w:szCs w:val="24"/>
              </w:rPr>
            </w:pPr>
            <w:r w:rsidRPr="00940259">
              <w:rPr>
                <w:rFonts w:ascii="Times New Roman" w:eastAsia="Times New Roman" w:hAnsi="Times New Roman" w:cs="Times New Roman"/>
                <w:sz w:val="24"/>
                <w:szCs w:val="24"/>
                <w:lang w:val="en-US"/>
              </w:rPr>
              <w:lastRenderedPageBreak/>
              <w:t>     </w:t>
            </w:r>
          </w:p>
        </w:tc>
        <w:tc>
          <w:tcPr>
            <w:tcW w:w="4820" w:type="dxa"/>
          </w:tcPr>
          <w:p w:rsidR="008726DA" w:rsidRPr="00940259" w:rsidRDefault="008726DA" w:rsidP="008726DA">
            <w:pPr>
              <w:spacing w:line="0" w:lineRule="atLeast"/>
              <w:contextualSpacing/>
              <w:rPr>
                <w:rFonts w:ascii="Times New Roman" w:hAnsi="Times New Roman" w:cs="Times New Roman"/>
                <w:b/>
                <w:bCs/>
                <w:sz w:val="24"/>
                <w:szCs w:val="24"/>
              </w:rPr>
            </w:pPr>
            <w:r w:rsidRPr="00940259">
              <w:rPr>
                <w:rFonts w:ascii="Times New Roman" w:hAnsi="Times New Roman" w:cs="Times New Roman"/>
                <w:b/>
                <w:bCs/>
                <w:sz w:val="24"/>
                <w:szCs w:val="24"/>
              </w:rPr>
              <w:lastRenderedPageBreak/>
              <w:t>Статья 89-1. Приостановление реализации на интернет-ресурсе и (или) интернет-площадке</w:t>
            </w:r>
          </w:p>
          <w:p w:rsidR="008726DA" w:rsidRPr="00940259" w:rsidRDefault="008726DA" w:rsidP="008726DA">
            <w:pPr>
              <w:pStyle w:val="a9"/>
              <w:numPr>
                <w:ilvl w:val="0"/>
                <w:numId w:val="16"/>
              </w:numPr>
              <w:spacing w:after="0" w:line="0" w:lineRule="atLeast"/>
              <w:ind w:left="0" w:firstLine="317"/>
              <w:jc w:val="both"/>
              <w:rPr>
                <w:rFonts w:ascii="Times New Roman" w:hAnsi="Times New Roman" w:cs="Times New Roman"/>
                <w:b/>
                <w:bCs/>
                <w:sz w:val="24"/>
                <w:szCs w:val="24"/>
              </w:rPr>
            </w:pPr>
            <w:r w:rsidRPr="00940259">
              <w:rPr>
                <w:rFonts w:ascii="Times New Roman" w:hAnsi="Times New Roman" w:cs="Times New Roman"/>
                <w:b/>
                <w:bCs/>
                <w:sz w:val="24"/>
                <w:szCs w:val="24"/>
              </w:rPr>
              <w:lastRenderedPageBreak/>
              <w:t xml:space="preserve">Приостановление реализации на интернет-ресурсе и (или) интернет-площадке </w:t>
            </w:r>
            <w:r w:rsidRPr="00940259">
              <w:rPr>
                <w:rFonts w:ascii="Times New Roman" w:eastAsia="Times New Roman" w:hAnsi="Times New Roman" w:cs="Times New Roman"/>
                <w:b/>
                <w:sz w:val="24"/>
                <w:szCs w:val="24"/>
              </w:rPr>
              <w:t xml:space="preserve">производится на основании решения налогового органа о </w:t>
            </w:r>
            <w:r w:rsidRPr="00940259">
              <w:rPr>
                <w:rFonts w:ascii="Times New Roman" w:hAnsi="Times New Roman" w:cs="Times New Roman"/>
                <w:b/>
                <w:bCs/>
                <w:sz w:val="24"/>
                <w:szCs w:val="24"/>
              </w:rPr>
              <w:t>приостановление реализации на интернет-ресурсе и (или) интернет-площадке.</w:t>
            </w:r>
          </w:p>
          <w:p w:rsidR="008726DA" w:rsidRPr="00940259" w:rsidRDefault="008726DA" w:rsidP="008726DA">
            <w:pPr>
              <w:pStyle w:val="a9"/>
              <w:numPr>
                <w:ilvl w:val="0"/>
                <w:numId w:val="16"/>
              </w:numPr>
              <w:spacing w:after="0" w:line="0" w:lineRule="atLeast"/>
              <w:ind w:left="0" w:firstLine="317"/>
              <w:jc w:val="both"/>
              <w:rPr>
                <w:rFonts w:ascii="Times New Roman" w:hAnsi="Times New Roman" w:cs="Times New Roman"/>
                <w:b/>
                <w:bCs/>
                <w:sz w:val="24"/>
                <w:szCs w:val="24"/>
              </w:rPr>
            </w:pPr>
            <w:r w:rsidRPr="00940259">
              <w:rPr>
                <w:rFonts w:ascii="Times New Roman" w:eastAsia="Times New Roman" w:hAnsi="Times New Roman" w:cs="Times New Roman"/>
                <w:b/>
                <w:sz w:val="24"/>
                <w:szCs w:val="24"/>
              </w:rPr>
              <w:t xml:space="preserve">Решение о </w:t>
            </w:r>
            <w:r w:rsidRPr="00940259">
              <w:rPr>
                <w:rFonts w:ascii="Times New Roman" w:hAnsi="Times New Roman" w:cs="Times New Roman"/>
                <w:b/>
                <w:bCs/>
                <w:sz w:val="24"/>
                <w:szCs w:val="24"/>
              </w:rPr>
              <w:t>приостановлении реализации на интернет-ресурсе и (или) интернет-площадке</w:t>
            </w:r>
            <w:r w:rsidRPr="00940259">
              <w:rPr>
                <w:rFonts w:ascii="Times New Roman" w:eastAsia="Times New Roman" w:hAnsi="Times New Roman" w:cs="Times New Roman"/>
                <w:b/>
                <w:sz w:val="24"/>
                <w:szCs w:val="24"/>
              </w:rPr>
              <w:t xml:space="preserve"> выносится налоговым органом в случаях неисполнения:</w:t>
            </w:r>
          </w:p>
          <w:p w:rsidR="008726DA" w:rsidRPr="00940259" w:rsidRDefault="008726DA" w:rsidP="008726DA">
            <w:pPr>
              <w:pStyle w:val="a9"/>
              <w:numPr>
                <w:ilvl w:val="0"/>
                <w:numId w:val="15"/>
              </w:numPr>
              <w:spacing w:after="0" w:line="0" w:lineRule="atLeast"/>
              <w:ind w:left="34" w:firstLine="283"/>
              <w:jc w:val="both"/>
              <w:rPr>
                <w:rFonts w:ascii="Times New Roman" w:eastAsia="Times New Roman" w:hAnsi="Times New Roman" w:cs="Times New Roman"/>
                <w:b/>
                <w:sz w:val="24"/>
                <w:szCs w:val="24"/>
              </w:rPr>
            </w:pPr>
            <w:r w:rsidRPr="00940259">
              <w:rPr>
                <w:rFonts w:ascii="Times New Roman" w:hAnsi="Times New Roman" w:cs="Times New Roman"/>
                <w:b/>
                <w:sz w:val="24"/>
                <w:szCs w:val="24"/>
              </w:rPr>
              <w:t>уведомление об устранении нарушений налогового законодательства Республики Казахстан</w:t>
            </w:r>
            <w:r w:rsidRPr="00940259">
              <w:rPr>
                <w:rFonts w:ascii="Times New Roman" w:eastAsia="Times New Roman" w:hAnsi="Times New Roman" w:cs="Times New Roman"/>
                <w:b/>
                <w:sz w:val="24"/>
                <w:szCs w:val="24"/>
              </w:rPr>
              <w:t xml:space="preserve"> в течение трех рабочих дней, следующего за днем истечения срока исполнения указанного уведомления;</w:t>
            </w:r>
          </w:p>
          <w:p w:rsidR="008726DA" w:rsidRPr="00940259" w:rsidRDefault="008726DA" w:rsidP="008726DA">
            <w:pPr>
              <w:spacing w:line="0" w:lineRule="atLeast"/>
              <w:rPr>
                <w:rFonts w:ascii="Times New Roman" w:eastAsia="Times New Roman" w:hAnsi="Times New Roman" w:cs="Times New Roman"/>
                <w:b/>
                <w:sz w:val="24"/>
                <w:szCs w:val="24"/>
              </w:rPr>
            </w:pPr>
            <w:r w:rsidRPr="00940259">
              <w:rPr>
                <w:rFonts w:ascii="Times New Roman" w:eastAsia="Times New Roman" w:hAnsi="Times New Roman" w:cs="Times New Roman"/>
                <w:b/>
                <w:sz w:val="24"/>
                <w:szCs w:val="24"/>
                <w:lang w:val="en-US"/>
              </w:rPr>
              <w:t>     </w:t>
            </w:r>
            <w:r w:rsidRPr="00940259">
              <w:rPr>
                <w:rFonts w:ascii="Times New Roman" w:eastAsia="Times New Roman" w:hAnsi="Times New Roman" w:cs="Times New Roman"/>
                <w:b/>
                <w:sz w:val="24"/>
                <w:szCs w:val="24"/>
              </w:rPr>
              <w:t xml:space="preserve"> 2) уведомления о расхождениях, выявленных по результатам камерального контроля, в течение трех рабочих дней, следующего за днем истечения срока исполнения указанного уведомления.</w:t>
            </w:r>
          </w:p>
          <w:p w:rsidR="008726DA" w:rsidRPr="00940259" w:rsidRDefault="008726DA" w:rsidP="008726DA">
            <w:pPr>
              <w:spacing w:line="0" w:lineRule="atLeast"/>
              <w:rPr>
                <w:rFonts w:ascii="Times New Roman" w:eastAsia="Times New Roman" w:hAnsi="Times New Roman" w:cs="Times New Roman"/>
                <w:b/>
                <w:sz w:val="24"/>
                <w:szCs w:val="24"/>
              </w:rPr>
            </w:pPr>
            <w:r w:rsidRPr="00940259">
              <w:rPr>
                <w:rFonts w:ascii="Times New Roman" w:eastAsia="Times New Roman" w:hAnsi="Times New Roman" w:cs="Times New Roman"/>
                <w:b/>
                <w:sz w:val="24"/>
                <w:szCs w:val="24"/>
              </w:rPr>
              <w:t xml:space="preserve">      3. Налоговый орган представляет решение о </w:t>
            </w:r>
            <w:r w:rsidRPr="00940259">
              <w:rPr>
                <w:rFonts w:ascii="Times New Roman" w:hAnsi="Times New Roman" w:cs="Times New Roman"/>
                <w:b/>
                <w:bCs/>
                <w:sz w:val="24"/>
                <w:szCs w:val="24"/>
              </w:rPr>
              <w:t>приостановлении реализации на интернет-ресурсе и (или) интернет-площадке</w:t>
            </w:r>
            <w:r w:rsidRPr="00940259">
              <w:rPr>
                <w:rFonts w:ascii="Times New Roman" w:eastAsia="Times New Roman" w:hAnsi="Times New Roman" w:cs="Times New Roman"/>
                <w:b/>
                <w:sz w:val="24"/>
                <w:szCs w:val="24"/>
              </w:rPr>
              <w:t xml:space="preserve"> лицу, владеющему интернет-ресурсом и (или) интернет-площадкой в течение трех рабочих дней, следующих за днем вынесения такого решения.</w:t>
            </w:r>
          </w:p>
          <w:p w:rsidR="008726DA" w:rsidRPr="00940259" w:rsidRDefault="008726DA" w:rsidP="008726DA">
            <w:pPr>
              <w:spacing w:line="0" w:lineRule="atLeast"/>
              <w:rPr>
                <w:rFonts w:ascii="Times New Roman" w:eastAsia="Times New Roman" w:hAnsi="Times New Roman" w:cs="Times New Roman"/>
                <w:b/>
                <w:sz w:val="24"/>
                <w:szCs w:val="24"/>
              </w:rPr>
            </w:pPr>
            <w:r w:rsidRPr="00940259">
              <w:rPr>
                <w:rFonts w:ascii="Times New Roman" w:eastAsia="Times New Roman" w:hAnsi="Times New Roman" w:cs="Times New Roman"/>
                <w:b/>
                <w:sz w:val="24"/>
                <w:szCs w:val="24"/>
              </w:rPr>
              <w:t xml:space="preserve">     4. Лицо, владеющее интернет-ресурсом и (или) интернет-площадкой в течение трех рабочих дней, следующих за днем поступления решения </w:t>
            </w:r>
            <w:r w:rsidRPr="00940259">
              <w:rPr>
                <w:rFonts w:ascii="Times New Roman" w:hAnsi="Times New Roman" w:cs="Times New Roman"/>
                <w:b/>
                <w:bCs/>
                <w:sz w:val="24"/>
                <w:szCs w:val="24"/>
              </w:rPr>
              <w:t xml:space="preserve">о приостановлении </w:t>
            </w:r>
            <w:r w:rsidRPr="00940259">
              <w:rPr>
                <w:rFonts w:ascii="Times New Roman" w:hAnsi="Times New Roman" w:cs="Times New Roman"/>
                <w:b/>
                <w:bCs/>
                <w:sz w:val="24"/>
                <w:szCs w:val="24"/>
              </w:rPr>
              <w:lastRenderedPageBreak/>
              <w:t>реализации на интернет-ресурсе и (или) интернет-площадке</w:t>
            </w:r>
            <w:r w:rsidRPr="00940259">
              <w:rPr>
                <w:rFonts w:ascii="Times New Roman" w:eastAsia="Times New Roman" w:hAnsi="Times New Roman" w:cs="Times New Roman"/>
                <w:b/>
                <w:sz w:val="24"/>
                <w:szCs w:val="24"/>
              </w:rPr>
              <w:t>, принимает меры по приостановлению реализации.</w:t>
            </w:r>
          </w:p>
          <w:p w:rsidR="008726DA" w:rsidRPr="00940259" w:rsidRDefault="008726DA" w:rsidP="008726DA">
            <w:pPr>
              <w:spacing w:line="0" w:lineRule="atLeast"/>
              <w:rPr>
                <w:rFonts w:ascii="Times New Roman" w:eastAsia="Times New Roman" w:hAnsi="Times New Roman" w:cs="Times New Roman"/>
                <w:b/>
                <w:sz w:val="24"/>
                <w:szCs w:val="24"/>
              </w:rPr>
            </w:pPr>
            <w:r w:rsidRPr="00940259">
              <w:rPr>
                <w:rFonts w:ascii="Times New Roman" w:eastAsia="Times New Roman" w:hAnsi="Times New Roman" w:cs="Times New Roman"/>
                <w:b/>
                <w:sz w:val="24"/>
                <w:szCs w:val="24"/>
              </w:rPr>
              <w:t xml:space="preserve">     5. </w:t>
            </w:r>
            <w:r w:rsidRPr="00940259">
              <w:rPr>
                <w:rFonts w:ascii="Times New Roman" w:hAnsi="Times New Roman" w:cs="Times New Roman"/>
                <w:b/>
                <w:bCs/>
                <w:sz w:val="24"/>
                <w:szCs w:val="24"/>
              </w:rPr>
              <w:t>Приостановление реализации на интернет-ресурсе и (или) интернет-площадке</w:t>
            </w:r>
            <w:r w:rsidRPr="00940259">
              <w:rPr>
                <w:rFonts w:ascii="Times New Roman" w:eastAsia="Times New Roman" w:hAnsi="Times New Roman" w:cs="Times New Roman"/>
                <w:b/>
                <w:sz w:val="24"/>
                <w:szCs w:val="24"/>
              </w:rPr>
              <w:t xml:space="preserve"> отменяется при устранении, причин, послуживших основанием для такого ограничения.</w:t>
            </w:r>
          </w:p>
          <w:p w:rsidR="008726DA" w:rsidRPr="00940259" w:rsidRDefault="008726DA" w:rsidP="008726DA">
            <w:pPr>
              <w:spacing w:line="0" w:lineRule="atLeast"/>
              <w:rPr>
                <w:rFonts w:ascii="Times New Roman" w:eastAsia="Times New Roman" w:hAnsi="Times New Roman" w:cs="Times New Roman"/>
                <w:b/>
                <w:sz w:val="24"/>
                <w:szCs w:val="24"/>
              </w:rPr>
            </w:pPr>
            <w:r w:rsidRPr="00940259">
              <w:rPr>
                <w:rFonts w:ascii="Times New Roman" w:eastAsia="Times New Roman" w:hAnsi="Times New Roman" w:cs="Times New Roman"/>
                <w:b/>
                <w:sz w:val="24"/>
                <w:szCs w:val="24"/>
              </w:rPr>
              <w:t xml:space="preserve">     6. Налоговый орган:</w:t>
            </w:r>
          </w:p>
          <w:p w:rsidR="008726DA" w:rsidRPr="00940259" w:rsidRDefault="008726DA" w:rsidP="008726DA">
            <w:pPr>
              <w:spacing w:line="0" w:lineRule="atLeast"/>
              <w:rPr>
                <w:rFonts w:ascii="Times New Roman" w:eastAsia="Times New Roman" w:hAnsi="Times New Roman" w:cs="Times New Roman"/>
                <w:b/>
                <w:sz w:val="24"/>
                <w:szCs w:val="24"/>
              </w:rPr>
            </w:pPr>
            <w:r w:rsidRPr="00940259">
              <w:rPr>
                <w:rFonts w:ascii="Times New Roman" w:eastAsia="Times New Roman" w:hAnsi="Times New Roman" w:cs="Times New Roman"/>
                <w:b/>
                <w:sz w:val="24"/>
                <w:szCs w:val="24"/>
              </w:rPr>
              <w:t xml:space="preserve">     1) выносит решение об отмене </w:t>
            </w:r>
            <w:r w:rsidRPr="00940259">
              <w:rPr>
                <w:rFonts w:ascii="Times New Roman" w:hAnsi="Times New Roman" w:cs="Times New Roman"/>
                <w:b/>
                <w:bCs/>
                <w:sz w:val="24"/>
                <w:szCs w:val="24"/>
              </w:rPr>
              <w:t>приостановления реализации на интернет-ресурсе и (или) интернет-площадке</w:t>
            </w:r>
            <w:r w:rsidRPr="00940259">
              <w:rPr>
                <w:rFonts w:ascii="Times New Roman" w:eastAsia="Times New Roman" w:hAnsi="Times New Roman" w:cs="Times New Roman"/>
                <w:b/>
                <w:sz w:val="24"/>
                <w:szCs w:val="24"/>
              </w:rPr>
              <w:t xml:space="preserve"> в течение одного рабочего дня, следующего за днем устранения причин такого приостановления;</w:t>
            </w:r>
          </w:p>
          <w:p w:rsidR="008726DA" w:rsidRPr="00940259" w:rsidRDefault="008726DA" w:rsidP="008726DA">
            <w:pPr>
              <w:spacing w:line="0" w:lineRule="atLeast"/>
              <w:rPr>
                <w:rFonts w:ascii="Times New Roman" w:eastAsia="Times New Roman" w:hAnsi="Times New Roman" w:cs="Times New Roman"/>
                <w:b/>
                <w:sz w:val="24"/>
                <w:szCs w:val="24"/>
              </w:rPr>
            </w:pPr>
            <w:r w:rsidRPr="00940259">
              <w:rPr>
                <w:rFonts w:ascii="Times New Roman" w:eastAsia="Times New Roman" w:hAnsi="Times New Roman" w:cs="Times New Roman"/>
                <w:b/>
                <w:sz w:val="24"/>
                <w:szCs w:val="24"/>
              </w:rPr>
              <w:t xml:space="preserve">     2) представляет решение об отмене </w:t>
            </w:r>
            <w:r w:rsidRPr="00940259">
              <w:rPr>
                <w:rFonts w:ascii="Times New Roman" w:hAnsi="Times New Roman" w:cs="Times New Roman"/>
                <w:b/>
                <w:bCs/>
                <w:sz w:val="24"/>
                <w:szCs w:val="24"/>
              </w:rPr>
              <w:t>приостановления реализации на интернет-ресурсе и (или) интернет-площадке</w:t>
            </w:r>
            <w:r w:rsidRPr="00940259">
              <w:rPr>
                <w:rFonts w:ascii="Times New Roman" w:eastAsia="Times New Roman" w:hAnsi="Times New Roman" w:cs="Times New Roman"/>
                <w:b/>
                <w:sz w:val="24"/>
                <w:szCs w:val="24"/>
              </w:rPr>
              <w:t xml:space="preserve"> юридическому лицу, владеющему интернет-ресурсом и (или) интернет-площадкой в течение трех рабочих дней, следующих за днем вынесения такого решения.  </w:t>
            </w:r>
          </w:p>
          <w:p w:rsidR="008726DA" w:rsidRPr="00940259" w:rsidRDefault="008726DA" w:rsidP="00CA6E3D">
            <w:pPr>
              <w:spacing w:line="0" w:lineRule="atLeast"/>
              <w:rPr>
                <w:rFonts w:ascii="Times New Roman" w:eastAsia="Times New Roman" w:hAnsi="Times New Roman" w:cs="Times New Roman"/>
                <w:sz w:val="24"/>
                <w:szCs w:val="24"/>
              </w:rPr>
            </w:pPr>
            <w:r w:rsidRPr="00940259">
              <w:rPr>
                <w:rFonts w:ascii="Times New Roman" w:eastAsia="Times New Roman" w:hAnsi="Times New Roman" w:cs="Times New Roman"/>
                <w:b/>
                <w:sz w:val="24"/>
                <w:szCs w:val="24"/>
              </w:rPr>
              <w:t xml:space="preserve">      7. Лицо, владеющее интернет-ресурсом и (или) интернет-площадкой в течение одного рабочего дня, следующих за днем поступления решения об отмене приостановления </w:t>
            </w:r>
            <w:r w:rsidRPr="00940259">
              <w:rPr>
                <w:rFonts w:ascii="Times New Roman" w:hAnsi="Times New Roman" w:cs="Times New Roman"/>
                <w:b/>
                <w:bCs/>
                <w:sz w:val="24"/>
                <w:szCs w:val="24"/>
              </w:rPr>
              <w:t>реализации на интернет-ресурсе и (или) интернет-площадке</w:t>
            </w:r>
            <w:r w:rsidRPr="00940259">
              <w:rPr>
                <w:rFonts w:ascii="Times New Roman" w:eastAsia="Times New Roman" w:hAnsi="Times New Roman" w:cs="Times New Roman"/>
                <w:b/>
                <w:sz w:val="24"/>
                <w:szCs w:val="24"/>
              </w:rPr>
              <w:t>, принимает меры по отмене такого приостановления.</w:t>
            </w:r>
          </w:p>
        </w:tc>
        <w:tc>
          <w:tcPr>
            <w:tcW w:w="3544" w:type="dxa"/>
          </w:tcPr>
          <w:p w:rsidR="008726DA" w:rsidRPr="00940259" w:rsidRDefault="008726DA" w:rsidP="008726DA">
            <w:pPr>
              <w:spacing w:line="0" w:lineRule="atLeast"/>
              <w:contextualSpacing/>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lastRenderedPageBreak/>
              <w:t xml:space="preserve">Проведенный анализ деятельности лиц, реализующих товары на маркетплейсах свидетельствует, что через маркетплейсы </w:t>
            </w:r>
            <w:r w:rsidRPr="00940259">
              <w:rPr>
                <w:rFonts w:ascii="Times New Roman" w:eastAsia="Times New Roman" w:hAnsi="Times New Roman" w:cs="Times New Roman"/>
                <w:sz w:val="24"/>
                <w:szCs w:val="24"/>
              </w:rPr>
              <w:lastRenderedPageBreak/>
              <w:t xml:space="preserve">реализовано товаров на сумму более 2,0 трлн.тенге, из них на сумму более 200 млрд.тенге реализация осуществлена без  подтверждения документов происхождения товара.  </w:t>
            </w:r>
          </w:p>
          <w:p w:rsidR="008726DA" w:rsidRPr="00940259" w:rsidRDefault="008726DA" w:rsidP="008726DA">
            <w:pPr>
              <w:spacing w:line="0" w:lineRule="atLeast"/>
              <w:contextualSpacing/>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 xml:space="preserve">По выявленным нарушениям, направлены уведомления об устранении нарушений, выявленных по результатам камерального контроля. </w:t>
            </w:r>
          </w:p>
          <w:p w:rsidR="008726DA" w:rsidRPr="00940259" w:rsidRDefault="008726DA" w:rsidP="008726DA">
            <w:pPr>
              <w:spacing w:line="0" w:lineRule="atLeast"/>
              <w:contextualSpacing/>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 xml:space="preserve">В этой связи, в целях пресечения совершения правонарушений предлагаем ввести приостановление реализации путем блокировки акаунта продавца, реализующего товары на маркетплейсе. </w:t>
            </w:r>
          </w:p>
          <w:p w:rsidR="008726DA" w:rsidRPr="00940259" w:rsidRDefault="008726DA" w:rsidP="008726DA">
            <w:pPr>
              <w:spacing w:line="0" w:lineRule="atLeast"/>
              <w:contextualSpacing/>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 xml:space="preserve">Данная норма способствует сокращению теневой экономики.  </w:t>
            </w:r>
          </w:p>
          <w:p w:rsidR="008726DA" w:rsidRPr="00940259" w:rsidRDefault="008726DA" w:rsidP="008726DA">
            <w:pPr>
              <w:spacing w:line="0" w:lineRule="atLeast"/>
              <w:contextualSpacing/>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 xml:space="preserve">  </w:t>
            </w:r>
          </w:p>
          <w:p w:rsidR="008726DA" w:rsidRPr="00940259" w:rsidRDefault="008726DA" w:rsidP="008726DA">
            <w:pPr>
              <w:spacing w:line="0" w:lineRule="atLeast"/>
              <w:contextualSpacing/>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 xml:space="preserve"> </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contextualSpacing/>
              <w:jc w:val="both"/>
              <w:rPr>
                <w:rFonts w:ascii="Times New Roman" w:hAnsi="Times New Roman" w:cs="Times New Roman"/>
                <w:bCs/>
                <w:iCs/>
                <w:spacing w:val="2"/>
                <w:sz w:val="24"/>
                <w:szCs w:val="24"/>
                <w:bdr w:val="none" w:sz="0" w:space="0" w:color="auto" w:frame="1"/>
                <w:shd w:val="clear" w:color="auto" w:fill="FFFFFF"/>
              </w:rPr>
            </w:pPr>
            <w:r w:rsidRPr="00940259">
              <w:rPr>
                <w:rFonts w:ascii="Times New Roman" w:hAnsi="Times New Roman" w:cs="Times New Roman"/>
                <w:bCs/>
                <w:iCs/>
                <w:spacing w:val="2"/>
                <w:sz w:val="24"/>
                <w:szCs w:val="24"/>
                <w:bdr w:val="none" w:sz="0" w:space="0" w:color="auto" w:frame="1"/>
                <w:shd w:val="clear" w:color="auto" w:fill="FFFFFF"/>
              </w:rPr>
              <w:t>Пункт 2 статьи 90</w:t>
            </w:r>
          </w:p>
        </w:tc>
        <w:tc>
          <w:tcPr>
            <w:tcW w:w="4649" w:type="dxa"/>
          </w:tcPr>
          <w:p w:rsidR="008726DA" w:rsidRPr="00940259" w:rsidRDefault="008726DA" w:rsidP="008726DA">
            <w:pPr>
              <w:tabs>
                <w:tab w:val="left" w:pos="142"/>
              </w:tabs>
              <w:spacing w:line="0" w:lineRule="atLeast"/>
              <w:ind w:firstLine="348"/>
              <w:contextualSpacing/>
              <w:jc w:val="both"/>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
                <w:bCs/>
                <w:sz w:val="24"/>
                <w:szCs w:val="24"/>
                <w:lang w:eastAsia="ru-RU"/>
              </w:rPr>
              <w:t>Статья 90. Понятие и виды налогового администрирования</w:t>
            </w:r>
          </w:p>
          <w:p w:rsidR="008726DA" w:rsidRPr="00940259" w:rsidRDefault="008726DA" w:rsidP="008726DA">
            <w:pPr>
              <w:tabs>
                <w:tab w:val="left" w:pos="142"/>
              </w:tabs>
              <w:spacing w:line="0" w:lineRule="atLeast"/>
              <w:ind w:firstLine="348"/>
              <w:contextualSpacing/>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w:t>
            </w:r>
          </w:p>
          <w:p w:rsidR="008726DA" w:rsidRPr="00940259" w:rsidRDefault="008726DA" w:rsidP="008726DA">
            <w:pPr>
              <w:tabs>
                <w:tab w:val="left" w:pos="142"/>
              </w:tabs>
              <w:spacing w:line="0" w:lineRule="atLeast"/>
              <w:ind w:firstLine="148"/>
              <w:contextualSpacing/>
              <w:jc w:val="both"/>
              <w:textAlignment w:val="baseline"/>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2. Налоговое администрирование основывается на принципах создания сервисных процедур и применения предупредительных мер по минимизации налогового риска</w:t>
            </w:r>
            <w:r w:rsidRPr="00940259">
              <w:rPr>
                <w:rFonts w:ascii="Times New Roman" w:eastAsia="Times New Roman" w:hAnsi="Times New Roman" w:cs="Times New Roman"/>
                <w:b/>
                <w:sz w:val="24"/>
                <w:szCs w:val="24"/>
                <w:lang w:eastAsia="ru-RU"/>
              </w:rPr>
              <w:t xml:space="preserve"> до применения контрольных мер </w:t>
            </w:r>
            <w:r w:rsidRPr="00940259">
              <w:rPr>
                <w:rFonts w:ascii="Times New Roman" w:eastAsia="Times New Roman" w:hAnsi="Times New Roman" w:cs="Times New Roman"/>
                <w:sz w:val="24"/>
                <w:szCs w:val="24"/>
                <w:lang w:eastAsia="ru-RU"/>
              </w:rPr>
              <w:t>по минимизации налогового риска и принудительного взыскания налоговой задолженности.</w:t>
            </w:r>
          </w:p>
          <w:p w:rsidR="008726DA" w:rsidRPr="00940259" w:rsidRDefault="008726DA" w:rsidP="00CA6E3D">
            <w:pPr>
              <w:spacing w:line="0" w:lineRule="atLeast"/>
              <w:ind w:firstLine="176"/>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rPr>
              <w:t xml:space="preserve">В целях настоящего Кодекса под сервисными процедурами понимается извещение и (или) уведомление налогоплательщика (налогового агента), </w:t>
            </w:r>
            <w:r w:rsidRPr="00940259">
              <w:rPr>
                <w:rFonts w:ascii="Times New Roman" w:eastAsia="Times New Roman" w:hAnsi="Times New Roman" w:cs="Times New Roman"/>
                <w:sz w:val="24"/>
                <w:szCs w:val="24"/>
              </w:rPr>
              <w:br/>
              <w:t>в том числе посредством объектов информатизации, о наступлении сроков представления налоговых форм, уплаты налогов и платежей в бюджет, постановки на регистрационный учет и (или) необходимости исполнения иных налоговых обязательств.</w:t>
            </w:r>
          </w:p>
        </w:tc>
        <w:tc>
          <w:tcPr>
            <w:tcW w:w="4820" w:type="dxa"/>
          </w:tcPr>
          <w:p w:rsidR="008726DA" w:rsidRPr="00940259" w:rsidRDefault="008726DA" w:rsidP="008726DA">
            <w:pPr>
              <w:tabs>
                <w:tab w:val="left" w:pos="142"/>
              </w:tabs>
              <w:spacing w:line="0" w:lineRule="atLeast"/>
              <w:ind w:firstLine="348"/>
              <w:contextualSpacing/>
              <w:jc w:val="both"/>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
                <w:bCs/>
                <w:sz w:val="24"/>
                <w:szCs w:val="24"/>
                <w:lang w:eastAsia="ru-RU"/>
              </w:rPr>
              <w:t>Статья 90. Понятие и виды налогового администрирования</w:t>
            </w:r>
          </w:p>
          <w:p w:rsidR="008726DA" w:rsidRPr="00940259" w:rsidRDefault="008726DA" w:rsidP="008726DA">
            <w:pPr>
              <w:tabs>
                <w:tab w:val="left" w:pos="142"/>
              </w:tabs>
              <w:spacing w:line="0" w:lineRule="atLeast"/>
              <w:ind w:firstLine="348"/>
              <w:contextualSpacing/>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w:t>
            </w:r>
          </w:p>
          <w:p w:rsidR="008726DA" w:rsidRPr="00940259" w:rsidRDefault="008726DA" w:rsidP="008726DA">
            <w:pPr>
              <w:spacing w:line="0" w:lineRule="atLeast"/>
              <w:ind w:firstLine="176"/>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lang w:eastAsia="ru-RU"/>
              </w:rPr>
              <w:t>2. Налоговое администрирование основывается на принципах создания сервисных процедур и применения предупредительных мер по минимизации налогового риска</w:t>
            </w:r>
            <w:r w:rsidRPr="00940259">
              <w:rPr>
                <w:rFonts w:ascii="Times New Roman" w:eastAsia="Times New Roman" w:hAnsi="Times New Roman" w:cs="Times New Roman"/>
                <w:b/>
                <w:sz w:val="24"/>
                <w:szCs w:val="24"/>
                <w:lang w:eastAsia="ru-RU"/>
              </w:rPr>
              <w:t xml:space="preserve"> до принудительного взыскания налоговой задолженности.</w:t>
            </w:r>
            <w:r w:rsidRPr="00940259">
              <w:rPr>
                <w:rFonts w:ascii="Times New Roman" w:eastAsia="Times New Roman" w:hAnsi="Times New Roman" w:cs="Times New Roman"/>
                <w:sz w:val="24"/>
                <w:szCs w:val="24"/>
              </w:rPr>
              <w:t xml:space="preserve">  </w:t>
            </w:r>
          </w:p>
          <w:p w:rsidR="008726DA" w:rsidRPr="00940259" w:rsidRDefault="008726DA" w:rsidP="008726DA">
            <w:pPr>
              <w:spacing w:line="0" w:lineRule="atLeast"/>
              <w:ind w:firstLine="176"/>
              <w:jc w:val="both"/>
              <w:rPr>
                <w:rFonts w:ascii="Times New Roman" w:eastAsia="Times New Roman" w:hAnsi="Times New Roman" w:cs="Times New Roman"/>
                <w:b/>
                <w:sz w:val="24"/>
                <w:szCs w:val="24"/>
                <w:lang w:eastAsia="ru-RU"/>
              </w:rPr>
            </w:pPr>
            <w:r w:rsidRPr="00940259">
              <w:rPr>
                <w:rFonts w:ascii="Times New Roman" w:eastAsia="Times New Roman" w:hAnsi="Times New Roman" w:cs="Times New Roman"/>
                <w:sz w:val="24"/>
                <w:szCs w:val="24"/>
              </w:rPr>
              <w:t xml:space="preserve">   В целях настоящего Кодекса под сервисными процедурами понимается извещение и (или) уведомление налогоплательщика (налогового агента), в том числе посредством объектов информатизации, о наступлении сроков представления налоговых форм, уплаты налогов и платежей в бюджет, постановки на регистрационный учет и (или) необходимости исполнения иных налоговых обязательств, </w:t>
            </w:r>
            <w:r w:rsidRPr="00940259">
              <w:rPr>
                <w:rFonts w:ascii="Times New Roman" w:eastAsia="Times New Roman" w:hAnsi="Times New Roman" w:cs="Times New Roman"/>
                <w:b/>
                <w:sz w:val="24"/>
                <w:szCs w:val="24"/>
              </w:rPr>
              <w:t>за исключением мер налогового контроля.</w:t>
            </w:r>
          </w:p>
        </w:tc>
        <w:tc>
          <w:tcPr>
            <w:tcW w:w="3544" w:type="dxa"/>
          </w:tcPr>
          <w:p w:rsidR="008726DA" w:rsidRPr="00940259" w:rsidRDefault="008726DA" w:rsidP="008726DA">
            <w:pPr>
              <w:pStyle w:val="a9"/>
              <w:tabs>
                <w:tab w:val="left" w:pos="142"/>
              </w:tabs>
              <w:spacing w:line="0" w:lineRule="atLeast"/>
              <w:ind w:left="0"/>
              <w:rPr>
                <w:rFonts w:ascii="Times New Roman" w:hAnsi="Times New Roman" w:cs="Times New Roman"/>
                <w:iCs/>
                <w:sz w:val="24"/>
                <w:szCs w:val="24"/>
              </w:rPr>
            </w:pPr>
            <w:r w:rsidRPr="00940259">
              <w:rPr>
                <w:rFonts w:ascii="Times New Roman" w:hAnsi="Times New Roman" w:cs="Times New Roman"/>
                <w:iCs/>
                <w:sz w:val="24"/>
                <w:szCs w:val="24"/>
              </w:rPr>
              <w:t>В целях приведения в соответствие с пунктом 2 статьи 93 Налогового кодекса.</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pStyle w:val="a7"/>
              <w:spacing w:line="0" w:lineRule="atLeast"/>
              <w:rPr>
                <w:rFonts w:ascii="Times New Roman" w:hAnsi="Times New Roman" w:cs="Times New Roman"/>
                <w:bCs/>
                <w:sz w:val="24"/>
                <w:szCs w:val="24"/>
              </w:rPr>
            </w:pPr>
            <w:r w:rsidRPr="00940259">
              <w:rPr>
                <w:rFonts w:ascii="Times New Roman" w:hAnsi="Times New Roman" w:cs="Times New Roman"/>
                <w:bCs/>
                <w:sz w:val="24"/>
                <w:szCs w:val="24"/>
              </w:rPr>
              <w:t>подпункт 5) пункта 2 статьи 95</w:t>
            </w:r>
          </w:p>
        </w:tc>
        <w:tc>
          <w:tcPr>
            <w:tcW w:w="4649" w:type="dxa"/>
          </w:tcPr>
          <w:p w:rsidR="008726DA" w:rsidRPr="00940259" w:rsidRDefault="008726DA" w:rsidP="008726DA">
            <w:pPr>
              <w:widowControl w:val="0"/>
              <w:spacing w:line="0" w:lineRule="atLeast"/>
              <w:ind w:firstLine="324"/>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
                <w:bCs/>
                <w:sz w:val="24"/>
                <w:szCs w:val="24"/>
                <w:lang w:eastAsia="ru-RU"/>
              </w:rPr>
              <w:t>Статья 95. Особенности постановки на регистрационный учет и изменения регистрационных сведений юридического лица-нерезидента</w:t>
            </w:r>
          </w:p>
          <w:p w:rsidR="008726DA" w:rsidRPr="00940259" w:rsidRDefault="008726DA" w:rsidP="008726DA">
            <w:pPr>
              <w:widowControl w:val="0"/>
              <w:spacing w:line="0" w:lineRule="atLeast"/>
              <w:ind w:firstLine="324"/>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w:t>
            </w:r>
          </w:p>
          <w:p w:rsidR="008726DA" w:rsidRPr="00940259" w:rsidRDefault="008726DA" w:rsidP="008726DA">
            <w:pPr>
              <w:widowControl w:val="0"/>
              <w:spacing w:line="0" w:lineRule="atLeast"/>
              <w:ind w:firstLine="324"/>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2. Обязанность по постановке на регистрационный учет на основании налогового заявления возникает у следующих юридических лиц-нерезидентов:</w:t>
            </w:r>
          </w:p>
          <w:p w:rsidR="008726DA" w:rsidRPr="00940259" w:rsidRDefault="008726DA" w:rsidP="008726DA">
            <w:pPr>
              <w:widowControl w:val="0"/>
              <w:spacing w:line="0" w:lineRule="atLeast"/>
              <w:ind w:firstLine="324"/>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w:t>
            </w:r>
          </w:p>
          <w:p w:rsidR="008726DA" w:rsidRPr="00940259" w:rsidRDefault="008726DA" w:rsidP="008726DA">
            <w:pPr>
              <w:pStyle w:val="a7"/>
              <w:spacing w:line="0" w:lineRule="atLeast"/>
              <w:ind w:firstLine="458"/>
              <w:rPr>
                <w:rFonts w:ascii="Times New Roman" w:hAnsi="Times New Roman" w:cs="Times New Roman"/>
                <w:b/>
                <w:sz w:val="24"/>
                <w:szCs w:val="24"/>
              </w:rPr>
            </w:pPr>
            <w:r w:rsidRPr="00940259">
              <w:rPr>
                <w:rFonts w:ascii="Times New Roman" w:eastAsia="Times New Roman" w:hAnsi="Times New Roman" w:cs="Times New Roman"/>
                <w:b/>
                <w:bCs/>
                <w:sz w:val="24"/>
                <w:szCs w:val="24"/>
              </w:rPr>
              <w:lastRenderedPageBreak/>
              <w:t>5) юридического лица-нерезидента - участника договора о совместной деятельности, заключенного с резидентом, деятельность которого приводит к образованию постоянного учреждения, - в течение тридцати календарных дней с даты начала осуществления деятельности, определенной в соответствии с пунктом 2 статьи 231 настоящего Кодекса;</w:t>
            </w:r>
          </w:p>
        </w:tc>
        <w:tc>
          <w:tcPr>
            <w:tcW w:w="4820" w:type="dxa"/>
          </w:tcPr>
          <w:p w:rsidR="008726DA" w:rsidRPr="00940259" w:rsidRDefault="008726DA" w:rsidP="008726DA">
            <w:pPr>
              <w:widowControl w:val="0"/>
              <w:spacing w:line="0" w:lineRule="atLeast"/>
              <w:ind w:firstLine="325"/>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
                <w:bCs/>
                <w:sz w:val="24"/>
                <w:szCs w:val="24"/>
                <w:lang w:eastAsia="ru-RU"/>
              </w:rPr>
              <w:lastRenderedPageBreak/>
              <w:t>Статья 95. Особенности постановки на регистрационный учет и изменения регистрационных сведений юридического лица-нерезидента</w:t>
            </w:r>
          </w:p>
          <w:p w:rsidR="008726DA" w:rsidRPr="00940259" w:rsidRDefault="008726DA" w:rsidP="008726DA">
            <w:pPr>
              <w:widowControl w:val="0"/>
              <w:spacing w:line="0" w:lineRule="atLeast"/>
              <w:ind w:firstLine="325"/>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w:t>
            </w:r>
          </w:p>
          <w:p w:rsidR="00CA6E3D" w:rsidRPr="00CA6E3D" w:rsidRDefault="008726DA" w:rsidP="00CA6E3D">
            <w:pPr>
              <w:pStyle w:val="a9"/>
              <w:widowControl w:val="0"/>
              <w:numPr>
                <w:ilvl w:val="0"/>
                <w:numId w:val="16"/>
              </w:numPr>
              <w:spacing w:line="0" w:lineRule="atLeast"/>
              <w:rPr>
                <w:rFonts w:ascii="Times New Roman" w:eastAsia="Times New Roman" w:hAnsi="Times New Roman" w:cs="Times New Roman"/>
                <w:bCs/>
                <w:sz w:val="24"/>
                <w:szCs w:val="24"/>
                <w:lang w:eastAsia="ru-RU"/>
              </w:rPr>
            </w:pPr>
            <w:r w:rsidRPr="00CA6E3D">
              <w:rPr>
                <w:rFonts w:ascii="Times New Roman" w:eastAsia="Times New Roman" w:hAnsi="Times New Roman" w:cs="Times New Roman"/>
                <w:bCs/>
                <w:sz w:val="24"/>
                <w:szCs w:val="24"/>
                <w:lang w:eastAsia="ru-RU"/>
              </w:rPr>
              <w:t xml:space="preserve">Обязанность по постановке на регистрационный учет на основании налогового заявления возникает </w:t>
            </w:r>
            <w:r w:rsidRPr="00CA6E3D">
              <w:rPr>
                <w:rFonts w:ascii="Times New Roman" w:eastAsia="Times New Roman" w:hAnsi="Times New Roman" w:cs="Times New Roman"/>
                <w:b/>
                <w:sz w:val="24"/>
                <w:szCs w:val="24"/>
                <w:lang w:eastAsia="ru-RU"/>
              </w:rPr>
              <w:t xml:space="preserve">с учетом положений статьи 231 настоящего Кодекса </w:t>
            </w:r>
            <w:r w:rsidRPr="00CA6E3D">
              <w:rPr>
                <w:rFonts w:ascii="Times New Roman" w:eastAsia="Times New Roman" w:hAnsi="Times New Roman" w:cs="Times New Roman"/>
                <w:bCs/>
                <w:sz w:val="24"/>
                <w:szCs w:val="24"/>
                <w:lang w:eastAsia="ru-RU"/>
              </w:rPr>
              <w:t>у следующих юридических лиц-нерезидентов:</w:t>
            </w:r>
          </w:p>
          <w:p w:rsidR="008726DA" w:rsidRPr="00CA6E3D" w:rsidRDefault="008726DA" w:rsidP="00CA6E3D">
            <w:pPr>
              <w:pStyle w:val="a9"/>
              <w:widowControl w:val="0"/>
              <w:numPr>
                <w:ilvl w:val="0"/>
                <w:numId w:val="16"/>
              </w:numPr>
              <w:spacing w:line="0" w:lineRule="atLeast"/>
              <w:rPr>
                <w:rFonts w:ascii="Times New Roman" w:eastAsia="Times New Roman" w:hAnsi="Times New Roman" w:cs="Times New Roman"/>
                <w:sz w:val="24"/>
                <w:szCs w:val="24"/>
                <w:lang w:eastAsia="ru-RU"/>
              </w:rPr>
            </w:pPr>
            <w:r w:rsidRPr="00CA6E3D">
              <w:rPr>
                <w:rFonts w:ascii="Times New Roman" w:eastAsia="Times New Roman" w:hAnsi="Times New Roman" w:cs="Times New Roman"/>
                <w:sz w:val="24"/>
                <w:szCs w:val="24"/>
                <w:lang w:eastAsia="ru-RU"/>
              </w:rPr>
              <w:t>…</w:t>
            </w:r>
          </w:p>
          <w:p w:rsidR="008726DA" w:rsidRPr="00CA6E3D" w:rsidRDefault="008726DA" w:rsidP="00CA6E3D">
            <w:pPr>
              <w:pStyle w:val="a7"/>
              <w:spacing w:line="0" w:lineRule="atLeast"/>
              <w:ind w:firstLine="497"/>
              <w:rPr>
                <w:rFonts w:ascii="Times New Roman" w:hAnsi="Times New Roman" w:cs="Times New Roman"/>
                <w:b/>
                <w:sz w:val="24"/>
                <w:szCs w:val="24"/>
              </w:rPr>
            </w:pPr>
            <w:r w:rsidRPr="00CA6E3D">
              <w:rPr>
                <w:rFonts w:ascii="Times New Roman" w:eastAsia="Times New Roman" w:hAnsi="Times New Roman" w:cs="Times New Roman"/>
                <w:b/>
                <w:sz w:val="24"/>
                <w:szCs w:val="24"/>
              </w:rPr>
              <w:lastRenderedPageBreak/>
              <w:t xml:space="preserve">5) </w:t>
            </w:r>
            <w:r w:rsidR="00CA6E3D" w:rsidRPr="00CA6E3D">
              <w:rPr>
                <w:rFonts w:ascii="Times New Roman" w:eastAsia="Times New Roman" w:hAnsi="Times New Roman" w:cs="Times New Roman"/>
                <w:b/>
                <w:sz w:val="24"/>
                <w:szCs w:val="24"/>
              </w:rPr>
              <w:t>исключить</w:t>
            </w:r>
          </w:p>
        </w:tc>
        <w:tc>
          <w:tcPr>
            <w:tcW w:w="3544" w:type="dxa"/>
          </w:tcPr>
          <w:p w:rsidR="008726DA" w:rsidRPr="00940259" w:rsidRDefault="008726DA" w:rsidP="008726DA">
            <w:pPr>
              <w:pStyle w:val="a7"/>
              <w:spacing w:line="0" w:lineRule="atLeast"/>
              <w:rPr>
                <w:rFonts w:ascii="Times New Roman" w:eastAsia="Times New Roman" w:hAnsi="Times New Roman" w:cs="Times New Roman"/>
                <w:bCs/>
                <w:sz w:val="24"/>
                <w:szCs w:val="24"/>
              </w:rPr>
            </w:pPr>
            <w:r w:rsidRPr="00940259">
              <w:rPr>
                <w:rFonts w:ascii="Times New Roman" w:eastAsia="Times New Roman" w:hAnsi="Times New Roman" w:cs="Times New Roman"/>
                <w:bCs/>
                <w:sz w:val="24"/>
                <w:szCs w:val="24"/>
              </w:rPr>
              <w:lastRenderedPageBreak/>
              <w:t>Уточнение редакции, т.к. вопросы постановки на рег.учет регулируются не только статьей 95, но и статьей 231 НК</w:t>
            </w:r>
          </w:p>
          <w:p w:rsidR="008726DA" w:rsidRPr="00940259" w:rsidRDefault="008726DA" w:rsidP="008726DA">
            <w:pPr>
              <w:widowControl w:val="0"/>
              <w:spacing w:line="0" w:lineRule="atLeast"/>
              <w:rPr>
                <w:rFonts w:ascii="Times New Roman" w:eastAsia="Times New Roman" w:hAnsi="Times New Roman" w:cs="Times New Roman"/>
                <w:bCs/>
                <w:sz w:val="24"/>
                <w:szCs w:val="24"/>
                <w:lang w:eastAsia="ru-RU"/>
              </w:rPr>
            </w:pPr>
          </w:p>
          <w:p w:rsidR="008726DA" w:rsidRPr="00940259" w:rsidRDefault="008726DA" w:rsidP="008726DA">
            <w:pPr>
              <w:pStyle w:val="a7"/>
              <w:spacing w:line="0" w:lineRule="atLeast"/>
              <w:ind w:firstLine="259"/>
              <w:rPr>
                <w:rFonts w:ascii="Times New Roman" w:hAnsi="Times New Roman" w:cs="Times New Roman"/>
                <w:sz w:val="24"/>
                <w:szCs w:val="24"/>
              </w:rPr>
            </w:pPr>
            <w:r w:rsidRPr="00940259">
              <w:rPr>
                <w:rFonts w:ascii="Times New Roman" w:eastAsia="Times New Roman" w:hAnsi="Times New Roman" w:cs="Times New Roman"/>
                <w:bCs/>
                <w:sz w:val="24"/>
                <w:szCs w:val="24"/>
              </w:rPr>
              <w:t>Предлагается исключить, т.к. такая обязанность установлена для всех нерезидентов, осуществляющих деятельность через постоянное учреждение, подпунктом 1) пункта 2 статьи 95 НК РК.</w:t>
            </w:r>
          </w:p>
        </w:tc>
      </w:tr>
      <w:tr w:rsidR="008726DA" w:rsidRPr="00940259" w:rsidTr="00855225">
        <w:tc>
          <w:tcPr>
            <w:tcW w:w="851" w:type="dxa"/>
          </w:tcPr>
          <w:p w:rsidR="008726DA" w:rsidRPr="006C62B6" w:rsidRDefault="008726DA" w:rsidP="00400DF0">
            <w:pPr>
              <w:pStyle w:val="a9"/>
              <w:numPr>
                <w:ilvl w:val="0"/>
                <w:numId w:val="33"/>
              </w:numPr>
              <w:spacing w:after="0"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400DF0">
            <w:pPr>
              <w:spacing w:after="0" w:line="0" w:lineRule="atLeast"/>
              <w:ind w:right="62"/>
              <w:jc w:val="both"/>
              <w:rPr>
                <w:rFonts w:ascii="Times New Roman" w:hAnsi="Times New Roman" w:cs="Times New Roman"/>
                <w:sz w:val="24"/>
                <w:szCs w:val="24"/>
              </w:rPr>
            </w:pPr>
            <w:r w:rsidRPr="00940259">
              <w:rPr>
                <w:rFonts w:ascii="Times New Roman" w:hAnsi="Times New Roman" w:cs="Times New Roman"/>
                <w:sz w:val="24"/>
                <w:szCs w:val="24"/>
              </w:rPr>
              <w:t>Подпункт 5) пункта 3 Статьи 99</w:t>
            </w:r>
          </w:p>
        </w:tc>
        <w:tc>
          <w:tcPr>
            <w:tcW w:w="4649" w:type="dxa"/>
          </w:tcPr>
          <w:p w:rsidR="008726DA" w:rsidRPr="00400DF0" w:rsidRDefault="008726DA" w:rsidP="00400DF0">
            <w:pPr>
              <w:pStyle w:val="pj"/>
              <w:spacing w:after="0" w:afterAutospacing="0" w:line="0" w:lineRule="atLeast"/>
              <w:ind w:left="36" w:firstLine="142"/>
            </w:pPr>
            <w:r w:rsidRPr="00400DF0">
              <w:rPr>
                <w:rStyle w:val="s1"/>
              </w:rPr>
              <w:t>Статья 99. Общие положения по постановке на регистрационный учет плательщика налога на добавленную стоимость</w:t>
            </w:r>
          </w:p>
          <w:p w:rsidR="008726DA" w:rsidRPr="00400DF0" w:rsidRDefault="008726DA" w:rsidP="00400DF0">
            <w:pPr>
              <w:pStyle w:val="pj"/>
              <w:spacing w:after="0" w:afterAutospacing="0" w:line="0" w:lineRule="atLeast"/>
              <w:rPr>
                <w:lang w:val="kk-KZ"/>
              </w:rPr>
            </w:pPr>
            <w:r w:rsidRPr="00400DF0">
              <w:rPr>
                <w:lang w:val="kk-KZ"/>
              </w:rPr>
              <w:t>...</w:t>
            </w:r>
          </w:p>
          <w:p w:rsidR="008726DA" w:rsidRPr="00400DF0" w:rsidRDefault="008726DA" w:rsidP="00400DF0">
            <w:pPr>
              <w:pStyle w:val="pj"/>
              <w:spacing w:before="0" w:beforeAutospacing="0" w:after="0" w:afterAutospacing="0" w:line="0" w:lineRule="atLeast"/>
            </w:pPr>
            <w:r w:rsidRPr="00400DF0">
              <w:t>3. Постановке на регистрационный учет плательщика налога не подлежат:</w:t>
            </w:r>
          </w:p>
          <w:p w:rsidR="008726DA" w:rsidRPr="00400DF0" w:rsidRDefault="008726DA" w:rsidP="00400DF0">
            <w:pPr>
              <w:pStyle w:val="pj"/>
              <w:spacing w:before="0" w:beforeAutospacing="0" w:after="0" w:afterAutospacing="0" w:line="0" w:lineRule="atLeast"/>
            </w:pPr>
            <w:r w:rsidRPr="00400DF0">
              <w:t>1) государственное учреждение;</w:t>
            </w:r>
          </w:p>
          <w:p w:rsidR="008726DA" w:rsidRPr="00400DF0" w:rsidRDefault="008726DA" w:rsidP="00400DF0">
            <w:pPr>
              <w:pStyle w:val="pj"/>
              <w:spacing w:before="0" w:beforeAutospacing="0" w:after="0" w:afterAutospacing="0" w:line="0" w:lineRule="atLeast"/>
            </w:pPr>
            <w:r w:rsidRPr="00400DF0">
              <w:t>2) структурное подразделение юридического лица - резидента;</w:t>
            </w:r>
          </w:p>
          <w:p w:rsidR="008726DA" w:rsidRPr="00400DF0" w:rsidRDefault="008726DA" w:rsidP="00400DF0">
            <w:pPr>
              <w:pStyle w:val="pj"/>
              <w:spacing w:before="0" w:beforeAutospacing="0" w:after="0" w:afterAutospacing="0" w:line="0" w:lineRule="atLeast"/>
            </w:pPr>
            <w:r w:rsidRPr="00400DF0">
              <w:t>3) лицо, занимающееся частной практикой;</w:t>
            </w:r>
          </w:p>
          <w:p w:rsidR="008726DA" w:rsidRPr="00400DF0" w:rsidRDefault="008726DA" w:rsidP="00400DF0">
            <w:pPr>
              <w:pStyle w:val="pj"/>
              <w:spacing w:before="0" w:beforeAutospacing="0" w:after="0" w:afterAutospacing="0" w:line="0" w:lineRule="atLeast"/>
            </w:pPr>
            <w:r w:rsidRPr="00400DF0">
              <w:t>4) налогоплательщик, применяющий специальный налоговый режим;</w:t>
            </w:r>
          </w:p>
          <w:p w:rsidR="008726DA" w:rsidRPr="00400DF0" w:rsidRDefault="008726DA" w:rsidP="00400DF0">
            <w:pPr>
              <w:pStyle w:val="pj"/>
              <w:spacing w:before="0" w:beforeAutospacing="0" w:after="0" w:afterAutospacing="0" w:line="0" w:lineRule="atLeast"/>
              <w:rPr>
                <w:lang w:val="kk-KZ"/>
              </w:rPr>
            </w:pPr>
            <w:r w:rsidRPr="00400DF0">
              <w:t>5) физическое лицо.</w:t>
            </w:r>
          </w:p>
          <w:p w:rsidR="008726DA" w:rsidRPr="00400DF0" w:rsidRDefault="008726DA" w:rsidP="00400DF0">
            <w:pPr>
              <w:pStyle w:val="a4"/>
              <w:spacing w:before="0" w:beforeAutospacing="0" w:after="0" w:afterAutospacing="0" w:line="0" w:lineRule="atLeast"/>
              <w:jc w:val="both"/>
              <w:rPr>
                <w:b/>
              </w:rPr>
            </w:pPr>
            <w:r w:rsidRPr="00400DF0">
              <w:rPr>
                <w:lang w:val="kk-KZ"/>
              </w:rPr>
              <w:t>...</w:t>
            </w:r>
          </w:p>
        </w:tc>
        <w:tc>
          <w:tcPr>
            <w:tcW w:w="4820" w:type="dxa"/>
          </w:tcPr>
          <w:p w:rsidR="008726DA" w:rsidRPr="00400DF0" w:rsidRDefault="008726DA" w:rsidP="00400DF0">
            <w:pPr>
              <w:pStyle w:val="pj"/>
              <w:spacing w:after="0" w:afterAutospacing="0" w:line="0" w:lineRule="atLeast"/>
              <w:ind w:left="34" w:firstLine="141"/>
            </w:pPr>
            <w:r w:rsidRPr="00400DF0">
              <w:rPr>
                <w:rStyle w:val="s1"/>
              </w:rPr>
              <w:t>Статья 99. Общие положения по постановке на регистрационный учет плательщика налога на добавленную стоимость</w:t>
            </w:r>
          </w:p>
          <w:p w:rsidR="008726DA" w:rsidRPr="00400DF0" w:rsidRDefault="008726DA" w:rsidP="00400DF0">
            <w:pPr>
              <w:pStyle w:val="pj"/>
              <w:spacing w:after="0" w:afterAutospacing="0" w:line="0" w:lineRule="atLeast"/>
              <w:rPr>
                <w:lang w:val="kk-KZ"/>
              </w:rPr>
            </w:pPr>
            <w:r w:rsidRPr="00400DF0">
              <w:rPr>
                <w:lang w:val="kk-KZ"/>
              </w:rPr>
              <w:t>...</w:t>
            </w:r>
          </w:p>
          <w:p w:rsidR="00400DF0" w:rsidRDefault="008726DA" w:rsidP="00400DF0">
            <w:pPr>
              <w:pStyle w:val="pj"/>
              <w:spacing w:before="0" w:beforeAutospacing="0" w:after="0" w:afterAutospacing="0" w:line="0" w:lineRule="atLeast"/>
            </w:pPr>
            <w:r w:rsidRPr="00400DF0">
              <w:t>3. Постановке на регистрационный учет плательщика налога не подлежат:</w:t>
            </w:r>
          </w:p>
          <w:p w:rsidR="008726DA" w:rsidRPr="00400DF0" w:rsidRDefault="008726DA" w:rsidP="00400DF0">
            <w:pPr>
              <w:pStyle w:val="pj"/>
              <w:spacing w:before="0" w:beforeAutospacing="0" w:after="0" w:afterAutospacing="0" w:line="0" w:lineRule="atLeast"/>
            </w:pPr>
            <w:r w:rsidRPr="00400DF0">
              <w:t>1) государственное учреждение;</w:t>
            </w:r>
          </w:p>
          <w:p w:rsidR="008726DA" w:rsidRPr="00400DF0" w:rsidRDefault="008726DA" w:rsidP="00400DF0">
            <w:pPr>
              <w:pStyle w:val="pj"/>
              <w:spacing w:before="0" w:beforeAutospacing="0" w:after="0" w:afterAutospacing="0" w:line="0" w:lineRule="atLeast"/>
            </w:pPr>
            <w:r w:rsidRPr="00400DF0">
              <w:t>2) структурное подразделение юридического лица - резидента;</w:t>
            </w:r>
          </w:p>
          <w:p w:rsidR="008726DA" w:rsidRPr="00400DF0" w:rsidRDefault="008726DA" w:rsidP="00400DF0">
            <w:pPr>
              <w:pStyle w:val="pj"/>
              <w:spacing w:before="0" w:beforeAutospacing="0" w:after="0" w:afterAutospacing="0" w:line="0" w:lineRule="atLeast"/>
            </w:pPr>
            <w:r w:rsidRPr="00400DF0">
              <w:t>3) лицо, занимающееся частной практикой;</w:t>
            </w:r>
          </w:p>
          <w:p w:rsidR="008726DA" w:rsidRPr="00400DF0" w:rsidRDefault="008726DA" w:rsidP="00400DF0">
            <w:pPr>
              <w:pStyle w:val="pj"/>
              <w:spacing w:before="0" w:beforeAutospacing="0" w:after="0" w:afterAutospacing="0" w:line="0" w:lineRule="atLeast"/>
            </w:pPr>
            <w:r w:rsidRPr="00400DF0">
              <w:t>4) налогоплател</w:t>
            </w:r>
            <w:r w:rsidRPr="00400DF0">
              <w:rPr>
                <w:lang w:val="kk-KZ"/>
              </w:rPr>
              <w:t>ь</w:t>
            </w:r>
            <w:r w:rsidRPr="00400DF0">
              <w:t>щик, применяющий специальный налоговый режим;</w:t>
            </w:r>
          </w:p>
          <w:p w:rsidR="008726DA" w:rsidRPr="00400DF0" w:rsidRDefault="008726DA" w:rsidP="00400DF0">
            <w:pPr>
              <w:pStyle w:val="pj"/>
              <w:spacing w:before="0" w:beforeAutospacing="0" w:after="0" w:afterAutospacing="0" w:line="0" w:lineRule="atLeast"/>
              <w:rPr>
                <w:lang w:val="kk-KZ"/>
              </w:rPr>
            </w:pPr>
            <w:r w:rsidRPr="00400DF0">
              <w:t>5) физическое лицо</w:t>
            </w:r>
            <w:r w:rsidRPr="00400DF0">
              <w:rPr>
                <w:lang w:val="kk-KZ"/>
              </w:rPr>
              <w:t xml:space="preserve">, </w:t>
            </w:r>
            <w:r w:rsidRPr="00400DF0">
              <w:rPr>
                <w:b/>
                <w:lang w:val="kk-KZ"/>
              </w:rPr>
              <w:t>не являющейся индивидуальным предпринимателем.</w:t>
            </w:r>
          </w:p>
          <w:p w:rsidR="008726DA" w:rsidRPr="00400DF0" w:rsidRDefault="008726DA" w:rsidP="00400DF0">
            <w:pPr>
              <w:pStyle w:val="a4"/>
              <w:spacing w:before="0" w:beforeAutospacing="0" w:after="0" w:afterAutospacing="0" w:line="0" w:lineRule="atLeast"/>
              <w:jc w:val="both"/>
              <w:rPr>
                <w:b/>
              </w:rPr>
            </w:pPr>
            <w:r w:rsidRPr="00400DF0">
              <w:rPr>
                <w:lang w:val="kk-KZ"/>
              </w:rPr>
              <w:t>...</w:t>
            </w:r>
          </w:p>
        </w:tc>
        <w:tc>
          <w:tcPr>
            <w:tcW w:w="3544" w:type="dxa"/>
          </w:tcPr>
          <w:p w:rsidR="008726DA" w:rsidRPr="00400DF0" w:rsidRDefault="008726DA" w:rsidP="00400DF0">
            <w:pPr>
              <w:spacing w:after="0" w:line="0" w:lineRule="atLeast"/>
              <w:ind w:left="34" w:right="62" w:firstLine="192"/>
              <w:jc w:val="both"/>
              <w:rPr>
                <w:rFonts w:ascii="Times New Roman" w:hAnsi="Times New Roman" w:cs="Times New Roman"/>
                <w:sz w:val="24"/>
                <w:szCs w:val="24"/>
              </w:rPr>
            </w:pPr>
            <w:r w:rsidRPr="00400DF0">
              <w:rPr>
                <w:rFonts w:ascii="Times New Roman" w:hAnsi="Times New Roman" w:cs="Times New Roman"/>
                <w:sz w:val="24"/>
                <w:szCs w:val="24"/>
              </w:rPr>
              <w:t>Уточняющая поправка</w:t>
            </w:r>
          </w:p>
          <w:p w:rsidR="008726DA" w:rsidRPr="00400DF0" w:rsidRDefault="008726DA" w:rsidP="00400DF0">
            <w:pPr>
              <w:spacing w:after="0" w:line="0" w:lineRule="atLeast"/>
              <w:ind w:left="34" w:right="62" w:firstLine="192"/>
              <w:jc w:val="both"/>
              <w:rPr>
                <w:rFonts w:ascii="Times New Roman" w:hAnsi="Times New Roman" w:cs="Times New Roman"/>
                <w:sz w:val="24"/>
                <w:szCs w:val="24"/>
              </w:rPr>
            </w:pP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rPr>
                <w:rFonts w:ascii="Times New Roman" w:hAnsi="Times New Roman" w:cs="Times New Roman"/>
                <w:bCs/>
                <w:spacing w:val="2"/>
                <w:sz w:val="24"/>
                <w:szCs w:val="24"/>
                <w:bdr w:val="none" w:sz="0" w:space="0" w:color="auto" w:frame="1"/>
                <w:shd w:val="clear" w:color="auto" w:fill="FFFFFF"/>
                <w:lang w:eastAsia="ar-SA"/>
              </w:rPr>
            </w:pPr>
            <w:r w:rsidRPr="00940259">
              <w:rPr>
                <w:rFonts w:ascii="Times New Roman" w:hAnsi="Times New Roman" w:cs="Times New Roman"/>
                <w:bCs/>
                <w:sz w:val="24"/>
                <w:szCs w:val="24"/>
              </w:rPr>
              <w:t>Статья 104</w:t>
            </w:r>
          </w:p>
        </w:tc>
        <w:tc>
          <w:tcPr>
            <w:tcW w:w="4649" w:type="dxa"/>
          </w:tcPr>
          <w:p w:rsidR="008726DA" w:rsidRPr="00940259" w:rsidRDefault="008726DA" w:rsidP="008726DA">
            <w:pPr>
              <w:spacing w:line="0" w:lineRule="atLeast"/>
              <w:jc w:val="both"/>
              <w:rPr>
                <w:rStyle w:val="af0"/>
                <w:rFonts w:ascii="Times New Roman" w:hAnsi="Times New Roman" w:cs="Times New Roman"/>
                <w:b w:val="0"/>
                <w:i w:val="0"/>
                <w:sz w:val="24"/>
                <w:szCs w:val="24"/>
              </w:rPr>
            </w:pPr>
            <w:r w:rsidRPr="00940259">
              <w:rPr>
                <w:rStyle w:val="af0"/>
                <w:rFonts w:ascii="Times New Roman" w:hAnsi="Times New Roman" w:cs="Times New Roman"/>
                <w:b w:val="0"/>
                <w:i w:val="0"/>
                <w:sz w:val="24"/>
                <w:szCs w:val="24"/>
              </w:rPr>
              <w:t>Статья 104. Постановка на регистрационный учет налогоплательщика, осуществляющего отдельные виды деятельности</w:t>
            </w:r>
          </w:p>
          <w:p w:rsidR="008726DA" w:rsidRPr="00940259" w:rsidRDefault="008726DA" w:rsidP="008726DA">
            <w:pPr>
              <w:spacing w:line="0" w:lineRule="atLeast"/>
              <w:jc w:val="both"/>
              <w:rPr>
                <w:rStyle w:val="af0"/>
                <w:rFonts w:ascii="Times New Roman" w:hAnsi="Times New Roman" w:cs="Times New Roman"/>
                <w:b w:val="0"/>
                <w:i w:val="0"/>
                <w:sz w:val="24"/>
                <w:szCs w:val="24"/>
              </w:rPr>
            </w:pPr>
            <w:r w:rsidRPr="00940259">
              <w:rPr>
                <w:rStyle w:val="af0"/>
                <w:rFonts w:ascii="Times New Roman" w:hAnsi="Times New Roman" w:cs="Times New Roman"/>
                <w:b w:val="0"/>
                <w:i w:val="0"/>
                <w:sz w:val="24"/>
                <w:szCs w:val="24"/>
              </w:rPr>
              <w:t xml:space="preserve">    1. Постановке на регистрационный учет налогоплательщика, осуществляющего отдельные виды деятельности, подлежат </w:t>
            </w:r>
            <w:r w:rsidRPr="00940259">
              <w:rPr>
                <w:rStyle w:val="af0"/>
                <w:rFonts w:ascii="Times New Roman" w:hAnsi="Times New Roman" w:cs="Times New Roman"/>
                <w:b w:val="0"/>
                <w:i w:val="0"/>
                <w:sz w:val="24"/>
                <w:szCs w:val="24"/>
              </w:rPr>
              <w:lastRenderedPageBreak/>
              <w:t>налогоплательщики, осуществляющие следующие виды деятельности:</w:t>
            </w:r>
          </w:p>
          <w:p w:rsidR="008726DA" w:rsidRPr="00940259" w:rsidRDefault="008726DA" w:rsidP="008726DA">
            <w:pPr>
              <w:spacing w:line="0" w:lineRule="atLeast"/>
              <w:jc w:val="both"/>
              <w:rPr>
                <w:rStyle w:val="af0"/>
                <w:rFonts w:ascii="Times New Roman" w:hAnsi="Times New Roman" w:cs="Times New Roman"/>
                <w:b w:val="0"/>
                <w:i w:val="0"/>
                <w:sz w:val="24"/>
                <w:szCs w:val="24"/>
              </w:rPr>
            </w:pPr>
            <w:r w:rsidRPr="00940259">
              <w:rPr>
                <w:rStyle w:val="af0"/>
                <w:rFonts w:ascii="Times New Roman" w:hAnsi="Times New Roman" w:cs="Times New Roman"/>
                <w:b w:val="0"/>
                <w:i w:val="0"/>
                <w:sz w:val="24"/>
                <w:szCs w:val="24"/>
              </w:rPr>
              <w:t>   1) производство бензина (кроме авиационного), дизельного топлива, газохола, бензанола, нефраса, смеси легких углеводородов, экологического топлива;</w:t>
            </w:r>
          </w:p>
          <w:p w:rsidR="008726DA" w:rsidRPr="00940259" w:rsidRDefault="008726DA" w:rsidP="008726DA">
            <w:pPr>
              <w:spacing w:line="0" w:lineRule="atLeast"/>
              <w:jc w:val="both"/>
              <w:rPr>
                <w:rStyle w:val="af0"/>
                <w:rFonts w:ascii="Times New Roman" w:hAnsi="Times New Roman" w:cs="Times New Roman"/>
                <w:b w:val="0"/>
                <w:i w:val="0"/>
                <w:sz w:val="24"/>
                <w:szCs w:val="24"/>
              </w:rPr>
            </w:pPr>
            <w:r w:rsidRPr="00940259">
              <w:rPr>
                <w:rStyle w:val="af0"/>
                <w:rFonts w:ascii="Times New Roman" w:hAnsi="Times New Roman" w:cs="Times New Roman"/>
                <w:b w:val="0"/>
                <w:i w:val="0"/>
                <w:sz w:val="24"/>
                <w:szCs w:val="24"/>
              </w:rPr>
              <w:t>   2) оптовая и (или) розничная реализация бензина (кроме авиационного), дизельного топлива, газохола, бензанола, нефраса, смеси легких углеводородов, экологического топлива;</w:t>
            </w:r>
          </w:p>
          <w:p w:rsidR="008726DA" w:rsidRPr="00940259" w:rsidRDefault="008726DA" w:rsidP="008726DA">
            <w:pPr>
              <w:spacing w:line="0" w:lineRule="atLeast"/>
              <w:jc w:val="both"/>
              <w:rPr>
                <w:rStyle w:val="af0"/>
                <w:rFonts w:ascii="Times New Roman" w:hAnsi="Times New Roman" w:cs="Times New Roman"/>
                <w:b w:val="0"/>
                <w:i w:val="0"/>
                <w:sz w:val="24"/>
                <w:szCs w:val="24"/>
              </w:rPr>
            </w:pPr>
            <w:r w:rsidRPr="00940259">
              <w:rPr>
                <w:rStyle w:val="af0"/>
                <w:rFonts w:ascii="Times New Roman" w:hAnsi="Times New Roman" w:cs="Times New Roman"/>
                <w:b w:val="0"/>
                <w:i w:val="0"/>
                <w:sz w:val="24"/>
                <w:szCs w:val="24"/>
              </w:rPr>
              <w:t>   3) производство этилового спирта и (или) алкогольной продукции;</w:t>
            </w:r>
          </w:p>
          <w:p w:rsidR="008726DA" w:rsidRPr="00940259" w:rsidRDefault="008726DA" w:rsidP="008726DA">
            <w:pPr>
              <w:spacing w:line="0" w:lineRule="atLeast"/>
              <w:jc w:val="both"/>
              <w:rPr>
                <w:rStyle w:val="af0"/>
                <w:rFonts w:ascii="Times New Roman" w:hAnsi="Times New Roman" w:cs="Times New Roman"/>
                <w:b w:val="0"/>
                <w:i w:val="0"/>
                <w:sz w:val="24"/>
                <w:szCs w:val="24"/>
              </w:rPr>
            </w:pPr>
            <w:r w:rsidRPr="00940259">
              <w:rPr>
                <w:rStyle w:val="af0"/>
                <w:rFonts w:ascii="Times New Roman" w:hAnsi="Times New Roman" w:cs="Times New Roman"/>
                <w:b w:val="0"/>
                <w:i w:val="0"/>
                <w:sz w:val="24"/>
                <w:szCs w:val="24"/>
              </w:rPr>
              <w:t>   4) оптовая и (или) розничная реализация алкогольной продукции;</w:t>
            </w:r>
          </w:p>
          <w:p w:rsidR="008726DA" w:rsidRPr="00940259" w:rsidRDefault="008726DA" w:rsidP="008726DA">
            <w:pPr>
              <w:spacing w:line="0" w:lineRule="atLeast"/>
              <w:jc w:val="both"/>
              <w:rPr>
                <w:rStyle w:val="af0"/>
                <w:rFonts w:ascii="Times New Roman" w:hAnsi="Times New Roman" w:cs="Times New Roman"/>
                <w:b w:val="0"/>
                <w:i w:val="0"/>
                <w:sz w:val="24"/>
                <w:szCs w:val="24"/>
              </w:rPr>
            </w:pPr>
            <w:r w:rsidRPr="00940259">
              <w:rPr>
                <w:rStyle w:val="af0"/>
                <w:rFonts w:ascii="Times New Roman" w:hAnsi="Times New Roman" w:cs="Times New Roman"/>
                <w:b w:val="0"/>
                <w:i w:val="0"/>
                <w:sz w:val="24"/>
                <w:szCs w:val="24"/>
              </w:rPr>
              <w:t>   5) производство и (или) оптовая реализация табачных изделий;</w:t>
            </w:r>
          </w:p>
          <w:p w:rsidR="008726DA" w:rsidRPr="00940259" w:rsidRDefault="008726DA" w:rsidP="008726DA">
            <w:pPr>
              <w:spacing w:line="0" w:lineRule="atLeast"/>
              <w:jc w:val="both"/>
              <w:rPr>
                <w:rStyle w:val="af0"/>
                <w:rFonts w:ascii="Times New Roman" w:hAnsi="Times New Roman" w:cs="Times New Roman"/>
                <w:b w:val="0"/>
                <w:i w:val="0"/>
                <w:sz w:val="24"/>
                <w:szCs w:val="24"/>
              </w:rPr>
            </w:pPr>
            <w:r w:rsidRPr="00940259">
              <w:rPr>
                <w:rStyle w:val="af0"/>
                <w:rFonts w:ascii="Times New Roman" w:hAnsi="Times New Roman" w:cs="Times New Roman"/>
                <w:b w:val="0"/>
                <w:i w:val="0"/>
                <w:sz w:val="24"/>
                <w:szCs w:val="24"/>
              </w:rPr>
              <w:t>   6) игорный бизнес;</w:t>
            </w:r>
          </w:p>
          <w:p w:rsidR="008726DA" w:rsidRPr="00940259" w:rsidRDefault="008726DA" w:rsidP="008726DA">
            <w:pPr>
              <w:spacing w:line="0" w:lineRule="atLeast"/>
              <w:jc w:val="both"/>
              <w:rPr>
                <w:rStyle w:val="af0"/>
                <w:rFonts w:ascii="Times New Roman" w:hAnsi="Times New Roman" w:cs="Times New Roman"/>
                <w:b w:val="0"/>
                <w:i w:val="0"/>
                <w:sz w:val="24"/>
                <w:szCs w:val="24"/>
              </w:rPr>
            </w:pPr>
            <w:r w:rsidRPr="00940259">
              <w:rPr>
                <w:rStyle w:val="af0"/>
                <w:rFonts w:ascii="Times New Roman" w:hAnsi="Times New Roman" w:cs="Times New Roman"/>
                <w:b w:val="0"/>
                <w:i w:val="0"/>
                <w:sz w:val="24"/>
                <w:szCs w:val="24"/>
              </w:rPr>
              <w:t xml:space="preserve">   7) производство, сборка (комплектация) подакцизных товаров, предусмотренных </w:t>
            </w:r>
            <w:hyperlink r:id="rId13" w:anchor="z9144" w:history="1">
              <w:r w:rsidRPr="00940259">
                <w:rPr>
                  <w:rStyle w:val="af0"/>
                  <w:rFonts w:ascii="Times New Roman" w:hAnsi="Times New Roman" w:cs="Times New Roman"/>
                  <w:b w:val="0"/>
                  <w:i w:val="0"/>
                  <w:sz w:val="24"/>
                  <w:szCs w:val="24"/>
                </w:rPr>
                <w:t>подпунктом 6)</w:t>
              </w:r>
            </w:hyperlink>
            <w:r w:rsidRPr="00940259">
              <w:rPr>
                <w:rStyle w:val="af0"/>
                <w:rFonts w:ascii="Times New Roman" w:hAnsi="Times New Roman" w:cs="Times New Roman"/>
                <w:b w:val="0"/>
                <w:i w:val="0"/>
                <w:sz w:val="24"/>
                <w:szCs w:val="24"/>
              </w:rPr>
              <w:t xml:space="preserve"> части первой статьи 536 настоящего Кодекса, за исключением импорта подакцизных товаров, по которым произведена уплата в соответствии с таможенным законодательством Республики Казахстан, также при наличии соглашения о промышленной сборке;</w:t>
            </w:r>
          </w:p>
          <w:p w:rsidR="008726DA" w:rsidRPr="00940259" w:rsidRDefault="008726DA" w:rsidP="008726DA">
            <w:pPr>
              <w:spacing w:line="0" w:lineRule="atLeast"/>
              <w:jc w:val="both"/>
              <w:rPr>
                <w:rStyle w:val="af0"/>
                <w:rFonts w:ascii="Times New Roman" w:hAnsi="Times New Roman" w:cs="Times New Roman"/>
                <w:b w:val="0"/>
                <w:i w:val="0"/>
                <w:sz w:val="24"/>
                <w:szCs w:val="24"/>
              </w:rPr>
            </w:pPr>
            <w:r w:rsidRPr="00940259">
              <w:rPr>
                <w:rStyle w:val="af0"/>
                <w:rFonts w:ascii="Times New Roman" w:hAnsi="Times New Roman" w:cs="Times New Roman"/>
                <w:b w:val="0"/>
                <w:i w:val="0"/>
                <w:sz w:val="24"/>
                <w:szCs w:val="24"/>
              </w:rPr>
              <w:lastRenderedPageBreak/>
              <w:t>    8) электронная торговля товарами;</w:t>
            </w:r>
          </w:p>
          <w:p w:rsidR="008726DA" w:rsidRPr="00940259" w:rsidRDefault="008726DA" w:rsidP="008726DA">
            <w:pPr>
              <w:spacing w:line="0" w:lineRule="atLeast"/>
              <w:jc w:val="both"/>
              <w:rPr>
                <w:rFonts w:ascii="Times New Roman" w:hAnsi="Times New Roman" w:cs="Times New Roman"/>
                <w:bCs/>
                <w:iCs/>
                <w:spacing w:val="5"/>
                <w:sz w:val="24"/>
                <w:szCs w:val="24"/>
              </w:rPr>
            </w:pPr>
            <w:r w:rsidRPr="00940259">
              <w:rPr>
                <w:rStyle w:val="af0"/>
                <w:rFonts w:ascii="Times New Roman" w:hAnsi="Times New Roman" w:cs="Times New Roman"/>
                <w:b w:val="0"/>
                <w:i w:val="0"/>
                <w:sz w:val="24"/>
                <w:szCs w:val="24"/>
              </w:rPr>
              <w:t xml:space="preserve">    9) отсутствует</w:t>
            </w:r>
            <w:r w:rsidRPr="00940259">
              <w:rPr>
                <w:rFonts w:ascii="Times New Roman" w:hAnsi="Times New Roman" w:cs="Times New Roman"/>
                <w:sz w:val="24"/>
                <w:szCs w:val="24"/>
              </w:rPr>
              <w:t>.</w:t>
            </w:r>
          </w:p>
          <w:p w:rsidR="008726DA" w:rsidRPr="00940259" w:rsidRDefault="008726DA" w:rsidP="008726DA">
            <w:pPr>
              <w:pStyle w:val="a7"/>
              <w:spacing w:line="0" w:lineRule="atLeast"/>
              <w:ind w:firstLine="317"/>
              <w:rPr>
                <w:rFonts w:ascii="Times New Roman" w:hAnsi="Times New Roman" w:cs="Times New Roman"/>
                <w:bCs/>
                <w:spacing w:val="2"/>
                <w:sz w:val="24"/>
                <w:szCs w:val="24"/>
                <w:bdr w:val="none" w:sz="0" w:space="0" w:color="auto" w:frame="1"/>
                <w:shd w:val="clear" w:color="auto" w:fill="FFFFFF"/>
              </w:rPr>
            </w:pPr>
          </w:p>
        </w:tc>
        <w:tc>
          <w:tcPr>
            <w:tcW w:w="4820" w:type="dxa"/>
          </w:tcPr>
          <w:p w:rsidR="008726DA" w:rsidRPr="00940259" w:rsidRDefault="008726DA" w:rsidP="008726DA">
            <w:pPr>
              <w:spacing w:line="0" w:lineRule="atLeast"/>
              <w:jc w:val="both"/>
              <w:rPr>
                <w:rFonts w:ascii="Times New Roman" w:hAnsi="Times New Roman" w:cs="Times New Roman"/>
                <w:sz w:val="24"/>
                <w:szCs w:val="24"/>
              </w:rPr>
            </w:pPr>
            <w:r w:rsidRPr="00940259">
              <w:rPr>
                <w:rFonts w:ascii="Times New Roman" w:hAnsi="Times New Roman" w:cs="Times New Roman"/>
                <w:sz w:val="24"/>
                <w:szCs w:val="24"/>
              </w:rPr>
              <w:lastRenderedPageBreak/>
              <w:t>Статья 104. Постановка на регистрационный учет налогоплательщика, осуществляющего отдельные виды деятельности</w:t>
            </w:r>
          </w:p>
          <w:p w:rsidR="008726DA" w:rsidRPr="00940259" w:rsidRDefault="008726DA" w:rsidP="008726DA">
            <w:pPr>
              <w:spacing w:line="0" w:lineRule="atLeast"/>
              <w:jc w:val="both"/>
              <w:rPr>
                <w:rFonts w:ascii="Times New Roman" w:hAnsi="Times New Roman" w:cs="Times New Roman"/>
                <w:sz w:val="24"/>
                <w:szCs w:val="24"/>
              </w:rPr>
            </w:pPr>
            <w:r w:rsidRPr="00940259">
              <w:rPr>
                <w:rFonts w:ascii="Times New Roman" w:hAnsi="Times New Roman" w:cs="Times New Roman"/>
                <w:sz w:val="24"/>
                <w:szCs w:val="24"/>
              </w:rPr>
              <w:t>    1. Постановке на регистрационный учет налогоплательщика, осуществляющего отдельные виды деятельности, подлежат налогоплательщики, осуществляющие следующие виды деятельности:</w:t>
            </w:r>
          </w:p>
          <w:p w:rsidR="008726DA" w:rsidRPr="00940259" w:rsidRDefault="008726DA" w:rsidP="008726DA">
            <w:pPr>
              <w:spacing w:line="0" w:lineRule="atLeast"/>
              <w:jc w:val="both"/>
              <w:rPr>
                <w:rFonts w:ascii="Times New Roman" w:hAnsi="Times New Roman" w:cs="Times New Roman"/>
                <w:sz w:val="24"/>
                <w:szCs w:val="24"/>
              </w:rPr>
            </w:pPr>
            <w:r w:rsidRPr="00940259">
              <w:rPr>
                <w:rFonts w:ascii="Times New Roman" w:hAnsi="Times New Roman" w:cs="Times New Roman"/>
                <w:sz w:val="24"/>
                <w:szCs w:val="24"/>
              </w:rPr>
              <w:lastRenderedPageBreak/>
              <w:t>   1) производство бензина (кроме авиационного), дизельного топлива, газохола, бензанола, нефраса, смеси легких углеводородов, экологического топлива;</w:t>
            </w:r>
          </w:p>
          <w:p w:rsidR="008726DA" w:rsidRPr="00940259" w:rsidRDefault="008726DA" w:rsidP="008726DA">
            <w:pPr>
              <w:spacing w:line="0" w:lineRule="atLeast"/>
              <w:jc w:val="both"/>
              <w:rPr>
                <w:rFonts w:ascii="Times New Roman" w:hAnsi="Times New Roman" w:cs="Times New Roman"/>
                <w:sz w:val="24"/>
                <w:szCs w:val="24"/>
              </w:rPr>
            </w:pPr>
            <w:r w:rsidRPr="00940259">
              <w:rPr>
                <w:rFonts w:ascii="Times New Roman" w:hAnsi="Times New Roman" w:cs="Times New Roman"/>
                <w:sz w:val="24"/>
                <w:szCs w:val="24"/>
              </w:rPr>
              <w:t>    2) оптовая и (или) розничная реализация бензина (кроме авиационного), дизельного топлива, газохола, бензанола, нефраса, смеси легких углеводородов, экологического топлива;</w:t>
            </w:r>
          </w:p>
          <w:p w:rsidR="008726DA" w:rsidRPr="00940259" w:rsidRDefault="008726DA" w:rsidP="008726DA">
            <w:pPr>
              <w:spacing w:line="0" w:lineRule="atLeast"/>
              <w:jc w:val="both"/>
              <w:rPr>
                <w:rFonts w:ascii="Times New Roman" w:hAnsi="Times New Roman" w:cs="Times New Roman"/>
                <w:sz w:val="24"/>
                <w:szCs w:val="24"/>
              </w:rPr>
            </w:pPr>
            <w:r w:rsidRPr="00940259">
              <w:rPr>
                <w:rFonts w:ascii="Times New Roman" w:hAnsi="Times New Roman" w:cs="Times New Roman"/>
                <w:sz w:val="24"/>
                <w:szCs w:val="24"/>
              </w:rPr>
              <w:t>    3) производство этилового спирта и (или) алкогольной продукции;</w:t>
            </w:r>
          </w:p>
          <w:p w:rsidR="008726DA" w:rsidRPr="00940259" w:rsidRDefault="008726DA" w:rsidP="008726DA">
            <w:pPr>
              <w:spacing w:line="0" w:lineRule="atLeast"/>
              <w:jc w:val="both"/>
              <w:rPr>
                <w:rFonts w:ascii="Times New Roman" w:hAnsi="Times New Roman" w:cs="Times New Roman"/>
                <w:sz w:val="24"/>
                <w:szCs w:val="24"/>
              </w:rPr>
            </w:pPr>
            <w:r w:rsidRPr="00940259">
              <w:rPr>
                <w:rFonts w:ascii="Times New Roman" w:hAnsi="Times New Roman" w:cs="Times New Roman"/>
                <w:sz w:val="24"/>
                <w:szCs w:val="24"/>
              </w:rPr>
              <w:t>    4) оптовая и (или) розничная реализация алкогольной продукции;</w:t>
            </w:r>
          </w:p>
          <w:p w:rsidR="008726DA" w:rsidRPr="00940259" w:rsidRDefault="008726DA" w:rsidP="008726DA">
            <w:pPr>
              <w:spacing w:line="0" w:lineRule="atLeast"/>
              <w:jc w:val="both"/>
              <w:rPr>
                <w:rFonts w:ascii="Times New Roman" w:hAnsi="Times New Roman" w:cs="Times New Roman"/>
                <w:sz w:val="24"/>
                <w:szCs w:val="24"/>
              </w:rPr>
            </w:pPr>
            <w:r w:rsidRPr="00940259">
              <w:rPr>
                <w:rFonts w:ascii="Times New Roman" w:hAnsi="Times New Roman" w:cs="Times New Roman"/>
                <w:sz w:val="24"/>
                <w:szCs w:val="24"/>
              </w:rPr>
              <w:t>    5) производство и (или) оптовая реализация табачных изделий, кальянной смеси;</w:t>
            </w:r>
          </w:p>
          <w:p w:rsidR="008726DA" w:rsidRPr="00940259" w:rsidRDefault="008726DA" w:rsidP="008726DA">
            <w:pPr>
              <w:spacing w:line="0" w:lineRule="atLeast"/>
              <w:jc w:val="both"/>
              <w:rPr>
                <w:rFonts w:ascii="Times New Roman" w:hAnsi="Times New Roman" w:cs="Times New Roman"/>
                <w:sz w:val="24"/>
                <w:szCs w:val="24"/>
              </w:rPr>
            </w:pPr>
            <w:r w:rsidRPr="00940259">
              <w:rPr>
                <w:rFonts w:ascii="Times New Roman" w:hAnsi="Times New Roman" w:cs="Times New Roman"/>
                <w:sz w:val="24"/>
                <w:szCs w:val="24"/>
              </w:rPr>
              <w:t>    6) игорный бизнес;</w:t>
            </w:r>
          </w:p>
          <w:p w:rsidR="008726DA" w:rsidRPr="00940259" w:rsidRDefault="008726DA" w:rsidP="008726DA">
            <w:pPr>
              <w:spacing w:line="0" w:lineRule="atLeast"/>
              <w:jc w:val="both"/>
              <w:rPr>
                <w:rFonts w:ascii="Times New Roman" w:hAnsi="Times New Roman" w:cs="Times New Roman"/>
                <w:sz w:val="24"/>
                <w:szCs w:val="24"/>
              </w:rPr>
            </w:pPr>
            <w:r w:rsidRPr="00940259">
              <w:rPr>
                <w:rFonts w:ascii="Times New Roman" w:hAnsi="Times New Roman" w:cs="Times New Roman"/>
                <w:sz w:val="24"/>
                <w:szCs w:val="24"/>
              </w:rPr>
              <w:t xml:space="preserve">    7) производство, сборка (комплектация) подакцизных товаров, предусмотренных </w:t>
            </w:r>
            <w:hyperlink r:id="rId14" w:anchor="z9144" w:history="1">
              <w:r w:rsidRPr="00940259">
                <w:rPr>
                  <w:rFonts w:ascii="Times New Roman" w:hAnsi="Times New Roman" w:cs="Times New Roman"/>
                  <w:color w:val="0000FF"/>
                  <w:sz w:val="24"/>
                  <w:szCs w:val="24"/>
                  <w:u w:val="single"/>
                </w:rPr>
                <w:t>подпунктом 6)</w:t>
              </w:r>
            </w:hyperlink>
            <w:r w:rsidRPr="00940259">
              <w:rPr>
                <w:rFonts w:ascii="Times New Roman" w:hAnsi="Times New Roman" w:cs="Times New Roman"/>
                <w:sz w:val="24"/>
                <w:szCs w:val="24"/>
              </w:rPr>
              <w:t xml:space="preserve"> части первой статьи 536 настоящего Кодекса, за исключением импорта подакцизных товаров, по которым произведена уплата в соответствии с таможенным законодательством Республики Казахстан, также при наличии соглашения о промышленной сборке;</w:t>
            </w:r>
          </w:p>
          <w:p w:rsidR="008726DA" w:rsidRPr="00940259" w:rsidRDefault="008726DA" w:rsidP="008726DA">
            <w:pPr>
              <w:spacing w:line="0" w:lineRule="atLeast"/>
              <w:jc w:val="both"/>
              <w:rPr>
                <w:rFonts w:ascii="Times New Roman" w:hAnsi="Times New Roman" w:cs="Times New Roman"/>
                <w:sz w:val="24"/>
                <w:szCs w:val="24"/>
              </w:rPr>
            </w:pPr>
            <w:r w:rsidRPr="00940259">
              <w:rPr>
                <w:rFonts w:ascii="Times New Roman" w:hAnsi="Times New Roman" w:cs="Times New Roman"/>
                <w:sz w:val="24"/>
                <w:szCs w:val="24"/>
              </w:rPr>
              <w:t>     8) электронная торговля товарами;</w:t>
            </w:r>
          </w:p>
          <w:p w:rsidR="008726DA" w:rsidRPr="00940259" w:rsidRDefault="008726DA" w:rsidP="008726DA">
            <w:pPr>
              <w:spacing w:line="0" w:lineRule="atLeast"/>
              <w:jc w:val="both"/>
              <w:rPr>
                <w:rFonts w:ascii="Times New Roman" w:eastAsia="Calibri" w:hAnsi="Times New Roman" w:cs="Times New Roman"/>
                <w:spacing w:val="2"/>
                <w:sz w:val="24"/>
                <w:szCs w:val="24"/>
                <w:bdr w:val="none" w:sz="0" w:space="0" w:color="auto" w:frame="1"/>
                <w:shd w:val="clear" w:color="auto" w:fill="FFFFFF"/>
                <w:lang w:eastAsia="ar-SA"/>
              </w:rPr>
            </w:pPr>
            <w:r w:rsidRPr="00940259">
              <w:rPr>
                <w:rFonts w:ascii="Times New Roman" w:eastAsia="Calibri" w:hAnsi="Times New Roman" w:cs="Times New Roman"/>
                <w:spacing w:val="2"/>
                <w:sz w:val="24"/>
                <w:szCs w:val="24"/>
                <w:bdr w:val="none" w:sz="0" w:space="0" w:color="auto" w:frame="1"/>
                <w:shd w:val="clear" w:color="auto" w:fill="FFFFFF"/>
                <w:lang w:eastAsia="ar-SA"/>
              </w:rPr>
              <w:t xml:space="preserve">     9) </w:t>
            </w:r>
            <w:r w:rsidRPr="00940259">
              <w:rPr>
                <w:rFonts w:ascii="Times New Roman" w:hAnsi="Times New Roman" w:cs="Times New Roman"/>
                <w:sz w:val="24"/>
                <w:szCs w:val="24"/>
              </w:rPr>
              <w:t>производство и (или) оптовая реализация</w:t>
            </w:r>
            <w:r w:rsidRPr="00940259">
              <w:rPr>
                <w:rFonts w:ascii="Times New Roman" w:eastAsia="Calibri" w:hAnsi="Times New Roman" w:cs="Times New Roman"/>
                <w:spacing w:val="2"/>
                <w:sz w:val="24"/>
                <w:szCs w:val="24"/>
                <w:bdr w:val="none" w:sz="0" w:space="0" w:color="auto" w:frame="1"/>
                <w:shd w:val="clear" w:color="auto" w:fill="FFFFFF"/>
                <w:lang w:eastAsia="ar-SA"/>
              </w:rPr>
              <w:t xml:space="preserve"> энергетических напитков.</w:t>
            </w:r>
          </w:p>
        </w:tc>
        <w:tc>
          <w:tcPr>
            <w:tcW w:w="3544" w:type="dxa"/>
          </w:tcPr>
          <w:p w:rsidR="008726DA" w:rsidRPr="00940259" w:rsidRDefault="008726DA" w:rsidP="008726DA">
            <w:pPr>
              <w:pStyle w:val="ae"/>
              <w:pBdr>
                <w:bottom w:val="single" w:sz="4" w:space="31" w:color="FFFFFF"/>
              </w:pBdr>
              <w:spacing w:after="0" w:line="0" w:lineRule="atLeast"/>
              <w:ind w:left="0" w:firstLine="194"/>
              <w:contextualSpacing/>
              <w:jc w:val="both"/>
              <w:rPr>
                <w:rFonts w:ascii="Times New Roman" w:hAnsi="Times New Roman" w:cs="Times New Roman"/>
                <w:sz w:val="24"/>
                <w:szCs w:val="24"/>
              </w:rPr>
            </w:pPr>
            <w:r w:rsidRPr="00940259">
              <w:rPr>
                <w:rFonts w:ascii="Times New Roman" w:hAnsi="Times New Roman" w:cs="Times New Roman"/>
                <w:sz w:val="24"/>
                <w:szCs w:val="24"/>
              </w:rPr>
              <w:lastRenderedPageBreak/>
              <w:t>В целях администрирования</w:t>
            </w:r>
          </w:p>
          <w:p w:rsidR="008726DA" w:rsidRPr="00940259" w:rsidRDefault="008726DA" w:rsidP="008726DA">
            <w:pPr>
              <w:pStyle w:val="ae"/>
              <w:pBdr>
                <w:bottom w:val="single" w:sz="4" w:space="31" w:color="FFFFFF"/>
              </w:pBdr>
              <w:spacing w:after="0" w:line="0" w:lineRule="atLeast"/>
              <w:ind w:left="0" w:firstLine="194"/>
              <w:contextualSpacing/>
              <w:jc w:val="both"/>
              <w:rPr>
                <w:rFonts w:ascii="Times New Roman" w:hAnsi="Times New Roman" w:cs="Times New Roman"/>
                <w:sz w:val="24"/>
                <w:szCs w:val="24"/>
              </w:rPr>
            </w:pPr>
          </w:p>
          <w:p w:rsidR="008726DA" w:rsidRPr="00940259" w:rsidRDefault="008726DA" w:rsidP="008726DA">
            <w:pPr>
              <w:pBdr>
                <w:bottom w:val="single" w:sz="4" w:space="31" w:color="FFFFFF"/>
              </w:pBdr>
              <w:spacing w:line="0" w:lineRule="atLeast"/>
              <w:ind w:left="32" w:firstLine="194"/>
              <w:contextualSpacing/>
              <w:jc w:val="both"/>
              <w:rPr>
                <w:rFonts w:ascii="Times New Roman" w:hAnsi="Times New Roman" w:cs="Times New Roman"/>
                <w:sz w:val="24"/>
                <w:szCs w:val="24"/>
              </w:rPr>
            </w:pPr>
            <w:r w:rsidRPr="00940259">
              <w:rPr>
                <w:rFonts w:ascii="Times New Roman" w:hAnsi="Times New Roman" w:cs="Times New Roman"/>
                <w:sz w:val="24"/>
                <w:szCs w:val="24"/>
              </w:rPr>
              <w:t xml:space="preserve">Поправкой предусматривается введение обязательного регистрационного учета субъектов, осуществляющих производство и оптовую </w:t>
            </w:r>
            <w:r w:rsidRPr="00940259">
              <w:rPr>
                <w:rFonts w:ascii="Times New Roman" w:hAnsi="Times New Roman" w:cs="Times New Roman"/>
                <w:sz w:val="24"/>
                <w:szCs w:val="24"/>
              </w:rPr>
              <w:lastRenderedPageBreak/>
              <w:t>реализацию кальянной смеси, включая постановку и снятие с учета.</w:t>
            </w:r>
          </w:p>
          <w:p w:rsidR="008726DA" w:rsidRPr="00940259" w:rsidRDefault="008726DA" w:rsidP="008726DA">
            <w:pPr>
              <w:pBdr>
                <w:bottom w:val="single" w:sz="4" w:space="31" w:color="FFFFFF"/>
              </w:pBdr>
              <w:spacing w:line="0" w:lineRule="atLeast"/>
              <w:ind w:left="32" w:firstLine="194"/>
              <w:contextualSpacing/>
              <w:jc w:val="both"/>
              <w:rPr>
                <w:rFonts w:ascii="Times New Roman" w:hAnsi="Times New Roman" w:cs="Times New Roman"/>
                <w:sz w:val="24"/>
                <w:szCs w:val="24"/>
              </w:rPr>
            </w:pPr>
            <w:r w:rsidRPr="00940259">
              <w:rPr>
                <w:rFonts w:ascii="Times New Roman" w:hAnsi="Times New Roman" w:cs="Times New Roman"/>
                <w:sz w:val="24"/>
                <w:szCs w:val="24"/>
              </w:rPr>
              <w:t>Данная мера направлена на формирование системы прослеживаемости оборота кальянной продукции и обеспечение эффективного государственного контроля.</w:t>
            </w:r>
          </w:p>
          <w:p w:rsidR="008726DA" w:rsidRPr="00940259" w:rsidRDefault="008726DA" w:rsidP="008726DA">
            <w:pPr>
              <w:pBdr>
                <w:bottom w:val="single" w:sz="4" w:space="31" w:color="FFFFFF"/>
              </w:pBdr>
              <w:spacing w:line="0" w:lineRule="atLeast"/>
              <w:ind w:left="32" w:firstLine="194"/>
              <w:contextualSpacing/>
              <w:jc w:val="both"/>
              <w:rPr>
                <w:rFonts w:ascii="Times New Roman" w:hAnsi="Times New Roman" w:cs="Times New Roman"/>
                <w:sz w:val="24"/>
                <w:szCs w:val="24"/>
              </w:rPr>
            </w:pPr>
            <w:r w:rsidRPr="00940259">
              <w:rPr>
                <w:rFonts w:ascii="Times New Roman" w:hAnsi="Times New Roman" w:cs="Times New Roman"/>
                <w:sz w:val="24"/>
                <w:szCs w:val="24"/>
              </w:rPr>
              <w:t>Введение регистрационного учета позволит:</w:t>
            </w:r>
          </w:p>
          <w:p w:rsidR="008726DA" w:rsidRPr="00940259" w:rsidRDefault="008726DA" w:rsidP="008726DA">
            <w:pPr>
              <w:pBdr>
                <w:bottom w:val="single" w:sz="4" w:space="31" w:color="FFFFFF"/>
              </w:pBdr>
              <w:spacing w:line="0" w:lineRule="atLeast"/>
              <w:ind w:left="32" w:firstLine="194"/>
              <w:contextualSpacing/>
              <w:jc w:val="both"/>
              <w:rPr>
                <w:rFonts w:ascii="Times New Roman" w:hAnsi="Times New Roman" w:cs="Times New Roman"/>
                <w:sz w:val="24"/>
                <w:szCs w:val="24"/>
              </w:rPr>
            </w:pPr>
            <w:r w:rsidRPr="00940259">
              <w:rPr>
                <w:rFonts w:ascii="Times New Roman" w:hAnsi="Times New Roman" w:cs="Times New Roman"/>
                <w:sz w:val="24"/>
                <w:szCs w:val="24"/>
              </w:rPr>
              <w:t>обеспечить идентификацию всех участников рынка;</w:t>
            </w:r>
          </w:p>
          <w:p w:rsidR="008726DA" w:rsidRPr="00940259" w:rsidRDefault="008726DA" w:rsidP="008726DA">
            <w:pPr>
              <w:pBdr>
                <w:bottom w:val="single" w:sz="4" w:space="31" w:color="FFFFFF"/>
              </w:pBdr>
              <w:spacing w:line="0" w:lineRule="atLeast"/>
              <w:ind w:left="32" w:firstLine="194"/>
              <w:contextualSpacing/>
              <w:jc w:val="both"/>
              <w:rPr>
                <w:rFonts w:ascii="Times New Roman" w:hAnsi="Times New Roman" w:cs="Times New Roman"/>
                <w:sz w:val="24"/>
                <w:szCs w:val="24"/>
              </w:rPr>
            </w:pPr>
            <w:r w:rsidRPr="00940259">
              <w:rPr>
                <w:rFonts w:ascii="Times New Roman" w:hAnsi="Times New Roman" w:cs="Times New Roman"/>
                <w:sz w:val="24"/>
                <w:szCs w:val="24"/>
              </w:rPr>
              <w:t>вести централизованный учет субъектов производства и оптовой реализации;</w:t>
            </w:r>
          </w:p>
          <w:p w:rsidR="008726DA" w:rsidRPr="00940259" w:rsidRDefault="008726DA" w:rsidP="008726DA">
            <w:pPr>
              <w:pBdr>
                <w:bottom w:val="single" w:sz="4" w:space="31" w:color="FFFFFF"/>
              </w:pBdr>
              <w:spacing w:line="0" w:lineRule="atLeast"/>
              <w:ind w:left="32" w:firstLine="194"/>
              <w:contextualSpacing/>
              <w:jc w:val="both"/>
              <w:rPr>
                <w:rFonts w:ascii="Times New Roman" w:hAnsi="Times New Roman" w:cs="Times New Roman"/>
                <w:sz w:val="24"/>
                <w:szCs w:val="24"/>
              </w:rPr>
            </w:pPr>
            <w:r w:rsidRPr="00940259">
              <w:rPr>
                <w:rFonts w:ascii="Times New Roman" w:hAnsi="Times New Roman" w:cs="Times New Roman"/>
                <w:sz w:val="24"/>
                <w:szCs w:val="24"/>
              </w:rPr>
              <w:t>повысить эффективность налогового и таможенного администрирования;</w:t>
            </w:r>
          </w:p>
          <w:p w:rsidR="008726DA" w:rsidRPr="00940259" w:rsidRDefault="008726DA" w:rsidP="008726DA">
            <w:pPr>
              <w:pBdr>
                <w:bottom w:val="single" w:sz="4" w:space="31" w:color="FFFFFF"/>
              </w:pBdr>
              <w:spacing w:line="0" w:lineRule="atLeast"/>
              <w:ind w:left="32" w:firstLine="194"/>
              <w:contextualSpacing/>
              <w:jc w:val="both"/>
              <w:rPr>
                <w:rFonts w:ascii="Times New Roman" w:hAnsi="Times New Roman" w:cs="Times New Roman"/>
                <w:sz w:val="24"/>
                <w:szCs w:val="24"/>
              </w:rPr>
            </w:pPr>
            <w:r w:rsidRPr="00940259">
              <w:rPr>
                <w:rFonts w:ascii="Times New Roman" w:hAnsi="Times New Roman" w:cs="Times New Roman"/>
                <w:sz w:val="24"/>
                <w:szCs w:val="24"/>
              </w:rPr>
              <w:t>оперативно выявлять факты незаконной деятельности и теневого оборота;</w:t>
            </w:r>
          </w:p>
          <w:p w:rsidR="008726DA" w:rsidRPr="00940259" w:rsidRDefault="008726DA" w:rsidP="008726DA">
            <w:pPr>
              <w:pBdr>
                <w:bottom w:val="single" w:sz="4" w:space="31" w:color="FFFFFF"/>
              </w:pBdr>
              <w:spacing w:line="0" w:lineRule="atLeast"/>
              <w:ind w:left="32" w:firstLine="194"/>
              <w:contextualSpacing/>
              <w:jc w:val="both"/>
              <w:rPr>
                <w:rFonts w:ascii="Times New Roman" w:hAnsi="Times New Roman" w:cs="Times New Roman"/>
                <w:sz w:val="24"/>
                <w:szCs w:val="24"/>
              </w:rPr>
            </w:pPr>
            <w:r w:rsidRPr="00940259">
              <w:rPr>
                <w:rFonts w:ascii="Times New Roman" w:hAnsi="Times New Roman" w:cs="Times New Roman"/>
                <w:sz w:val="24"/>
                <w:szCs w:val="24"/>
              </w:rPr>
              <w:t>обеспечить контроль за соблюдением требований законодательства;</w:t>
            </w:r>
          </w:p>
          <w:p w:rsidR="008726DA" w:rsidRPr="00940259" w:rsidRDefault="008726DA" w:rsidP="008726DA">
            <w:pPr>
              <w:pBdr>
                <w:bottom w:val="single" w:sz="4" w:space="31" w:color="FFFFFF"/>
              </w:pBdr>
              <w:spacing w:line="0" w:lineRule="atLeast"/>
              <w:ind w:left="32" w:firstLine="194"/>
              <w:contextualSpacing/>
              <w:jc w:val="both"/>
              <w:rPr>
                <w:rFonts w:ascii="Times New Roman" w:hAnsi="Times New Roman" w:cs="Times New Roman"/>
                <w:sz w:val="24"/>
                <w:szCs w:val="24"/>
              </w:rPr>
            </w:pPr>
            <w:r w:rsidRPr="00940259">
              <w:rPr>
                <w:rFonts w:ascii="Times New Roman" w:hAnsi="Times New Roman" w:cs="Times New Roman"/>
                <w:sz w:val="24"/>
                <w:szCs w:val="24"/>
              </w:rPr>
              <w:t>повысить прозрачность рынка кальянной продукции.</w:t>
            </w:r>
          </w:p>
          <w:p w:rsidR="008726DA" w:rsidRPr="00940259" w:rsidRDefault="008726DA" w:rsidP="008726DA">
            <w:pPr>
              <w:pBdr>
                <w:bottom w:val="single" w:sz="4" w:space="31" w:color="FFFFFF"/>
              </w:pBdr>
              <w:spacing w:line="0" w:lineRule="atLeast"/>
              <w:ind w:left="32" w:firstLine="194"/>
              <w:contextualSpacing/>
              <w:jc w:val="both"/>
              <w:rPr>
                <w:rFonts w:ascii="Times New Roman" w:hAnsi="Times New Roman" w:cs="Times New Roman"/>
                <w:sz w:val="24"/>
                <w:szCs w:val="24"/>
              </w:rPr>
            </w:pPr>
            <w:r w:rsidRPr="00940259">
              <w:rPr>
                <w:rFonts w:ascii="Times New Roman" w:hAnsi="Times New Roman" w:cs="Times New Roman"/>
                <w:sz w:val="24"/>
                <w:szCs w:val="24"/>
              </w:rPr>
              <w:t>Кроме того, наличие регистрационного учета создаст основу для дальнейшего внедрения цифровых инструментов контроля и мониторинга оборота подакцизной продукции</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rPr>
                <w:rFonts w:ascii="Times New Roman" w:hAnsi="Times New Roman" w:cs="Times New Roman"/>
                <w:bCs/>
                <w:sz w:val="24"/>
                <w:szCs w:val="24"/>
              </w:rPr>
            </w:pPr>
            <w:r w:rsidRPr="00940259">
              <w:rPr>
                <w:rFonts w:ascii="Times New Roman" w:hAnsi="Times New Roman" w:cs="Times New Roman"/>
                <w:bCs/>
                <w:sz w:val="24"/>
                <w:szCs w:val="24"/>
              </w:rPr>
              <w:t>Пункт 3 Статья 105</w:t>
            </w:r>
          </w:p>
        </w:tc>
        <w:tc>
          <w:tcPr>
            <w:tcW w:w="4649" w:type="dxa"/>
          </w:tcPr>
          <w:p w:rsidR="008726DA" w:rsidRPr="00400DF0" w:rsidRDefault="008726DA" w:rsidP="008726DA">
            <w:pPr>
              <w:spacing w:line="0" w:lineRule="atLeast"/>
              <w:jc w:val="both"/>
              <w:rPr>
                <w:rFonts w:ascii="Times New Roman" w:hAnsi="Times New Roman" w:cs="Times New Roman"/>
                <w:sz w:val="24"/>
                <w:szCs w:val="24"/>
              </w:rPr>
            </w:pPr>
            <w:r w:rsidRPr="00400DF0">
              <w:rPr>
                <w:rFonts w:ascii="Times New Roman" w:hAnsi="Times New Roman" w:cs="Times New Roman"/>
                <w:bCs/>
                <w:sz w:val="24"/>
                <w:szCs w:val="24"/>
              </w:rPr>
              <w:t xml:space="preserve">Статья 105. </w:t>
            </w:r>
            <w:r w:rsidRPr="00400DF0">
              <w:rPr>
                <w:rFonts w:ascii="Times New Roman" w:hAnsi="Times New Roman" w:cs="Times New Roman"/>
                <w:sz w:val="24"/>
                <w:szCs w:val="24"/>
              </w:rPr>
              <w:t>Снятие с регистрационного учета налогоплательщика</w:t>
            </w:r>
          </w:p>
          <w:p w:rsidR="008726DA" w:rsidRPr="00400DF0" w:rsidRDefault="008726DA" w:rsidP="008726DA">
            <w:pPr>
              <w:spacing w:line="0" w:lineRule="atLeast"/>
              <w:jc w:val="both"/>
              <w:rPr>
                <w:rFonts w:ascii="Times New Roman" w:hAnsi="Times New Roman" w:cs="Times New Roman"/>
                <w:sz w:val="24"/>
                <w:szCs w:val="24"/>
              </w:rPr>
            </w:pPr>
            <w:r w:rsidRPr="00400DF0">
              <w:rPr>
                <w:rFonts w:ascii="Times New Roman" w:hAnsi="Times New Roman" w:cs="Times New Roman"/>
                <w:sz w:val="24"/>
                <w:szCs w:val="24"/>
              </w:rPr>
              <w:t>…</w:t>
            </w:r>
          </w:p>
          <w:p w:rsidR="008726DA" w:rsidRPr="00400DF0" w:rsidRDefault="008726DA" w:rsidP="008726DA">
            <w:pPr>
              <w:spacing w:before="100" w:beforeAutospacing="1" w:after="100" w:afterAutospacing="1" w:line="0" w:lineRule="atLeast"/>
              <w:jc w:val="both"/>
              <w:rPr>
                <w:rFonts w:ascii="Times New Roman" w:eastAsia="Times New Roman" w:hAnsi="Times New Roman" w:cs="Times New Roman"/>
                <w:sz w:val="24"/>
                <w:szCs w:val="24"/>
              </w:rPr>
            </w:pPr>
            <w:r w:rsidRPr="00400DF0">
              <w:rPr>
                <w:rFonts w:ascii="Times New Roman" w:eastAsia="Times New Roman" w:hAnsi="Times New Roman" w:cs="Times New Roman"/>
                <w:sz w:val="24"/>
                <w:szCs w:val="24"/>
              </w:rPr>
              <w:t>3. Снятие налогоплательщика с регистрационного учета налогоплательщика, осуществляющего отдельные виды деятельности, производится на основании решения налогового органа в случаях:</w:t>
            </w:r>
          </w:p>
          <w:p w:rsidR="008726DA" w:rsidRPr="00400DF0" w:rsidRDefault="008726DA" w:rsidP="008726DA">
            <w:pPr>
              <w:spacing w:before="100" w:beforeAutospacing="1" w:after="100" w:afterAutospacing="1" w:line="0" w:lineRule="atLeast"/>
              <w:jc w:val="both"/>
              <w:rPr>
                <w:rFonts w:ascii="Times New Roman" w:eastAsia="Times New Roman" w:hAnsi="Times New Roman" w:cs="Times New Roman"/>
                <w:sz w:val="24"/>
                <w:szCs w:val="24"/>
              </w:rPr>
            </w:pPr>
            <w:r w:rsidRPr="00400DF0">
              <w:rPr>
                <w:rFonts w:ascii="Times New Roman" w:eastAsia="Times New Roman" w:hAnsi="Times New Roman" w:cs="Times New Roman"/>
                <w:sz w:val="24"/>
                <w:szCs w:val="24"/>
              </w:rPr>
              <w:t xml:space="preserve">      1) прекращения действия договора налогоплательщика, осуществляющего виды деятельности, указанные в </w:t>
            </w:r>
            <w:hyperlink r:id="rId15" w:anchor="z1715" w:history="1">
              <w:r w:rsidRPr="00400DF0">
                <w:rPr>
                  <w:rFonts w:ascii="Times New Roman" w:eastAsia="Times New Roman" w:hAnsi="Times New Roman" w:cs="Times New Roman"/>
                  <w:sz w:val="24"/>
                  <w:szCs w:val="24"/>
                </w:rPr>
                <w:t>подпунктах 1)</w:t>
              </w:r>
            </w:hyperlink>
            <w:r w:rsidRPr="00400DF0">
              <w:rPr>
                <w:rFonts w:ascii="Times New Roman" w:eastAsia="Times New Roman" w:hAnsi="Times New Roman" w:cs="Times New Roman"/>
                <w:sz w:val="24"/>
                <w:szCs w:val="24"/>
              </w:rPr>
              <w:t xml:space="preserve">, </w:t>
            </w:r>
            <w:hyperlink r:id="rId16" w:anchor="z1716" w:history="1">
              <w:r w:rsidRPr="00400DF0">
                <w:rPr>
                  <w:rFonts w:ascii="Times New Roman" w:eastAsia="Times New Roman" w:hAnsi="Times New Roman" w:cs="Times New Roman"/>
                  <w:sz w:val="24"/>
                  <w:szCs w:val="24"/>
                </w:rPr>
                <w:t>2)</w:t>
              </w:r>
            </w:hyperlink>
            <w:r w:rsidRPr="00400DF0">
              <w:rPr>
                <w:rFonts w:ascii="Times New Roman" w:eastAsia="Times New Roman" w:hAnsi="Times New Roman" w:cs="Times New Roman"/>
                <w:sz w:val="24"/>
                <w:szCs w:val="24"/>
              </w:rPr>
              <w:t xml:space="preserve"> и </w:t>
            </w:r>
            <w:hyperlink r:id="rId17" w:anchor="z1719" w:history="1">
              <w:r w:rsidRPr="00400DF0">
                <w:rPr>
                  <w:rFonts w:ascii="Times New Roman" w:eastAsia="Times New Roman" w:hAnsi="Times New Roman" w:cs="Times New Roman"/>
                  <w:sz w:val="24"/>
                  <w:szCs w:val="24"/>
                </w:rPr>
                <w:t>5)</w:t>
              </w:r>
            </w:hyperlink>
            <w:r w:rsidRPr="00400DF0">
              <w:rPr>
                <w:rFonts w:ascii="Times New Roman" w:eastAsia="Times New Roman" w:hAnsi="Times New Roman" w:cs="Times New Roman"/>
                <w:sz w:val="24"/>
                <w:szCs w:val="24"/>
              </w:rPr>
              <w:t xml:space="preserve"> пункта 1 статьи 104 настоящего Кодекса:</w:t>
            </w:r>
          </w:p>
          <w:p w:rsidR="008726DA" w:rsidRPr="00400DF0" w:rsidRDefault="008726DA" w:rsidP="008726DA">
            <w:pPr>
              <w:spacing w:before="100" w:beforeAutospacing="1" w:after="100" w:afterAutospacing="1" w:line="0" w:lineRule="atLeast"/>
              <w:jc w:val="both"/>
              <w:rPr>
                <w:rFonts w:ascii="Times New Roman" w:eastAsia="Times New Roman" w:hAnsi="Times New Roman" w:cs="Times New Roman"/>
                <w:sz w:val="24"/>
                <w:szCs w:val="24"/>
              </w:rPr>
            </w:pPr>
            <w:r w:rsidRPr="00400DF0">
              <w:rPr>
                <w:rFonts w:ascii="Times New Roman" w:eastAsia="Times New Roman" w:hAnsi="Times New Roman" w:cs="Times New Roman"/>
                <w:sz w:val="24"/>
                <w:szCs w:val="24"/>
              </w:rPr>
              <w:t>      аренды производственного объекта производителя нефтепродуктов;</w:t>
            </w:r>
          </w:p>
          <w:p w:rsidR="008726DA" w:rsidRPr="00400DF0" w:rsidRDefault="008726DA" w:rsidP="008726DA">
            <w:pPr>
              <w:spacing w:before="100" w:beforeAutospacing="1" w:after="100" w:afterAutospacing="1" w:line="0" w:lineRule="atLeast"/>
              <w:jc w:val="both"/>
              <w:rPr>
                <w:rFonts w:ascii="Times New Roman" w:eastAsia="Times New Roman" w:hAnsi="Times New Roman" w:cs="Times New Roman"/>
                <w:sz w:val="24"/>
                <w:szCs w:val="24"/>
              </w:rPr>
            </w:pPr>
            <w:r w:rsidRPr="00400DF0">
              <w:rPr>
                <w:rFonts w:ascii="Times New Roman" w:eastAsia="Times New Roman" w:hAnsi="Times New Roman" w:cs="Times New Roman"/>
                <w:sz w:val="24"/>
                <w:szCs w:val="24"/>
              </w:rPr>
              <w:t>      аренды базы нефтепродуктов (резервуара), автозаправочной станции;</w:t>
            </w:r>
          </w:p>
          <w:p w:rsidR="008726DA" w:rsidRPr="00400DF0" w:rsidRDefault="008726DA" w:rsidP="008726DA">
            <w:pPr>
              <w:spacing w:before="100" w:beforeAutospacing="1" w:after="100" w:afterAutospacing="1" w:line="0" w:lineRule="atLeast"/>
              <w:jc w:val="both"/>
              <w:rPr>
                <w:rFonts w:ascii="Times New Roman" w:eastAsia="Times New Roman" w:hAnsi="Times New Roman" w:cs="Times New Roman"/>
                <w:sz w:val="24"/>
                <w:szCs w:val="24"/>
              </w:rPr>
            </w:pPr>
            <w:r w:rsidRPr="00400DF0">
              <w:rPr>
                <w:rFonts w:ascii="Times New Roman" w:eastAsia="Times New Roman" w:hAnsi="Times New Roman" w:cs="Times New Roman"/>
                <w:sz w:val="24"/>
                <w:szCs w:val="24"/>
              </w:rPr>
              <w:t>      поручения с владельцем автозаправочной станции, согласно которому владелец автозаправочной станции (поверенный) по договору поручения осуществляет розничную реализацию бензина (кроме авиационного) и (или) дизельного топлива от имени и по поручению заявителя (доверителя);</w:t>
            </w:r>
          </w:p>
          <w:p w:rsidR="008726DA" w:rsidRPr="00400DF0" w:rsidRDefault="008726DA" w:rsidP="008726DA">
            <w:pPr>
              <w:spacing w:before="100" w:beforeAutospacing="1" w:after="100" w:afterAutospacing="1" w:line="0" w:lineRule="atLeast"/>
              <w:jc w:val="both"/>
              <w:rPr>
                <w:rFonts w:ascii="Times New Roman" w:eastAsia="Times New Roman" w:hAnsi="Times New Roman" w:cs="Times New Roman"/>
                <w:sz w:val="24"/>
                <w:szCs w:val="24"/>
              </w:rPr>
            </w:pPr>
            <w:r w:rsidRPr="00400DF0">
              <w:rPr>
                <w:rFonts w:ascii="Times New Roman" w:eastAsia="Times New Roman" w:hAnsi="Times New Roman" w:cs="Times New Roman"/>
                <w:sz w:val="24"/>
                <w:szCs w:val="24"/>
              </w:rPr>
              <w:lastRenderedPageBreak/>
              <w:t>      переработки нефти поставщика нефти с производителем нефтепродуктов;</w:t>
            </w:r>
          </w:p>
          <w:p w:rsidR="008726DA" w:rsidRPr="00400DF0" w:rsidRDefault="008726DA" w:rsidP="008726DA">
            <w:pPr>
              <w:spacing w:before="100" w:beforeAutospacing="1" w:after="100" w:afterAutospacing="1" w:line="0" w:lineRule="atLeast"/>
              <w:jc w:val="both"/>
              <w:rPr>
                <w:rFonts w:ascii="Times New Roman" w:eastAsia="Times New Roman" w:hAnsi="Times New Roman" w:cs="Times New Roman"/>
                <w:sz w:val="24"/>
                <w:szCs w:val="24"/>
              </w:rPr>
            </w:pPr>
            <w:r w:rsidRPr="00400DF0">
              <w:rPr>
                <w:rFonts w:ascii="Times New Roman" w:eastAsia="Times New Roman" w:hAnsi="Times New Roman" w:cs="Times New Roman"/>
                <w:sz w:val="24"/>
                <w:szCs w:val="24"/>
              </w:rPr>
              <w:t>      аренды складского помещения при оптовой реализации табачных изделий;</w:t>
            </w:r>
          </w:p>
          <w:p w:rsidR="008726DA" w:rsidRPr="00400DF0" w:rsidRDefault="008726DA" w:rsidP="008726DA">
            <w:pPr>
              <w:spacing w:before="100" w:beforeAutospacing="1" w:after="100" w:afterAutospacing="1" w:line="0" w:lineRule="atLeast"/>
              <w:jc w:val="both"/>
              <w:rPr>
                <w:rFonts w:ascii="Times New Roman" w:eastAsia="Times New Roman" w:hAnsi="Times New Roman" w:cs="Times New Roman"/>
                <w:sz w:val="24"/>
                <w:szCs w:val="24"/>
              </w:rPr>
            </w:pPr>
            <w:r w:rsidRPr="00400DF0">
              <w:rPr>
                <w:rFonts w:ascii="Times New Roman" w:eastAsia="Times New Roman" w:hAnsi="Times New Roman" w:cs="Times New Roman"/>
                <w:sz w:val="24"/>
                <w:szCs w:val="24"/>
              </w:rPr>
              <w:t xml:space="preserve">2) отсутствия налогоплательщика, осуществляющего вид деятельности, указанный в </w:t>
            </w:r>
            <w:hyperlink r:id="rId18" w:anchor="z1718" w:history="1">
              <w:r w:rsidRPr="00400DF0">
                <w:rPr>
                  <w:rFonts w:ascii="Times New Roman" w:eastAsia="Times New Roman" w:hAnsi="Times New Roman" w:cs="Times New Roman"/>
                  <w:sz w:val="24"/>
                  <w:szCs w:val="24"/>
                </w:rPr>
                <w:t>подпункте 4)</w:t>
              </w:r>
            </w:hyperlink>
            <w:r w:rsidRPr="00400DF0">
              <w:rPr>
                <w:rFonts w:ascii="Times New Roman" w:eastAsia="Times New Roman" w:hAnsi="Times New Roman" w:cs="Times New Roman"/>
                <w:sz w:val="24"/>
                <w:szCs w:val="24"/>
              </w:rPr>
              <w:t xml:space="preserve"> пункта 1 статьи 104 настоящего Кодекса, по адресу, указанному в лицензии;</w:t>
            </w:r>
          </w:p>
          <w:p w:rsidR="008726DA" w:rsidRPr="00400DF0" w:rsidRDefault="008726DA" w:rsidP="008726DA">
            <w:pPr>
              <w:spacing w:before="100" w:beforeAutospacing="1" w:after="100" w:afterAutospacing="1" w:line="0" w:lineRule="atLeast"/>
              <w:jc w:val="both"/>
              <w:rPr>
                <w:rFonts w:ascii="Times New Roman" w:eastAsia="Times New Roman" w:hAnsi="Times New Roman" w:cs="Times New Roman"/>
                <w:sz w:val="24"/>
                <w:szCs w:val="24"/>
              </w:rPr>
            </w:pPr>
            <w:r w:rsidRPr="00400DF0">
              <w:rPr>
                <w:rFonts w:ascii="Times New Roman" w:eastAsia="Times New Roman" w:hAnsi="Times New Roman" w:cs="Times New Roman"/>
                <w:sz w:val="24"/>
                <w:szCs w:val="24"/>
              </w:rPr>
              <w:t xml:space="preserve">      3) непредставления декларации и (или) расчета по акцизу налогоплательщиком, осуществляющим виды деятельности, указанные в </w:t>
            </w:r>
            <w:hyperlink r:id="rId19" w:anchor="z1715" w:history="1">
              <w:r w:rsidRPr="00400DF0">
                <w:rPr>
                  <w:rFonts w:ascii="Times New Roman" w:eastAsia="Times New Roman" w:hAnsi="Times New Roman" w:cs="Times New Roman"/>
                  <w:sz w:val="24"/>
                  <w:szCs w:val="24"/>
                </w:rPr>
                <w:t>подпунктах 1)</w:t>
              </w:r>
            </w:hyperlink>
            <w:r w:rsidRPr="00400DF0">
              <w:rPr>
                <w:rFonts w:ascii="Times New Roman" w:eastAsia="Times New Roman" w:hAnsi="Times New Roman" w:cs="Times New Roman"/>
                <w:sz w:val="24"/>
                <w:szCs w:val="24"/>
              </w:rPr>
              <w:t xml:space="preserve">, </w:t>
            </w:r>
            <w:hyperlink r:id="rId20" w:anchor="z1716" w:history="1">
              <w:r w:rsidRPr="00400DF0">
                <w:rPr>
                  <w:rFonts w:ascii="Times New Roman" w:eastAsia="Times New Roman" w:hAnsi="Times New Roman" w:cs="Times New Roman"/>
                  <w:sz w:val="24"/>
                  <w:szCs w:val="24"/>
                </w:rPr>
                <w:t>2)</w:t>
              </w:r>
            </w:hyperlink>
            <w:r w:rsidRPr="00400DF0">
              <w:rPr>
                <w:rFonts w:ascii="Times New Roman" w:eastAsia="Times New Roman" w:hAnsi="Times New Roman" w:cs="Times New Roman"/>
                <w:sz w:val="24"/>
                <w:szCs w:val="24"/>
              </w:rPr>
              <w:t xml:space="preserve">, </w:t>
            </w:r>
            <w:hyperlink r:id="rId21" w:anchor="z1717" w:history="1">
              <w:r w:rsidRPr="00400DF0">
                <w:rPr>
                  <w:rFonts w:ascii="Times New Roman" w:eastAsia="Times New Roman" w:hAnsi="Times New Roman" w:cs="Times New Roman"/>
                  <w:sz w:val="24"/>
                  <w:szCs w:val="24"/>
                </w:rPr>
                <w:t>3)</w:t>
              </w:r>
            </w:hyperlink>
            <w:r w:rsidRPr="00400DF0">
              <w:rPr>
                <w:rFonts w:ascii="Times New Roman" w:eastAsia="Times New Roman" w:hAnsi="Times New Roman" w:cs="Times New Roman"/>
                <w:sz w:val="24"/>
                <w:szCs w:val="24"/>
              </w:rPr>
              <w:t xml:space="preserve">, </w:t>
            </w:r>
            <w:hyperlink r:id="rId22" w:anchor="z1719" w:history="1">
              <w:r w:rsidRPr="00400DF0">
                <w:rPr>
                  <w:rFonts w:ascii="Times New Roman" w:eastAsia="Times New Roman" w:hAnsi="Times New Roman" w:cs="Times New Roman"/>
                  <w:sz w:val="24"/>
                  <w:szCs w:val="24"/>
                </w:rPr>
                <w:t>5)</w:t>
              </w:r>
            </w:hyperlink>
            <w:r w:rsidRPr="00400DF0">
              <w:rPr>
                <w:rFonts w:ascii="Times New Roman" w:eastAsia="Times New Roman" w:hAnsi="Times New Roman" w:cs="Times New Roman"/>
                <w:sz w:val="24"/>
                <w:szCs w:val="24"/>
              </w:rPr>
              <w:t xml:space="preserve"> и </w:t>
            </w:r>
            <w:hyperlink r:id="rId23" w:anchor="z1721" w:history="1">
              <w:r w:rsidRPr="00400DF0">
                <w:rPr>
                  <w:rFonts w:ascii="Times New Roman" w:eastAsia="Times New Roman" w:hAnsi="Times New Roman" w:cs="Times New Roman"/>
                  <w:sz w:val="24"/>
                  <w:szCs w:val="24"/>
                </w:rPr>
                <w:t>7)</w:t>
              </w:r>
            </w:hyperlink>
            <w:r w:rsidRPr="00400DF0">
              <w:rPr>
                <w:rFonts w:ascii="Times New Roman" w:eastAsia="Times New Roman" w:hAnsi="Times New Roman" w:cs="Times New Roman"/>
                <w:sz w:val="24"/>
                <w:szCs w:val="24"/>
              </w:rPr>
              <w:t xml:space="preserve"> пункта 1 статьи 104 настоящего Кодекса, в течение трехмесячного периода со дня, следующего за днем установленного настоящим Кодексом срока их представления.</w:t>
            </w:r>
          </w:p>
          <w:p w:rsidR="008726DA" w:rsidRPr="00400DF0" w:rsidRDefault="008726DA" w:rsidP="008726DA">
            <w:pPr>
              <w:spacing w:line="0" w:lineRule="atLeast"/>
              <w:jc w:val="both"/>
              <w:rPr>
                <w:rFonts w:ascii="Times New Roman" w:hAnsi="Times New Roman" w:cs="Times New Roman"/>
                <w:sz w:val="24"/>
                <w:szCs w:val="24"/>
              </w:rPr>
            </w:pPr>
          </w:p>
        </w:tc>
        <w:tc>
          <w:tcPr>
            <w:tcW w:w="4820" w:type="dxa"/>
          </w:tcPr>
          <w:p w:rsidR="008726DA" w:rsidRPr="00400DF0" w:rsidRDefault="008726DA" w:rsidP="008726DA">
            <w:pPr>
              <w:spacing w:line="0" w:lineRule="atLeast"/>
              <w:jc w:val="both"/>
              <w:rPr>
                <w:rFonts w:ascii="Times New Roman" w:hAnsi="Times New Roman" w:cs="Times New Roman"/>
                <w:sz w:val="24"/>
                <w:szCs w:val="24"/>
              </w:rPr>
            </w:pPr>
            <w:r w:rsidRPr="00400DF0">
              <w:rPr>
                <w:rFonts w:ascii="Times New Roman" w:hAnsi="Times New Roman" w:cs="Times New Roman"/>
                <w:bCs/>
                <w:sz w:val="24"/>
                <w:szCs w:val="24"/>
              </w:rPr>
              <w:lastRenderedPageBreak/>
              <w:t xml:space="preserve">Статья 105. </w:t>
            </w:r>
            <w:r w:rsidRPr="00400DF0">
              <w:rPr>
                <w:rFonts w:ascii="Times New Roman" w:hAnsi="Times New Roman" w:cs="Times New Roman"/>
                <w:sz w:val="24"/>
                <w:szCs w:val="24"/>
              </w:rPr>
              <w:t>Снятие с регистрационного учета налогоплательщика</w:t>
            </w:r>
          </w:p>
          <w:p w:rsidR="008726DA" w:rsidRPr="00400DF0" w:rsidRDefault="008726DA" w:rsidP="008726DA">
            <w:pPr>
              <w:spacing w:line="0" w:lineRule="atLeast"/>
              <w:jc w:val="both"/>
              <w:rPr>
                <w:rFonts w:ascii="Times New Roman" w:hAnsi="Times New Roman" w:cs="Times New Roman"/>
                <w:sz w:val="24"/>
                <w:szCs w:val="24"/>
              </w:rPr>
            </w:pPr>
            <w:r w:rsidRPr="00400DF0">
              <w:rPr>
                <w:rFonts w:ascii="Times New Roman" w:hAnsi="Times New Roman" w:cs="Times New Roman"/>
                <w:sz w:val="24"/>
                <w:szCs w:val="24"/>
              </w:rPr>
              <w:t>…</w:t>
            </w:r>
          </w:p>
          <w:p w:rsidR="008726DA" w:rsidRPr="00400DF0" w:rsidRDefault="008726DA" w:rsidP="008726DA">
            <w:pPr>
              <w:spacing w:before="100" w:beforeAutospacing="1" w:after="100" w:afterAutospacing="1" w:line="0" w:lineRule="atLeast"/>
              <w:jc w:val="both"/>
              <w:rPr>
                <w:rFonts w:ascii="Times New Roman" w:eastAsia="Times New Roman" w:hAnsi="Times New Roman" w:cs="Times New Roman"/>
                <w:sz w:val="24"/>
                <w:szCs w:val="24"/>
              </w:rPr>
            </w:pPr>
            <w:r w:rsidRPr="00400DF0">
              <w:rPr>
                <w:rFonts w:ascii="Times New Roman" w:eastAsia="Times New Roman" w:hAnsi="Times New Roman" w:cs="Times New Roman"/>
                <w:sz w:val="24"/>
                <w:szCs w:val="24"/>
              </w:rPr>
              <w:t>3. Снятие налогоплательщика с регистрационного учета налогоплательщика, осуществляющего отдельные виды деятельности, производится на основании решения налогового органа в случаях:</w:t>
            </w:r>
          </w:p>
          <w:p w:rsidR="008726DA" w:rsidRPr="00400DF0" w:rsidRDefault="008726DA" w:rsidP="008726DA">
            <w:pPr>
              <w:spacing w:before="100" w:beforeAutospacing="1" w:after="100" w:afterAutospacing="1" w:line="0" w:lineRule="atLeast"/>
              <w:jc w:val="both"/>
              <w:rPr>
                <w:rFonts w:ascii="Times New Roman" w:eastAsia="Times New Roman" w:hAnsi="Times New Roman" w:cs="Times New Roman"/>
                <w:b/>
                <w:sz w:val="24"/>
                <w:szCs w:val="24"/>
              </w:rPr>
            </w:pPr>
            <w:r w:rsidRPr="00400DF0">
              <w:rPr>
                <w:rFonts w:ascii="Times New Roman" w:eastAsia="Times New Roman" w:hAnsi="Times New Roman" w:cs="Times New Roman"/>
                <w:sz w:val="24"/>
                <w:szCs w:val="24"/>
              </w:rPr>
              <w:t xml:space="preserve">      </w:t>
            </w:r>
            <w:r w:rsidRPr="00400DF0">
              <w:rPr>
                <w:rFonts w:ascii="Times New Roman" w:eastAsia="Times New Roman" w:hAnsi="Times New Roman" w:cs="Times New Roman"/>
                <w:b/>
                <w:sz w:val="24"/>
                <w:szCs w:val="24"/>
              </w:rPr>
              <w:t xml:space="preserve">1) прекращения действия договора налогоплательщика, осуществляющего виды деятельности, указанные в </w:t>
            </w:r>
            <w:hyperlink r:id="rId24" w:anchor="z1715" w:history="1">
              <w:r w:rsidRPr="00400DF0">
                <w:rPr>
                  <w:rFonts w:ascii="Times New Roman" w:eastAsia="Times New Roman" w:hAnsi="Times New Roman" w:cs="Times New Roman"/>
                  <w:b/>
                  <w:sz w:val="24"/>
                  <w:szCs w:val="24"/>
                </w:rPr>
                <w:t>подпунктах 1)</w:t>
              </w:r>
            </w:hyperlink>
            <w:r w:rsidRPr="00400DF0">
              <w:rPr>
                <w:rFonts w:ascii="Times New Roman" w:eastAsia="Times New Roman" w:hAnsi="Times New Roman" w:cs="Times New Roman"/>
                <w:b/>
                <w:sz w:val="24"/>
                <w:szCs w:val="24"/>
              </w:rPr>
              <w:t xml:space="preserve">, </w:t>
            </w:r>
            <w:hyperlink r:id="rId25" w:anchor="z1716" w:history="1">
              <w:r w:rsidRPr="00400DF0">
                <w:rPr>
                  <w:rFonts w:ascii="Times New Roman" w:eastAsia="Times New Roman" w:hAnsi="Times New Roman" w:cs="Times New Roman"/>
                  <w:b/>
                  <w:sz w:val="24"/>
                  <w:szCs w:val="24"/>
                </w:rPr>
                <w:t>2)</w:t>
              </w:r>
            </w:hyperlink>
            <w:r w:rsidRPr="00400DF0">
              <w:rPr>
                <w:rFonts w:ascii="Times New Roman" w:eastAsia="Times New Roman" w:hAnsi="Times New Roman" w:cs="Times New Roman"/>
                <w:b/>
                <w:sz w:val="24"/>
                <w:szCs w:val="24"/>
              </w:rPr>
              <w:t xml:space="preserve">, </w:t>
            </w:r>
            <w:hyperlink r:id="rId26" w:anchor="z1719" w:history="1">
              <w:r w:rsidRPr="00400DF0">
                <w:rPr>
                  <w:rFonts w:ascii="Times New Roman" w:eastAsia="Times New Roman" w:hAnsi="Times New Roman" w:cs="Times New Roman"/>
                  <w:b/>
                  <w:sz w:val="24"/>
                  <w:szCs w:val="24"/>
                </w:rPr>
                <w:t>5)</w:t>
              </w:r>
            </w:hyperlink>
            <w:r w:rsidRPr="00400DF0">
              <w:rPr>
                <w:rFonts w:ascii="Times New Roman" w:eastAsia="Times New Roman" w:hAnsi="Times New Roman" w:cs="Times New Roman"/>
                <w:b/>
                <w:sz w:val="24"/>
                <w:szCs w:val="24"/>
              </w:rPr>
              <w:t xml:space="preserve"> и 9) пункта 1 статьи 104 настоящего Кодекса:</w:t>
            </w:r>
          </w:p>
          <w:p w:rsidR="008726DA" w:rsidRPr="00400DF0" w:rsidRDefault="008726DA" w:rsidP="008726DA">
            <w:pPr>
              <w:spacing w:before="100" w:beforeAutospacing="1" w:after="100" w:afterAutospacing="1" w:line="0" w:lineRule="atLeast"/>
              <w:jc w:val="both"/>
              <w:rPr>
                <w:rFonts w:ascii="Times New Roman" w:eastAsia="Times New Roman" w:hAnsi="Times New Roman" w:cs="Times New Roman"/>
                <w:sz w:val="24"/>
                <w:szCs w:val="24"/>
              </w:rPr>
            </w:pPr>
            <w:r w:rsidRPr="00400DF0">
              <w:rPr>
                <w:rFonts w:ascii="Times New Roman" w:eastAsia="Times New Roman" w:hAnsi="Times New Roman" w:cs="Times New Roman"/>
                <w:sz w:val="24"/>
                <w:szCs w:val="24"/>
              </w:rPr>
              <w:t>      аренды производственного объекта производителя нефтепродуктов;</w:t>
            </w:r>
          </w:p>
          <w:p w:rsidR="008726DA" w:rsidRPr="00400DF0" w:rsidRDefault="008726DA" w:rsidP="008726DA">
            <w:pPr>
              <w:spacing w:before="100" w:beforeAutospacing="1" w:after="100" w:afterAutospacing="1" w:line="0" w:lineRule="atLeast"/>
              <w:jc w:val="both"/>
              <w:rPr>
                <w:rFonts w:ascii="Times New Roman" w:eastAsia="Times New Roman" w:hAnsi="Times New Roman" w:cs="Times New Roman"/>
                <w:sz w:val="24"/>
                <w:szCs w:val="24"/>
              </w:rPr>
            </w:pPr>
            <w:r w:rsidRPr="00400DF0">
              <w:rPr>
                <w:rFonts w:ascii="Times New Roman" w:eastAsia="Times New Roman" w:hAnsi="Times New Roman" w:cs="Times New Roman"/>
                <w:sz w:val="24"/>
                <w:szCs w:val="24"/>
              </w:rPr>
              <w:t>      аренды базы нефтепродуктов (резервуара), автозаправочной станции;</w:t>
            </w:r>
          </w:p>
          <w:p w:rsidR="008726DA" w:rsidRPr="00400DF0" w:rsidRDefault="008726DA" w:rsidP="008726DA">
            <w:pPr>
              <w:spacing w:before="100" w:beforeAutospacing="1" w:after="100" w:afterAutospacing="1" w:line="0" w:lineRule="atLeast"/>
              <w:jc w:val="both"/>
              <w:rPr>
                <w:rFonts w:ascii="Times New Roman" w:eastAsia="Times New Roman" w:hAnsi="Times New Roman" w:cs="Times New Roman"/>
                <w:sz w:val="24"/>
                <w:szCs w:val="24"/>
              </w:rPr>
            </w:pPr>
            <w:r w:rsidRPr="00400DF0">
              <w:rPr>
                <w:rFonts w:ascii="Times New Roman" w:eastAsia="Times New Roman" w:hAnsi="Times New Roman" w:cs="Times New Roman"/>
                <w:sz w:val="24"/>
                <w:szCs w:val="24"/>
              </w:rPr>
              <w:t>      поручения с владельцем автозаправочной станции, согласно которому владелец автозаправочной станции (поверенный) по договору поручения осуществляет розничную реализацию бензина (кроме авиационного) и (или) дизельного топлива от имени и по поручению заявителя (доверителя);</w:t>
            </w:r>
          </w:p>
          <w:p w:rsidR="008726DA" w:rsidRPr="00400DF0" w:rsidRDefault="008726DA" w:rsidP="008726DA">
            <w:pPr>
              <w:spacing w:before="100" w:beforeAutospacing="1" w:after="100" w:afterAutospacing="1" w:line="0" w:lineRule="atLeast"/>
              <w:jc w:val="both"/>
              <w:rPr>
                <w:rFonts w:ascii="Times New Roman" w:eastAsia="Times New Roman" w:hAnsi="Times New Roman" w:cs="Times New Roman"/>
                <w:sz w:val="24"/>
                <w:szCs w:val="24"/>
              </w:rPr>
            </w:pPr>
            <w:r w:rsidRPr="00400DF0">
              <w:rPr>
                <w:rFonts w:ascii="Times New Roman" w:eastAsia="Times New Roman" w:hAnsi="Times New Roman" w:cs="Times New Roman"/>
                <w:sz w:val="24"/>
                <w:szCs w:val="24"/>
              </w:rPr>
              <w:lastRenderedPageBreak/>
              <w:t>      переработки нефти поставщика нефти с производителем нефтепродуктов;</w:t>
            </w:r>
          </w:p>
          <w:p w:rsidR="008726DA" w:rsidRPr="00400DF0" w:rsidRDefault="008726DA" w:rsidP="008726DA">
            <w:pPr>
              <w:spacing w:before="100" w:beforeAutospacing="1" w:after="100" w:afterAutospacing="1" w:line="0" w:lineRule="atLeast"/>
              <w:jc w:val="both"/>
              <w:rPr>
                <w:rFonts w:ascii="Times New Roman" w:eastAsia="Times New Roman" w:hAnsi="Times New Roman" w:cs="Times New Roman"/>
                <w:b/>
                <w:sz w:val="24"/>
                <w:szCs w:val="24"/>
              </w:rPr>
            </w:pPr>
            <w:r w:rsidRPr="00400DF0">
              <w:rPr>
                <w:rFonts w:ascii="Times New Roman" w:eastAsia="Times New Roman" w:hAnsi="Times New Roman" w:cs="Times New Roman"/>
                <w:sz w:val="24"/>
                <w:szCs w:val="24"/>
              </w:rPr>
              <w:t xml:space="preserve">      </w:t>
            </w:r>
            <w:r w:rsidRPr="00400DF0">
              <w:rPr>
                <w:rFonts w:ascii="Times New Roman" w:eastAsia="Times New Roman" w:hAnsi="Times New Roman" w:cs="Times New Roman"/>
                <w:b/>
                <w:sz w:val="24"/>
                <w:szCs w:val="24"/>
              </w:rPr>
              <w:t>аренды складского помещения при оптовой реализации табачных изделий и энергетических напитков;</w:t>
            </w:r>
          </w:p>
          <w:p w:rsidR="008726DA" w:rsidRPr="00400DF0" w:rsidRDefault="008726DA" w:rsidP="008726DA">
            <w:pPr>
              <w:spacing w:before="100" w:beforeAutospacing="1" w:after="100" w:afterAutospacing="1" w:line="0" w:lineRule="atLeast"/>
              <w:jc w:val="both"/>
              <w:rPr>
                <w:rFonts w:ascii="Times New Roman" w:eastAsia="Times New Roman" w:hAnsi="Times New Roman" w:cs="Times New Roman"/>
                <w:sz w:val="24"/>
                <w:szCs w:val="24"/>
              </w:rPr>
            </w:pPr>
            <w:r w:rsidRPr="00400DF0">
              <w:rPr>
                <w:rFonts w:ascii="Times New Roman" w:eastAsia="Times New Roman" w:hAnsi="Times New Roman" w:cs="Times New Roman"/>
                <w:sz w:val="24"/>
                <w:szCs w:val="24"/>
              </w:rPr>
              <w:t xml:space="preserve">      2) отсутствия налогоплательщика, осуществляющего вид деятельности, указанный в </w:t>
            </w:r>
            <w:hyperlink r:id="rId27" w:anchor="z1718" w:history="1">
              <w:r w:rsidRPr="00400DF0">
                <w:rPr>
                  <w:rFonts w:ascii="Times New Roman" w:eastAsia="Times New Roman" w:hAnsi="Times New Roman" w:cs="Times New Roman"/>
                  <w:sz w:val="24"/>
                  <w:szCs w:val="24"/>
                </w:rPr>
                <w:t>подпункте 4)</w:t>
              </w:r>
            </w:hyperlink>
            <w:r w:rsidRPr="00400DF0">
              <w:rPr>
                <w:rFonts w:ascii="Times New Roman" w:eastAsia="Times New Roman" w:hAnsi="Times New Roman" w:cs="Times New Roman"/>
                <w:sz w:val="24"/>
                <w:szCs w:val="24"/>
              </w:rPr>
              <w:t xml:space="preserve"> пункта 1 статьи 104 настоящего Кодекса, по адресу, указанному в лицензии;</w:t>
            </w:r>
          </w:p>
          <w:p w:rsidR="008726DA" w:rsidRPr="00400DF0" w:rsidRDefault="008726DA" w:rsidP="00400DF0">
            <w:pPr>
              <w:spacing w:before="100" w:beforeAutospacing="1" w:after="100" w:afterAutospacing="1" w:line="0" w:lineRule="atLeast"/>
              <w:jc w:val="both"/>
              <w:rPr>
                <w:rFonts w:ascii="Times New Roman" w:hAnsi="Times New Roman" w:cs="Times New Roman"/>
                <w:b/>
                <w:sz w:val="24"/>
                <w:szCs w:val="24"/>
              </w:rPr>
            </w:pPr>
            <w:r w:rsidRPr="00400DF0">
              <w:rPr>
                <w:rFonts w:ascii="Times New Roman" w:eastAsia="Times New Roman" w:hAnsi="Times New Roman" w:cs="Times New Roman"/>
                <w:b/>
                <w:sz w:val="24"/>
                <w:szCs w:val="24"/>
              </w:rPr>
              <w:t xml:space="preserve">      3) непредставления декларации и (или) расчета по акцизу налогоплательщиком, осуществляющим виды деятельности, указанные в </w:t>
            </w:r>
            <w:hyperlink r:id="rId28" w:anchor="z1715" w:history="1">
              <w:r w:rsidRPr="00400DF0">
                <w:rPr>
                  <w:rFonts w:ascii="Times New Roman" w:eastAsia="Times New Roman" w:hAnsi="Times New Roman" w:cs="Times New Roman"/>
                  <w:b/>
                  <w:sz w:val="24"/>
                  <w:szCs w:val="24"/>
                </w:rPr>
                <w:t>подпунктах 1)</w:t>
              </w:r>
            </w:hyperlink>
            <w:r w:rsidRPr="00400DF0">
              <w:rPr>
                <w:rFonts w:ascii="Times New Roman" w:eastAsia="Times New Roman" w:hAnsi="Times New Roman" w:cs="Times New Roman"/>
                <w:b/>
                <w:sz w:val="24"/>
                <w:szCs w:val="24"/>
              </w:rPr>
              <w:t xml:space="preserve">, </w:t>
            </w:r>
            <w:hyperlink r:id="rId29" w:anchor="z1716" w:history="1">
              <w:r w:rsidRPr="00400DF0">
                <w:rPr>
                  <w:rFonts w:ascii="Times New Roman" w:eastAsia="Times New Roman" w:hAnsi="Times New Roman" w:cs="Times New Roman"/>
                  <w:b/>
                  <w:sz w:val="24"/>
                  <w:szCs w:val="24"/>
                </w:rPr>
                <w:t>2)</w:t>
              </w:r>
            </w:hyperlink>
            <w:r w:rsidRPr="00400DF0">
              <w:rPr>
                <w:rFonts w:ascii="Times New Roman" w:eastAsia="Times New Roman" w:hAnsi="Times New Roman" w:cs="Times New Roman"/>
                <w:b/>
                <w:sz w:val="24"/>
                <w:szCs w:val="24"/>
              </w:rPr>
              <w:t xml:space="preserve">, </w:t>
            </w:r>
            <w:hyperlink r:id="rId30" w:anchor="z1717" w:history="1">
              <w:r w:rsidRPr="00400DF0">
                <w:rPr>
                  <w:rFonts w:ascii="Times New Roman" w:eastAsia="Times New Roman" w:hAnsi="Times New Roman" w:cs="Times New Roman"/>
                  <w:b/>
                  <w:sz w:val="24"/>
                  <w:szCs w:val="24"/>
                </w:rPr>
                <w:t>3)</w:t>
              </w:r>
            </w:hyperlink>
            <w:r w:rsidRPr="00400DF0">
              <w:rPr>
                <w:rFonts w:ascii="Times New Roman" w:eastAsia="Times New Roman" w:hAnsi="Times New Roman" w:cs="Times New Roman"/>
                <w:b/>
                <w:sz w:val="24"/>
                <w:szCs w:val="24"/>
              </w:rPr>
              <w:t xml:space="preserve">, </w:t>
            </w:r>
            <w:hyperlink r:id="rId31" w:anchor="z1719" w:history="1">
              <w:r w:rsidRPr="00400DF0">
                <w:rPr>
                  <w:rFonts w:ascii="Times New Roman" w:eastAsia="Times New Roman" w:hAnsi="Times New Roman" w:cs="Times New Roman"/>
                  <w:b/>
                  <w:sz w:val="24"/>
                  <w:szCs w:val="24"/>
                </w:rPr>
                <w:t>5)</w:t>
              </w:r>
            </w:hyperlink>
            <w:r w:rsidRPr="00400DF0">
              <w:rPr>
                <w:rFonts w:ascii="Times New Roman" w:eastAsia="Times New Roman" w:hAnsi="Times New Roman" w:cs="Times New Roman"/>
                <w:b/>
                <w:sz w:val="24"/>
                <w:szCs w:val="24"/>
              </w:rPr>
              <w:t xml:space="preserve">, </w:t>
            </w:r>
            <w:hyperlink r:id="rId32" w:anchor="z1721" w:history="1">
              <w:r w:rsidRPr="00400DF0">
                <w:rPr>
                  <w:rFonts w:ascii="Times New Roman" w:eastAsia="Times New Roman" w:hAnsi="Times New Roman" w:cs="Times New Roman"/>
                  <w:b/>
                  <w:sz w:val="24"/>
                  <w:szCs w:val="24"/>
                </w:rPr>
                <w:t>7)</w:t>
              </w:r>
            </w:hyperlink>
            <w:r w:rsidRPr="00400DF0">
              <w:rPr>
                <w:rFonts w:ascii="Times New Roman" w:eastAsia="Times New Roman" w:hAnsi="Times New Roman" w:cs="Times New Roman"/>
                <w:b/>
                <w:sz w:val="24"/>
                <w:szCs w:val="24"/>
              </w:rPr>
              <w:t xml:space="preserve"> и 9) пункта 1 статьи 104 настоящего Кодекса, в течение трехмесячного периода со дня, следующего за днем установленного настоящим Кодексом срока их представления.</w:t>
            </w:r>
          </w:p>
        </w:tc>
        <w:tc>
          <w:tcPr>
            <w:tcW w:w="3544" w:type="dxa"/>
          </w:tcPr>
          <w:p w:rsidR="008726DA" w:rsidRPr="00940259" w:rsidRDefault="008726DA" w:rsidP="008726DA">
            <w:pPr>
              <w:pStyle w:val="ae"/>
              <w:pBdr>
                <w:bottom w:val="single" w:sz="4" w:space="31" w:color="FFFFFF"/>
              </w:pBdr>
              <w:spacing w:after="0" w:line="0" w:lineRule="atLeast"/>
              <w:ind w:left="0" w:firstLine="194"/>
              <w:contextualSpacing/>
              <w:rPr>
                <w:rFonts w:ascii="Times New Roman" w:hAnsi="Times New Roman" w:cs="Times New Roman"/>
                <w:sz w:val="24"/>
                <w:szCs w:val="24"/>
              </w:rPr>
            </w:pPr>
            <w:r w:rsidRPr="00940259">
              <w:rPr>
                <w:rFonts w:ascii="Times New Roman" w:hAnsi="Times New Roman" w:cs="Times New Roman"/>
                <w:sz w:val="24"/>
                <w:szCs w:val="24"/>
              </w:rPr>
              <w:lastRenderedPageBreak/>
              <w:t>В целях администрирования</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ind w:right="-105"/>
              <w:outlineLvl w:val="2"/>
              <w:rPr>
                <w:rFonts w:ascii="Times New Roman" w:hAnsi="Times New Roman" w:cs="Times New Roman"/>
                <w:b/>
                <w:bCs/>
                <w:sz w:val="24"/>
                <w:szCs w:val="24"/>
              </w:rPr>
            </w:pPr>
            <w:r w:rsidRPr="00940259">
              <w:rPr>
                <w:rFonts w:ascii="Times New Roman" w:hAnsi="Times New Roman" w:cs="Times New Roman"/>
                <w:b/>
                <w:bCs/>
                <w:sz w:val="24"/>
                <w:szCs w:val="24"/>
              </w:rPr>
              <w:t xml:space="preserve">пункт 6 статьи 115 </w:t>
            </w:r>
          </w:p>
        </w:tc>
        <w:tc>
          <w:tcPr>
            <w:tcW w:w="4649" w:type="dxa"/>
          </w:tcPr>
          <w:p w:rsidR="008726DA" w:rsidRPr="00940259" w:rsidRDefault="008726DA" w:rsidP="008726DA">
            <w:pPr>
              <w:spacing w:line="0" w:lineRule="atLeast"/>
              <w:jc w:val="both"/>
              <w:rPr>
                <w:rFonts w:ascii="Times New Roman" w:hAnsi="Times New Roman" w:cs="Times New Roman"/>
                <w:b/>
                <w:bCs/>
                <w:color w:val="000000"/>
                <w:sz w:val="24"/>
                <w:szCs w:val="24"/>
              </w:rPr>
            </w:pPr>
            <w:bookmarkStart w:id="4" w:name="z1909"/>
            <w:r w:rsidRPr="00940259">
              <w:rPr>
                <w:rFonts w:ascii="Times New Roman" w:hAnsi="Times New Roman" w:cs="Times New Roman"/>
                <w:color w:val="000000"/>
                <w:sz w:val="24"/>
                <w:szCs w:val="24"/>
                <w:lang w:val="en-US"/>
              </w:rPr>
              <w:t>     </w:t>
            </w:r>
            <w:r w:rsidRPr="00940259">
              <w:rPr>
                <w:rFonts w:ascii="Times New Roman" w:hAnsi="Times New Roman" w:cs="Times New Roman"/>
                <w:b/>
                <w:bCs/>
                <w:color w:val="000000"/>
                <w:sz w:val="24"/>
                <w:szCs w:val="24"/>
              </w:rPr>
              <w:t>Статья 115. Основные положения по представлению налоговой отчетности.</w:t>
            </w:r>
          </w:p>
          <w:p w:rsidR="008726DA" w:rsidRPr="00940259" w:rsidRDefault="008726DA" w:rsidP="008726DA">
            <w:pPr>
              <w:spacing w:line="0" w:lineRule="atLeast"/>
              <w:jc w:val="both"/>
              <w:rPr>
                <w:rFonts w:ascii="Times New Roman" w:hAnsi="Times New Roman" w:cs="Times New Roman"/>
                <w:b/>
                <w:bCs/>
                <w:color w:val="000000"/>
                <w:sz w:val="24"/>
                <w:szCs w:val="24"/>
              </w:rPr>
            </w:pPr>
            <w:r w:rsidRPr="00940259">
              <w:rPr>
                <w:rFonts w:ascii="Times New Roman" w:hAnsi="Times New Roman" w:cs="Times New Roman"/>
                <w:b/>
                <w:bCs/>
                <w:color w:val="000000"/>
                <w:sz w:val="24"/>
                <w:szCs w:val="24"/>
              </w:rPr>
              <w:t>…</w:t>
            </w:r>
          </w:p>
          <w:p w:rsidR="008726DA" w:rsidRPr="00940259" w:rsidRDefault="008726DA" w:rsidP="00400DF0">
            <w:pPr>
              <w:spacing w:line="0" w:lineRule="atLeast"/>
              <w:jc w:val="both"/>
              <w:rPr>
                <w:rFonts w:ascii="Times New Roman" w:hAnsi="Times New Roman" w:cs="Times New Roman"/>
                <w:color w:val="000000"/>
                <w:sz w:val="24"/>
                <w:szCs w:val="24"/>
              </w:rPr>
            </w:pPr>
            <w:r w:rsidRPr="00940259">
              <w:rPr>
                <w:rFonts w:ascii="Times New Roman" w:hAnsi="Times New Roman" w:cs="Times New Roman"/>
                <w:color w:val="000000"/>
                <w:sz w:val="24"/>
                <w:szCs w:val="24"/>
              </w:rPr>
              <w:t xml:space="preserve"> 6. По истечении срока представления первоначальной </w:t>
            </w:r>
            <w:r w:rsidRPr="00940259">
              <w:rPr>
                <w:rFonts w:ascii="Times New Roman" w:hAnsi="Times New Roman" w:cs="Times New Roman"/>
                <w:b/>
                <w:color w:val="000000"/>
                <w:sz w:val="24"/>
                <w:szCs w:val="24"/>
              </w:rPr>
              <w:t xml:space="preserve">или </w:t>
            </w:r>
            <w:r w:rsidRPr="00940259">
              <w:rPr>
                <w:rFonts w:ascii="Times New Roman" w:hAnsi="Times New Roman" w:cs="Times New Roman"/>
                <w:color w:val="000000"/>
                <w:sz w:val="24"/>
                <w:szCs w:val="24"/>
              </w:rPr>
              <w:t xml:space="preserve">очередной налоговой отчетности, установленного настоящим Кодексом, информационной системой налогового органа автоматически формируется соответствующая налоговая отчетность с нулевыми показателями за </w:t>
            </w:r>
            <w:r w:rsidRPr="00940259">
              <w:rPr>
                <w:rFonts w:ascii="Times New Roman" w:hAnsi="Times New Roman" w:cs="Times New Roman"/>
                <w:color w:val="000000"/>
                <w:sz w:val="24"/>
                <w:szCs w:val="24"/>
              </w:rPr>
              <w:lastRenderedPageBreak/>
              <w:t>данный налоговый период (далее – автоматическая налоговая отчетность).</w:t>
            </w:r>
            <w:bookmarkEnd w:id="4"/>
          </w:p>
        </w:tc>
        <w:tc>
          <w:tcPr>
            <w:tcW w:w="4820" w:type="dxa"/>
          </w:tcPr>
          <w:p w:rsidR="008726DA" w:rsidRPr="00940259" w:rsidRDefault="008726DA" w:rsidP="008726DA">
            <w:pPr>
              <w:spacing w:line="0" w:lineRule="atLeast"/>
              <w:jc w:val="both"/>
              <w:rPr>
                <w:rFonts w:ascii="Times New Roman" w:hAnsi="Times New Roman" w:cs="Times New Roman"/>
                <w:b/>
                <w:bCs/>
                <w:color w:val="000000"/>
                <w:sz w:val="24"/>
                <w:szCs w:val="24"/>
              </w:rPr>
            </w:pPr>
            <w:r w:rsidRPr="00940259">
              <w:rPr>
                <w:rFonts w:ascii="Times New Roman" w:hAnsi="Times New Roman" w:cs="Times New Roman"/>
                <w:color w:val="000000"/>
                <w:sz w:val="24"/>
                <w:szCs w:val="24"/>
                <w:lang w:val="en-US"/>
              </w:rPr>
              <w:lastRenderedPageBreak/>
              <w:t>     </w:t>
            </w:r>
            <w:r w:rsidRPr="00940259">
              <w:rPr>
                <w:rFonts w:ascii="Times New Roman" w:hAnsi="Times New Roman" w:cs="Times New Roman"/>
                <w:b/>
                <w:bCs/>
                <w:color w:val="000000"/>
                <w:sz w:val="24"/>
                <w:szCs w:val="24"/>
              </w:rPr>
              <w:t>Статья 115. Основные положения по представлению налоговой отчетности.</w:t>
            </w:r>
          </w:p>
          <w:p w:rsidR="008726DA" w:rsidRPr="00940259" w:rsidRDefault="008726DA" w:rsidP="008726DA">
            <w:pPr>
              <w:spacing w:line="0" w:lineRule="atLeast"/>
              <w:jc w:val="both"/>
              <w:rPr>
                <w:rFonts w:ascii="Times New Roman" w:hAnsi="Times New Roman" w:cs="Times New Roman"/>
                <w:b/>
                <w:bCs/>
                <w:color w:val="000000"/>
                <w:sz w:val="24"/>
                <w:szCs w:val="24"/>
              </w:rPr>
            </w:pPr>
            <w:r w:rsidRPr="00940259">
              <w:rPr>
                <w:rFonts w:ascii="Times New Roman" w:hAnsi="Times New Roman" w:cs="Times New Roman"/>
                <w:b/>
                <w:bCs/>
                <w:color w:val="000000"/>
                <w:sz w:val="24"/>
                <w:szCs w:val="24"/>
              </w:rPr>
              <w:t>…</w:t>
            </w:r>
          </w:p>
          <w:p w:rsidR="008726DA" w:rsidRPr="00940259" w:rsidRDefault="008726DA" w:rsidP="008726DA">
            <w:pPr>
              <w:spacing w:line="0" w:lineRule="atLeast"/>
              <w:jc w:val="both"/>
              <w:rPr>
                <w:rFonts w:ascii="Times New Roman" w:hAnsi="Times New Roman" w:cs="Times New Roman"/>
                <w:color w:val="000000"/>
                <w:sz w:val="24"/>
                <w:szCs w:val="24"/>
              </w:rPr>
            </w:pPr>
            <w:r w:rsidRPr="00940259">
              <w:rPr>
                <w:rFonts w:ascii="Times New Roman" w:hAnsi="Times New Roman" w:cs="Times New Roman"/>
                <w:color w:val="000000"/>
                <w:sz w:val="24"/>
                <w:szCs w:val="24"/>
                <w:lang w:val="en-US"/>
              </w:rPr>
              <w:t>  </w:t>
            </w:r>
            <w:r w:rsidRPr="00940259">
              <w:rPr>
                <w:rFonts w:ascii="Times New Roman" w:hAnsi="Times New Roman" w:cs="Times New Roman"/>
                <w:color w:val="000000"/>
                <w:sz w:val="24"/>
                <w:szCs w:val="24"/>
              </w:rPr>
              <w:t xml:space="preserve"> 6. По истечении срока представления первоначальной, очередной </w:t>
            </w:r>
            <w:r w:rsidRPr="00940259">
              <w:rPr>
                <w:rFonts w:ascii="Times New Roman" w:hAnsi="Times New Roman" w:cs="Times New Roman"/>
                <w:b/>
                <w:color w:val="000000"/>
                <w:sz w:val="24"/>
                <w:szCs w:val="24"/>
              </w:rPr>
              <w:t>или ликвидационной</w:t>
            </w:r>
            <w:r w:rsidRPr="00940259">
              <w:rPr>
                <w:rFonts w:ascii="Times New Roman" w:hAnsi="Times New Roman" w:cs="Times New Roman"/>
                <w:color w:val="000000"/>
                <w:sz w:val="24"/>
                <w:szCs w:val="24"/>
              </w:rPr>
              <w:t xml:space="preserve"> налоговой отчетности, установленного настоящим Кодексом, информационной системой налогового органа автоматически формируется соответствующая налоговая отчетность с нулевыми показателями за данный </w:t>
            </w:r>
            <w:r w:rsidRPr="00940259">
              <w:rPr>
                <w:rFonts w:ascii="Times New Roman" w:hAnsi="Times New Roman" w:cs="Times New Roman"/>
                <w:color w:val="000000"/>
                <w:sz w:val="24"/>
                <w:szCs w:val="24"/>
              </w:rPr>
              <w:lastRenderedPageBreak/>
              <w:t>налоговый период (далее – автоматическая налоговая отчетность).</w:t>
            </w:r>
          </w:p>
        </w:tc>
        <w:tc>
          <w:tcPr>
            <w:tcW w:w="3544" w:type="dxa"/>
          </w:tcPr>
          <w:p w:rsidR="008726DA" w:rsidRPr="00940259" w:rsidRDefault="008726DA" w:rsidP="008726DA">
            <w:pPr>
              <w:spacing w:line="0" w:lineRule="atLeast"/>
              <w:jc w:val="both"/>
              <w:rPr>
                <w:rFonts w:ascii="Times New Roman" w:hAnsi="Times New Roman" w:cs="Times New Roman"/>
                <w:color w:val="000000"/>
                <w:sz w:val="24"/>
                <w:szCs w:val="24"/>
              </w:rPr>
            </w:pPr>
            <w:r w:rsidRPr="00940259">
              <w:rPr>
                <w:rFonts w:ascii="Times New Roman" w:hAnsi="Times New Roman" w:cs="Times New Roman"/>
                <w:color w:val="000000"/>
                <w:sz w:val="24"/>
                <w:szCs w:val="24"/>
              </w:rPr>
              <w:lastRenderedPageBreak/>
              <w:t xml:space="preserve">В связи с оптимизацией бизнес-процесса </w:t>
            </w:r>
            <w:r w:rsidRPr="00940259">
              <w:rPr>
                <w:rFonts w:ascii="Times New Roman" w:hAnsi="Times New Roman" w:cs="Times New Roman"/>
                <w:bCs/>
                <w:sz w:val="24"/>
                <w:szCs w:val="24"/>
              </w:rPr>
              <w:t xml:space="preserve">ликвидации налогоплательщиков, предусматривающее </w:t>
            </w:r>
            <w:r w:rsidRPr="00940259">
              <w:rPr>
                <w:rFonts w:ascii="Times New Roman" w:hAnsi="Times New Roman" w:cs="Times New Roman"/>
                <w:color w:val="000000"/>
                <w:sz w:val="24"/>
                <w:szCs w:val="24"/>
              </w:rPr>
              <w:t>автоматическое формирование ликвидационной налоговой отчетности с нулевыми показателями.</w:t>
            </w:r>
          </w:p>
          <w:p w:rsidR="008726DA" w:rsidRPr="00940259" w:rsidRDefault="008726DA" w:rsidP="008726DA">
            <w:pPr>
              <w:spacing w:line="0" w:lineRule="atLeast"/>
              <w:jc w:val="both"/>
              <w:rPr>
                <w:rFonts w:ascii="Times New Roman" w:hAnsi="Times New Roman" w:cs="Times New Roman"/>
                <w:bCs/>
                <w:sz w:val="24"/>
                <w:szCs w:val="24"/>
              </w:rPr>
            </w:pPr>
            <w:r w:rsidRPr="00940259">
              <w:rPr>
                <w:rFonts w:ascii="Times New Roman" w:hAnsi="Times New Roman" w:cs="Times New Roman"/>
                <w:bCs/>
                <w:sz w:val="24"/>
                <w:szCs w:val="24"/>
              </w:rPr>
              <w:t xml:space="preserve"> </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ind w:right="-105"/>
              <w:outlineLvl w:val="2"/>
              <w:rPr>
                <w:rFonts w:ascii="Times New Roman" w:hAnsi="Times New Roman" w:cs="Times New Roman"/>
                <w:b/>
                <w:bCs/>
                <w:sz w:val="24"/>
                <w:szCs w:val="24"/>
              </w:rPr>
            </w:pPr>
          </w:p>
        </w:tc>
        <w:tc>
          <w:tcPr>
            <w:tcW w:w="4649" w:type="dxa"/>
          </w:tcPr>
          <w:p w:rsidR="008726DA" w:rsidRPr="00940259" w:rsidRDefault="008726DA" w:rsidP="008726DA">
            <w:pPr>
              <w:spacing w:after="0" w:line="0" w:lineRule="atLeast"/>
              <w:ind w:firstLine="459"/>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Статья 116. Основные положения, связанные с представлением дополнительной налоговой отчетности и налоговой отчетности по уведомлению</w:t>
            </w:r>
          </w:p>
          <w:p w:rsidR="008726DA" w:rsidRPr="00940259" w:rsidRDefault="008726DA" w:rsidP="008726DA">
            <w:pPr>
              <w:spacing w:after="0" w:line="0" w:lineRule="atLeast"/>
              <w:ind w:firstLine="459"/>
              <w:jc w:val="both"/>
              <w:rPr>
                <w:rFonts w:ascii="Times New Roman" w:eastAsia="Times New Roman" w:hAnsi="Times New Roman" w:cs="Times New Roman"/>
                <w:bCs/>
                <w:sz w:val="24"/>
                <w:szCs w:val="24"/>
                <w:lang w:val="ru-RU" w:eastAsia="ru-RU"/>
              </w:rPr>
            </w:pPr>
            <w:r w:rsidRPr="00940259">
              <w:rPr>
                <w:rFonts w:ascii="Times New Roman" w:eastAsia="Times New Roman" w:hAnsi="Times New Roman" w:cs="Times New Roman"/>
                <w:bCs/>
                <w:sz w:val="24"/>
                <w:szCs w:val="24"/>
                <w:lang w:val="ru-RU" w:eastAsia="ru-RU"/>
              </w:rPr>
              <w:t>…</w:t>
            </w:r>
          </w:p>
          <w:p w:rsidR="008726DA" w:rsidRPr="00940259" w:rsidRDefault="008726DA" w:rsidP="008726DA">
            <w:pPr>
              <w:spacing w:after="0" w:line="0" w:lineRule="atLeast"/>
              <w:ind w:firstLine="317"/>
              <w:jc w:val="both"/>
              <w:rPr>
                <w:rFonts w:ascii="Times New Roman" w:eastAsia="Times New Roman" w:hAnsi="Times New Roman" w:cs="Times New Roman"/>
                <w:b/>
                <w:bCs/>
                <w:sz w:val="24"/>
                <w:szCs w:val="24"/>
                <w:lang w:val="ru-RU" w:eastAsia="ru-RU"/>
              </w:rPr>
            </w:pPr>
            <w:r w:rsidRPr="00940259">
              <w:rPr>
                <w:rFonts w:ascii="Times New Roman" w:eastAsia="Times New Roman" w:hAnsi="Times New Roman" w:cs="Times New Roman"/>
                <w:b/>
                <w:bCs/>
                <w:sz w:val="24"/>
                <w:szCs w:val="24"/>
                <w:lang w:val="ru-RU" w:eastAsia="ru-RU"/>
              </w:rPr>
              <w:t>6. отсутствует</w:t>
            </w:r>
          </w:p>
        </w:tc>
        <w:tc>
          <w:tcPr>
            <w:tcW w:w="4820" w:type="dxa"/>
          </w:tcPr>
          <w:p w:rsidR="008726DA" w:rsidRPr="00940259" w:rsidRDefault="008726DA" w:rsidP="008726DA">
            <w:pPr>
              <w:spacing w:after="0" w:line="0" w:lineRule="atLeast"/>
              <w:ind w:firstLine="459"/>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Статья 116. Основные положения, связанные с представлением дополнительной налоговой отчетности и налоговой отчетности по уведомлению</w:t>
            </w:r>
          </w:p>
          <w:p w:rsidR="008726DA" w:rsidRPr="00940259" w:rsidRDefault="008726DA" w:rsidP="008726DA">
            <w:pPr>
              <w:spacing w:after="0" w:line="0" w:lineRule="atLeast"/>
              <w:ind w:firstLine="459"/>
              <w:jc w:val="both"/>
              <w:rPr>
                <w:rFonts w:ascii="Times New Roman" w:eastAsia="Times New Roman" w:hAnsi="Times New Roman" w:cs="Times New Roman"/>
                <w:bCs/>
                <w:sz w:val="24"/>
                <w:szCs w:val="24"/>
                <w:lang w:val="ru-RU" w:eastAsia="ru-RU"/>
              </w:rPr>
            </w:pPr>
            <w:r w:rsidRPr="00940259">
              <w:rPr>
                <w:rFonts w:ascii="Times New Roman" w:eastAsia="Times New Roman" w:hAnsi="Times New Roman" w:cs="Times New Roman"/>
                <w:bCs/>
                <w:sz w:val="24"/>
                <w:szCs w:val="24"/>
                <w:lang w:val="ru-RU" w:eastAsia="ru-RU"/>
              </w:rPr>
              <w:t>…</w:t>
            </w:r>
          </w:p>
          <w:p w:rsidR="008726DA" w:rsidRPr="00940259" w:rsidRDefault="008726DA" w:rsidP="008726DA">
            <w:pPr>
              <w:spacing w:after="0" w:line="0" w:lineRule="atLeast"/>
              <w:ind w:firstLine="317"/>
              <w:jc w:val="both"/>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
                <w:bCs/>
                <w:sz w:val="24"/>
                <w:szCs w:val="24"/>
                <w:lang w:val="ru-RU" w:eastAsia="ru-RU"/>
              </w:rPr>
              <w:t xml:space="preserve">6. Налогоплательщик (налоговый агент) </w:t>
            </w:r>
            <w:r w:rsidRPr="00940259">
              <w:rPr>
                <w:rFonts w:ascii="Times New Roman" w:eastAsia="Times New Roman" w:hAnsi="Times New Roman" w:cs="Times New Roman"/>
                <w:b/>
                <w:bCs/>
                <w:sz w:val="24"/>
                <w:szCs w:val="24"/>
                <w:lang w:eastAsia="ru-RU"/>
              </w:rPr>
              <w:t xml:space="preserve">не позднее тридцати календарных дней с даты, когда налогоплательщику (налоговому агенту) стали известны сведения об отсутствии оснований для применения налоговых льгот и преференций, предусмотренных настоящим Кодексом, </w:t>
            </w:r>
            <w:r w:rsidRPr="00940259">
              <w:rPr>
                <w:rFonts w:ascii="Times New Roman" w:eastAsia="Times New Roman" w:hAnsi="Times New Roman" w:cs="Times New Roman"/>
                <w:b/>
                <w:bCs/>
                <w:sz w:val="24"/>
                <w:szCs w:val="24"/>
                <w:lang w:val="ru-RU" w:eastAsia="ru-RU"/>
              </w:rPr>
              <w:t xml:space="preserve">обязан </w:t>
            </w:r>
            <w:r w:rsidRPr="00940259">
              <w:rPr>
                <w:rFonts w:ascii="Times New Roman" w:eastAsia="Times New Roman" w:hAnsi="Times New Roman" w:cs="Times New Roman"/>
                <w:b/>
                <w:bCs/>
                <w:sz w:val="24"/>
                <w:szCs w:val="24"/>
                <w:lang w:eastAsia="ru-RU"/>
              </w:rPr>
              <w:t>представить  дополнительную налоговую отчетность с увеличением сумм налогов и других обязательных платежей в бюджет, подлежащих уплате за налоговые периоды, за которые применялись налоговые льготы и преференции.</w:t>
            </w:r>
          </w:p>
          <w:p w:rsidR="008726DA" w:rsidRPr="00940259" w:rsidRDefault="008726DA" w:rsidP="008726DA">
            <w:pPr>
              <w:spacing w:after="0" w:line="0" w:lineRule="atLeast"/>
              <w:ind w:firstLine="317"/>
              <w:jc w:val="both"/>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
                <w:bCs/>
                <w:sz w:val="24"/>
                <w:szCs w:val="24"/>
                <w:lang w:eastAsia="ru-RU"/>
              </w:rPr>
              <w:t>Положение настоящего подпункта также применяется при досрочном прекращении действия:</w:t>
            </w:r>
          </w:p>
          <w:p w:rsidR="008726DA" w:rsidRPr="00940259" w:rsidRDefault="008726DA" w:rsidP="008726DA">
            <w:pPr>
              <w:spacing w:after="0" w:line="0" w:lineRule="atLeast"/>
              <w:ind w:firstLine="317"/>
              <w:jc w:val="both"/>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
                <w:bCs/>
                <w:sz w:val="24"/>
                <w:szCs w:val="24"/>
                <w:lang w:eastAsia="ru-RU"/>
              </w:rPr>
              <w:t>договоров (контрактов), предусмотренных разделом 17 настоящего Кодекса,</w:t>
            </w:r>
          </w:p>
          <w:p w:rsidR="008726DA" w:rsidRPr="00940259" w:rsidRDefault="008726DA" w:rsidP="008726DA">
            <w:pPr>
              <w:spacing w:after="0" w:line="0" w:lineRule="atLeast"/>
              <w:ind w:firstLine="317"/>
              <w:jc w:val="both"/>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
                <w:bCs/>
                <w:sz w:val="24"/>
                <w:szCs w:val="24"/>
                <w:lang w:eastAsia="ru-RU"/>
              </w:rPr>
              <w:t>инвестиционного контракта</w:t>
            </w:r>
            <w:r w:rsidRPr="00940259">
              <w:rPr>
                <w:rFonts w:ascii="Times New Roman" w:hAnsi="Times New Roman" w:cs="Times New Roman"/>
                <w:b/>
              </w:rPr>
              <w:t xml:space="preserve"> п</w:t>
            </w:r>
            <w:r w:rsidRPr="00940259">
              <w:rPr>
                <w:rFonts w:ascii="Times New Roman" w:eastAsia="Times New Roman" w:hAnsi="Times New Roman" w:cs="Times New Roman"/>
                <w:b/>
                <w:bCs/>
                <w:sz w:val="24"/>
                <w:szCs w:val="24"/>
                <w:lang w:eastAsia="ru-RU"/>
              </w:rPr>
              <w:t>о инвестиционному стратегическому проекту, заключенному с уполномоченным государственным органом по инвестициям до 1 января 2018 года в соответствии с законодательством Республики Казахстан об инвестициях,</w:t>
            </w:r>
          </w:p>
          <w:p w:rsidR="008726DA" w:rsidRPr="00940259" w:rsidRDefault="008726DA" w:rsidP="008726DA">
            <w:pPr>
              <w:spacing w:after="0" w:line="0" w:lineRule="atLeast"/>
              <w:ind w:firstLine="317"/>
              <w:jc w:val="both"/>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
                <w:bCs/>
                <w:sz w:val="24"/>
                <w:szCs w:val="24"/>
                <w:lang w:eastAsia="ru-RU"/>
              </w:rPr>
              <w:t xml:space="preserve">инвестиционного контракта, заключенного с уполномоченным </w:t>
            </w:r>
            <w:r w:rsidRPr="00940259">
              <w:rPr>
                <w:rFonts w:ascii="Times New Roman" w:eastAsia="Times New Roman" w:hAnsi="Times New Roman" w:cs="Times New Roman"/>
                <w:b/>
                <w:bCs/>
                <w:sz w:val="24"/>
                <w:szCs w:val="24"/>
                <w:lang w:eastAsia="ru-RU"/>
              </w:rPr>
              <w:lastRenderedPageBreak/>
              <w:t xml:space="preserve">государственным органом по инвестициям до 1 января 2026 года по инвестиционному приоритетному проекту. </w:t>
            </w:r>
          </w:p>
          <w:p w:rsidR="008726DA" w:rsidRPr="00940259" w:rsidRDefault="008726DA" w:rsidP="008726DA">
            <w:pPr>
              <w:spacing w:after="0" w:line="0" w:lineRule="atLeast"/>
              <w:ind w:firstLine="317"/>
              <w:jc w:val="both"/>
              <w:rPr>
                <w:rFonts w:ascii="Times New Roman" w:eastAsia="Times New Roman" w:hAnsi="Times New Roman" w:cs="Times New Roman"/>
                <w:b/>
                <w:bCs/>
                <w:sz w:val="24"/>
                <w:szCs w:val="24"/>
                <w:lang w:eastAsia="ru-RU"/>
              </w:rPr>
            </w:pPr>
          </w:p>
        </w:tc>
        <w:tc>
          <w:tcPr>
            <w:tcW w:w="3544" w:type="dxa"/>
          </w:tcPr>
          <w:p w:rsidR="008726DA" w:rsidRPr="00940259" w:rsidRDefault="008726DA" w:rsidP="008726DA">
            <w:pPr>
              <w:spacing w:after="0" w:line="0" w:lineRule="atLeast"/>
              <w:ind w:firstLine="45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lastRenderedPageBreak/>
              <w:t>Нормы Налогового кодекса по исполнению налогового обязательства предусматривают обязанность налогоплательщика, в полном объеме исполнять налоговые обязательства, включая изменение объекта налогообложения, исчисления сумм налогов, представления налоговой отчетности при наступлении случаев и обстоятельств, влияющих на корректность исполнения налогового обязательства.</w:t>
            </w:r>
          </w:p>
          <w:p w:rsidR="008726DA" w:rsidRPr="00940259" w:rsidRDefault="008726DA" w:rsidP="008726DA">
            <w:pPr>
              <w:spacing w:after="0" w:line="0" w:lineRule="atLeast"/>
              <w:ind w:firstLine="45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Данные уточнения требуются в целях единообразного их применения.</w:t>
            </w:r>
          </w:p>
          <w:p w:rsidR="008726DA" w:rsidRPr="00940259" w:rsidRDefault="008726DA" w:rsidP="008726DA">
            <w:pPr>
              <w:spacing w:after="0" w:line="0" w:lineRule="atLeast"/>
              <w:ind w:firstLine="459"/>
              <w:jc w:val="both"/>
              <w:rPr>
                <w:rFonts w:ascii="Times New Roman" w:eastAsia="Times New Roman" w:hAnsi="Times New Roman" w:cs="Times New Roman"/>
                <w:i/>
                <w:sz w:val="24"/>
                <w:szCs w:val="24"/>
                <w:lang w:eastAsia="ru-RU"/>
              </w:rPr>
            </w:pPr>
            <w:r w:rsidRPr="00940259">
              <w:rPr>
                <w:rFonts w:ascii="Times New Roman" w:eastAsia="Times New Roman" w:hAnsi="Times New Roman" w:cs="Times New Roman"/>
                <w:i/>
                <w:sz w:val="24"/>
                <w:szCs w:val="24"/>
                <w:lang w:eastAsia="ru-RU"/>
              </w:rPr>
              <w:t>Справочно</w:t>
            </w:r>
          </w:p>
          <w:p w:rsidR="008726DA" w:rsidRPr="00940259" w:rsidRDefault="008726DA" w:rsidP="008726DA">
            <w:pPr>
              <w:spacing w:after="0" w:line="0" w:lineRule="atLeast"/>
              <w:ind w:firstLine="459"/>
              <w:jc w:val="both"/>
              <w:rPr>
                <w:rFonts w:ascii="Times New Roman" w:eastAsia="Times New Roman" w:hAnsi="Times New Roman" w:cs="Times New Roman"/>
                <w:i/>
                <w:sz w:val="24"/>
                <w:szCs w:val="24"/>
                <w:lang w:eastAsia="ru-RU"/>
              </w:rPr>
            </w:pPr>
            <w:r w:rsidRPr="00940259">
              <w:rPr>
                <w:rFonts w:ascii="Times New Roman" w:eastAsia="Times New Roman" w:hAnsi="Times New Roman" w:cs="Times New Roman"/>
                <w:i/>
                <w:sz w:val="24"/>
                <w:szCs w:val="24"/>
                <w:lang w:eastAsia="ru-RU"/>
              </w:rPr>
              <w:t>Согласно подпункту 1) пункта 2 статьи 36 Налогового кодекса налогоплательщик (налоговый агент) обязан своевременно и в полном объеме исполнять налоговые обязательства.</w:t>
            </w:r>
          </w:p>
          <w:p w:rsidR="008726DA" w:rsidRPr="00940259" w:rsidRDefault="008726DA" w:rsidP="008726DA">
            <w:pPr>
              <w:spacing w:after="0" w:line="0" w:lineRule="atLeast"/>
              <w:ind w:firstLine="459"/>
              <w:jc w:val="both"/>
              <w:rPr>
                <w:rFonts w:ascii="Times New Roman" w:eastAsia="Times New Roman" w:hAnsi="Times New Roman" w:cs="Times New Roman"/>
                <w:i/>
                <w:sz w:val="24"/>
                <w:szCs w:val="24"/>
                <w:lang w:eastAsia="ru-RU"/>
              </w:rPr>
            </w:pPr>
            <w:r w:rsidRPr="00940259">
              <w:rPr>
                <w:rFonts w:ascii="Times New Roman" w:eastAsia="Times New Roman" w:hAnsi="Times New Roman" w:cs="Times New Roman"/>
                <w:i/>
                <w:sz w:val="24"/>
                <w:szCs w:val="24"/>
                <w:lang w:eastAsia="ru-RU"/>
              </w:rPr>
              <w:t xml:space="preserve">Подпунктами 2), 3) и 5) пункта 2 статьи 62 Налогового кодекса определено, что во исполнение налогового обязательства налогоплательщик совершает следующие действия: ведет учет объектов </w:t>
            </w:r>
            <w:r w:rsidRPr="00940259">
              <w:rPr>
                <w:rFonts w:ascii="Times New Roman" w:eastAsia="Times New Roman" w:hAnsi="Times New Roman" w:cs="Times New Roman"/>
                <w:i/>
                <w:sz w:val="24"/>
                <w:szCs w:val="24"/>
                <w:lang w:eastAsia="ru-RU"/>
              </w:rPr>
              <w:lastRenderedPageBreak/>
              <w:t>налогообложения и (или) объектов, связанных с налогообложением; исчисляет суммы налогов и платежей, подлежащие уплате в бюджет, исходя из объектов налогообложения и (или) объектов, связанных с налогообложением, налоговой базы и налоговых ставок; составляет и представляет налоговым органам налоговые формы и иные формы, установленные Налоговым кодексом.</w:t>
            </w:r>
          </w:p>
          <w:p w:rsidR="008726DA" w:rsidRPr="00940259" w:rsidRDefault="008726DA" w:rsidP="008726DA">
            <w:pPr>
              <w:spacing w:after="0" w:line="0" w:lineRule="atLeast"/>
              <w:ind w:firstLine="459"/>
              <w:jc w:val="both"/>
              <w:rPr>
                <w:rFonts w:ascii="Times New Roman" w:eastAsia="Times New Roman" w:hAnsi="Times New Roman" w:cs="Times New Roman"/>
                <w:i/>
                <w:sz w:val="24"/>
                <w:szCs w:val="24"/>
                <w:lang w:eastAsia="ru-RU"/>
              </w:rPr>
            </w:pPr>
            <w:r w:rsidRPr="00940259">
              <w:rPr>
                <w:rFonts w:ascii="Times New Roman" w:eastAsia="Times New Roman" w:hAnsi="Times New Roman" w:cs="Times New Roman"/>
                <w:i/>
                <w:sz w:val="24"/>
                <w:szCs w:val="24"/>
                <w:lang w:eastAsia="ru-RU"/>
              </w:rPr>
              <w:t>В соответствии с подпунктом 3) пункта 3 статьи 114 Налогового кодекса дополнительная отчетность – налоговая отчетность, представляемая при внесении изменений и (или) дополнений в ранее представленную налоговую отчетность.</w:t>
            </w:r>
          </w:p>
          <w:p w:rsidR="008726DA" w:rsidRPr="00940259" w:rsidRDefault="008726DA" w:rsidP="008726DA">
            <w:pPr>
              <w:spacing w:after="0" w:line="0" w:lineRule="atLeast"/>
              <w:ind w:firstLine="459"/>
              <w:jc w:val="both"/>
              <w:rPr>
                <w:rFonts w:ascii="Times New Roman" w:eastAsia="Times New Roman" w:hAnsi="Times New Roman" w:cs="Times New Roman"/>
                <w:sz w:val="24"/>
                <w:szCs w:val="24"/>
                <w:lang w:eastAsia="ru-RU"/>
              </w:rPr>
            </w:pP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ind w:right="62"/>
              <w:jc w:val="both"/>
              <w:rPr>
                <w:rFonts w:ascii="Times New Roman" w:hAnsi="Times New Roman" w:cs="Times New Roman"/>
                <w:sz w:val="24"/>
                <w:szCs w:val="24"/>
              </w:rPr>
            </w:pPr>
            <w:r w:rsidRPr="00940259">
              <w:rPr>
                <w:rFonts w:ascii="Times New Roman" w:hAnsi="Times New Roman" w:cs="Times New Roman"/>
                <w:sz w:val="24"/>
                <w:szCs w:val="24"/>
              </w:rPr>
              <w:t>Пункт 4 статьи 122</w:t>
            </w:r>
          </w:p>
        </w:tc>
        <w:tc>
          <w:tcPr>
            <w:tcW w:w="4649" w:type="dxa"/>
          </w:tcPr>
          <w:p w:rsidR="008726DA" w:rsidRPr="00940259" w:rsidRDefault="008726DA" w:rsidP="008726DA">
            <w:pPr>
              <w:pStyle w:val="a4"/>
              <w:spacing w:line="0" w:lineRule="atLeast"/>
              <w:contextualSpacing/>
              <w:jc w:val="both"/>
              <w:rPr>
                <w:b/>
              </w:rPr>
            </w:pPr>
            <w:r w:rsidRPr="00940259">
              <w:rPr>
                <w:b/>
              </w:rPr>
              <w:t>Статья 122. Основные положения порядка зачета и возврата излишне уплаченных и (или) уплаченных сумм налога, платежа в бюджет, пеней и штрафа</w:t>
            </w:r>
          </w:p>
          <w:p w:rsidR="008726DA" w:rsidRPr="00940259" w:rsidRDefault="008726DA" w:rsidP="008726DA">
            <w:pPr>
              <w:pStyle w:val="a4"/>
              <w:spacing w:line="0" w:lineRule="atLeast"/>
              <w:contextualSpacing/>
              <w:jc w:val="both"/>
              <w:rPr>
                <w:b/>
              </w:rPr>
            </w:pPr>
            <w:r w:rsidRPr="00940259">
              <w:rPr>
                <w:b/>
              </w:rPr>
              <w:t>…</w:t>
            </w:r>
          </w:p>
          <w:p w:rsidR="008726DA" w:rsidRPr="00940259" w:rsidRDefault="008726DA" w:rsidP="008726DA">
            <w:pPr>
              <w:pStyle w:val="a4"/>
              <w:spacing w:line="0" w:lineRule="atLeast"/>
              <w:contextualSpacing/>
              <w:jc w:val="both"/>
            </w:pPr>
            <w:r w:rsidRPr="00940259">
              <w:t xml:space="preserve">4. Возврат уплаченной и (или) излишне уплаченной суммы налога, платежа в бюджет (за исключением налогов и платежа в бюджет, не подлежащих возврату), пеней и штрафа производится налоговым органом на основании </w:t>
            </w:r>
            <w:r w:rsidRPr="00940259">
              <w:lastRenderedPageBreak/>
              <w:t>налогового заявления налогоплательщика, путем перечисления на банковский счет налогоплательщика, указанный в таком заявлении.</w:t>
            </w:r>
          </w:p>
          <w:p w:rsidR="008726DA" w:rsidRPr="00940259" w:rsidRDefault="008726DA" w:rsidP="008726DA">
            <w:pPr>
              <w:pStyle w:val="a4"/>
              <w:spacing w:line="0" w:lineRule="atLeast"/>
              <w:contextualSpacing/>
              <w:jc w:val="both"/>
            </w:pPr>
            <w:r w:rsidRPr="00940259">
              <w:t xml:space="preserve">      В целях настоящего Кодекса под возвратом налогового органа излишне уплаченной и (или) уплаченной суммы налога, платежа в бюджет, пеней и штрафа, суммы превышения налога на добавленную стоимость понимается представление налоговым органом соответствующего платежного поручения согласно </w:t>
            </w:r>
            <w:hyperlink r:id="rId33" w:anchor="z4" w:history="1">
              <w:r w:rsidRPr="00940259">
                <w:t>Бюджетному кодексу</w:t>
              </w:r>
            </w:hyperlink>
            <w:r w:rsidRPr="00940259">
              <w:t xml:space="preserve"> Республики Казахстан.</w:t>
            </w:r>
          </w:p>
          <w:p w:rsidR="008726DA" w:rsidRPr="00940259" w:rsidRDefault="008726DA" w:rsidP="008726DA">
            <w:pPr>
              <w:pStyle w:val="a4"/>
              <w:spacing w:line="0" w:lineRule="atLeast"/>
              <w:contextualSpacing/>
              <w:jc w:val="both"/>
            </w:pPr>
            <w:r w:rsidRPr="00940259">
              <w:t>      Возврат уплаченных, в том числе излишне уплаченных сумм налога, платежа в бюджет, пеней и штрафа производится налоговым органом при отсутствии налоговой задолженности у налогоплательщика и его структурного подразделения.</w:t>
            </w:r>
          </w:p>
          <w:p w:rsidR="008726DA" w:rsidRPr="00940259" w:rsidRDefault="008726DA" w:rsidP="008726DA">
            <w:pPr>
              <w:pStyle w:val="a4"/>
              <w:spacing w:line="0" w:lineRule="atLeast"/>
              <w:contextualSpacing/>
              <w:jc w:val="both"/>
            </w:pPr>
            <w:r w:rsidRPr="00940259">
              <w:t xml:space="preserve">      В случае наличия налоговой задолженности возврат производится после проведения в соответствии с </w:t>
            </w:r>
            <w:hyperlink r:id="rId34" w:anchor="z2064" w:history="1">
              <w:r w:rsidRPr="00940259">
                <w:t>подпунктом 2)</w:t>
              </w:r>
            </w:hyperlink>
            <w:r w:rsidRPr="00940259">
              <w:t xml:space="preserve"> пункта 3 настоящей статьи зачета суммы излишне уплаченного налога, платежа в бюджет и пеней.</w:t>
            </w:r>
          </w:p>
          <w:p w:rsidR="008726DA" w:rsidRPr="00940259" w:rsidRDefault="008726DA" w:rsidP="008726DA">
            <w:pPr>
              <w:pStyle w:val="a4"/>
              <w:spacing w:line="0" w:lineRule="atLeast"/>
              <w:contextualSpacing/>
              <w:jc w:val="both"/>
            </w:pPr>
            <w:r w:rsidRPr="00940259">
              <w:t>      Возврату в случае, указанном в части второй настоящего пункта, подлежит остаток суммы излишне уплаченного налога, платежа в бюджет, пеней и штрафа после проведения зачета.</w:t>
            </w:r>
          </w:p>
          <w:p w:rsidR="008726DA" w:rsidRPr="00940259" w:rsidRDefault="008726DA" w:rsidP="008726DA">
            <w:pPr>
              <w:pStyle w:val="a4"/>
              <w:spacing w:line="0" w:lineRule="atLeast"/>
              <w:contextualSpacing/>
              <w:jc w:val="both"/>
            </w:pPr>
          </w:p>
        </w:tc>
        <w:tc>
          <w:tcPr>
            <w:tcW w:w="4820" w:type="dxa"/>
          </w:tcPr>
          <w:p w:rsidR="008726DA" w:rsidRPr="00940259" w:rsidRDefault="008726DA" w:rsidP="008726DA">
            <w:pPr>
              <w:pStyle w:val="a4"/>
              <w:spacing w:line="0" w:lineRule="atLeast"/>
              <w:contextualSpacing/>
              <w:jc w:val="both"/>
              <w:rPr>
                <w:b/>
              </w:rPr>
            </w:pPr>
            <w:r w:rsidRPr="00940259">
              <w:rPr>
                <w:b/>
              </w:rPr>
              <w:lastRenderedPageBreak/>
              <w:t>Статья 122. Основные положения порядка зачета и возврата излишне уплаченных и (или) уплаченных сумм налога, платежа в бюджет, пеней и штрафа</w:t>
            </w:r>
          </w:p>
          <w:p w:rsidR="008726DA" w:rsidRPr="00940259" w:rsidRDefault="008726DA" w:rsidP="008726DA">
            <w:pPr>
              <w:pStyle w:val="a4"/>
              <w:spacing w:line="0" w:lineRule="atLeast"/>
              <w:contextualSpacing/>
              <w:jc w:val="both"/>
              <w:rPr>
                <w:b/>
              </w:rPr>
            </w:pPr>
            <w:r w:rsidRPr="00940259">
              <w:rPr>
                <w:b/>
              </w:rPr>
              <w:t>…</w:t>
            </w:r>
          </w:p>
          <w:p w:rsidR="008726DA" w:rsidRPr="00940259" w:rsidRDefault="008726DA" w:rsidP="008726DA">
            <w:pPr>
              <w:pStyle w:val="a4"/>
              <w:spacing w:line="0" w:lineRule="atLeast"/>
              <w:contextualSpacing/>
              <w:jc w:val="both"/>
            </w:pPr>
            <w:r w:rsidRPr="00940259">
              <w:t xml:space="preserve">4. Возврат уплаченной и (или) излишне уплаченной суммы налога, платежа в бюджет (за исключением налогов и платежа в бюджет, не подлежащих возврату), пеней и штрафа производится налоговым органом на основании налогового заявления налогоплательщика, путем перечисления на </w:t>
            </w:r>
            <w:r w:rsidRPr="00940259">
              <w:lastRenderedPageBreak/>
              <w:t xml:space="preserve">банковский счет налогоплательщика, указанный в таком заявлении. </w:t>
            </w:r>
          </w:p>
          <w:p w:rsidR="008726DA" w:rsidRPr="00940259" w:rsidRDefault="008726DA" w:rsidP="008726DA">
            <w:pPr>
              <w:pStyle w:val="a4"/>
              <w:spacing w:line="0" w:lineRule="atLeast"/>
              <w:contextualSpacing/>
              <w:jc w:val="both"/>
              <w:rPr>
                <w:b/>
              </w:rPr>
            </w:pPr>
            <w:r w:rsidRPr="00940259">
              <w:rPr>
                <w:b/>
              </w:rPr>
              <w:t>Возврат уплаченной и (или) излишне уплаченной суммы государственной пошлины, который производится на основании извещения соответствующего уполномоченного государственного органа посредством электронной базы без налогового заявления налогоплательщика.</w:t>
            </w:r>
          </w:p>
          <w:p w:rsidR="008726DA" w:rsidRPr="00940259" w:rsidRDefault="008726DA" w:rsidP="008726DA">
            <w:pPr>
              <w:pStyle w:val="a4"/>
              <w:spacing w:line="0" w:lineRule="atLeast"/>
              <w:contextualSpacing/>
              <w:jc w:val="both"/>
            </w:pPr>
            <w:r w:rsidRPr="00940259">
              <w:t xml:space="preserve">      В целях настоящего Кодекса под возвратом налогового органа излишне уплаченной и (или) уплаченной суммы налога, платежа в бюджет, пеней и штрафа, суммы превышения налога на добавленную стоимость понимается представление налоговым органом соответствующего платежного поручения согласно </w:t>
            </w:r>
            <w:hyperlink r:id="rId35" w:anchor="z4" w:history="1">
              <w:r w:rsidRPr="00940259">
                <w:t>Бюджетному кодексу</w:t>
              </w:r>
            </w:hyperlink>
            <w:r w:rsidRPr="00940259">
              <w:t xml:space="preserve"> Республики Казахстан.</w:t>
            </w:r>
          </w:p>
          <w:p w:rsidR="008726DA" w:rsidRPr="00940259" w:rsidRDefault="008726DA" w:rsidP="008726DA">
            <w:pPr>
              <w:pStyle w:val="a4"/>
              <w:spacing w:line="0" w:lineRule="atLeast"/>
              <w:contextualSpacing/>
              <w:jc w:val="both"/>
            </w:pPr>
            <w:r w:rsidRPr="00940259">
              <w:t>      Возврат уплаченных, в том числе излишне уплаченных сумм налога, платежа в бюджет, пеней и штрафа производится налоговым органом при отсутствии налоговой задолженности у налогоплательщика и его структурного подразделения.</w:t>
            </w:r>
          </w:p>
          <w:p w:rsidR="008726DA" w:rsidRPr="00940259" w:rsidRDefault="008726DA" w:rsidP="008726DA">
            <w:pPr>
              <w:pStyle w:val="a4"/>
              <w:spacing w:line="0" w:lineRule="atLeast"/>
              <w:contextualSpacing/>
              <w:jc w:val="both"/>
            </w:pPr>
            <w:r w:rsidRPr="00940259">
              <w:t xml:space="preserve">      В случае наличия налоговой задолженности возврат производится после проведения в соответствии с </w:t>
            </w:r>
            <w:hyperlink r:id="rId36" w:anchor="z2064" w:history="1">
              <w:r w:rsidRPr="00940259">
                <w:t>подпунктом 2)</w:t>
              </w:r>
            </w:hyperlink>
            <w:r w:rsidRPr="00940259">
              <w:t xml:space="preserve"> пункта 3 настоящей статьи зачета суммы излишне уплаченного налога, платежа в бюджет и пеней.</w:t>
            </w:r>
          </w:p>
          <w:p w:rsidR="008726DA" w:rsidRPr="00940259" w:rsidRDefault="008726DA" w:rsidP="008726DA">
            <w:pPr>
              <w:pStyle w:val="a4"/>
              <w:spacing w:line="0" w:lineRule="atLeast"/>
              <w:contextualSpacing/>
              <w:jc w:val="both"/>
            </w:pPr>
            <w:r w:rsidRPr="00940259">
              <w:t>      Возврату в случае, указанном в части второй настоящего пункта, подлежит остаток суммы излишне уплаченного налога, платежа в бюджет, пеней и штрафа после проведения зачета.</w:t>
            </w:r>
          </w:p>
          <w:p w:rsidR="008726DA" w:rsidRPr="00940259" w:rsidRDefault="008726DA" w:rsidP="008726DA">
            <w:pPr>
              <w:pStyle w:val="a4"/>
              <w:spacing w:line="0" w:lineRule="atLeast"/>
              <w:contextualSpacing/>
              <w:jc w:val="both"/>
            </w:pPr>
          </w:p>
        </w:tc>
        <w:tc>
          <w:tcPr>
            <w:tcW w:w="3544" w:type="dxa"/>
          </w:tcPr>
          <w:p w:rsidR="008726DA" w:rsidRPr="00940259" w:rsidRDefault="008726DA" w:rsidP="008726DA">
            <w:pPr>
              <w:spacing w:line="0" w:lineRule="atLeast"/>
              <w:jc w:val="both"/>
              <w:rPr>
                <w:rFonts w:ascii="Times New Roman" w:hAnsi="Times New Roman" w:cs="Times New Roman"/>
                <w:sz w:val="24"/>
                <w:szCs w:val="24"/>
              </w:rPr>
            </w:pPr>
            <w:r w:rsidRPr="00940259">
              <w:rPr>
                <w:rFonts w:ascii="Times New Roman" w:hAnsi="Times New Roman" w:cs="Times New Roman"/>
                <w:sz w:val="24"/>
                <w:szCs w:val="24"/>
              </w:rPr>
              <w:lastRenderedPageBreak/>
              <w:t>Срок ввода в действие с 1 января 2028 года</w:t>
            </w:r>
          </w:p>
          <w:p w:rsidR="008726DA" w:rsidRPr="00940259" w:rsidRDefault="008726DA" w:rsidP="008726DA">
            <w:pPr>
              <w:spacing w:line="0" w:lineRule="atLeast"/>
              <w:jc w:val="both"/>
              <w:rPr>
                <w:rFonts w:ascii="Times New Roman" w:hAnsi="Times New Roman" w:cs="Times New Roman"/>
                <w:sz w:val="24"/>
                <w:szCs w:val="24"/>
              </w:rPr>
            </w:pPr>
            <w:r w:rsidRPr="00940259">
              <w:rPr>
                <w:rFonts w:ascii="Times New Roman" w:hAnsi="Times New Roman" w:cs="Times New Roman"/>
                <w:sz w:val="24"/>
                <w:szCs w:val="24"/>
              </w:rPr>
              <w:t xml:space="preserve">В настоящее время для возврата излишне уплаченных госпошлин налогоплательщик сначала получает заключение уполномоченного органа, подтверждающее обоснованность возврата, а затем обращается в органы </w:t>
            </w:r>
            <w:r w:rsidRPr="00940259">
              <w:rPr>
                <w:rFonts w:ascii="Times New Roman" w:hAnsi="Times New Roman" w:cs="Times New Roman"/>
                <w:sz w:val="24"/>
                <w:szCs w:val="24"/>
              </w:rPr>
              <w:lastRenderedPageBreak/>
              <w:t>государственных доходов с налоговым заявлением.</w:t>
            </w:r>
          </w:p>
          <w:p w:rsidR="008726DA" w:rsidRPr="00940259" w:rsidRDefault="008726DA" w:rsidP="008726DA">
            <w:pPr>
              <w:spacing w:line="0" w:lineRule="atLeast"/>
              <w:jc w:val="both"/>
              <w:rPr>
                <w:rFonts w:ascii="Times New Roman" w:hAnsi="Times New Roman" w:cs="Times New Roman"/>
                <w:sz w:val="24"/>
                <w:szCs w:val="24"/>
              </w:rPr>
            </w:pPr>
            <w:r w:rsidRPr="00940259">
              <w:rPr>
                <w:rFonts w:ascii="Times New Roman" w:hAnsi="Times New Roman" w:cs="Times New Roman"/>
                <w:sz w:val="24"/>
                <w:szCs w:val="24"/>
              </w:rPr>
              <w:t xml:space="preserve">Такой порядок приводит к двойному обращению в государственные органы, увеличивает сроки оказания услуги (возврат платежа по налоговому заявлению 5 рабочих дней, фактический срок возврат из бюджета неиспользованных сумм достигает 20 рабочих дней, с учетом получения подтверждающего документа от уполномоченного органа (15 рабочих дней)) и создает риски предоставления недостоверных документов. </w:t>
            </w:r>
          </w:p>
          <w:p w:rsidR="008726DA" w:rsidRPr="00940259" w:rsidRDefault="008726DA" w:rsidP="008726DA">
            <w:pPr>
              <w:spacing w:line="0" w:lineRule="atLeast"/>
              <w:jc w:val="both"/>
              <w:rPr>
                <w:rFonts w:ascii="Times New Roman" w:hAnsi="Times New Roman" w:cs="Times New Roman"/>
                <w:sz w:val="24"/>
                <w:szCs w:val="24"/>
              </w:rPr>
            </w:pPr>
            <w:r w:rsidRPr="00940259">
              <w:rPr>
                <w:rFonts w:ascii="Times New Roman" w:hAnsi="Times New Roman" w:cs="Times New Roman"/>
                <w:sz w:val="24"/>
                <w:szCs w:val="24"/>
              </w:rPr>
              <w:t>При этом Налоговый кодекс предусматривает возможность подтверждения оснований для возврата через электронные базы данных, однако на практике такое информационное взаимодействие отсутствует.</w:t>
            </w:r>
          </w:p>
          <w:p w:rsidR="008726DA" w:rsidRPr="00940259" w:rsidRDefault="008726DA" w:rsidP="008726DA">
            <w:pPr>
              <w:spacing w:line="0" w:lineRule="atLeast"/>
              <w:jc w:val="both"/>
              <w:rPr>
                <w:rFonts w:ascii="Times New Roman" w:hAnsi="Times New Roman" w:cs="Times New Roman"/>
                <w:sz w:val="24"/>
                <w:szCs w:val="24"/>
              </w:rPr>
            </w:pPr>
            <w:r w:rsidRPr="00940259">
              <w:rPr>
                <w:rFonts w:ascii="Times New Roman" w:hAnsi="Times New Roman" w:cs="Times New Roman"/>
                <w:sz w:val="24"/>
                <w:szCs w:val="24"/>
              </w:rPr>
              <w:t xml:space="preserve">В целях реализации принципов цифровизации и дебюрократизации предлагается новый формат процедуры возврата госпошлины (проактивный возврат) - электронное взаимодействие </w:t>
            </w:r>
            <w:r w:rsidRPr="00940259">
              <w:rPr>
                <w:rFonts w:ascii="Times New Roman" w:hAnsi="Times New Roman" w:cs="Times New Roman"/>
                <w:sz w:val="24"/>
                <w:szCs w:val="24"/>
              </w:rPr>
              <w:lastRenderedPageBreak/>
              <w:t>государственных органов путем:</w:t>
            </w:r>
          </w:p>
          <w:p w:rsidR="008726DA" w:rsidRPr="00940259" w:rsidRDefault="008726DA" w:rsidP="008726DA">
            <w:pPr>
              <w:spacing w:line="0" w:lineRule="atLeast"/>
              <w:jc w:val="both"/>
              <w:rPr>
                <w:rFonts w:ascii="Times New Roman" w:hAnsi="Times New Roman" w:cs="Times New Roman"/>
                <w:sz w:val="24"/>
                <w:szCs w:val="24"/>
              </w:rPr>
            </w:pPr>
            <w:r w:rsidRPr="00940259">
              <w:rPr>
                <w:rFonts w:ascii="Times New Roman" w:hAnsi="Times New Roman" w:cs="Times New Roman"/>
                <w:sz w:val="24"/>
                <w:szCs w:val="24"/>
              </w:rPr>
              <w:t>1) подачи заявления на возврат в уполномоченный орган, оказавший государственную услугу или самостоятельное инициирование заявление на возврат;</w:t>
            </w:r>
          </w:p>
          <w:p w:rsidR="008726DA" w:rsidRPr="00940259" w:rsidRDefault="008726DA" w:rsidP="008726DA">
            <w:pPr>
              <w:spacing w:line="0" w:lineRule="atLeast"/>
              <w:jc w:val="both"/>
              <w:rPr>
                <w:rFonts w:ascii="Times New Roman" w:hAnsi="Times New Roman" w:cs="Times New Roman"/>
                <w:sz w:val="24"/>
                <w:szCs w:val="24"/>
              </w:rPr>
            </w:pPr>
            <w:r w:rsidRPr="00940259">
              <w:rPr>
                <w:rFonts w:ascii="Times New Roman" w:hAnsi="Times New Roman" w:cs="Times New Roman"/>
                <w:sz w:val="24"/>
                <w:szCs w:val="24"/>
              </w:rPr>
              <w:t>2) направления этим органом электронного заявления в органы государственных доходов;</w:t>
            </w:r>
          </w:p>
          <w:p w:rsidR="008726DA" w:rsidRPr="00940259" w:rsidRDefault="008726DA" w:rsidP="008726DA">
            <w:pPr>
              <w:spacing w:line="0" w:lineRule="atLeast"/>
              <w:jc w:val="both"/>
              <w:rPr>
                <w:rFonts w:ascii="Times New Roman" w:hAnsi="Times New Roman" w:cs="Times New Roman"/>
                <w:sz w:val="24"/>
                <w:szCs w:val="24"/>
              </w:rPr>
            </w:pPr>
            <w:r w:rsidRPr="00940259">
              <w:rPr>
                <w:rFonts w:ascii="Times New Roman" w:hAnsi="Times New Roman" w:cs="Times New Roman"/>
                <w:sz w:val="24"/>
                <w:szCs w:val="24"/>
              </w:rPr>
              <w:t>3) осуществления возврата на основании поступивших электронных сведений.</w:t>
            </w:r>
          </w:p>
          <w:p w:rsidR="008726DA" w:rsidRPr="00940259" w:rsidRDefault="008726DA" w:rsidP="00400DF0">
            <w:pPr>
              <w:spacing w:line="0" w:lineRule="atLeast"/>
              <w:jc w:val="both"/>
              <w:rPr>
                <w:rFonts w:ascii="Times New Roman" w:hAnsi="Times New Roman" w:cs="Times New Roman"/>
                <w:sz w:val="24"/>
                <w:szCs w:val="24"/>
              </w:rPr>
            </w:pPr>
            <w:r w:rsidRPr="00940259">
              <w:rPr>
                <w:rFonts w:ascii="Times New Roman" w:hAnsi="Times New Roman" w:cs="Times New Roman"/>
                <w:sz w:val="24"/>
                <w:szCs w:val="24"/>
              </w:rPr>
              <w:t xml:space="preserve">Реализация данного подхода позволит автоматизировать оказание услуги, сократить сроки ее оказания, и хождение граждан между государственными органами. </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ind w:right="62"/>
              <w:jc w:val="both"/>
              <w:rPr>
                <w:rFonts w:ascii="Times New Roman" w:hAnsi="Times New Roman" w:cs="Times New Roman"/>
                <w:sz w:val="24"/>
                <w:szCs w:val="24"/>
              </w:rPr>
            </w:pPr>
            <w:r w:rsidRPr="00940259">
              <w:rPr>
                <w:rFonts w:ascii="Times New Roman" w:hAnsi="Times New Roman" w:cs="Times New Roman"/>
                <w:sz w:val="24"/>
                <w:szCs w:val="24"/>
              </w:rPr>
              <w:t>пункт 5 статьи 125</w:t>
            </w:r>
          </w:p>
        </w:tc>
        <w:tc>
          <w:tcPr>
            <w:tcW w:w="4649" w:type="dxa"/>
          </w:tcPr>
          <w:p w:rsidR="008726DA" w:rsidRPr="00940259" w:rsidRDefault="008726DA" w:rsidP="008726DA">
            <w:pPr>
              <w:pStyle w:val="a4"/>
              <w:spacing w:before="0" w:beforeAutospacing="0" w:after="0" w:afterAutospacing="0" w:line="0" w:lineRule="atLeast"/>
              <w:jc w:val="both"/>
              <w:rPr>
                <w:b/>
              </w:rPr>
            </w:pPr>
            <w:r w:rsidRPr="00940259">
              <w:rPr>
                <w:b/>
              </w:rPr>
              <w:t>Статья 125. Общие положения возврата суммы превышения налога на добавленную стоимость</w:t>
            </w:r>
          </w:p>
          <w:p w:rsidR="008726DA" w:rsidRPr="00940259" w:rsidRDefault="008726DA" w:rsidP="008726DA">
            <w:pPr>
              <w:pStyle w:val="a4"/>
              <w:spacing w:before="0" w:beforeAutospacing="0" w:after="0" w:afterAutospacing="0" w:line="0" w:lineRule="atLeast"/>
              <w:jc w:val="both"/>
            </w:pPr>
            <w:r w:rsidRPr="00940259">
              <w:t>…</w:t>
            </w:r>
          </w:p>
          <w:p w:rsidR="008726DA" w:rsidRPr="00940259" w:rsidRDefault="008726DA" w:rsidP="008726DA">
            <w:pPr>
              <w:pStyle w:val="a4"/>
              <w:spacing w:before="0" w:beforeAutospacing="0" w:after="0" w:afterAutospacing="0" w:line="0" w:lineRule="atLeast"/>
              <w:jc w:val="both"/>
            </w:pPr>
          </w:p>
          <w:p w:rsidR="008726DA" w:rsidRPr="00940259" w:rsidRDefault="008726DA" w:rsidP="008726DA">
            <w:pPr>
              <w:pStyle w:val="a4"/>
              <w:spacing w:before="0" w:beforeAutospacing="0" w:after="0" w:afterAutospacing="0" w:line="0" w:lineRule="atLeast"/>
              <w:jc w:val="both"/>
            </w:pPr>
            <w:r w:rsidRPr="00940259">
              <w:t>5. Основанием для возврата суммы превышения налога, подтвержденной к возврату, являются:</w:t>
            </w:r>
          </w:p>
          <w:p w:rsidR="008726DA" w:rsidRPr="00940259" w:rsidRDefault="008726DA" w:rsidP="008726DA">
            <w:pPr>
              <w:pStyle w:val="a4"/>
              <w:spacing w:before="0" w:beforeAutospacing="0" w:after="0" w:afterAutospacing="0" w:line="0" w:lineRule="atLeast"/>
              <w:jc w:val="both"/>
            </w:pPr>
            <w:r w:rsidRPr="00940259">
              <w:t xml:space="preserve">     1) уведомление о сумме превышения налога, подтвержденной к возврату в упрощенном порядке;</w:t>
            </w:r>
          </w:p>
          <w:p w:rsidR="008726DA" w:rsidRPr="00940259" w:rsidRDefault="008726DA" w:rsidP="008726DA">
            <w:pPr>
              <w:pStyle w:val="a4"/>
              <w:spacing w:before="0" w:beforeAutospacing="0" w:after="0" w:afterAutospacing="0" w:line="0" w:lineRule="atLeast"/>
              <w:jc w:val="both"/>
            </w:pPr>
            <w:r w:rsidRPr="00940259">
              <w:lastRenderedPageBreak/>
              <w:t xml:space="preserve">      2) акт налоговой проверки с учетом результатов обжалования;</w:t>
            </w:r>
          </w:p>
          <w:p w:rsidR="008726DA" w:rsidRPr="00940259" w:rsidRDefault="008726DA" w:rsidP="008726DA">
            <w:pPr>
              <w:pStyle w:val="a4"/>
              <w:spacing w:before="0" w:beforeAutospacing="0" w:after="0" w:afterAutospacing="0" w:line="0" w:lineRule="atLeast"/>
              <w:jc w:val="both"/>
            </w:pPr>
            <w:r w:rsidRPr="00940259">
              <w:t xml:space="preserve">      3) заключение к акту налоговой проверки.</w:t>
            </w:r>
          </w:p>
          <w:p w:rsidR="008726DA" w:rsidRPr="00940259" w:rsidRDefault="008726DA" w:rsidP="008726DA">
            <w:pPr>
              <w:pStyle w:val="a4"/>
              <w:spacing w:before="0" w:beforeAutospacing="0" w:after="0" w:afterAutospacing="0" w:line="0" w:lineRule="atLeast"/>
              <w:jc w:val="both"/>
              <w:rPr>
                <w:b/>
              </w:rPr>
            </w:pPr>
            <w:r w:rsidRPr="00940259">
              <w:t xml:space="preserve">      После представления налоговым органом документов, указанных в части первой настоящего пункта, плательщик налога представляет </w:t>
            </w:r>
            <w:r w:rsidRPr="00940259">
              <w:rPr>
                <w:b/>
              </w:rPr>
              <w:t>налоговое заявление</w:t>
            </w:r>
            <w:r w:rsidRPr="00940259">
              <w:t xml:space="preserve"> в налоговый орган по месту нахождения.</w:t>
            </w:r>
          </w:p>
        </w:tc>
        <w:tc>
          <w:tcPr>
            <w:tcW w:w="4820" w:type="dxa"/>
          </w:tcPr>
          <w:p w:rsidR="008726DA" w:rsidRPr="00940259" w:rsidRDefault="008726DA" w:rsidP="008726DA">
            <w:pPr>
              <w:pStyle w:val="a4"/>
              <w:spacing w:before="0" w:beforeAutospacing="0" w:after="0" w:afterAutospacing="0" w:line="0" w:lineRule="atLeast"/>
              <w:jc w:val="both"/>
              <w:rPr>
                <w:b/>
              </w:rPr>
            </w:pPr>
            <w:r w:rsidRPr="00940259">
              <w:rPr>
                <w:b/>
              </w:rPr>
              <w:lastRenderedPageBreak/>
              <w:t>Статья 125. Общие положения возврата суммы превышения налога на добавленную стоимость</w:t>
            </w:r>
          </w:p>
          <w:p w:rsidR="008726DA" w:rsidRPr="00940259" w:rsidRDefault="008726DA" w:rsidP="008726DA">
            <w:pPr>
              <w:pStyle w:val="a4"/>
              <w:spacing w:before="0" w:beforeAutospacing="0" w:after="0" w:afterAutospacing="0" w:line="0" w:lineRule="atLeast"/>
              <w:jc w:val="both"/>
            </w:pPr>
            <w:r w:rsidRPr="00940259">
              <w:t>…</w:t>
            </w:r>
          </w:p>
          <w:p w:rsidR="008726DA" w:rsidRPr="00940259" w:rsidRDefault="008726DA" w:rsidP="008726DA">
            <w:pPr>
              <w:pStyle w:val="a4"/>
              <w:spacing w:before="0" w:beforeAutospacing="0" w:after="0" w:afterAutospacing="0" w:line="0" w:lineRule="atLeast"/>
              <w:jc w:val="both"/>
            </w:pPr>
          </w:p>
          <w:p w:rsidR="008726DA" w:rsidRPr="00940259" w:rsidRDefault="008726DA" w:rsidP="008726DA">
            <w:pPr>
              <w:pStyle w:val="a4"/>
              <w:spacing w:before="0" w:beforeAutospacing="0" w:after="0" w:afterAutospacing="0" w:line="0" w:lineRule="atLeast"/>
              <w:jc w:val="both"/>
            </w:pPr>
            <w:r w:rsidRPr="00940259">
              <w:t>5. Основанием для возврата суммы превышения налога, подтвержденной к возврату, являются:</w:t>
            </w:r>
          </w:p>
          <w:p w:rsidR="008726DA" w:rsidRPr="00940259" w:rsidRDefault="008726DA" w:rsidP="008726DA">
            <w:pPr>
              <w:pStyle w:val="a4"/>
              <w:spacing w:before="0" w:beforeAutospacing="0" w:after="0" w:afterAutospacing="0" w:line="0" w:lineRule="atLeast"/>
              <w:jc w:val="both"/>
            </w:pPr>
            <w:r w:rsidRPr="00940259">
              <w:t xml:space="preserve">     1) уведомление о сумме превышения налога, подтвержденной к возврату в упрощенном порядке;</w:t>
            </w:r>
          </w:p>
          <w:p w:rsidR="008726DA" w:rsidRPr="00940259" w:rsidRDefault="008726DA" w:rsidP="008726DA">
            <w:pPr>
              <w:pStyle w:val="a4"/>
              <w:spacing w:before="0" w:beforeAutospacing="0" w:after="0" w:afterAutospacing="0" w:line="0" w:lineRule="atLeast"/>
              <w:jc w:val="both"/>
            </w:pPr>
            <w:r w:rsidRPr="00940259">
              <w:lastRenderedPageBreak/>
              <w:t xml:space="preserve">      2) акт налоговой проверки с учетом результатов обжалования;</w:t>
            </w:r>
          </w:p>
          <w:p w:rsidR="008726DA" w:rsidRPr="00940259" w:rsidRDefault="008726DA" w:rsidP="008726DA">
            <w:pPr>
              <w:pStyle w:val="a4"/>
              <w:spacing w:before="0" w:beforeAutospacing="0" w:after="0" w:afterAutospacing="0" w:line="0" w:lineRule="atLeast"/>
              <w:jc w:val="both"/>
            </w:pPr>
            <w:r w:rsidRPr="00940259">
              <w:t xml:space="preserve">      3) заключение к акту налоговой проверки.</w:t>
            </w:r>
          </w:p>
          <w:p w:rsidR="008726DA" w:rsidRPr="00940259" w:rsidRDefault="008726DA" w:rsidP="008726DA">
            <w:pPr>
              <w:pStyle w:val="a4"/>
              <w:spacing w:before="0" w:beforeAutospacing="0" w:after="0" w:afterAutospacing="0" w:line="0" w:lineRule="atLeast"/>
              <w:jc w:val="both"/>
              <w:rPr>
                <w:b/>
              </w:rPr>
            </w:pPr>
            <w:r w:rsidRPr="00940259">
              <w:t xml:space="preserve">      После представления налоговым органом документов, указанных в части первой настоящего пункта, плательщик налога представляет </w:t>
            </w:r>
            <w:r w:rsidRPr="00940259">
              <w:rPr>
                <w:b/>
              </w:rPr>
              <w:t>налоговое заявление</w:t>
            </w:r>
            <w:r w:rsidRPr="00940259">
              <w:t xml:space="preserve">  </w:t>
            </w:r>
            <w:r w:rsidRPr="00940259">
              <w:rPr>
                <w:b/>
              </w:rPr>
              <w:t>на проведение зачета и (или) возврата налогов, платежей в бюджет, таможенных платежей, пеней и штрафов</w:t>
            </w:r>
            <w:r w:rsidRPr="00940259">
              <w:t xml:space="preserve">  </w:t>
            </w:r>
            <w:r w:rsidRPr="00940259">
              <w:rPr>
                <w:b/>
              </w:rPr>
              <w:t>(далее в целях настоящей статьи – налоговое заявление)</w:t>
            </w:r>
            <w:r w:rsidRPr="00940259">
              <w:t xml:space="preserve"> в налоговый орган по месту нахождения.</w:t>
            </w:r>
          </w:p>
        </w:tc>
        <w:tc>
          <w:tcPr>
            <w:tcW w:w="3544" w:type="dxa"/>
          </w:tcPr>
          <w:p w:rsidR="008726DA" w:rsidRPr="00940259" w:rsidRDefault="008726DA" w:rsidP="008726DA">
            <w:pPr>
              <w:spacing w:line="0" w:lineRule="atLeast"/>
              <w:ind w:left="34" w:right="62" w:firstLine="192"/>
              <w:jc w:val="both"/>
              <w:rPr>
                <w:rFonts w:ascii="Times New Roman" w:hAnsi="Times New Roman" w:cs="Times New Roman"/>
                <w:sz w:val="24"/>
                <w:szCs w:val="24"/>
              </w:rPr>
            </w:pPr>
            <w:r w:rsidRPr="00940259">
              <w:rPr>
                <w:rFonts w:ascii="Times New Roman" w:hAnsi="Times New Roman" w:cs="Times New Roman"/>
                <w:sz w:val="24"/>
                <w:szCs w:val="24"/>
              </w:rPr>
              <w:lastRenderedPageBreak/>
              <w:t xml:space="preserve">Уточняющая поправка </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ind w:right="62"/>
              <w:jc w:val="both"/>
              <w:rPr>
                <w:rFonts w:ascii="Times New Roman" w:hAnsi="Times New Roman" w:cs="Times New Roman"/>
                <w:sz w:val="24"/>
                <w:szCs w:val="24"/>
              </w:rPr>
            </w:pPr>
            <w:r w:rsidRPr="00940259">
              <w:rPr>
                <w:rFonts w:ascii="Times New Roman" w:hAnsi="Times New Roman" w:cs="Times New Roman"/>
                <w:sz w:val="24"/>
                <w:szCs w:val="24"/>
              </w:rPr>
              <w:t>пункт 8 статьи 125</w:t>
            </w:r>
          </w:p>
        </w:tc>
        <w:tc>
          <w:tcPr>
            <w:tcW w:w="4649" w:type="dxa"/>
          </w:tcPr>
          <w:p w:rsidR="008726DA" w:rsidRPr="00940259" w:rsidRDefault="008726DA" w:rsidP="008726DA">
            <w:pPr>
              <w:pStyle w:val="a4"/>
              <w:spacing w:before="0" w:beforeAutospacing="0" w:after="0" w:afterAutospacing="0" w:line="0" w:lineRule="atLeast"/>
              <w:jc w:val="both"/>
              <w:rPr>
                <w:b/>
              </w:rPr>
            </w:pPr>
            <w:r w:rsidRPr="00940259">
              <w:rPr>
                <w:b/>
              </w:rPr>
              <w:t>Статья 125. Общие положения возврата суммы превышения налога на добавленную стоимость</w:t>
            </w:r>
          </w:p>
          <w:p w:rsidR="008726DA" w:rsidRPr="00940259" w:rsidRDefault="008726DA" w:rsidP="008726DA">
            <w:pPr>
              <w:pStyle w:val="a4"/>
              <w:spacing w:before="0" w:beforeAutospacing="0" w:after="0" w:afterAutospacing="0" w:line="0" w:lineRule="atLeast"/>
              <w:jc w:val="both"/>
            </w:pPr>
            <w:r w:rsidRPr="00940259">
              <w:t>…</w:t>
            </w:r>
          </w:p>
          <w:p w:rsidR="008726DA" w:rsidRPr="00940259" w:rsidRDefault="008726DA" w:rsidP="008726DA">
            <w:pPr>
              <w:pStyle w:val="a4"/>
              <w:spacing w:before="0" w:beforeAutospacing="0" w:after="0" w:afterAutospacing="0" w:line="0" w:lineRule="atLeast"/>
              <w:jc w:val="both"/>
            </w:pPr>
            <w:r w:rsidRPr="00940259">
              <w:t>8. Возврат подтвержденных сумм превышения налога (остатка суммы превышения налога после погашения налоговой задолженности) производится налоговым органом по выбору плательщика налога по налоговому заявлению плательщика налога путем:</w:t>
            </w:r>
          </w:p>
          <w:p w:rsidR="008726DA" w:rsidRPr="00940259" w:rsidRDefault="008726DA" w:rsidP="008726DA">
            <w:pPr>
              <w:pStyle w:val="a4"/>
              <w:spacing w:before="0" w:beforeAutospacing="0" w:after="0" w:afterAutospacing="0" w:line="0" w:lineRule="atLeast"/>
              <w:jc w:val="both"/>
            </w:pPr>
            <w:r w:rsidRPr="00940259">
              <w:t xml:space="preserve">      1) зачисления на его банковский счет;</w:t>
            </w:r>
          </w:p>
          <w:p w:rsidR="008726DA" w:rsidRPr="00940259" w:rsidRDefault="008726DA" w:rsidP="008726DA">
            <w:pPr>
              <w:pStyle w:val="a4"/>
              <w:spacing w:before="0" w:beforeAutospacing="0" w:after="0" w:afterAutospacing="0" w:line="0" w:lineRule="atLeast"/>
              <w:jc w:val="both"/>
              <w:rPr>
                <w:b/>
              </w:rPr>
            </w:pPr>
            <w:r w:rsidRPr="00940259">
              <w:t xml:space="preserve">      2) зачета на другие виды налогов</w:t>
            </w:r>
            <w:r w:rsidRPr="00940259">
              <w:rPr>
                <w:b/>
              </w:rPr>
              <w:t>.</w:t>
            </w:r>
          </w:p>
          <w:p w:rsidR="008726DA" w:rsidRPr="00940259" w:rsidRDefault="008726DA" w:rsidP="008726DA">
            <w:pPr>
              <w:pStyle w:val="a4"/>
              <w:spacing w:before="0" w:beforeAutospacing="0" w:after="0" w:afterAutospacing="0" w:line="0" w:lineRule="atLeast"/>
              <w:jc w:val="both"/>
              <w:rPr>
                <w:b/>
              </w:rPr>
            </w:pPr>
          </w:p>
        </w:tc>
        <w:tc>
          <w:tcPr>
            <w:tcW w:w="4820" w:type="dxa"/>
          </w:tcPr>
          <w:p w:rsidR="008726DA" w:rsidRPr="00940259" w:rsidRDefault="008726DA" w:rsidP="008726DA">
            <w:pPr>
              <w:pStyle w:val="a4"/>
              <w:spacing w:before="0" w:beforeAutospacing="0" w:after="0" w:afterAutospacing="0" w:line="0" w:lineRule="atLeast"/>
              <w:jc w:val="both"/>
              <w:rPr>
                <w:b/>
              </w:rPr>
            </w:pPr>
            <w:r w:rsidRPr="00940259">
              <w:rPr>
                <w:b/>
              </w:rPr>
              <w:t>Статья 125. Общие положения возврата суммы превышения налога на добавленную стоимость</w:t>
            </w:r>
          </w:p>
          <w:p w:rsidR="008726DA" w:rsidRPr="00940259" w:rsidRDefault="008726DA" w:rsidP="008726DA">
            <w:pPr>
              <w:pStyle w:val="a4"/>
              <w:spacing w:before="0" w:beforeAutospacing="0" w:after="0" w:afterAutospacing="0" w:line="0" w:lineRule="atLeast"/>
              <w:jc w:val="both"/>
            </w:pPr>
            <w:r w:rsidRPr="00940259">
              <w:t>…</w:t>
            </w:r>
          </w:p>
          <w:p w:rsidR="008726DA" w:rsidRPr="00940259" w:rsidRDefault="008726DA" w:rsidP="008726DA">
            <w:pPr>
              <w:pStyle w:val="a4"/>
              <w:spacing w:before="0" w:beforeAutospacing="0" w:after="0" w:afterAutospacing="0" w:line="0" w:lineRule="atLeast"/>
              <w:jc w:val="both"/>
            </w:pPr>
            <w:r w:rsidRPr="00940259">
              <w:t>8. Возврат подтвержденных сумм превышения налога (остатка суммы превышения налога после погашения налоговой задолженности) производится налоговым органом по выбору плательщика налога по налоговому заявлению плательщика налога путем:</w:t>
            </w:r>
          </w:p>
          <w:p w:rsidR="008726DA" w:rsidRPr="00940259" w:rsidRDefault="008726DA" w:rsidP="008726DA">
            <w:pPr>
              <w:pStyle w:val="a4"/>
              <w:spacing w:before="0" w:beforeAutospacing="0" w:after="0" w:afterAutospacing="0" w:line="0" w:lineRule="atLeast"/>
              <w:jc w:val="both"/>
            </w:pPr>
            <w:r w:rsidRPr="00940259">
              <w:t xml:space="preserve">      1) зачисления на его банковский счет;</w:t>
            </w:r>
          </w:p>
          <w:p w:rsidR="008726DA" w:rsidRPr="00940259" w:rsidRDefault="008726DA" w:rsidP="008726DA">
            <w:pPr>
              <w:pStyle w:val="a4"/>
              <w:spacing w:before="0" w:beforeAutospacing="0" w:after="0" w:afterAutospacing="0" w:line="0" w:lineRule="atLeast"/>
              <w:jc w:val="both"/>
              <w:rPr>
                <w:b/>
              </w:rPr>
            </w:pPr>
            <w:r w:rsidRPr="00940259">
              <w:t xml:space="preserve">      2) зачета на другие виды налогов</w:t>
            </w:r>
            <w:r w:rsidRPr="00940259">
              <w:rPr>
                <w:b/>
              </w:rPr>
              <w:t>.</w:t>
            </w:r>
          </w:p>
          <w:p w:rsidR="008726DA" w:rsidRPr="00940259" w:rsidRDefault="008726DA" w:rsidP="008726DA">
            <w:pPr>
              <w:pStyle w:val="a4"/>
              <w:spacing w:before="0" w:beforeAutospacing="0" w:after="0" w:afterAutospacing="0" w:line="0" w:lineRule="atLeast"/>
              <w:jc w:val="both"/>
              <w:rPr>
                <w:b/>
                <w:lang w:val="kk-KZ"/>
              </w:rPr>
            </w:pPr>
            <w:r w:rsidRPr="00940259">
              <w:rPr>
                <w:b/>
                <w:lang w:val="kk-KZ"/>
              </w:rPr>
              <w:t xml:space="preserve">      В отношении налогоплательщиков, осуществляющих экспорт товаров, ранее импортированных на территорию Республики Казахстан и экспортируемых без переработки, возврат суммы превышения налога производится в следующем порядке:</w:t>
            </w:r>
          </w:p>
          <w:p w:rsidR="008726DA" w:rsidRPr="00940259" w:rsidRDefault="008726DA" w:rsidP="008726DA">
            <w:pPr>
              <w:pStyle w:val="a4"/>
              <w:spacing w:before="0" w:beforeAutospacing="0" w:after="0" w:afterAutospacing="0" w:line="0" w:lineRule="atLeast"/>
              <w:jc w:val="both"/>
              <w:rPr>
                <w:b/>
                <w:lang w:val="kk-KZ"/>
              </w:rPr>
            </w:pPr>
            <w:r w:rsidRPr="00940259">
              <w:rPr>
                <w:b/>
                <w:lang w:val="kk-KZ"/>
              </w:rPr>
              <w:t xml:space="preserve">        60 процентов </w:t>
            </w:r>
            <w:r w:rsidRPr="00940259">
              <w:t xml:space="preserve"> </w:t>
            </w:r>
            <w:r w:rsidRPr="00940259">
              <w:rPr>
                <w:b/>
                <w:lang w:val="kk-KZ"/>
              </w:rPr>
              <w:t>подтвержденных сумм  превышения налога подлежат зачету и (или) возврату в соответствии с подпунктами 1</w:t>
            </w:r>
            <w:r w:rsidRPr="00940259">
              <w:rPr>
                <w:b/>
              </w:rPr>
              <w:t>) и 2) данного пункта</w:t>
            </w:r>
            <w:r w:rsidRPr="00940259">
              <w:rPr>
                <w:b/>
                <w:lang w:val="kk-KZ"/>
              </w:rPr>
              <w:t>;</w:t>
            </w:r>
          </w:p>
          <w:p w:rsidR="008726DA" w:rsidRPr="00940259" w:rsidRDefault="008726DA" w:rsidP="008726DA">
            <w:pPr>
              <w:pStyle w:val="a4"/>
              <w:spacing w:before="0" w:beforeAutospacing="0" w:after="0" w:afterAutospacing="0" w:line="0" w:lineRule="atLeast"/>
              <w:jc w:val="both"/>
              <w:rPr>
                <w:b/>
              </w:rPr>
            </w:pPr>
            <w:r w:rsidRPr="00940259">
              <w:rPr>
                <w:b/>
                <w:lang w:val="kk-KZ"/>
              </w:rPr>
              <w:lastRenderedPageBreak/>
              <w:t xml:space="preserve">       40 процентов суммы превышения налога  подлежат </w:t>
            </w:r>
            <w:r w:rsidRPr="00940259">
              <w:t xml:space="preserve"> </w:t>
            </w:r>
            <w:r w:rsidRPr="00940259">
              <w:rPr>
                <w:b/>
                <w:lang w:val="kk-KZ"/>
              </w:rPr>
              <w:t>зачету  без налогового заявления в счет уплаты корпоративного подоходного налога.</w:t>
            </w:r>
          </w:p>
        </w:tc>
        <w:tc>
          <w:tcPr>
            <w:tcW w:w="3544" w:type="dxa"/>
          </w:tcPr>
          <w:p w:rsidR="008726DA" w:rsidRPr="00940259" w:rsidRDefault="008726DA" w:rsidP="008726DA">
            <w:pPr>
              <w:spacing w:line="0" w:lineRule="atLeast"/>
              <w:ind w:left="34" w:right="62" w:firstLine="192"/>
              <w:jc w:val="both"/>
              <w:rPr>
                <w:rFonts w:ascii="Times New Roman" w:hAnsi="Times New Roman" w:cs="Times New Roman"/>
                <w:sz w:val="24"/>
                <w:szCs w:val="24"/>
              </w:rPr>
            </w:pPr>
            <w:r w:rsidRPr="00940259">
              <w:rPr>
                <w:rFonts w:ascii="Times New Roman" w:hAnsi="Times New Roman" w:cs="Times New Roman"/>
                <w:sz w:val="24"/>
                <w:szCs w:val="24"/>
              </w:rPr>
              <w:lastRenderedPageBreak/>
              <w:t>В настоящее время нормы Налогового кодекса РК предусматривают зачет и (или) возврат суммы превышения налога на добавленную стоимость (НДС) при экспорте товаров. Указанный механизм одинаково применяется как к товарам, произведенным на территории РК, так и к товарам, ранее импортированным и экспортируемым без переработки.</w:t>
            </w:r>
          </w:p>
          <w:p w:rsidR="008726DA" w:rsidRPr="00940259" w:rsidRDefault="008726DA" w:rsidP="008726DA">
            <w:pPr>
              <w:spacing w:line="0" w:lineRule="atLeast"/>
              <w:ind w:left="34" w:right="62" w:firstLine="192"/>
              <w:jc w:val="both"/>
              <w:rPr>
                <w:rFonts w:ascii="Times New Roman" w:hAnsi="Times New Roman" w:cs="Times New Roman"/>
                <w:sz w:val="24"/>
                <w:szCs w:val="24"/>
              </w:rPr>
            </w:pPr>
            <w:r w:rsidRPr="00940259">
              <w:rPr>
                <w:rFonts w:ascii="Times New Roman" w:hAnsi="Times New Roman" w:cs="Times New Roman"/>
                <w:sz w:val="24"/>
                <w:szCs w:val="24"/>
              </w:rPr>
              <w:t xml:space="preserve">На практике это привело к формированию экономической модели, при которой отдельные налогоплательщики осуществляют реэкспорт импортированных товаров без создания добавленной стоимости на территории РК, при этом получая </w:t>
            </w:r>
            <w:r w:rsidRPr="00940259">
              <w:rPr>
                <w:rFonts w:ascii="Times New Roman" w:hAnsi="Times New Roman" w:cs="Times New Roman"/>
                <w:sz w:val="24"/>
                <w:szCs w:val="24"/>
              </w:rPr>
              <w:lastRenderedPageBreak/>
              <w:t>значительные суммы зачета и возврата НДС.</w:t>
            </w:r>
          </w:p>
          <w:p w:rsidR="008726DA" w:rsidRPr="00940259" w:rsidRDefault="008726DA" w:rsidP="008726DA">
            <w:pPr>
              <w:spacing w:line="0" w:lineRule="atLeast"/>
              <w:ind w:left="31" w:right="62" w:firstLine="284"/>
              <w:jc w:val="both"/>
              <w:rPr>
                <w:rFonts w:ascii="Times New Roman" w:hAnsi="Times New Roman" w:cs="Times New Roman"/>
                <w:sz w:val="24"/>
                <w:szCs w:val="24"/>
              </w:rPr>
            </w:pPr>
            <w:r w:rsidRPr="00940259">
              <w:rPr>
                <w:rFonts w:ascii="Times New Roman" w:hAnsi="Times New Roman" w:cs="Times New Roman"/>
                <w:sz w:val="24"/>
                <w:szCs w:val="24"/>
              </w:rPr>
              <w:t>Экспорт товаров, ранее импортированных без переработки:</w:t>
            </w:r>
          </w:p>
          <w:p w:rsidR="008726DA" w:rsidRPr="00940259" w:rsidRDefault="008726DA" w:rsidP="008726DA">
            <w:pPr>
              <w:spacing w:line="0" w:lineRule="atLeast"/>
              <w:ind w:left="31" w:right="62" w:firstLine="426"/>
              <w:jc w:val="both"/>
              <w:rPr>
                <w:rFonts w:ascii="Times New Roman" w:hAnsi="Times New Roman" w:cs="Times New Roman"/>
                <w:sz w:val="24"/>
                <w:szCs w:val="24"/>
              </w:rPr>
            </w:pPr>
            <w:r w:rsidRPr="00940259">
              <w:rPr>
                <w:rFonts w:ascii="Times New Roman" w:hAnsi="Times New Roman" w:cs="Times New Roman"/>
                <w:sz w:val="24"/>
                <w:szCs w:val="24"/>
              </w:rPr>
              <w:t>не способствует развитию обрабатывающей промышленности;</w:t>
            </w:r>
          </w:p>
          <w:p w:rsidR="008726DA" w:rsidRPr="00940259" w:rsidRDefault="008726DA" w:rsidP="008726DA">
            <w:pPr>
              <w:spacing w:line="0" w:lineRule="atLeast"/>
              <w:ind w:left="31" w:right="62" w:firstLine="426"/>
              <w:jc w:val="both"/>
              <w:rPr>
                <w:rFonts w:ascii="Times New Roman" w:hAnsi="Times New Roman" w:cs="Times New Roman"/>
                <w:sz w:val="24"/>
                <w:szCs w:val="24"/>
              </w:rPr>
            </w:pPr>
            <w:r w:rsidRPr="00940259">
              <w:rPr>
                <w:rFonts w:ascii="Times New Roman" w:hAnsi="Times New Roman" w:cs="Times New Roman"/>
                <w:sz w:val="24"/>
                <w:szCs w:val="24"/>
              </w:rPr>
              <w:t>не создает дополнительную занятость;</w:t>
            </w:r>
          </w:p>
          <w:p w:rsidR="008726DA" w:rsidRPr="00940259" w:rsidRDefault="008726DA" w:rsidP="008726DA">
            <w:pPr>
              <w:spacing w:line="0" w:lineRule="atLeast"/>
              <w:ind w:left="31" w:right="62" w:firstLine="426"/>
              <w:jc w:val="both"/>
              <w:rPr>
                <w:rFonts w:ascii="Times New Roman" w:hAnsi="Times New Roman" w:cs="Times New Roman"/>
                <w:sz w:val="24"/>
                <w:szCs w:val="24"/>
              </w:rPr>
            </w:pPr>
            <w:r w:rsidRPr="00940259">
              <w:rPr>
                <w:rFonts w:ascii="Times New Roman" w:hAnsi="Times New Roman" w:cs="Times New Roman"/>
                <w:sz w:val="24"/>
                <w:szCs w:val="24"/>
              </w:rPr>
              <w:t>не формирует цепочки добавленной стоимости внутри страны;</w:t>
            </w:r>
          </w:p>
          <w:p w:rsidR="008726DA" w:rsidRPr="00940259" w:rsidRDefault="008726DA" w:rsidP="008726DA">
            <w:pPr>
              <w:spacing w:line="0" w:lineRule="atLeast"/>
              <w:ind w:left="31" w:right="62" w:firstLine="426"/>
              <w:jc w:val="both"/>
              <w:rPr>
                <w:rFonts w:ascii="Times New Roman" w:hAnsi="Times New Roman" w:cs="Times New Roman"/>
                <w:sz w:val="24"/>
                <w:szCs w:val="24"/>
              </w:rPr>
            </w:pPr>
            <w:r w:rsidRPr="00940259">
              <w:rPr>
                <w:rFonts w:ascii="Times New Roman" w:hAnsi="Times New Roman" w:cs="Times New Roman"/>
                <w:sz w:val="24"/>
                <w:szCs w:val="24"/>
              </w:rPr>
              <w:t>не увеличивает налоговую базу по корпоративному подоходному налогу (КПН).</w:t>
            </w:r>
          </w:p>
          <w:p w:rsidR="008726DA" w:rsidRPr="00940259" w:rsidRDefault="008726DA" w:rsidP="008726DA">
            <w:pPr>
              <w:spacing w:line="0" w:lineRule="atLeast"/>
              <w:ind w:left="34" w:right="62" w:firstLine="192"/>
              <w:jc w:val="both"/>
              <w:rPr>
                <w:rFonts w:ascii="Times New Roman" w:hAnsi="Times New Roman" w:cs="Times New Roman"/>
                <w:sz w:val="24"/>
                <w:szCs w:val="24"/>
              </w:rPr>
            </w:pPr>
            <w:r w:rsidRPr="00940259">
              <w:rPr>
                <w:rFonts w:ascii="Times New Roman" w:hAnsi="Times New Roman" w:cs="Times New Roman"/>
                <w:sz w:val="24"/>
                <w:szCs w:val="24"/>
              </w:rPr>
              <w:t>Таким образом, действующий порядок не соответствует принципам экономической целесообразности и стимулирования внутреннего производства, закрепленным в налоговой политике Республики Казахстан.</w:t>
            </w:r>
          </w:p>
          <w:p w:rsidR="008726DA" w:rsidRPr="00940259" w:rsidRDefault="008726DA" w:rsidP="008726DA">
            <w:pPr>
              <w:spacing w:line="0" w:lineRule="atLeast"/>
              <w:ind w:left="34" w:right="62" w:firstLine="192"/>
              <w:jc w:val="both"/>
              <w:rPr>
                <w:rFonts w:ascii="Times New Roman" w:hAnsi="Times New Roman" w:cs="Times New Roman"/>
                <w:sz w:val="24"/>
                <w:szCs w:val="24"/>
              </w:rPr>
            </w:pPr>
            <w:r w:rsidRPr="00940259">
              <w:rPr>
                <w:rFonts w:ascii="Times New Roman" w:hAnsi="Times New Roman" w:cs="Times New Roman"/>
                <w:sz w:val="24"/>
                <w:szCs w:val="24"/>
              </w:rPr>
              <w:t>К примеру: за последние 5 лет отмечается рост количества требований на возврат НДС со стороны экспортёров, осуществляющих импортно-экспортные операции.</w:t>
            </w:r>
          </w:p>
          <w:p w:rsidR="008726DA" w:rsidRPr="00940259" w:rsidRDefault="008726DA" w:rsidP="008726DA">
            <w:pPr>
              <w:spacing w:line="0" w:lineRule="atLeast"/>
              <w:ind w:left="34" w:right="62" w:firstLine="192"/>
              <w:jc w:val="both"/>
              <w:rPr>
                <w:rFonts w:ascii="Times New Roman" w:hAnsi="Times New Roman" w:cs="Times New Roman"/>
                <w:sz w:val="24"/>
                <w:szCs w:val="24"/>
              </w:rPr>
            </w:pPr>
            <w:r w:rsidRPr="00940259">
              <w:rPr>
                <w:rFonts w:ascii="Times New Roman" w:hAnsi="Times New Roman" w:cs="Times New Roman"/>
                <w:sz w:val="24"/>
                <w:szCs w:val="24"/>
              </w:rPr>
              <w:lastRenderedPageBreak/>
              <w:tab/>
              <w:t xml:space="preserve">Так с 2022 прослеживается рост НП, осуществляющих экспорт ранее импортированных товаров с 46 до 580, соответственно увеличение предъявляемых сумм НДС к возврату в 6 раз (с 20 до 120 млрд). </w:t>
            </w:r>
          </w:p>
          <w:p w:rsidR="008726DA" w:rsidRPr="00940259" w:rsidRDefault="008726DA" w:rsidP="008726DA">
            <w:pPr>
              <w:spacing w:line="0" w:lineRule="atLeast"/>
              <w:ind w:left="34" w:right="62" w:firstLine="192"/>
              <w:jc w:val="both"/>
              <w:rPr>
                <w:rFonts w:ascii="Times New Roman" w:hAnsi="Times New Roman" w:cs="Times New Roman"/>
                <w:sz w:val="24"/>
                <w:szCs w:val="24"/>
              </w:rPr>
            </w:pPr>
            <w:r w:rsidRPr="00940259">
              <w:rPr>
                <w:rFonts w:ascii="Times New Roman" w:hAnsi="Times New Roman" w:cs="Times New Roman"/>
                <w:sz w:val="24"/>
                <w:szCs w:val="24"/>
              </w:rPr>
              <w:t>Рост посредников-экспортеров с низкой налоговой нагрузкой свидетельствует о рисках сокрытия доходов (занижения маржи от сделок) и приводит к потерям бюджета.</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ind w:right="62"/>
              <w:jc w:val="both"/>
              <w:rPr>
                <w:rFonts w:ascii="Times New Roman" w:hAnsi="Times New Roman" w:cs="Times New Roman"/>
                <w:sz w:val="24"/>
                <w:szCs w:val="24"/>
              </w:rPr>
            </w:pPr>
            <w:r w:rsidRPr="00940259">
              <w:rPr>
                <w:rFonts w:ascii="Times New Roman" w:hAnsi="Times New Roman" w:cs="Times New Roman"/>
                <w:sz w:val="24"/>
                <w:szCs w:val="24"/>
              </w:rPr>
              <w:t>Подпункт 1) пункта 3 статьи 126</w:t>
            </w:r>
          </w:p>
        </w:tc>
        <w:tc>
          <w:tcPr>
            <w:tcW w:w="4649" w:type="dxa"/>
          </w:tcPr>
          <w:p w:rsidR="008726DA" w:rsidRPr="00940259" w:rsidRDefault="008726DA" w:rsidP="008726DA">
            <w:pPr>
              <w:pStyle w:val="a4"/>
              <w:spacing w:before="0" w:beforeAutospacing="0" w:after="0" w:afterAutospacing="0" w:line="0" w:lineRule="atLeast"/>
              <w:jc w:val="both"/>
              <w:rPr>
                <w:b/>
              </w:rPr>
            </w:pPr>
            <w:r w:rsidRPr="00940259">
              <w:rPr>
                <w:b/>
              </w:rPr>
              <w:t>Статья 126. Порядок возврата суммы превышения налога плательщикам налога, осуществляющим реализацию товаров, выполнение работ, оказание услуг, облагаемых по нулевой ставке</w:t>
            </w:r>
          </w:p>
          <w:p w:rsidR="008726DA" w:rsidRPr="00940259" w:rsidRDefault="008726DA" w:rsidP="008726DA">
            <w:pPr>
              <w:pStyle w:val="a4"/>
              <w:spacing w:before="0" w:beforeAutospacing="0" w:after="0" w:afterAutospacing="0" w:line="0" w:lineRule="atLeast"/>
              <w:jc w:val="both"/>
            </w:pPr>
            <w:r w:rsidRPr="00940259">
              <w:t>…</w:t>
            </w:r>
          </w:p>
          <w:p w:rsidR="008726DA" w:rsidRPr="00940259" w:rsidRDefault="008726DA" w:rsidP="00400DF0">
            <w:pPr>
              <w:pStyle w:val="pj"/>
              <w:spacing w:before="0" w:beforeAutospacing="0" w:after="0" w:afterAutospacing="0" w:line="0" w:lineRule="atLeast"/>
            </w:pPr>
            <w:r w:rsidRPr="00940259">
              <w:t>3. Возврат суммы превышения налога производится по выбору плательщика налога:</w:t>
            </w:r>
          </w:p>
          <w:p w:rsidR="008726DA" w:rsidRPr="00940259" w:rsidRDefault="008726DA" w:rsidP="00400DF0">
            <w:pPr>
              <w:pStyle w:val="pj"/>
              <w:spacing w:before="0" w:beforeAutospacing="0" w:after="0" w:afterAutospacing="0" w:line="0" w:lineRule="atLeast"/>
            </w:pPr>
            <w:r w:rsidRPr="00940259">
              <w:t xml:space="preserve">      1) в упрощенном </w:t>
            </w:r>
            <w:r w:rsidRPr="00940259">
              <w:rPr>
                <w:b/>
              </w:rPr>
              <w:t xml:space="preserve">порядке в </w:t>
            </w:r>
            <w:r w:rsidRPr="00940259">
              <w:t>соответствии со статьей 127 настоящего Кодекса;</w:t>
            </w:r>
          </w:p>
          <w:p w:rsidR="008726DA" w:rsidRPr="00940259" w:rsidRDefault="008726DA" w:rsidP="00400DF0">
            <w:pPr>
              <w:pStyle w:val="pj"/>
              <w:spacing w:before="0" w:beforeAutospacing="0" w:after="0" w:afterAutospacing="0" w:line="0" w:lineRule="atLeast"/>
            </w:pPr>
            <w:r w:rsidRPr="00940259">
              <w:t xml:space="preserve">      2) по результатам тематической налоговой проверки в соответствии со статьей 128 настоящего Кодекса.</w:t>
            </w:r>
          </w:p>
          <w:p w:rsidR="008726DA" w:rsidRPr="00940259" w:rsidRDefault="008726DA" w:rsidP="00400DF0">
            <w:pPr>
              <w:pStyle w:val="a4"/>
              <w:spacing w:before="0" w:beforeAutospacing="0" w:after="0" w:afterAutospacing="0" w:line="0" w:lineRule="atLeast"/>
              <w:jc w:val="both"/>
              <w:rPr>
                <w:b/>
              </w:rPr>
            </w:pPr>
            <w:r w:rsidRPr="00940259">
              <w:t xml:space="preserve">      При выборе упрощенного порядка возврата части суммы превышения налога плательщик налога вправе требовать возврат оставшейся части суммы </w:t>
            </w:r>
            <w:r w:rsidRPr="00940259">
              <w:lastRenderedPageBreak/>
              <w:t>превышения налога по результатам тематической налоговой проверки.</w:t>
            </w:r>
          </w:p>
        </w:tc>
        <w:tc>
          <w:tcPr>
            <w:tcW w:w="4820" w:type="dxa"/>
          </w:tcPr>
          <w:p w:rsidR="008726DA" w:rsidRPr="00940259" w:rsidRDefault="008726DA" w:rsidP="008726DA">
            <w:pPr>
              <w:pStyle w:val="a4"/>
              <w:spacing w:before="0" w:beforeAutospacing="0" w:after="0" w:afterAutospacing="0" w:line="0" w:lineRule="atLeast"/>
              <w:jc w:val="both"/>
              <w:rPr>
                <w:b/>
              </w:rPr>
            </w:pPr>
            <w:r w:rsidRPr="00940259">
              <w:rPr>
                <w:b/>
              </w:rPr>
              <w:lastRenderedPageBreak/>
              <w:t>Статья 126. Порядок возврата суммы превышения налога плательщикам налога, осуществляющим реализацию товаров, выполнение работ, оказание услуг, облагаемых по нулевой ставке</w:t>
            </w:r>
          </w:p>
          <w:p w:rsidR="008726DA" w:rsidRPr="00940259" w:rsidRDefault="008726DA" w:rsidP="008726DA">
            <w:pPr>
              <w:pStyle w:val="a4"/>
              <w:spacing w:before="0" w:beforeAutospacing="0" w:after="0" w:afterAutospacing="0" w:line="0" w:lineRule="atLeast"/>
              <w:jc w:val="both"/>
            </w:pPr>
            <w:r w:rsidRPr="00940259">
              <w:t>…</w:t>
            </w:r>
          </w:p>
          <w:p w:rsidR="008726DA" w:rsidRPr="00940259" w:rsidRDefault="008726DA" w:rsidP="00400DF0">
            <w:pPr>
              <w:pStyle w:val="pj"/>
              <w:spacing w:before="0" w:beforeAutospacing="0" w:after="0" w:afterAutospacing="0" w:line="0" w:lineRule="atLeast"/>
            </w:pPr>
            <w:r w:rsidRPr="00940259">
              <w:t>3. Возврат суммы превышения налога производится по выбору плательщика налога:</w:t>
            </w:r>
          </w:p>
          <w:p w:rsidR="008726DA" w:rsidRPr="00940259" w:rsidRDefault="008726DA" w:rsidP="00400DF0">
            <w:pPr>
              <w:pStyle w:val="pj"/>
              <w:spacing w:before="0" w:beforeAutospacing="0" w:after="0" w:afterAutospacing="0" w:line="0" w:lineRule="atLeast"/>
            </w:pPr>
            <w:r w:rsidRPr="00940259">
              <w:t xml:space="preserve">      1) в упрощенном </w:t>
            </w:r>
            <w:r w:rsidRPr="00940259">
              <w:rPr>
                <w:b/>
              </w:rPr>
              <w:t xml:space="preserve">порядке за налоговый период, в которой указано требование о возврате в </w:t>
            </w:r>
            <w:r w:rsidRPr="00940259">
              <w:t>соответствии со статьей 127 настоящего Кодекса;</w:t>
            </w:r>
          </w:p>
          <w:p w:rsidR="008726DA" w:rsidRPr="00940259" w:rsidRDefault="008726DA" w:rsidP="00400DF0">
            <w:pPr>
              <w:pStyle w:val="pj"/>
              <w:spacing w:before="0" w:beforeAutospacing="0" w:after="0" w:afterAutospacing="0" w:line="0" w:lineRule="atLeast"/>
            </w:pPr>
            <w:r w:rsidRPr="00940259">
              <w:t xml:space="preserve">      2) по результатам тематической налоговой проверки в соответствии со статьей 128 настоящего Кодекса.</w:t>
            </w:r>
          </w:p>
          <w:p w:rsidR="008726DA" w:rsidRPr="00940259" w:rsidRDefault="008726DA" w:rsidP="00400DF0">
            <w:pPr>
              <w:pStyle w:val="a4"/>
              <w:spacing w:before="0" w:beforeAutospacing="0" w:after="0" w:afterAutospacing="0" w:line="0" w:lineRule="atLeast"/>
              <w:jc w:val="both"/>
              <w:rPr>
                <w:b/>
              </w:rPr>
            </w:pPr>
            <w:r w:rsidRPr="00940259">
              <w:t xml:space="preserve">      При выборе упрощенного порядка возврата части суммы превышения налога плательщик налога вправе требовать возврат </w:t>
            </w:r>
            <w:r w:rsidRPr="00940259">
              <w:lastRenderedPageBreak/>
              <w:t>оставшейся части суммы превышения налога по результатам тематической налоговой проверки.</w:t>
            </w:r>
          </w:p>
        </w:tc>
        <w:tc>
          <w:tcPr>
            <w:tcW w:w="3544" w:type="dxa"/>
          </w:tcPr>
          <w:p w:rsidR="008726DA" w:rsidRPr="00940259" w:rsidRDefault="008726DA" w:rsidP="008726DA">
            <w:pPr>
              <w:spacing w:line="0" w:lineRule="atLeast"/>
              <w:ind w:left="34" w:right="62" w:firstLine="192"/>
              <w:jc w:val="both"/>
              <w:rPr>
                <w:rFonts w:ascii="Times New Roman" w:hAnsi="Times New Roman" w:cs="Times New Roman"/>
                <w:sz w:val="24"/>
                <w:szCs w:val="24"/>
              </w:rPr>
            </w:pPr>
            <w:r w:rsidRPr="00940259">
              <w:rPr>
                <w:rFonts w:ascii="Times New Roman" w:hAnsi="Times New Roman" w:cs="Times New Roman"/>
                <w:sz w:val="24"/>
                <w:szCs w:val="24"/>
              </w:rPr>
              <w:lastRenderedPageBreak/>
              <w:t>Требуется уточнение налогового периода возврата в упрощенном порядке в целях исключения возможности двойственного толкования в части применимости норм к различным отчетным периодам.</w:t>
            </w:r>
          </w:p>
          <w:p w:rsidR="008726DA" w:rsidRPr="00940259" w:rsidRDefault="008726DA" w:rsidP="008726DA">
            <w:pPr>
              <w:spacing w:line="0" w:lineRule="atLeast"/>
              <w:ind w:left="34" w:right="62" w:firstLine="192"/>
              <w:jc w:val="both"/>
              <w:rPr>
                <w:rFonts w:ascii="Times New Roman" w:hAnsi="Times New Roman" w:cs="Times New Roman"/>
                <w:sz w:val="24"/>
                <w:szCs w:val="24"/>
              </w:rPr>
            </w:pP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ind w:right="62"/>
              <w:jc w:val="both"/>
              <w:rPr>
                <w:rFonts w:ascii="Times New Roman" w:hAnsi="Times New Roman" w:cs="Times New Roman"/>
                <w:sz w:val="24"/>
                <w:szCs w:val="24"/>
              </w:rPr>
            </w:pPr>
            <w:r w:rsidRPr="00940259">
              <w:rPr>
                <w:rFonts w:ascii="Times New Roman" w:hAnsi="Times New Roman" w:cs="Times New Roman"/>
                <w:sz w:val="24"/>
                <w:szCs w:val="24"/>
              </w:rPr>
              <w:t>Подпункт 1) пункта 2 статьи 127</w:t>
            </w:r>
          </w:p>
        </w:tc>
        <w:tc>
          <w:tcPr>
            <w:tcW w:w="4649" w:type="dxa"/>
          </w:tcPr>
          <w:p w:rsidR="008726DA" w:rsidRPr="00940259" w:rsidRDefault="008726DA" w:rsidP="008726DA">
            <w:pPr>
              <w:tabs>
                <w:tab w:val="left" w:pos="142"/>
              </w:tabs>
              <w:spacing w:line="0" w:lineRule="atLeast"/>
              <w:ind w:firstLine="603"/>
              <w:contextualSpacing/>
              <w:jc w:val="both"/>
              <w:rPr>
                <w:rFonts w:ascii="Times New Roman" w:hAnsi="Times New Roman" w:cs="Times New Roman"/>
                <w:b/>
                <w:sz w:val="24"/>
                <w:szCs w:val="24"/>
              </w:rPr>
            </w:pPr>
            <w:r w:rsidRPr="00940259">
              <w:rPr>
                <w:rFonts w:ascii="Times New Roman" w:hAnsi="Times New Roman" w:cs="Times New Roman"/>
                <w:b/>
                <w:sz w:val="24"/>
                <w:szCs w:val="24"/>
              </w:rPr>
              <w:t>Статья 127. Упрощенный порядок возврата суммы превышения налога</w:t>
            </w:r>
          </w:p>
          <w:p w:rsidR="008726DA" w:rsidRPr="00940259" w:rsidRDefault="008726DA" w:rsidP="008726DA">
            <w:pPr>
              <w:tabs>
                <w:tab w:val="left" w:pos="142"/>
              </w:tabs>
              <w:spacing w:line="0" w:lineRule="atLeast"/>
              <w:ind w:firstLine="603"/>
              <w:contextualSpacing/>
              <w:jc w:val="both"/>
              <w:rPr>
                <w:rFonts w:ascii="Times New Roman" w:hAnsi="Times New Roman" w:cs="Times New Roman"/>
                <w:sz w:val="24"/>
                <w:szCs w:val="24"/>
              </w:rPr>
            </w:pPr>
          </w:p>
          <w:p w:rsidR="008726DA" w:rsidRPr="00940259" w:rsidRDefault="008726DA" w:rsidP="008726DA">
            <w:pPr>
              <w:tabs>
                <w:tab w:val="left" w:pos="142"/>
              </w:tabs>
              <w:spacing w:line="0" w:lineRule="atLeast"/>
              <w:ind w:firstLine="603"/>
              <w:contextualSpacing/>
              <w:jc w:val="both"/>
              <w:rPr>
                <w:rFonts w:ascii="Times New Roman" w:hAnsi="Times New Roman" w:cs="Times New Roman"/>
                <w:sz w:val="24"/>
                <w:szCs w:val="24"/>
              </w:rPr>
            </w:pPr>
            <w:r w:rsidRPr="00940259">
              <w:rPr>
                <w:rFonts w:ascii="Times New Roman" w:hAnsi="Times New Roman" w:cs="Times New Roman"/>
                <w:sz w:val="24"/>
                <w:szCs w:val="24"/>
              </w:rPr>
              <w:t>…</w:t>
            </w:r>
          </w:p>
          <w:p w:rsidR="008726DA" w:rsidRPr="00940259" w:rsidRDefault="008726DA" w:rsidP="008726DA">
            <w:pPr>
              <w:tabs>
                <w:tab w:val="left" w:pos="142"/>
              </w:tabs>
              <w:spacing w:line="0" w:lineRule="atLeast"/>
              <w:ind w:firstLine="603"/>
              <w:contextualSpacing/>
              <w:jc w:val="both"/>
              <w:rPr>
                <w:rFonts w:ascii="Times New Roman" w:hAnsi="Times New Roman" w:cs="Times New Roman"/>
                <w:sz w:val="24"/>
                <w:szCs w:val="24"/>
              </w:rPr>
            </w:pPr>
            <w:r w:rsidRPr="00940259">
              <w:rPr>
                <w:rFonts w:ascii="Times New Roman" w:hAnsi="Times New Roman" w:cs="Times New Roman"/>
                <w:sz w:val="24"/>
                <w:szCs w:val="24"/>
              </w:rPr>
              <w:t>2. Упрощенный порядок возврата суммы превышения вправе применить плательщики налога:</w:t>
            </w:r>
          </w:p>
          <w:p w:rsidR="008726DA" w:rsidRPr="00940259" w:rsidRDefault="008726DA" w:rsidP="008726DA">
            <w:pPr>
              <w:tabs>
                <w:tab w:val="left" w:pos="142"/>
              </w:tabs>
              <w:spacing w:line="0" w:lineRule="atLeast"/>
              <w:ind w:firstLine="603"/>
              <w:contextualSpacing/>
              <w:jc w:val="both"/>
              <w:rPr>
                <w:rFonts w:ascii="Times New Roman" w:hAnsi="Times New Roman" w:cs="Times New Roman"/>
                <w:sz w:val="24"/>
                <w:szCs w:val="24"/>
              </w:rPr>
            </w:pPr>
            <w:r w:rsidRPr="00940259">
              <w:rPr>
                <w:rFonts w:ascii="Times New Roman" w:hAnsi="Times New Roman" w:cs="Times New Roman"/>
                <w:sz w:val="24"/>
                <w:szCs w:val="24"/>
              </w:rPr>
              <w:t xml:space="preserve">1) состоящие на налоговом мониторинге, </w:t>
            </w:r>
            <w:r w:rsidRPr="00940259">
              <w:rPr>
                <w:rFonts w:ascii="Times New Roman" w:hAnsi="Times New Roman" w:cs="Times New Roman"/>
                <w:b/>
                <w:sz w:val="24"/>
                <w:szCs w:val="24"/>
              </w:rPr>
              <w:t>в течение календарного года</w:t>
            </w:r>
            <w:r w:rsidRPr="00940259">
              <w:rPr>
                <w:rFonts w:ascii="Times New Roman" w:hAnsi="Times New Roman" w:cs="Times New Roman"/>
                <w:sz w:val="24"/>
                <w:szCs w:val="24"/>
              </w:rPr>
              <w:t xml:space="preserve"> совершавшие обороты по реализации, облагаемые по нулевой ставке;</w:t>
            </w:r>
          </w:p>
          <w:p w:rsidR="008726DA" w:rsidRPr="00940259" w:rsidRDefault="008726DA" w:rsidP="008726DA">
            <w:pPr>
              <w:pStyle w:val="a4"/>
              <w:spacing w:before="0" w:beforeAutospacing="0" w:after="0" w:afterAutospacing="0" w:line="0" w:lineRule="atLeast"/>
              <w:ind w:firstLine="603"/>
              <w:jc w:val="both"/>
              <w:rPr>
                <w:b/>
                <w:lang w:val="kk-KZ"/>
              </w:rPr>
            </w:pPr>
            <w:r w:rsidRPr="00940259">
              <w:t>…</w:t>
            </w:r>
          </w:p>
        </w:tc>
        <w:tc>
          <w:tcPr>
            <w:tcW w:w="4820" w:type="dxa"/>
          </w:tcPr>
          <w:p w:rsidR="008726DA" w:rsidRPr="00940259" w:rsidRDefault="008726DA" w:rsidP="008726DA">
            <w:pPr>
              <w:tabs>
                <w:tab w:val="left" w:pos="142"/>
              </w:tabs>
              <w:spacing w:line="0" w:lineRule="atLeast"/>
              <w:ind w:firstLine="601"/>
              <w:contextualSpacing/>
              <w:jc w:val="both"/>
              <w:rPr>
                <w:rFonts w:ascii="Times New Roman" w:hAnsi="Times New Roman" w:cs="Times New Roman"/>
                <w:b/>
                <w:sz w:val="24"/>
                <w:szCs w:val="24"/>
              </w:rPr>
            </w:pPr>
            <w:r w:rsidRPr="00940259">
              <w:rPr>
                <w:rFonts w:ascii="Times New Roman" w:hAnsi="Times New Roman" w:cs="Times New Roman"/>
                <w:b/>
                <w:sz w:val="24"/>
                <w:szCs w:val="24"/>
              </w:rPr>
              <w:t>Статья 127. Упрощенный порядок возврата суммы превышения налога</w:t>
            </w:r>
          </w:p>
          <w:p w:rsidR="008726DA" w:rsidRPr="00940259" w:rsidRDefault="008726DA" w:rsidP="008726DA">
            <w:pPr>
              <w:tabs>
                <w:tab w:val="left" w:pos="142"/>
              </w:tabs>
              <w:spacing w:line="0" w:lineRule="atLeast"/>
              <w:ind w:firstLine="601"/>
              <w:contextualSpacing/>
              <w:jc w:val="both"/>
              <w:rPr>
                <w:rFonts w:ascii="Times New Roman" w:hAnsi="Times New Roman" w:cs="Times New Roman"/>
                <w:sz w:val="24"/>
                <w:szCs w:val="24"/>
              </w:rPr>
            </w:pPr>
          </w:p>
          <w:p w:rsidR="008726DA" w:rsidRPr="00940259" w:rsidRDefault="008726DA" w:rsidP="008726DA">
            <w:pPr>
              <w:tabs>
                <w:tab w:val="left" w:pos="142"/>
              </w:tabs>
              <w:spacing w:line="0" w:lineRule="atLeast"/>
              <w:ind w:firstLine="601"/>
              <w:contextualSpacing/>
              <w:jc w:val="both"/>
              <w:rPr>
                <w:rFonts w:ascii="Times New Roman" w:hAnsi="Times New Roman" w:cs="Times New Roman"/>
                <w:sz w:val="24"/>
                <w:szCs w:val="24"/>
              </w:rPr>
            </w:pPr>
            <w:r w:rsidRPr="00940259">
              <w:rPr>
                <w:rFonts w:ascii="Times New Roman" w:hAnsi="Times New Roman" w:cs="Times New Roman"/>
                <w:sz w:val="24"/>
                <w:szCs w:val="24"/>
              </w:rPr>
              <w:t>…</w:t>
            </w:r>
          </w:p>
          <w:p w:rsidR="008726DA" w:rsidRPr="00940259" w:rsidRDefault="008726DA" w:rsidP="008726DA">
            <w:pPr>
              <w:tabs>
                <w:tab w:val="left" w:pos="142"/>
              </w:tabs>
              <w:spacing w:line="0" w:lineRule="atLeast"/>
              <w:ind w:firstLine="601"/>
              <w:contextualSpacing/>
              <w:jc w:val="both"/>
              <w:rPr>
                <w:rFonts w:ascii="Times New Roman" w:hAnsi="Times New Roman" w:cs="Times New Roman"/>
                <w:sz w:val="24"/>
                <w:szCs w:val="24"/>
              </w:rPr>
            </w:pPr>
            <w:r w:rsidRPr="00940259">
              <w:rPr>
                <w:rFonts w:ascii="Times New Roman" w:hAnsi="Times New Roman" w:cs="Times New Roman"/>
                <w:sz w:val="24"/>
                <w:szCs w:val="24"/>
              </w:rPr>
              <w:t>2. Упрощенный порядок возврата суммы превышения вправе применить плательщики налога:</w:t>
            </w:r>
          </w:p>
          <w:p w:rsidR="008726DA" w:rsidRPr="00940259" w:rsidRDefault="008726DA" w:rsidP="008726DA">
            <w:pPr>
              <w:pStyle w:val="a4"/>
              <w:spacing w:before="0" w:beforeAutospacing="0" w:after="0" w:afterAutospacing="0" w:line="0" w:lineRule="atLeast"/>
              <w:jc w:val="both"/>
              <w:rPr>
                <w:b/>
              </w:rPr>
            </w:pPr>
            <w:r w:rsidRPr="00940259">
              <w:rPr>
                <w:lang w:val="kk-KZ"/>
              </w:rPr>
              <w:t xml:space="preserve">          </w:t>
            </w:r>
            <w:r w:rsidRPr="00940259">
              <w:t xml:space="preserve">1) состоящие на налоговом мониторинге </w:t>
            </w:r>
            <w:r w:rsidRPr="00940259">
              <w:rPr>
                <w:b/>
              </w:rPr>
              <w:t xml:space="preserve">и </w:t>
            </w:r>
            <w:r w:rsidRPr="00940259">
              <w:t xml:space="preserve">совершавшие обороты по реализации, облагаемые по нулевой ставке </w:t>
            </w:r>
            <w:r w:rsidRPr="00940259">
              <w:rPr>
                <w:b/>
              </w:rPr>
              <w:t>за налоговый период, в которой указано требования о возврате.</w:t>
            </w:r>
          </w:p>
          <w:p w:rsidR="008726DA" w:rsidRPr="00940259" w:rsidRDefault="008726DA" w:rsidP="008726DA">
            <w:pPr>
              <w:pStyle w:val="a4"/>
              <w:spacing w:before="0" w:beforeAutospacing="0" w:after="0" w:afterAutospacing="0" w:line="0" w:lineRule="atLeast"/>
              <w:jc w:val="both"/>
              <w:rPr>
                <w:b/>
              </w:rPr>
            </w:pPr>
            <w:r w:rsidRPr="00940259">
              <w:rPr>
                <w:b/>
              </w:rPr>
              <w:t>…</w:t>
            </w:r>
          </w:p>
        </w:tc>
        <w:tc>
          <w:tcPr>
            <w:tcW w:w="3544" w:type="dxa"/>
          </w:tcPr>
          <w:p w:rsidR="008726DA" w:rsidRPr="00940259" w:rsidRDefault="008726DA" w:rsidP="008726DA">
            <w:pPr>
              <w:spacing w:line="0" w:lineRule="atLeast"/>
              <w:ind w:left="34" w:right="62" w:firstLine="192"/>
              <w:jc w:val="both"/>
              <w:rPr>
                <w:rFonts w:ascii="Times New Roman" w:hAnsi="Times New Roman" w:cs="Times New Roman"/>
                <w:sz w:val="24"/>
                <w:szCs w:val="24"/>
              </w:rPr>
            </w:pPr>
            <w:r w:rsidRPr="00940259">
              <w:rPr>
                <w:rFonts w:ascii="Times New Roman" w:hAnsi="Times New Roman" w:cs="Times New Roman"/>
                <w:sz w:val="24"/>
                <w:szCs w:val="24"/>
              </w:rPr>
              <w:t>Приведение в соответствие со статьей 504 Налогового кодекса  «Налоговым периодом по налогу на добавленную стоимость является календарный квартал.»</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ind w:right="62"/>
              <w:jc w:val="both"/>
              <w:rPr>
                <w:rFonts w:ascii="Times New Roman" w:hAnsi="Times New Roman" w:cs="Times New Roman"/>
                <w:sz w:val="24"/>
                <w:szCs w:val="24"/>
              </w:rPr>
            </w:pPr>
            <w:r w:rsidRPr="00940259">
              <w:rPr>
                <w:rFonts w:ascii="Times New Roman" w:hAnsi="Times New Roman" w:cs="Times New Roman"/>
                <w:sz w:val="24"/>
                <w:szCs w:val="24"/>
              </w:rPr>
              <w:t>Пункт 4  статьи 127</w:t>
            </w:r>
          </w:p>
        </w:tc>
        <w:tc>
          <w:tcPr>
            <w:tcW w:w="4649" w:type="dxa"/>
          </w:tcPr>
          <w:p w:rsidR="008726DA" w:rsidRPr="00940259" w:rsidRDefault="008726DA" w:rsidP="008726DA">
            <w:pPr>
              <w:tabs>
                <w:tab w:val="left" w:pos="142"/>
              </w:tabs>
              <w:spacing w:line="0" w:lineRule="atLeast"/>
              <w:ind w:firstLine="42"/>
              <w:contextualSpacing/>
              <w:jc w:val="both"/>
              <w:rPr>
                <w:rFonts w:ascii="Times New Roman" w:hAnsi="Times New Roman" w:cs="Times New Roman"/>
                <w:b/>
                <w:sz w:val="24"/>
                <w:szCs w:val="24"/>
              </w:rPr>
            </w:pPr>
            <w:r w:rsidRPr="00940259">
              <w:rPr>
                <w:rFonts w:ascii="Times New Roman" w:hAnsi="Times New Roman" w:cs="Times New Roman"/>
                <w:b/>
                <w:sz w:val="24"/>
                <w:szCs w:val="24"/>
              </w:rPr>
              <w:t>Статья 127. Упрощенный порядок возврата суммы превышения налога</w:t>
            </w:r>
          </w:p>
          <w:p w:rsidR="008726DA" w:rsidRPr="00940259" w:rsidRDefault="008726DA" w:rsidP="008726DA">
            <w:pPr>
              <w:tabs>
                <w:tab w:val="left" w:pos="142"/>
              </w:tabs>
              <w:spacing w:line="0" w:lineRule="atLeast"/>
              <w:ind w:firstLine="851"/>
              <w:contextualSpacing/>
              <w:jc w:val="both"/>
              <w:rPr>
                <w:rFonts w:ascii="Times New Roman" w:hAnsi="Times New Roman" w:cs="Times New Roman"/>
                <w:sz w:val="24"/>
                <w:szCs w:val="24"/>
              </w:rPr>
            </w:pPr>
            <w:r w:rsidRPr="00940259">
              <w:rPr>
                <w:rFonts w:ascii="Times New Roman" w:hAnsi="Times New Roman" w:cs="Times New Roman"/>
                <w:sz w:val="24"/>
                <w:szCs w:val="24"/>
              </w:rPr>
              <w:t>…</w:t>
            </w:r>
          </w:p>
          <w:p w:rsidR="008726DA" w:rsidRPr="00940259" w:rsidRDefault="008726DA" w:rsidP="008726DA">
            <w:pPr>
              <w:pStyle w:val="pj"/>
              <w:spacing w:line="0" w:lineRule="atLeast"/>
              <w:rPr>
                <w:b/>
              </w:rPr>
            </w:pPr>
            <w:r w:rsidRPr="00940259">
              <w:t xml:space="preserve">4. Возврат </w:t>
            </w:r>
            <w:r w:rsidRPr="00940259">
              <w:rPr>
                <w:b/>
              </w:rPr>
              <w:t>плательщику налога</w:t>
            </w:r>
            <w:r w:rsidRPr="00940259">
              <w:t xml:space="preserve"> суммы превышения налога в упрощенном порядке производится в течение пятнадцати рабочих дней, </w:t>
            </w:r>
            <w:r w:rsidRPr="00940259">
              <w:rPr>
                <w:b/>
              </w:rPr>
              <w:t>следующих за днем представления требования о возврате.</w:t>
            </w:r>
          </w:p>
          <w:p w:rsidR="008726DA" w:rsidRPr="00940259" w:rsidRDefault="008726DA" w:rsidP="008726DA">
            <w:pPr>
              <w:tabs>
                <w:tab w:val="left" w:pos="142"/>
              </w:tabs>
              <w:spacing w:line="0" w:lineRule="atLeast"/>
              <w:ind w:firstLine="851"/>
              <w:contextualSpacing/>
              <w:jc w:val="both"/>
              <w:rPr>
                <w:rFonts w:ascii="Times New Roman" w:hAnsi="Times New Roman" w:cs="Times New Roman"/>
                <w:b/>
                <w:sz w:val="24"/>
                <w:szCs w:val="24"/>
              </w:rPr>
            </w:pPr>
          </w:p>
        </w:tc>
        <w:tc>
          <w:tcPr>
            <w:tcW w:w="4820" w:type="dxa"/>
          </w:tcPr>
          <w:p w:rsidR="008726DA" w:rsidRPr="00940259" w:rsidRDefault="008726DA" w:rsidP="008726DA">
            <w:pPr>
              <w:tabs>
                <w:tab w:val="left" w:pos="142"/>
              </w:tabs>
              <w:spacing w:line="0" w:lineRule="atLeast"/>
              <w:ind w:firstLine="171"/>
              <w:contextualSpacing/>
              <w:jc w:val="both"/>
              <w:rPr>
                <w:rFonts w:ascii="Times New Roman" w:hAnsi="Times New Roman" w:cs="Times New Roman"/>
                <w:b/>
                <w:sz w:val="24"/>
                <w:szCs w:val="24"/>
              </w:rPr>
            </w:pPr>
            <w:r w:rsidRPr="00940259">
              <w:rPr>
                <w:rFonts w:ascii="Times New Roman" w:hAnsi="Times New Roman" w:cs="Times New Roman"/>
                <w:b/>
                <w:sz w:val="24"/>
                <w:szCs w:val="24"/>
              </w:rPr>
              <w:t>Статья 127. Упрощенный порядок возврата суммы превышения налога</w:t>
            </w:r>
          </w:p>
          <w:p w:rsidR="008726DA" w:rsidRPr="00940259" w:rsidRDefault="008726DA" w:rsidP="008726DA">
            <w:pPr>
              <w:tabs>
                <w:tab w:val="left" w:pos="142"/>
              </w:tabs>
              <w:spacing w:line="0" w:lineRule="atLeast"/>
              <w:ind w:firstLine="851"/>
              <w:contextualSpacing/>
              <w:jc w:val="both"/>
              <w:rPr>
                <w:rFonts w:ascii="Times New Roman" w:hAnsi="Times New Roman" w:cs="Times New Roman"/>
                <w:sz w:val="24"/>
                <w:szCs w:val="24"/>
              </w:rPr>
            </w:pPr>
            <w:r w:rsidRPr="00940259">
              <w:rPr>
                <w:rFonts w:ascii="Times New Roman" w:hAnsi="Times New Roman" w:cs="Times New Roman"/>
                <w:sz w:val="24"/>
                <w:szCs w:val="24"/>
              </w:rPr>
              <w:t>…</w:t>
            </w:r>
          </w:p>
          <w:p w:rsidR="008726DA" w:rsidRPr="00940259" w:rsidRDefault="008726DA" w:rsidP="008726DA">
            <w:pPr>
              <w:tabs>
                <w:tab w:val="left" w:pos="142"/>
              </w:tabs>
              <w:spacing w:line="0" w:lineRule="atLeast"/>
              <w:ind w:firstLine="851"/>
              <w:contextualSpacing/>
              <w:jc w:val="both"/>
              <w:rPr>
                <w:rFonts w:ascii="Times New Roman" w:hAnsi="Times New Roman" w:cs="Times New Roman"/>
                <w:b/>
                <w:sz w:val="24"/>
                <w:szCs w:val="24"/>
              </w:rPr>
            </w:pPr>
            <w:r w:rsidRPr="00940259">
              <w:rPr>
                <w:rFonts w:ascii="Times New Roman" w:hAnsi="Times New Roman" w:cs="Times New Roman"/>
                <w:sz w:val="24"/>
                <w:szCs w:val="24"/>
              </w:rPr>
              <w:t xml:space="preserve">4. </w:t>
            </w:r>
            <w:r w:rsidRPr="00940259">
              <w:rPr>
                <w:rFonts w:ascii="Times New Roman" w:eastAsiaTheme="minorEastAsia" w:hAnsi="Times New Roman" w:cs="Times New Roman"/>
                <w:color w:val="000000"/>
                <w:sz w:val="24"/>
                <w:szCs w:val="24"/>
              </w:rPr>
              <w:t xml:space="preserve">Возврат суммы превышения налога в упрощенном порядке производится в течение пятнадцати рабочих дней </w:t>
            </w:r>
            <w:r w:rsidRPr="00940259">
              <w:rPr>
                <w:rFonts w:ascii="Times New Roman" w:eastAsiaTheme="minorEastAsia" w:hAnsi="Times New Roman" w:cs="Times New Roman"/>
                <w:b/>
                <w:color w:val="000000"/>
                <w:sz w:val="24"/>
                <w:szCs w:val="24"/>
              </w:rPr>
              <w:t>после истечения даты, установленной настоящим Кодексом для представления в налоговый орган декларации по налогу, в которой указано требование о возврате.</w:t>
            </w:r>
          </w:p>
        </w:tc>
        <w:tc>
          <w:tcPr>
            <w:tcW w:w="3544" w:type="dxa"/>
          </w:tcPr>
          <w:p w:rsidR="008726DA" w:rsidRPr="00940259" w:rsidRDefault="008726DA" w:rsidP="008726DA">
            <w:pPr>
              <w:spacing w:line="0" w:lineRule="atLeast"/>
              <w:ind w:left="34" w:right="62" w:firstLine="192"/>
              <w:jc w:val="both"/>
              <w:rPr>
                <w:rFonts w:ascii="Times New Roman" w:hAnsi="Times New Roman" w:cs="Times New Roman"/>
                <w:sz w:val="24"/>
                <w:szCs w:val="24"/>
              </w:rPr>
            </w:pPr>
            <w:r w:rsidRPr="00940259">
              <w:rPr>
                <w:rFonts w:ascii="Times New Roman" w:hAnsi="Times New Roman" w:cs="Times New Roman"/>
                <w:sz w:val="24"/>
                <w:szCs w:val="24"/>
              </w:rPr>
              <w:t xml:space="preserve">Согласно данной нормы в случае представления декларации по НДС с указанием требования о возврате НДС до установленного срока представления Декларации НДС расчет срока возврата в 15 р.д. производится от даты представления ФНО по новому ННК с 15 июля по 15 августа (к примеру если ФНО представлено 16 июля, то срок возврата НДС 6 августа), тогда как в по действующей норме срок зафиксирован и отсчет срока  возврата НДС по всем НП начинается от 15 августа и наступает 5 сентября, что облегчает администрирование </w:t>
            </w:r>
            <w:r w:rsidRPr="00940259">
              <w:rPr>
                <w:rFonts w:ascii="Times New Roman" w:hAnsi="Times New Roman" w:cs="Times New Roman"/>
                <w:sz w:val="24"/>
                <w:szCs w:val="24"/>
              </w:rPr>
              <w:lastRenderedPageBreak/>
              <w:t>при возврате НДС, также учитываются суммы превышения, образованные по уплаченным сумма НДС по сроку уплаты 25 числа августа, что приведет к возврату неуплаченных сумм НДС.</w:t>
            </w:r>
          </w:p>
          <w:p w:rsidR="008726DA" w:rsidRPr="00940259" w:rsidRDefault="008726DA" w:rsidP="008726DA">
            <w:pPr>
              <w:spacing w:line="0" w:lineRule="atLeast"/>
              <w:ind w:left="34" w:right="62" w:firstLine="192"/>
              <w:jc w:val="both"/>
              <w:rPr>
                <w:rFonts w:ascii="Times New Roman" w:hAnsi="Times New Roman" w:cs="Times New Roman"/>
                <w:sz w:val="24"/>
                <w:szCs w:val="24"/>
              </w:rPr>
            </w:pPr>
            <w:r w:rsidRPr="00940259">
              <w:rPr>
                <w:rFonts w:ascii="Times New Roman" w:hAnsi="Times New Roman" w:cs="Times New Roman"/>
                <w:sz w:val="24"/>
                <w:szCs w:val="24"/>
              </w:rPr>
              <w:t>Кроме того,   подлежащая к возврату сумма превышения НДС по упрощенному порядку определяется исходя из автоматизированного расчета сумм НДС, отнесенная в зачет по взаиморасчетам с поставщиками, представившим налоговую отчетность по НДС без отражения оборота по реализации, облагаемого НДС по сроку представления требования, т.е на 16 июля.</w:t>
            </w:r>
            <w:r w:rsidRPr="00940259">
              <w:rPr>
                <w:rFonts w:ascii="Times New Roman" w:hAnsi="Times New Roman" w:cs="Times New Roman"/>
                <w:sz w:val="24"/>
                <w:szCs w:val="24"/>
                <w:lang w:val="ru-RU"/>
              </w:rPr>
              <w:t xml:space="preserve"> </w:t>
            </w:r>
            <w:r w:rsidRPr="00940259">
              <w:rPr>
                <w:rFonts w:ascii="Times New Roman" w:hAnsi="Times New Roman" w:cs="Times New Roman"/>
                <w:sz w:val="24"/>
                <w:szCs w:val="24"/>
              </w:rPr>
              <w:t>Так как срок сдачи декларации по НДС поставщиков наступает до 15 августа.</w:t>
            </w:r>
          </w:p>
        </w:tc>
      </w:tr>
      <w:tr w:rsidR="008726DA" w:rsidRPr="00940259" w:rsidTr="00855225">
        <w:trPr>
          <w:trHeight w:val="7214"/>
        </w:trPr>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4"/>
                <w:szCs w:val="24"/>
                <w:lang w:val="ru-RU"/>
              </w:rPr>
            </w:pPr>
          </w:p>
        </w:tc>
        <w:tc>
          <w:tcPr>
            <w:tcW w:w="1162" w:type="dxa"/>
          </w:tcPr>
          <w:p w:rsidR="008726DA" w:rsidRPr="00940259" w:rsidRDefault="008726DA" w:rsidP="008726DA">
            <w:pPr>
              <w:spacing w:line="0" w:lineRule="atLeast"/>
              <w:ind w:right="62"/>
              <w:jc w:val="both"/>
              <w:rPr>
                <w:rFonts w:ascii="Times New Roman" w:hAnsi="Times New Roman" w:cs="Times New Roman"/>
                <w:sz w:val="24"/>
                <w:szCs w:val="24"/>
              </w:rPr>
            </w:pPr>
            <w:r w:rsidRPr="00940259">
              <w:rPr>
                <w:rFonts w:ascii="Times New Roman" w:hAnsi="Times New Roman" w:cs="Times New Roman"/>
                <w:sz w:val="24"/>
                <w:szCs w:val="24"/>
              </w:rPr>
              <w:t>Пункт 6,8  статьи 129</w:t>
            </w:r>
          </w:p>
        </w:tc>
        <w:tc>
          <w:tcPr>
            <w:tcW w:w="4649" w:type="dxa"/>
          </w:tcPr>
          <w:p w:rsidR="008726DA" w:rsidRPr="00940259" w:rsidRDefault="008726DA" w:rsidP="008726DA">
            <w:pPr>
              <w:pStyle w:val="a4"/>
              <w:spacing w:before="0" w:beforeAutospacing="0" w:after="0" w:afterAutospacing="0" w:line="0" w:lineRule="atLeast"/>
              <w:ind w:firstLine="461"/>
              <w:jc w:val="both"/>
              <w:rPr>
                <w:b/>
              </w:rPr>
            </w:pPr>
            <w:r w:rsidRPr="00940259">
              <w:rPr>
                <w:b/>
              </w:rPr>
              <w:t xml:space="preserve">Статья 129. Порядок возврата суммы превышения налога отдельным                                   категориям налогоплательщиков  </w:t>
            </w:r>
          </w:p>
          <w:p w:rsidR="008726DA" w:rsidRPr="00940259" w:rsidRDefault="008726DA" w:rsidP="008726DA">
            <w:pPr>
              <w:pStyle w:val="a4"/>
              <w:spacing w:before="0" w:beforeAutospacing="0" w:after="0" w:afterAutospacing="0" w:line="0" w:lineRule="atLeast"/>
              <w:ind w:firstLine="461"/>
              <w:jc w:val="both"/>
              <w:rPr>
                <w:b/>
                <w:lang w:val="kk-KZ"/>
              </w:rPr>
            </w:pPr>
            <w:r w:rsidRPr="00940259">
              <w:rPr>
                <w:b/>
                <w:lang w:val="kk-KZ"/>
              </w:rPr>
              <w:t>...</w:t>
            </w:r>
          </w:p>
          <w:p w:rsidR="008726DA" w:rsidRPr="00940259" w:rsidRDefault="008726DA" w:rsidP="008726DA">
            <w:pPr>
              <w:pStyle w:val="a4"/>
              <w:spacing w:before="0" w:beforeAutospacing="0" w:after="0" w:afterAutospacing="0" w:line="0" w:lineRule="atLeast"/>
              <w:ind w:firstLine="461"/>
              <w:jc w:val="both"/>
              <w:rPr>
                <w:lang w:val="kk-KZ"/>
              </w:rPr>
            </w:pPr>
            <w:r w:rsidRPr="00940259">
              <w:rPr>
                <w:lang w:val="kk-KZ"/>
              </w:rPr>
              <w:t xml:space="preserve">6. С целью подтверждения достоверности суммы превышения налога плательщик налога вправе представить налоговое </w:t>
            </w:r>
            <w:r w:rsidRPr="00940259">
              <w:rPr>
                <w:b/>
                <w:lang w:val="kk-KZ"/>
              </w:rPr>
              <w:t>заявление до</w:t>
            </w:r>
            <w:r w:rsidRPr="00940259">
              <w:rPr>
                <w:lang w:val="kk-KZ"/>
              </w:rPr>
              <w:t xml:space="preserve"> наступления случаев, предусмотренных пунктом 7 настоящей статьи.</w:t>
            </w:r>
          </w:p>
          <w:p w:rsidR="008726DA" w:rsidRPr="00940259" w:rsidRDefault="008726DA" w:rsidP="008726DA">
            <w:pPr>
              <w:pStyle w:val="a4"/>
              <w:spacing w:before="0" w:beforeAutospacing="0" w:after="0" w:afterAutospacing="0" w:line="0" w:lineRule="atLeast"/>
              <w:ind w:firstLine="461"/>
              <w:jc w:val="both"/>
              <w:rPr>
                <w:lang w:val="kk-KZ"/>
              </w:rPr>
            </w:pPr>
            <w:r w:rsidRPr="00940259">
              <w:rPr>
                <w:lang w:val="kk-KZ"/>
              </w:rPr>
              <w:t>7. Плательщик налога представляет требование о возврате за налоговые периоды, следующие за налоговым периодом:</w:t>
            </w:r>
          </w:p>
          <w:p w:rsidR="008726DA" w:rsidRPr="00940259" w:rsidRDefault="008726DA" w:rsidP="008726DA">
            <w:pPr>
              <w:pStyle w:val="a4"/>
              <w:spacing w:before="0" w:beforeAutospacing="0" w:after="0" w:afterAutospacing="0" w:line="0" w:lineRule="atLeast"/>
              <w:ind w:firstLine="461"/>
              <w:jc w:val="both"/>
              <w:rPr>
                <w:lang w:val="kk-KZ"/>
              </w:rPr>
            </w:pPr>
            <w:r w:rsidRPr="00940259">
              <w:rPr>
                <w:lang w:val="kk-KZ"/>
              </w:rPr>
              <w:t>1) на который приходится дата начала экспорта полезных ископаемых, добытых в рамках соответствующего контракта на недропользование, за исключением общераспространенных полезных ископаемых, подземных вод и лечебных грязей, с учетом срока исковой давности, - для возврата части суммы налога, отнесенного в зачет по товарам, работам, услугам, приобретенным в период проведения геологоразведочных работ и обустройства месторождения;</w:t>
            </w:r>
          </w:p>
          <w:p w:rsidR="008726DA" w:rsidRPr="00940259" w:rsidRDefault="008726DA" w:rsidP="008726DA">
            <w:pPr>
              <w:pStyle w:val="a4"/>
              <w:spacing w:before="0" w:beforeAutospacing="0" w:after="0" w:afterAutospacing="0" w:line="0" w:lineRule="atLeast"/>
              <w:ind w:firstLine="461"/>
              <w:jc w:val="both"/>
              <w:rPr>
                <w:lang w:val="kk-KZ"/>
              </w:rPr>
            </w:pPr>
            <w:r w:rsidRPr="00940259">
              <w:rPr>
                <w:lang w:val="kk-KZ"/>
              </w:rPr>
              <w:t xml:space="preserve">2) в котором подписан акт выполненных строительно-монтажных работ, произведенных в рамках инвестиционного проекта после принятия органом, осуществляющим государственный архитектурно-строительный контроль, уведомления о начале строительно-монтажных работ, - для возврата части суммы налога, отнесенного в зачет по товарам, работам, услугам, приобретенным после 1 января </w:t>
            </w:r>
            <w:r w:rsidRPr="00940259">
              <w:rPr>
                <w:lang w:val="kk-KZ"/>
              </w:rPr>
              <w:lastRenderedPageBreak/>
              <w:t>2024 года в связи со строительством зданий и сооружений производственного назначения, впервые вводимых в эксплуатацию на территории Республики Казахстан в рамках инвестиционного проекта, стоимость которых превышает 150 000 000-кратный размер месячного расчетного показателя, действующего на 1 января соответствующего финансового года;</w:t>
            </w:r>
          </w:p>
          <w:p w:rsidR="008726DA" w:rsidRPr="00940259" w:rsidRDefault="008726DA" w:rsidP="008726DA">
            <w:pPr>
              <w:pStyle w:val="a4"/>
              <w:spacing w:before="0" w:beforeAutospacing="0" w:after="0" w:afterAutospacing="0" w:line="0" w:lineRule="atLeast"/>
              <w:ind w:firstLine="461"/>
              <w:jc w:val="both"/>
              <w:rPr>
                <w:lang w:val="kk-KZ"/>
              </w:rPr>
            </w:pPr>
            <w:r w:rsidRPr="00940259">
              <w:rPr>
                <w:lang w:val="kk-KZ"/>
              </w:rPr>
              <w:t>3) в котором произведен ввод в эксплуатацию зданий, сооружений, с учетом срока исковой давности - части суммы налога, отнесенного в зачет по товарам, работам, услугам, приобретенным в связи со строительством зданий и сооружений производственного назначения, впервые вводимых в эксплуатацию на территории Республики Казахстан, по проектам, не предусмотренным подпунктом 2) настоящего пункта.</w:t>
            </w:r>
          </w:p>
          <w:p w:rsidR="008726DA" w:rsidRPr="00940259" w:rsidRDefault="008726DA" w:rsidP="008726DA">
            <w:pPr>
              <w:pStyle w:val="a4"/>
              <w:spacing w:before="0" w:beforeAutospacing="0" w:after="0" w:afterAutospacing="0" w:line="0" w:lineRule="atLeast"/>
              <w:ind w:firstLine="459"/>
              <w:jc w:val="both"/>
              <w:rPr>
                <w:b/>
              </w:rPr>
            </w:pPr>
            <w:r w:rsidRPr="00940259">
              <w:t xml:space="preserve">8. На основании налогового </w:t>
            </w:r>
            <w:r w:rsidRPr="00940259">
              <w:rPr>
                <w:b/>
              </w:rPr>
              <w:t>заявления и</w:t>
            </w:r>
            <w:r w:rsidRPr="00940259">
              <w:t xml:space="preserve"> требования о возврате проводится тематическая налоговая проверка в соответствии с главой 15 настоящего Кодекса.</w:t>
            </w:r>
          </w:p>
        </w:tc>
        <w:tc>
          <w:tcPr>
            <w:tcW w:w="4820" w:type="dxa"/>
          </w:tcPr>
          <w:p w:rsidR="008726DA" w:rsidRPr="00940259" w:rsidRDefault="008726DA" w:rsidP="008726DA">
            <w:pPr>
              <w:pStyle w:val="a4"/>
              <w:spacing w:before="0" w:beforeAutospacing="0" w:after="0" w:afterAutospacing="0" w:line="0" w:lineRule="atLeast"/>
              <w:jc w:val="both"/>
              <w:rPr>
                <w:b/>
              </w:rPr>
            </w:pPr>
            <w:r w:rsidRPr="00940259">
              <w:rPr>
                <w:b/>
              </w:rPr>
              <w:lastRenderedPageBreak/>
              <w:t xml:space="preserve">Статья 129. Порядок возврата суммы превышения налога отдельным                                   категориям налогоплательщиков  </w:t>
            </w:r>
          </w:p>
          <w:p w:rsidR="008726DA" w:rsidRPr="00940259" w:rsidRDefault="008726DA" w:rsidP="008726DA">
            <w:pPr>
              <w:pStyle w:val="a4"/>
              <w:spacing w:before="0" w:beforeAutospacing="0" w:after="0" w:afterAutospacing="0" w:line="0" w:lineRule="atLeast"/>
              <w:jc w:val="both"/>
              <w:rPr>
                <w:b/>
                <w:lang w:val="kk-KZ"/>
              </w:rPr>
            </w:pPr>
            <w:r w:rsidRPr="00940259">
              <w:rPr>
                <w:b/>
                <w:lang w:val="kk-KZ"/>
              </w:rPr>
              <w:t>...</w:t>
            </w:r>
          </w:p>
          <w:p w:rsidR="008726DA" w:rsidRPr="00940259" w:rsidRDefault="008726DA" w:rsidP="008726DA">
            <w:pPr>
              <w:tabs>
                <w:tab w:val="left" w:pos="142"/>
              </w:tabs>
              <w:spacing w:line="0" w:lineRule="atLeast"/>
              <w:ind w:firstLine="316"/>
              <w:contextualSpacing/>
              <w:jc w:val="both"/>
              <w:rPr>
                <w:rFonts w:ascii="Times New Roman" w:hAnsi="Times New Roman" w:cs="Times New Roman"/>
                <w:sz w:val="24"/>
                <w:szCs w:val="24"/>
              </w:rPr>
            </w:pPr>
            <w:r w:rsidRPr="00940259">
              <w:rPr>
                <w:rFonts w:ascii="Times New Roman" w:hAnsi="Times New Roman" w:cs="Times New Roman"/>
                <w:sz w:val="24"/>
                <w:szCs w:val="24"/>
              </w:rPr>
              <w:t xml:space="preserve">6. С целью подтверждения достоверности суммы превышения налога плательщик налога вправе представить налоговое заявление </w:t>
            </w:r>
            <w:r w:rsidRPr="00940259">
              <w:rPr>
                <w:rFonts w:ascii="Times New Roman" w:hAnsi="Times New Roman" w:cs="Times New Roman"/>
                <w:b/>
                <w:sz w:val="24"/>
                <w:szCs w:val="24"/>
              </w:rPr>
              <w:t>по подтверждению достоверности сумм превышения налога</w:t>
            </w:r>
            <w:r w:rsidRPr="00940259">
              <w:rPr>
                <w:rFonts w:ascii="Times New Roman" w:hAnsi="Times New Roman" w:cs="Times New Roman"/>
                <w:sz w:val="24"/>
                <w:szCs w:val="24"/>
              </w:rPr>
              <w:t xml:space="preserve"> </w:t>
            </w:r>
            <w:r w:rsidRPr="00940259">
              <w:rPr>
                <w:rFonts w:ascii="Times New Roman" w:hAnsi="Times New Roman" w:cs="Times New Roman"/>
                <w:b/>
                <w:sz w:val="24"/>
                <w:szCs w:val="24"/>
              </w:rPr>
              <w:t xml:space="preserve">(далее в целях настоящей статьи – налоговое заявление) </w:t>
            </w:r>
            <w:r w:rsidRPr="00940259">
              <w:rPr>
                <w:rFonts w:ascii="Times New Roman" w:hAnsi="Times New Roman" w:cs="Times New Roman"/>
                <w:sz w:val="24"/>
                <w:szCs w:val="24"/>
              </w:rPr>
              <w:t>до наступления случаев, предусмотренных пунктом 7 настоящей статьи.</w:t>
            </w:r>
          </w:p>
          <w:p w:rsidR="008726DA" w:rsidRPr="00940259" w:rsidRDefault="008726DA" w:rsidP="008726DA">
            <w:pPr>
              <w:pStyle w:val="a4"/>
              <w:spacing w:before="0" w:beforeAutospacing="0" w:after="0" w:afterAutospacing="0" w:line="0" w:lineRule="atLeast"/>
              <w:ind w:firstLine="461"/>
              <w:jc w:val="both"/>
              <w:rPr>
                <w:lang w:val="kk-KZ"/>
              </w:rPr>
            </w:pPr>
            <w:r w:rsidRPr="00940259">
              <w:rPr>
                <w:lang w:val="kk-KZ"/>
              </w:rPr>
              <w:t>7. Плательщик налога представляет требование о возврате за налоговые периоды, следующие за налоговым периодом:</w:t>
            </w:r>
          </w:p>
          <w:p w:rsidR="008726DA" w:rsidRPr="00940259" w:rsidRDefault="008726DA" w:rsidP="008726DA">
            <w:pPr>
              <w:pStyle w:val="a4"/>
              <w:spacing w:before="0" w:beforeAutospacing="0" w:after="0" w:afterAutospacing="0" w:line="0" w:lineRule="atLeast"/>
              <w:ind w:firstLine="461"/>
              <w:jc w:val="both"/>
              <w:rPr>
                <w:lang w:val="kk-KZ"/>
              </w:rPr>
            </w:pPr>
            <w:r w:rsidRPr="00940259">
              <w:rPr>
                <w:lang w:val="kk-KZ"/>
              </w:rPr>
              <w:t>1) на который приходится дата начала экспорта полезных ископаемых, добытых в рамках соответствующего контракта на недропользование, за исключением общераспространенных полезных ископаемых, подземных вод и лечебных грязей, с учетом срока исковой давности, - для возврата части суммы налога, отнесенного в зачет по товарам, работам, услугам, приобретенным в период проведения геологоразведочных работ и обустройства месторождения;</w:t>
            </w:r>
          </w:p>
          <w:p w:rsidR="008726DA" w:rsidRPr="00940259" w:rsidRDefault="008726DA" w:rsidP="008726DA">
            <w:pPr>
              <w:pStyle w:val="a4"/>
              <w:spacing w:before="0" w:beforeAutospacing="0" w:after="0" w:afterAutospacing="0" w:line="0" w:lineRule="atLeast"/>
              <w:ind w:firstLine="461"/>
              <w:jc w:val="both"/>
              <w:rPr>
                <w:lang w:val="kk-KZ"/>
              </w:rPr>
            </w:pPr>
            <w:r w:rsidRPr="00940259">
              <w:rPr>
                <w:lang w:val="kk-KZ"/>
              </w:rPr>
              <w:t xml:space="preserve">2) в котором подписан акт выполненных строительно-монтажных работ, произведенных в рамках инвестиционного проекта после принятия органом, осуществляющим государственный архитектурно-строительный контроль, уведомления о начале строительно-монтажных работ, - для возврата части </w:t>
            </w:r>
            <w:r w:rsidRPr="00940259">
              <w:rPr>
                <w:lang w:val="kk-KZ"/>
              </w:rPr>
              <w:lastRenderedPageBreak/>
              <w:t>суммы налога, отнесенного в зачет по товарам, работам, услугам, приобретенным после 1 января 2024 года в связи со строительством зданий и сооружений производственного назначения, впервые вводимых в эксплуатацию на территории Республики Казахстан в рамках инвестиционного проекта, стоимость которых превышает 150 000 000-кратный размер месячного расчетного показателя, действующего на 1 января соответствующего финансового года;</w:t>
            </w:r>
          </w:p>
          <w:p w:rsidR="008726DA" w:rsidRPr="00940259" w:rsidRDefault="008726DA" w:rsidP="008726DA">
            <w:pPr>
              <w:pStyle w:val="a4"/>
              <w:spacing w:before="0" w:beforeAutospacing="0" w:after="0" w:afterAutospacing="0" w:line="0" w:lineRule="atLeast"/>
              <w:ind w:firstLine="461"/>
              <w:jc w:val="both"/>
              <w:rPr>
                <w:lang w:val="kk-KZ"/>
              </w:rPr>
            </w:pPr>
            <w:r w:rsidRPr="00940259">
              <w:rPr>
                <w:lang w:val="kk-KZ"/>
              </w:rPr>
              <w:t>3) в котором произведен ввод в эксплуатацию зданий, сооружений, с учетом срока исковой давности - части суммы налога, отнесенного в зачет по товарам, работам, услугам, приобретенным в связи со строительством зданий и сооружений производственного назначения, впервые вводимых в эксплуатацию на территории Республики Казахстан, по проектам, не предусмотренным подпунктом 2) настоящего пункта.</w:t>
            </w:r>
          </w:p>
          <w:p w:rsidR="008726DA" w:rsidRPr="00940259" w:rsidRDefault="008726DA" w:rsidP="008726DA">
            <w:pPr>
              <w:tabs>
                <w:tab w:val="left" w:pos="142"/>
              </w:tabs>
              <w:spacing w:line="0" w:lineRule="atLeast"/>
              <w:ind w:firstLine="316"/>
              <w:contextualSpacing/>
              <w:jc w:val="both"/>
              <w:rPr>
                <w:rFonts w:ascii="Times New Roman" w:hAnsi="Times New Roman" w:cs="Times New Roman"/>
                <w:b/>
                <w:sz w:val="24"/>
                <w:szCs w:val="24"/>
              </w:rPr>
            </w:pPr>
            <w:r w:rsidRPr="00940259">
              <w:rPr>
                <w:rFonts w:ascii="Times New Roman" w:hAnsi="Times New Roman" w:cs="Times New Roman"/>
                <w:sz w:val="24"/>
                <w:szCs w:val="24"/>
              </w:rPr>
              <w:t xml:space="preserve">8. На основании налогового заявления и </w:t>
            </w:r>
            <w:r w:rsidRPr="00940259">
              <w:rPr>
                <w:rFonts w:ascii="Times New Roman" w:hAnsi="Times New Roman" w:cs="Times New Roman"/>
                <w:b/>
                <w:sz w:val="24"/>
                <w:szCs w:val="24"/>
              </w:rPr>
              <w:t>(или)</w:t>
            </w:r>
            <w:r w:rsidRPr="00940259">
              <w:rPr>
                <w:rFonts w:ascii="Times New Roman" w:hAnsi="Times New Roman" w:cs="Times New Roman"/>
                <w:sz w:val="24"/>
                <w:szCs w:val="24"/>
              </w:rPr>
              <w:t xml:space="preserve"> требования о возврате проводится тематическая налоговая проверка в соответствии с главой 15 настоящего Кодекса.</w:t>
            </w:r>
          </w:p>
        </w:tc>
        <w:tc>
          <w:tcPr>
            <w:tcW w:w="3544" w:type="dxa"/>
          </w:tcPr>
          <w:p w:rsidR="008726DA" w:rsidRPr="00940259" w:rsidRDefault="008726DA" w:rsidP="008726DA">
            <w:pPr>
              <w:spacing w:line="0" w:lineRule="atLeast"/>
              <w:ind w:left="34" w:right="62" w:firstLine="192"/>
              <w:jc w:val="both"/>
              <w:rPr>
                <w:rFonts w:ascii="Times New Roman" w:hAnsi="Times New Roman" w:cs="Times New Roman"/>
                <w:sz w:val="24"/>
                <w:szCs w:val="24"/>
              </w:rPr>
            </w:pPr>
            <w:r w:rsidRPr="00940259">
              <w:rPr>
                <w:rFonts w:ascii="Times New Roman" w:hAnsi="Times New Roman" w:cs="Times New Roman"/>
                <w:sz w:val="24"/>
                <w:szCs w:val="24"/>
              </w:rPr>
              <w:lastRenderedPageBreak/>
              <w:t>Уточняющая поправка</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ind w:right="62"/>
              <w:jc w:val="both"/>
              <w:rPr>
                <w:rFonts w:ascii="Times New Roman" w:hAnsi="Times New Roman" w:cs="Times New Roman"/>
                <w:sz w:val="24"/>
                <w:szCs w:val="24"/>
                <w:lang w:val="ru-RU"/>
              </w:rPr>
            </w:pPr>
            <w:r w:rsidRPr="00940259">
              <w:rPr>
                <w:rFonts w:ascii="Times New Roman" w:hAnsi="Times New Roman" w:cs="Times New Roman"/>
                <w:sz w:val="24"/>
                <w:szCs w:val="24"/>
              </w:rPr>
              <w:t>Пункт 9 статьи 129</w:t>
            </w:r>
          </w:p>
          <w:p w:rsidR="008726DA" w:rsidRPr="00940259" w:rsidRDefault="008726DA" w:rsidP="008726DA">
            <w:pPr>
              <w:spacing w:line="0" w:lineRule="atLeast"/>
              <w:ind w:right="62"/>
              <w:jc w:val="both"/>
              <w:rPr>
                <w:rFonts w:ascii="Times New Roman" w:hAnsi="Times New Roman" w:cs="Times New Roman"/>
                <w:sz w:val="24"/>
                <w:szCs w:val="24"/>
                <w:lang w:val="ru-RU"/>
              </w:rPr>
            </w:pPr>
          </w:p>
        </w:tc>
        <w:tc>
          <w:tcPr>
            <w:tcW w:w="4649" w:type="dxa"/>
          </w:tcPr>
          <w:p w:rsidR="008726DA" w:rsidRPr="00940259" w:rsidRDefault="008726DA" w:rsidP="008726DA">
            <w:pPr>
              <w:pStyle w:val="a4"/>
              <w:spacing w:before="0" w:beforeAutospacing="0" w:after="0" w:afterAutospacing="0" w:line="0" w:lineRule="atLeast"/>
              <w:ind w:firstLine="461"/>
              <w:jc w:val="both"/>
              <w:rPr>
                <w:b/>
              </w:rPr>
            </w:pPr>
            <w:r w:rsidRPr="00940259">
              <w:rPr>
                <w:b/>
              </w:rPr>
              <w:t xml:space="preserve">Статья 129. Порядок возврата суммы превышения налога отдельным                                   категориям налогоплательщиков  </w:t>
            </w:r>
          </w:p>
          <w:p w:rsidR="008726DA" w:rsidRPr="00940259" w:rsidRDefault="008726DA" w:rsidP="008726DA">
            <w:pPr>
              <w:pStyle w:val="a4"/>
              <w:spacing w:before="0" w:beforeAutospacing="0" w:after="0" w:afterAutospacing="0" w:line="0" w:lineRule="atLeast"/>
              <w:ind w:firstLine="461"/>
              <w:jc w:val="both"/>
              <w:rPr>
                <w:lang w:val="kk-KZ"/>
              </w:rPr>
            </w:pPr>
            <w:r w:rsidRPr="00940259">
              <w:rPr>
                <w:lang w:val="kk-KZ"/>
              </w:rPr>
              <w:t>...</w:t>
            </w:r>
          </w:p>
          <w:p w:rsidR="008726DA" w:rsidRPr="00940259" w:rsidRDefault="008726DA" w:rsidP="008726DA">
            <w:pPr>
              <w:pStyle w:val="a4"/>
              <w:spacing w:before="0" w:beforeAutospacing="0" w:after="0" w:afterAutospacing="0" w:line="0" w:lineRule="atLeast"/>
              <w:ind w:firstLine="459"/>
              <w:jc w:val="both"/>
            </w:pPr>
            <w:r w:rsidRPr="00940259">
              <w:t>9. Возврат суммы превышения налога производится:</w:t>
            </w:r>
          </w:p>
          <w:p w:rsidR="008726DA" w:rsidRPr="00940259" w:rsidRDefault="008726DA" w:rsidP="008726DA">
            <w:pPr>
              <w:pStyle w:val="a4"/>
              <w:spacing w:before="0" w:beforeAutospacing="0" w:after="0" w:afterAutospacing="0" w:line="0" w:lineRule="atLeast"/>
              <w:ind w:firstLine="459"/>
              <w:jc w:val="both"/>
            </w:pPr>
            <w:r w:rsidRPr="00940259">
              <w:t xml:space="preserve">1) в течение двадцати налоговых периодов равными долями, начиная с налогового периода, следующего за </w:t>
            </w:r>
            <w:r w:rsidRPr="00940259">
              <w:lastRenderedPageBreak/>
              <w:t xml:space="preserve">налоговым периодом, в котором представлено требование о возврате в соответствии с подпунктами 1) и 3) пункта 7 настоящей статьи, и не позднее 25 числа второго месяца каждого налогового периода на основании заключения к акту налоговой проверки. </w:t>
            </w:r>
          </w:p>
          <w:p w:rsidR="008726DA" w:rsidRPr="00940259" w:rsidRDefault="008726DA" w:rsidP="008726DA">
            <w:pPr>
              <w:pStyle w:val="a4"/>
              <w:spacing w:before="0" w:beforeAutospacing="0" w:after="0" w:afterAutospacing="0" w:line="0" w:lineRule="atLeast"/>
              <w:ind w:firstLine="459"/>
              <w:jc w:val="both"/>
              <w:rPr>
                <w:b/>
              </w:rPr>
            </w:pPr>
            <w:r w:rsidRPr="00940259">
              <w:t xml:space="preserve">Заключение к акту налоговой проверки составляется и вручается плательщику налога </w:t>
            </w:r>
            <w:r w:rsidRPr="00940259">
              <w:rPr>
                <w:b/>
              </w:rPr>
              <w:t>не позднее 5 числа второго месяца квартала, в котором представлено требование о возврате;</w:t>
            </w:r>
          </w:p>
          <w:p w:rsidR="008726DA" w:rsidRPr="00940259" w:rsidRDefault="008726DA" w:rsidP="008726DA">
            <w:pPr>
              <w:pStyle w:val="a4"/>
              <w:spacing w:before="0" w:beforeAutospacing="0" w:after="0" w:afterAutospacing="0" w:line="0" w:lineRule="atLeast"/>
              <w:ind w:firstLine="461"/>
              <w:jc w:val="both"/>
              <w:rPr>
                <w:b/>
              </w:rPr>
            </w:pPr>
            <w:r w:rsidRPr="00940259">
              <w:t>2) в течение пятидесяти пяти рабочих дней после истечения последней даты, установленной настоящим Кодексом для представления в налоговый орган декларации по налогу, в которой указано требование о возврате суммы превышения налога в соответствии с подпунктом 2) пункта 7 настоящей статьи.</w:t>
            </w:r>
          </w:p>
        </w:tc>
        <w:tc>
          <w:tcPr>
            <w:tcW w:w="4820" w:type="dxa"/>
          </w:tcPr>
          <w:p w:rsidR="008726DA" w:rsidRPr="00940259" w:rsidRDefault="008726DA" w:rsidP="008726DA">
            <w:pPr>
              <w:pStyle w:val="a4"/>
              <w:spacing w:before="0" w:beforeAutospacing="0" w:after="0" w:afterAutospacing="0" w:line="0" w:lineRule="atLeast"/>
              <w:ind w:firstLine="461"/>
              <w:jc w:val="both"/>
              <w:rPr>
                <w:b/>
              </w:rPr>
            </w:pPr>
            <w:r w:rsidRPr="00940259">
              <w:rPr>
                <w:b/>
              </w:rPr>
              <w:lastRenderedPageBreak/>
              <w:t xml:space="preserve">Статья 129. Порядок возврата суммы превышения налога отдельным                                   категориям налогоплательщиков  </w:t>
            </w:r>
          </w:p>
          <w:p w:rsidR="008726DA" w:rsidRPr="00940259" w:rsidRDefault="008726DA" w:rsidP="008726DA">
            <w:pPr>
              <w:pStyle w:val="a4"/>
              <w:spacing w:before="0" w:beforeAutospacing="0" w:after="0" w:afterAutospacing="0" w:line="0" w:lineRule="atLeast"/>
              <w:ind w:firstLine="461"/>
              <w:jc w:val="both"/>
              <w:rPr>
                <w:lang w:val="kk-KZ"/>
              </w:rPr>
            </w:pPr>
            <w:r w:rsidRPr="00940259">
              <w:rPr>
                <w:lang w:val="kk-KZ"/>
              </w:rPr>
              <w:t>...</w:t>
            </w:r>
          </w:p>
          <w:p w:rsidR="008726DA" w:rsidRPr="00940259" w:rsidRDefault="008726DA" w:rsidP="008726DA">
            <w:pPr>
              <w:pStyle w:val="a4"/>
              <w:spacing w:before="0" w:beforeAutospacing="0" w:after="0" w:afterAutospacing="0" w:line="0" w:lineRule="atLeast"/>
              <w:ind w:firstLine="325"/>
              <w:jc w:val="both"/>
            </w:pPr>
            <w:r w:rsidRPr="00940259">
              <w:t>9. Возврат суммы превышения налога производится:</w:t>
            </w:r>
          </w:p>
          <w:p w:rsidR="008726DA" w:rsidRPr="00940259" w:rsidRDefault="008726DA" w:rsidP="008726DA">
            <w:pPr>
              <w:pStyle w:val="a4"/>
              <w:spacing w:before="0" w:beforeAutospacing="0" w:after="0" w:afterAutospacing="0" w:line="0" w:lineRule="atLeast"/>
              <w:ind w:firstLine="325"/>
              <w:jc w:val="both"/>
            </w:pPr>
            <w:r w:rsidRPr="00940259">
              <w:t xml:space="preserve">1) в течение двадцати налоговых периодов равными долями, начиная с налогового периода, следующего за </w:t>
            </w:r>
            <w:r w:rsidRPr="00940259">
              <w:lastRenderedPageBreak/>
              <w:t xml:space="preserve">налоговым периодом, в котором представлено требование о возврате в соответствии с подпунктами 1) и 3) пункта 7 настоящей статьи, и не позднее 25 числа второго месяца каждого налогового периода на основании заключения к акту налоговой проверки. </w:t>
            </w:r>
          </w:p>
          <w:p w:rsidR="008726DA" w:rsidRPr="00940259" w:rsidRDefault="008726DA" w:rsidP="008726DA">
            <w:pPr>
              <w:pStyle w:val="a4"/>
              <w:spacing w:before="0" w:beforeAutospacing="0" w:after="0" w:afterAutospacing="0" w:line="0" w:lineRule="atLeast"/>
              <w:ind w:firstLine="325"/>
              <w:jc w:val="both"/>
            </w:pPr>
            <w:r w:rsidRPr="00940259">
              <w:t>Заключения к акту налоговой проверки составляется и вручается плательщику налога:</w:t>
            </w:r>
          </w:p>
          <w:p w:rsidR="008726DA" w:rsidRPr="00940259" w:rsidRDefault="008726DA" w:rsidP="008726DA">
            <w:pPr>
              <w:pStyle w:val="a4"/>
              <w:spacing w:before="0" w:beforeAutospacing="0" w:after="0" w:afterAutospacing="0" w:line="0" w:lineRule="atLeast"/>
              <w:ind w:firstLine="325"/>
              <w:jc w:val="both"/>
              <w:rPr>
                <w:b/>
              </w:rPr>
            </w:pPr>
            <w:r w:rsidRPr="00940259">
              <w:rPr>
                <w:b/>
              </w:rPr>
              <w:t>не позднее 5 рабочих дней после завершения тематической налоговой проверки;</w:t>
            </w:r>
          </w:p>
          <w:p w:rsidR="008726DA" w:rsidRPr="00940259" w:rsidRDefault="008726DA" w:rsidP="008726DA">
            <w:pPr>
              <w:tabs>
                <w:tab w:val="left" w:pos="142"/>
              </w:tabs>
              <w:spacing w:line="0" w:lineRule="atLeast"/>
              <w:ind w:firstLine="316"/>
              <w:contextualSpacing/>
              <w:jc w:val="both"/>
              <w:rPr>
                <w:rFonts w:ascii="Times New Roman" w:hAnsi="Times New Roman" w:cs="Times New Roman"/>
                <w:b/>
                <w:sz w:val="24"/>
                <w:szCs w:val="24"/>
              </w:rPr>
            </w:pPr>
            <w:r w:rsidRPr="00940259">
              <w:rPr>
                <w:rFonts w:ascii="Times New Roman" w:hAnsi="Times New Roman" w:cs="Times New Roman"/>
                <w:b/>
                <w:sz w:val="24"/>
                <w:szCs w:val="24"/>
              </w:rPr>
              <w:t>не позднее 5 числа второго месяца налогового периода – в каждом из последующих налоговых периодов после завершения тематической налоговой проверки.</w:t>
            </w:r>
          </w:p>
          <w:p w:rsidR="008726DA" w:rsidRPr="00940259" w:rsidRDefault="008726DA" w:rsidP="008726DA">
            <w:pPr>
              <w:pStyle w:val="a4"/>
              <w:spacing w:before="0" w:beforeAutospacing="0" w:after="0" w:afterAutospacing="0" w:line="0" w:lineRule="atLeast"/>
              <w:ind w:firstLine="324"/>
              <w:jc w:val="both"/>
              <w:rPr>
                <w:b/>
              </w:rPr>
            </w:pPr>
            <w:r w:rsidRPr="00940259">
              <w:t>2) в течение пятидесяти пяти рабочих дней после истечения последней даты, установленной настоящим Кодексом для представления в налоговый орган декларации по налогу, в которой указано требование о возврате суммы превышения налога в соответствии с подпунктом 2) пункта 7 настоящей статьи.</w:t>
            </w:r>
          </w:p>
        </w:tc>
        <w:tc>
          <w:tcPr>
            <w:tcW w:w="3544" w:type="dxa"/>
          </w:tcPr>
          <w:p w:rsidR="008726DA" w:rsidRPr="00940259" w:rsidRDefault="008726DA" w:rsidP="008726DA">
            <w:pPr>
              <w:spacing w:line="0" w:lineRule="atLeast"/>
              <w:ind w:left="34" w:right="62" w:firstLine="192"/>
              <w:jc w:val="both"/>
              <w:rPr>
                <w:rFonts w:ascii="Times New Roman" w:hAnsi="Times New Roman" w:cs="Times New Roman"/>
                <w:sz w:val="24"/>
                <w:szCs w:val="24"/>
              </w:rPr>
            </w:pPr>
            <w:r w:rsidRPr="00940259">
              <w:rPr>
                <w:rFonts w:ascii="Times New Roman" w:hAnsi="Times New Roman" w:cs="Times New Roman"/>
                <w:sz w:val="24"/>
                <w:szCs w:val="24"/>
              </w:rPr>
              <w:lastRenderedPageBreak/>
              <w:t>В целях возврата первой доли превышения налога на добавленную стоимость по акту тематической проверки</w:t>
            </w:r>
          </w:p>
          <w:p w:rsidR="008726DA" w:rsidRPr="00940259" w:rsidRDefault="008726DA" w:rsidP="008726DA">
            <w:pPr>
              <w:spacing w:line="0" w:lineRule="atLeast"/>
              <w:ind w:left="34" w:right="62" w:firstLine="192"/>
              <w:jc w:val="both"/>
              <w:rPr>
                <w:rFonts w:ascii="Times New Roman" w:hAnsi="Times New Roman" w:cs="Times New Roman"/>
                <w:sz w:val="24"/>
                <w:szCs w:val="24"/>
              </w:rPr>
            </w:pPr>
          </w:p>
          <w:p w:rsidR="008726DA" w:rsidRPr="00940259" w:rsidRDefault="008726DA" w:rsidP="008726DA">
            <w:pPr>
              <w:spacing w:line="0" w:lineRule="atLeast"/>
              <w:ind w:left="34" w:right="62" w:firstLine="192"/>
              <w:jc w:val="both"/>
              <w:rPr>
                <w:rFonts w:ascii="Times New Roman" w:hAnsi="Times New Roman" w:cs="Times New Roman"/>
                <w:sz w:val="24"/>
                <w:szCs w:val="24"/>
              </w:rPr>
            </w:pPr>
            <w:r w:rsidRPr="00940259">
              <w:rPr>
                <w:rFonts w:ascii="Times New Roman" w:hAnsi="Times New Roman" w:cs="Times New Roman"/>
                <w:sz w:val="24"/>
                <w:szCs w:val="24"/>
              </w:rPr>
              <w:t xml:space="preserve">13 мая завершили проверку </w:t>
            </w:r>
          </w:p>
          <w:p w:rsidR="008726DA" w:rsidRPr="00940259" w:rsidRDefault="008726DA" w:rsidP="008726DA">
            <w:pPr>
              <w:spacing w:line="0" w:lineRule="atLeast"/>
              <w:ind w:left="34" w:right="62" w:firstLine="192"/>
              <w:jc w:val="both"/>
              <w:rPr>
                <w:rFonts w:ascii="Times New Roman" w:hAnsi="Times New Roman" w:cs="Times New Roman"/>
                <w:b/>
                <w:sz w:val="24"/>
                <w:szCs w:val="24"/>
              </w:rPr>
            </w:pPr>
            <w:r w:rsidRPr="00940259">
              <w:rPr>
                <w:rFonts w:ascii="Times New Roman" w:hAnsi="Times New Roman" w:cs="Times New Roman"/>
                <w:sz w:val="24"/>
                <w:szCs w:val="24"/>
              </w:rPr>
              <w:lastRenderedPageBreak/>
              <w:t>5 мая уже должны были заключение составить</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400DF0" w:rsidRDefault="008726DA" w:rsidP="008726DA">
            <w:pPr>
              <w:shd w:val="clear" w:color="auto" w:fill="FFFFFF" w:themeFill="background1"/>
              <w:spacing w:line="0" w:lineRule="atLeast"/>
              <w:contextualSpacing/>
              <w:jc w:val="both"/>
              <w:outlineLvl w:val="2"/>
              <w:rPr>
                <w:rFonts w:ascii="Times New Roman" w:hAnsi="Times New Roman" w:cs="Times New Roman"/>
                <w:sz w:val="24"/>
                <w:szCs w:val="24"/>
              </w:rPr>
            </w:pPr>
            <w:r w:rsidRPr="00400DF0">
              <w:rPr>
                <w:rFonts w:ascii="Times New Roman" w:hAnsi="Times New Roman" w:cs="Times New Roman"/>
                <w:sz w:val="24"/>
                <w:szCs w:val="24"/>
              </w:rPr>
              <w:t xml:space="preserve">Пункт 2 статьи 133 </w:t>
            </w:r>
          </w:p>
        </w:tc>
        <w:tc>
          <w:tcPr>
            <w:tcW w:w="4649" w:type="dxa"/>
          </w:tcPr>
          <w:p w:rsidR="008726DA" w:rsidRPr="00400DF0" w:rsidRDefault="008726DA" w:rsidP="008726DA">
            <w:pPr>
              <w:pStyle w:val="a4"/>
              <w:shd w:val="clear" w:color="auto" w:fill="FFFFFF" w:themeFill="background1"/>
              <w:spacing w:before="0" w:beforeAutospacing="0" w:after="0" w:afterAutospacing="0" w:line="0" w:lineRule="atLeast"/>
              <w:ind w:firstLine="357"/>
              <w:jc w:val="both"/>
            </w:pPr>
            <w:r w:rsidRPr="00400DF0">
              <w:rPr>
                <w:b/>
                <w:bCs/>
              </w:rPr>
              <w:t xml:space="preserve">Статья 133. </w:t>
            </w:r>
            <w:r w:rsidRPr="00400DF0">
              <w:rPr>
                <w:bCs/>
              </w:rPr>
              <w:t>Отсрочка (рассрочка) по уплате налогов, плат и (или) пеней</w:t>
            </w:r>
          </w:p>
          <w:p w:rsidR="008726DA" w:rsidRPr="00400DF0" w:rsidRDefault="008726DA" w:rsidP="008726DA">
            <w:pPr>
              <w:pStyle w:val="a4"/>
              <w:shd w:val="clear" w:color="auto" w:fill="FFFFFF" w:themeFill="background1"/>
              <w:spacing w:before="0" w:beforeAutospacing="0" w:after="0" w:afterAutospacing="0" w:line="0" w:lineRule="atLeast"/>
              <w:ind w:firstLine="357"/>
              <w:jc w:val="both"/>
            </w:pPr>
            <w:r w:rsidRPr="00400DF0">
              <w:t>..</w:t>
            </w:r>
          </w:p>
          <w:p w:rsidR="008726DA" w:rsidRPr="00400DF0" w:rsidRDefault="008726DA" w:rsidP="008726DA">
            <w:pPr>
              <w:pStyle w:val="a4"/>
              <w:shd w:val="clear" w:color="auto" w:fill="FFFFFF" w:themeFill="background1"/>
              <w:spacing w:before="0" w:beforeAutospacing="0" w:after="0" w:afterAutospacing="0" w:line="0" w:lineRule="atLeast"/>
              <w:ind w:firstLine="357"/>
              <w:jc w:val="both"/>
            </w:pPr>
            <w:r w:rsidRPr="00400DF0">
              <w:t xml:space="preserve">2. Отсрочка или рассрочка по уплате налогов и (или) плат может быть предоставлена налогоплательщику, финансовое положение которого не позволяет уплатить налог и (или) плату в установленный срок, однако имеются достаточные основания полагать, что </w:t>
            </w:r>
            <w:r w:rsidRPr="00400DF0">
              <w:lastRenderedPageBreak/>
              <w:t>возможность их уплаты возникнет в течение срока, на который предоставляется отсрочка или рассрочка, при наличии одного из следующих оснований:</w:t>
            </w:r>
          </w:p>
          <w:p w:rsidR="008726DA" w:rsidRPr="00400DF0" w:rsidRDefault="008726DA" w:rsidP="008726DA">
            <w:pPr>
              <w:pStyle w:val="a4"/>
              <w:shd w:val="clear" w:color="auto" w:fill="FFFFFF" w:themeFill="background1"/>
              <w:spacing w:before="0" w:beforeAutospacing="0" w:after="0" w:afterAutospacing="0" w:line="0" w:lineRule="atLeast"/>
              <w:ind w:firstLine="357"/>
              <w:jc w:val="both"/>
            </w:pPr>
            <w:r w:rsidRPr="00400DF0">
              <w:t>1) причинение налогоплательщику ущерба в результате непреодолимой силы (чрезвычайные ситуации социального, природного, техногенного, экологического характера, военные действия и иные обстоятельства непреодолимой силы);</w:t>
            </w:r>
          </w:p>
          <w:p w:rsidR="008726DA" w:rsidRPr="00400DF0" w:rsidRDefault="008726DA" w:rsidP="008726DA">
            <w:pPr>
              <w:pStyle w:val="a4"/>
              <w:shd w:val="clear" w:color="auto" w:fill="FFFFFF" w:themeFill="background1"/>
              <w:spacing w:before="0" w:beforeAutospacing="0" w:after="0" w:afterAutospacing="0" w:line="0" w:lineRule="atLeast"/>
              <w:ind w:firstLine="357"/>
              <w:jc w:val="both"/>
            </w:pPr>
            <w:r w:rsidRPr="00400DF0">
              <w:t>2) производство и (или) реализация товаров, работ или услуг налогоплательщиком носит сезонный характер;</w:t>
            </w:r>
          </w:p>
          <w:p w:rsidR="008726DA" w:rsidRPr="00400DF0" w:rsidRDefault="008726DA" w:rsidP="008726DA">
            <w:pPr>
              <w:pStyle w:val="a4"/>
              <w:shd w:val="clear" w:color="auto" w:fill="FFFFFF" w:themeFill="background1"/>
              <w:spacing w:before="0" w:beforeAutospacing="0" w:after="0" w:afterAutospacing="0" w:line="0" w:lineRule="atLeast"/>
              <w:ind w:firstLine="357"/>
              <w:jc w:val="both"/>
            </w:pPr>
            <w:r w:rsidRPr="00400DF0">
              <w:t>3) имущественное положение физического лица, не состоящего на регистрационном учете в качестве индивидуального предпринимателя (без учета имущества, на которое в соответствии с законодательством Республики Казахстан не может быть обращено взыскание), исключает возможность единовременной уплаты налога;</w:t>
            </w:r>
          </w:p>
          <w:p w:rsidR="008726DA" w:rsidRPr="00400DF0" w:rsidRDefault="008726DA" w:rsidP="008726DA">
            <w:pPr>
              <w:pStyle w:val="a4"/>
              <w:shd w:val="clear" w:color="auto" w:fill="FFFFFF" w:themeFill="background1"/>
              <w:spacing w:before="0" w:beforeAutospacing="0" w:after="0" w:afterAutospacing="0" w:line="0" w:lineRule="atLeast"/>
              <w:ind w:firstLine="357"/>
              <w:jc w:val="both"/>
            </w:pPr>
            <w:r w:rsidRPr="00400DF0">
              <w:t>4) принятие судом решения о применении процедуры реструктуризации задолженности;</w:t>
            </w:r>
          </w:p>
          <w:p w:rsidR="008726DA" w:rsidRPr="00400DF0" w:rsidRDefault="008726DA" w:rsidP="008726DA">
            <w:pPr>
              <w:pStyle w:val="a4"/>
              <w:shd w:val="clear" w:color="auto" w:fill="FFFFFF" w:themeFill="background1"/>
              <w:spacing w:before="0" w:beforeAutospacing="0" w:after="0" w:afterAutospacing="0" w:line="0" w:lineRule="atLeast"/>
              <w:ind w:firstLine="357"/>
              <w:jc w:val="both"/>
            </w:pPr>
            <w:r w:rsidRPr="00400DF0">
              <w:t>5) основной вид деятельности налогоплательщика относится к отрасли экономики, имеющей стратегическое значение согласно законам Республики Казахстан;</w:t>
            </w:r>
          </w:p>
          <w:p w:rsidR="008726DA" w:rsidRPr="00400DF0" w:rsidRDefault="008726DA" w:rsidP="008726DA">
            <w:pPr>
              <w:pStyle w:val="a4"/>
              <w:shd w:val="clear" w:color="auto" w:fill="FFFFFF" w:themeFill="background1"/>
              <w:spacing w:before="0" w:beforeAutospacing="0" w:after="0" w:afterAutospacing="0" w:line="0" w:lineRule="atLeast"/>
              <w:ind w:firstLine="357"/>
              <w:jc w:val="both"/>
              <w:rPr>
                <w:b/>
              </w:rPr>
            </w:pPr>
            <w:r w:rsidRPr="00400DF0">
              <w:rPr>
                <w:b/>
              </w:rPr>
              <w:t>6) представление налогоплательщиком дополнительной налоговой отчетности;</w:t>
            </w:r>
          </w:p>
          <w:p w:rsidR="008726DA" w:rsidRPr="00400DF0" w:rsidRDefault="008726DA" w:rsidP="008726DA">
            <w:pPr>
              <w:pStyle w:val="a4"/>
              <w:shd w:val="clear" w:color="auto" w:fill="FFFFFF" w:themeFill="background1"/>
              <w:spacing w:before="0" w:beforeAutospacing="0" w:after="0" w:afterAutospacing="0" w:line="0" w:lineRule="atLeast"/>
              <w:ind w:firstLine="357"/>
              <w:jc w:val="both"/>
              <w:rPr>
                <w:b/>
              </w:rPr>
            </w:pPr>
            <w:r w:rsidRPr="00400DF0">
              <w:rPr>
                <w:b/>
              </w:rPr>
              <w:t xml:space="preserve">7) согласие налогоплательщика с суммами начисленных налогов и (или) </w:t>
            </w:r>
            <w:r w:rsidRPr="00400DF0">
              <w:rPr>
                <w:b/>
              </w:rPr>
              <w:lastRenderedPageBreak/>
              <w:t xml:space="preserve">плат, указанными в уведомлении о результатах проверки. </w:t>
            </w:r>
          </w:p>
          <w:p w:rsidR="008726DA" w:rsidRPr="00400DF0" w:rsidRDefault="008726DA" w:rsidP="008726DA">
            <w:pPr>
              <w:pStyle w:val="a4"/>
              <w:shd w:val="clear" w:color="auto" w:fill="FFFFFF" w:themeFill="background1"/>
              <w:spacing w:before="0" w:beforeAutospacing="0" w:after="0" w:afterAutospacing="0" w:line="0" w:lineRule="atLeast"/>
              <w:ind w:firstLine="357"/>
              <w:jc w:val="both"/>
            </w:pPr>
            <w:r w:rsidRPr="00400DF0">
              <w:t>Положения настоящего подпункта не распространяются на налогоплательщиков, период с даты регистрации которых в качестве налогоплательщика до даты подачи заявления о предоставлении отсрочки или рассрочки составляет менее пяти лет.</w:t>
            </w:r>
          </w:p>
          <w:p w:rsidR="008726DA" w:rsidRPr="00400DF0" w:rsidRDefault="008726DA" w:rsidP="008726DA">
            <w:pPr>
              <w:pStyle w:val="a4"/>
              <w:shd w:val="clear" w:color="auto" w:fill="FFFFFF" w:themeFill="background1"/>
              <w:spacing w:before="0" w:beforeAutospacing="0" w:after="0" w:afterAutospacing="0" w:line="0" w:lineRule="atLeast"/>
              <w:ind w:firstLine="357"/>
              <w:jc w:val="both"/>
            </w:pPr>
            <w:r w:rsidRPr="00400DF0">
              <w:t>…</w:t>
            </w:r>
          </w:p>
          <w:p w:rsidR="008726DA" w:rsidRPr="00400DF0" w:rsidRDefault="008726DA" w:rsidP="008726DA">
            <w:pPr>
              <w:pStyle w:val="a4"/>
              <w:shd w:val="clear" w:color="auto" w:fill="FFFFFF" w:themeFill="background1"/>
              <w:spacing w:before="0" w:beforeAutospacing="0" w:after="0" w:afterAutospacing="0" w:line="0" w:lineRule="atLeast"/>
              <w:ind w:firstLine="357"/>
              <w:jc w:val="both"/>
            </w:pPr>
          </w:p>
        </w:tc>
        <w:tc>
          <w:tcPr>
            <w:tcW w:w="4820" w:type="dxa"/>
          </w:tcPr>
          <w:p w:rsidR="008726DA" w:rsidRPr="00400DF0" w:rsidRDefault="008726DA" w:rsidP="008726DA">
            <w:pPr>
              <w:shd w:val="clear" w:color="auto" w:fill="FFFFFF" w:themeFill="background1"/>
              <w:tabs>
                <w:tab w:val="left" w:pos="142"/>
              </w:tabs>
              <w:spacing w:line="0" w:lineRule="atLeast"/>
              <w:ind w:firstLine="357"/>
              <w:contextualSpacing/>
              <w:jc w:val="both"/>
              <w:rPr>
                <w:rFonts w:ascii="Times New Roman" w:hAnsi="Times New Roman" w:cs="Times New Roman"/>
                <w:bCs/>
                <w:sz w:val="24"/>
                <w:szCs w:val="24"/>
              </w:rPr>
            </w:pPr>
            <w:r w:rsidRPr="00400DF0">
              <w:rPr>
                <w:rFonts w:ascii="Times New Roman" w:hAnsi="Times New Roman" w:cs="Times New Roman"/>
                <w:b/>
                <w:bCs/>
                <w:sz w:val="24"/>
                <w:szCs w:val="24"/>
              </w:rPr>
              <w:lastRenderedPageBreak/>
              <w:t xml:space="preserve">Статья 133. </w:t>
            </w:r>
            <w:r w:rsidRPr="00400DF0">
              <w:rPr>
                <w:rFonts w:ascii="Times New Roman" w:hAnsi="Times New Roman" w:cs="Times New Roman"/>
                <w:bCs/>
                <w:sz w:val="24"/>
                <w:szCs w:val="24"/>
              </w:rPr>
              <w:t>Отсрочка (рассрочка) по уплате налогов, плат и (или) пеней</w:t>
            </w:r>
          </w:p>
          <w:p w:rsidR="008726DA" w:rsidRPr="00400DF0" w:rsidRDefault="008726DA" w:rsidP="008726DA">
            <w:pPr>
              <w:pStyle w:val="a4"/>
              <w:shd w:val="clear" w:color="auto" w:fill="FFFFFF" w:themeFill="background1"/>
              <w:spacing w:before="0" w:beforeAutospacing="0" w:after="0" w:afterAutospacing="0" w:line="0" w:lineRule="atLeast"/>
              <w:ind w:firstLine="357"/>
              <w:jc w:val="both"/>
            </w:pPr>
            <w:r w:rsidRPr="00400DF0">
              <w:t>…</w:t>
            </w:r>
          </w:p>
          <w:p w:rsidR="008726DA" w:rsidRPr="00400DF0" w:rsidRDefault="008726DA" w:rsidP="008726DA">
            <w:pPr>
              <w:pStyle w:val="a4"/>
              <w:shd w:val="clear" w:color="auto" w:fill="FFFFFF" w:themeFill="background1"/>
              <w:spacing w:before="0" w:beforeAutospacing="0" w:after="0" w:afterAutospacing="0" w:line="0" w:lineRule="atLeast"/>
              <w:ind w:firstLine="357"/>
              <w:jc w:val="both"/>
            </w:pPr>
            <w:r w:rsidRPr="00400DF0">
              <w:t xml:space="preserve">2. Отсрочка или рассрочка по уплате налогов и (или) плат может быть предоставлена налогоплательщику, финансовое положение которого не позволяет уплатить налог и (или) плату в установленный срок, однако имеются </w:t>
            </w:r>
            <w:r w:rsidRPr="00400DF0">
              <w:lastRenderedPageBreak/>
              <w:t>достаточные основания полагать, что возможность их уплаты возникнет в течение срока, на который предоставляется отсрочка или рассрочка, при наличии одного из следующих оснований:</w:t>
            </w:r>
          </w:p>
          <w:p w:rsidR="008726DA" w:rsidRPr="00400DF0" w:rsidRDefault="008726DA" w:rsidP="008726DA">
            <w:pPr>
              <w:pStyle w:val="a4"/>
              <w:shd w:val="clear" w:color="auto" w:fill="FFFFFF" w:themeFill="background1"/>
              <w:spacing w:before="0" w:beforeAutospacing="0" w:after="0" w:afterAutospacing="0" w:line="0" w:lineRule="atLeast"/>
              <w:ind w:firstLine="357"/>
              <w:jc w:val="both"/>
            </w:pPr>
            <w:r w:rsidRPr="00400DF0">
              <w:t>1) причинение налогоплательщику ущерба в результате непреодолимой силы (чрезвычайные ситуации социального, природного, техногенного, экологического характера, военные действия и иные обстоятельства непреодолимой силы);</w:t>
            </w:r>
          </w:p>
          <w:p w:rsidR="008726DA" w:rsidRPr="00400DF0" w:rsidRDefault="008726DA" w:rsidP="008726DA">
            <w:pPr>
              <w:pStyle w:val="a4"/>
              <w:shd w:val="clear" w:color="auto" w:fill="FFFFFF" w:themeFill="background1"/>
              <w:spacing w:before="0" w:beforeAutospacing="0" w:after="0" w:afterAutospacing="0" w:line="0" w:lineRule="atLeast"/>
              <w:ind w:firstLine="357"/>
              <w:jc w:val="both"/>
            </w:pPr>
            <w:r w:rsidRPr="00400DF0">
              <w:t>2) производство и (или) реализация товаров, работ или услуг налогоплательщиком носит сезонный характер;</w:t>
            </w:r>
          </w:p>
          <w:p w:rsidR="008726DA" w:rsidRPr="00400DF0" w:rsidRDefault="008726DA" w:rsidP="008726DA">
            <w:pPr>
              <w:pStyle w:val="a4"/>
              <w:shd w:val="clear" w:color="auto" w:fill="FFFFFF" w:themeFill="background1"/>
              <w:spacing w:before="0" w:beforeAutospacing="0" w:after="0" w:afterAutospacing="0" w:line="0" w:lineRule="atLeast"/>
              <w:ind w:firstLine="357"/>
              <w:jc w:val="both"/>
            </w:pPr>
            <w:r w:rsidRPr="00400DF0">
              <w:t>3) имущественное положение физического лица, не состоящего на регистрационном учете в качестве индивидуального предпринимателя (без учета имущества, на которое в соответствии с законодательством Республики Казахстан не может быть обращено взыскание), исключает возможность единовременной уплаты налога;</w:t>
            </w:r>
          </w:p>
          <w:p w:rsidR="008726DA" w:rsidRPr="00400DF0" w:rsidRDefault="008726DA" w:rsidP="008726DA">
            <w:pPr>
              <w:pStyle w:val="a4"/>
              <w:shd w:val="clear" w:color="auto" w:fill="FFFFFF" w:themeFill="background1"/>
              <w:spacing w:before="0" w:beforeAutospacing="0" w:after="0" w:afterAutospacing="0" w:line="0" w:lineRule="atLeast"/>
              <w:ind w:firstLine="357"/>
              <w:jc w:val="both"/>
            </w:pPr>
            <w:r w:rsidRPr="00400DF0">
              <w:t>4) принятие судом решения о применении процедуры реструктуризации задолженности;</w:t>
            </w:r>
          </w:p>
          <w:p w:rsidR="008726DA" w:rsidRPr="00400DF0" w:rsidRDefault="008726DA" w:rsidP="008726DA">
            <w:pPr>
              <w:pStyle w:val="a4"/>
              <w:shd w:val="clear" w:color="auto" w:fill="FFFFFF" w:themeFill="background1"/>
              <w:spacing w:before="0" w:beforeAutospacing="0" w:after="0" w:afterAutospacing="0" w:line="0" w:lineRule="atLeast"/>
              <w:ind w:firstLine="357"/>
              <w:jc w:val="both"/>
            </w:pPr>
            <w:r w:rsidRPr="00400DF0">
              <w:t>5) основной вид деятельности налогоплательщика относится к отрасли экономики, имеющей стратегическое значение согласно законам Республики Казахстан;</w:t>
            </w:r>
          </w:p>
          <w:p w:rsidR="008726DA" w:rsidRPr="00400DF0" w:rsidRDefault="008726DA" w:rsidP="008726DA">
            <w:pPr>
              <w:pStyle w:val="a4"/>
              <w:shd w:val="clear" w:color="auto" w:fill="FFFFFF" w:themeFill="background1"/>
              <w:spacing w:before="0" w:beforeAutospacing="0" w:after="0" w:afterAutospacing="0" w:line="0" w:lineRule="atLeast"/>
              <w:ind w:firstLine="357"/>
              <w:jc w:val="both"/>
              <w:rPr>
                <w:b/>
              </w:rPr>
            </w:pPr>
            <w:r w:rsidRPr="00400DF0">
              <w:t xml:space="preserve">6) </w:t>
            </w:r>
            <w:r w:rsidRPr="00400DF0">
              <w:rPr>
                <w:b/>
              </w:rPr>
              <w:t>исключить</w:t>
            </w:r>
          </w:p>
          <w:p w:rsidR="008726DA" w:rsidRPr="00400DF0" w:rsidRDefault="008726DA" w:rsidP="008726DA">
            <w:pPr>
              <w:pStyle w:val="a4"/>
              <w:shd w:val="clear" w:color="auto" w:fill="FFFFFF" w:themeFill="background1"/>
              <w:spacing w:before="0" w:beforeAutospacing="0" w:after="0" w:afterAutospacing="0" w:line="0" w:lineRule="atLeast"/>
              <w:ind w:firstLine="357"/>
              <w:jc w:val="both"/>
              <w:rPr>
                <w:b/>
              </w:rPr>
            </w:pPr>
            <w:r w:rsidRPr="00400DF0">
              <w:rPr>
                <w:b/>
                <w:lang w:val="kk-KZ"/>
              </w:rPr>
              <w:t xml:space="preserve"> 7) </w:t>
            </w:r>
            <w:r w:rsidRPr="00400DF0">
              <w:t>согласии налогоплательщика с суммами начисленных налогов и (или)</w:t>
            </w:r>
            <w:r w:rsidRPr="00400DF0">
              <w:rPr>
                <w:b/>
              </w:rPr>
              <w:t xml:space="preserve"> других обязательных платежей в бюджет, </w:t>
            </w:r>
            <w:r w:rsidRPr="00400DF0">
              <w:t xml:space="preserve">указанными в уведомлении о результатах </w:t>
            </w:r>
            <w:r w:rsidRPr="00400DF0">
              <w:lastRenderedPageBreak/>
              <w:t>проверки</w:t>
            </w:r>
            <w:r w:rsidRPr="00400DF0">
              <w:rPr>
                <w:b/>
              </w:rPr>
              <w:t xml:space="preserve"> и (или) уведомлении по итогам рассмотрения жалобы налогоплательщика (налогового агента) на уведомление о результатах проверки.</w:t>
            </w:r>
          </w:p>
          <w:p w:rsidR="008726DA" w:rsidRPr="00400DF0" w:rsidRDefault="008726DA" w:rsidP="008726DA">
            <w:pPr>
              <w:pStyle w:val="a4"/>
              <w:shd w:val="clear" w:color="auto" w:fill="FFFFFF" w:themeFill="background1"/>
              <w:spacing w:before="0" w:beforeAutospacing="0" w:after="0" w:afterAutospacing="0" w:line="0" w:lineRule="atLeast"/>
              <w:ind w:firstLine="357"/>
              <w:jc w:val="both"/>
              <w:rPr>
                <w:b/>
              </w:rPr>
            </w:pPr>
          </w:p>
          <w:p w:rsidR="008726DA" w:rsidRPr="00400DF0" w:rsidRDefault="008726DA" w:rsidP="008726DA">
            <w:pPr>
              <w:pStyle w:val="a4"/>
              <w:shd w:val="clear" w:color="auto" w:fill="FFFFFF" w:themeFill="background1"/>
              <w:spacing w:before="0" w:beforeAutospacing="0" w:after="0" w:afterAutospacing="0" w:line="0" w:lineRule="atLeast"/>
              <w:ind w:firstLine="357"/>
              <w:jc w:val="both"/>
            </w:pPr>
            <w:r w:rsidRPr="00400DF0">
              <w:t>Положения настоящего подпункта не распространяются на налогоплательщиков, период с даты регистрации которых в качестве налогоплательщика до даты подачи заявления о предоставлении отсрочки или рассрочки составляет менее пяти лет.</w:t>
            </w:r>
          </w:p>
          <w:p w:rsidR="008726DA" w:rsidRPr="00400DF0" w:rsidRDefault="008726DA" w:rsidP="008726DA">
            <w:pPr>
              <w:pStyle w:val="a4"/>
              <w:shd w:val="clear" w:color="auto" w:fill="FFFFFF" w:themeFill="background1"/>
              <w:spacing w:before="0" w:beforeAutospacing="0" w:after="0" w:afterAutospacing="0" w:line="0" w:lineRule="atLeast"/>
              <w:ind w:firstLine="357"/>
              <w:contextualSpacing/>
              <w:jc w:val="both"/>
            </w:pPr>
            <w:r w:rsidRPr="00400DF0">
              <w:t>…</w:t>
            </w:r>
          </w:p>
        </w:tc>
        <w:tc>
          <w:tcPr>
            <w:tcW w:w="3544" w:type="dxa"/>
          </w:tcPr>
          <w:p w:rsidR="008726DA" w:rsidRPr="00400DF0" w:rsidRDefault="008726DA" w:rsidP="008726DA">
            <w:pPr>
              <w:shd w:val="clear" w:color="auto" w:fill="FFFFFF" w:themeFill="background1"/>
              <w:spacing w:line="0" w:lineRule="atLeast"/>
              <w:ind w:right="62" w:firstLine="359"/>
              <w:contextualSpacing/>
              <w:jc w:val="both"/>
              <w:rPr>
                <w:rFonts w:ascii="Times New Roman" w:hAnsi="Times New Roman" w:cs="Times New Roman"/>
                <w:sz w:val="24"/>
                <w:szCs w:val="24"/>
              </w:rPr>
            </w:pPr>
            <w:r w:rsidRPr="00400DF0">
              <w:rPr>
                <w:rFonts w:ascii="Times New Roman" w:hAnsi="Times New Roman" w:cs="Times New Roman"/>
                <w:sz w:val="24"/>
                <w:szCs w:val="24"/>
              </w:rPr>
              <w:lastRenderedPageBreak/>
              <w:t xml:space="preserve">В соответствии с действующими нормами Налогового кодекса, одним из оснований предоставления отсрочки (рассрочки) является представление НП дополнительной налоговой отчетности. Вместе с тем, в правоприменительной практике имеются случаи, </w:t>
            </w:r>
            <w:r w:rsidRPr="00400DF0">
              <w:rPr>
                <w:rFonts w:ascii="Times New Roman" w:hAnsi="Times New Roman" w:cs="Times New Roman"/>
                <w:sz w:val="24"/>
                <w:szCs w:val="24"/>
              </w:rPr>
              <w:lastRenderedPageBreak/>
              <w:t>когда НП после представления очередной налоговой отчетности отзывают ее и повторно представляют в качестве дополнительной налоговой отчетности.</w:t>
            </w:r>
          </w:p>
          <w:p w:rsidR="008726DA" w:rsidRPr="00400DF0" w:rsidRDefault="008726DA" w:rsidP="008726DA">
            <w:pPr>
              <w:shd w:val="clear" w:color="auto" w:fill="FFFFFF" w:themeFill="background1"/>
              <w:spacing w:line="0" w:lineRule="atLeast"/>
              <w:ind w:right="62" w:firstLine="359"/>
              <w:contextualSpacing/>
              <w:jc w:val="both"/>
              <w:rPr>
                <w:rFonts w:ascii="Times New Roman" w:hAnsi="Times New Roman" w:cs="Times New Roman"/>
                <w:sz w:val="24"/>
                <w:szCs w:val="24"/>
              </w:rPr>
            </w:pPr>
            <w:r w:rsidRPr="00400DF0">
              <w:rPr>
                <w:rFonts w:ascii="Times New Roman" w:hAnsi="Times New Roman" w:cs="Times New Roman"/>
                <w:sz w:val="24"/>
                <w:szCs w:val="24"/>
              </w:rPr>
              <w:t>Такой механизм создает возможность налогоплательщику для формального соблюдения установленного условия без изменения налоговых обязательств, что не соответствует целям предоставления отсрочки и создает риск злоупотребления данным основанием для получения отсрочки.</w:t>
            </w:r>
          </w:p>
          <w:p w:rsidR="008726DA" w:rsidRPr="00400DF0" w:rsidRDefault="008726DA" w:rsidP="008726DA">
            <w:pPr>
              <w:shd w:val="clear" w:color="auto" w:fill="FFFFFF" w:themeFill="background1"/>
              <w:spacing w:line="0" w:lineRule="atLeast"/>
              <w:ind w:right="62" w:firstLine="359"/>
              <w:contextualSpacing/>
              <w:jc w:val="both"/>
              <w:rPr>
                <w:rFonts w:ascii="Times New Roman" w:hAnsi="Times New Roman" w:cs="Times New Roman"/>
                <w:sz w:val="24"/>
                <w:szCs w:val="24"/>
              </w:rPr>
            </w:pPr>
            <w:r w:rsidRPr="00400DF0">
              <w:rPr>
                <w:rFonts w:ascii="Times New Roman" w:hAnsi="Times New Roman" w:cs="Times New Roman"/>
                <w:sz w:val="24"/>
                <w:szCs w:val="24"/>
              </w:rPr>
              <w:t>В связи с чем, предлагается исключить основание по представлению налогоплательщиком дополнительной налоговой отчетности.</w:t>
            </w:r>
          </w:p>
          <w:p w:rsidR="008726DA" w:rsidRPr="00400DF0" w:rsidRDefault="008726DA" w:rsidP="008726DA">
            <w:pPr>
              <w:shd w:val="clear" w:color="auto" w:fill="FFFFFF" w:themeFill="background1"/>
              <w:spacing w:line="0" w:lineRule="atLeast"/>
              <w:ind w:right="62" w:firstLine="359"/>
              <w:contextualSpacing/>
              <w:jc w:val="both"/>
              <w:rPr>
                <w:rFonts w:ascii="Times New Roman" w:hAnsi="Times New Roman" w:cs="Times New Roman"/>
                <w:sz w:val="24"/>
                <w:szCs w:val="24"/>
              </w:rPr>
            </w:pPr>
            <w:r w:rsidRPr="00400DF0">
              <w:rPr>
                <w:rFonts w:ascii="Times New Roman" w:hAnsi="Times New Roman" w:cs="Times New Roman"/>
                <w:sz w:val="24"/>
                <w:szCs w:val="24"/>
              </w:rPr>
              <w:t xml:space="preserve">Кроме того, по основанию предоставления отсрочки по уплате налоговой задолженности, выявленной по результатам налоговой проверки, возможно только при условии согласия налогоплательщика с суммой начисленных налогов. Однако на практике данное требование вызывает неоднозначное толкование, правовую неопределенность, поскольку </w:t>
            </w:r>
            <w:r w:rsidRPr="00400DF0">
              <w:rPr>
                <w:rFonts w:ascii="Times New Roman" w:hAnsi="Times New Roman" w:cs="Times New Roman"/>
                <w:sz w:val="24"/>
                <w:szCs w:val="24"/>
              </w:rPr>
              <w:lastRenderedPageBreak/>
              <w:t xml:space="preserve">согласие налогоплательщика, как правило, выражается уже после завершения всех стадий обжалования. </w:t>
            </w:r>
          </w:p>
          <w:p w:rsidR="008726DA" w:rsidRPr="00400DF0" w:rsidRDefault="008726DA" w:rsidP="008726DA">
            <w:pPr>
              <w:shd w:val="clear" w:color="auto" w:fill="FFFFFF" w:themeFill="background1"/>
              <w:spacing w:line="0" w:lineRule="atLeast"/>
              <w:ind w:right="62" w:firstLine="359"/>
              <w:contextualSpacing/>
              <w:jc w:val="both"/>
              <w:rPr>
                <w:rFonts w:ascii="Times New Roman" w:hAnsi="Times New Roman" w:cs="Times New Roman"/>
                <w:sz w:val="24"/>
                <w:szCs w:val="24"/>
              </w:rPr>
            </w:pPr>
            <w:r w:rsidRPr="00400DF0">
              <w:rPr>
                <w:rFonts w:ascii="Times New Roman" w:hAnsi="Times New Roman" w:cs="Times New Roman"/>
                <w:sz w:val="24"/>
                <w:szCs w:val="24"/>
              </w:rPr>
              <w:t>В связи с этим предлагаем рассмотреть возможность внесения изменений в Налоговый кодекс в части исключения требований о согласии с суммами начисленных налогов и (или) плат налогоплательщика для предоставления отсрочки (рассрочки) по налоговой задолженности.</w:t>
            </w:r>
          </w:p>
          <w:p w:rsidR="008726DA" w:rsidRPr="00400DF0" w:rsidRDefault="008726DA" w:rsidP="008726DA">
            <w:pPr>
              <w:shd w:val="clear" w:color="auto" w:fill="FFFFFF" w:themeFill="background1"/>
              <w:spacing w:line="0" w:lineRule="atLeast"/>
              <w:ind w:right="62" w:firstLine="359"/>
              <w:contextualSpacing/>
              <w:jc w:val="both"/>
              <w:rPr>
                <w:rFonts w:ascii="Times New Roman" w:hAnsi="Times New Roman" w:cs="Times New Roman"/>
                <w:sz w:val="24"/>
                <w:szCs w:val="24"/>
              </w:rPr>
            </w:pP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400DF0" w:rsidRDefault="008726DA" w:rsidP="008726DA">
            <w:pPr>
              <w:shd w:val="clear" w:color="auto" w:fill="FFFFFF" w:themeFill="background1"/>
              <w:spacing w:line="0" w:lineRule="atLeast"/>
              <w:contextualSpacing/>
              <w:jc w:val="both"/>
              <w:outlineLvl w:val="2"/>
              <w:rPr>
                <w:rFonts w:ascii="Times New Roman" w:eastAsia="Times New Roman" w:hAnsi="Times New Roman" w:cs="Times New Roman"/>
                <w:b/>
                <w:bCs/>
                <w:sz w:val="24"/>
                <w:szCs w:val="24"/>
                <w:lang w:eastAsia="ru-RU"/>
              </w:rPr>
            </w:pPr>
            <w:r w:rsidRPr="00400DF0">
              <w:rPr>
                <w:rFonts w:ascii="Times New Roman" w:hAnsi="Times New Roman" w:cs="Times New Roman"/>
                <w:sz w:val="24"/>
                <w:szCs w:val="24"/>
              </w:rPr>
              <w:t xml:space="preserve">Пункт 6 статьи 133 </w:t>
            </w:r>
          </w:p>
        </w:tc>
        <w:tc>
          <w:tcPr>
            <w:tcW w:w="4649" w:type="dxa"/>
          </w:tcPr>
          <w:p w:rsidR="008726DA" w:rsidRPr="00400DF0" w:rsidRDefault="008726DA" w:rsidP="008726DA">
            <w:pPr>
              <w:shd w:val="clear" w:color="auto" w:fill="FFFFFF" w:themeFill="background1"/>
              <w:tabs>
                <w:tab w:val="left" w:pos="142"/>
              </w:tabs>
              <w:spacing w:line="0" w:lineRule="atLeast"/>
              <w:ind w:firstLine="359"/>
              <w:contextualSpacing/>
              <w:jc w:val="both"/>
              <w:rPr>
                <w:rFonts w:ascii="Times New Roman" w:hAnsi="Times New Roman" w:cs="Times New Roman"/>
                <w:bCs/>
                <w:sz w:val="24"/>
                <w:szCs w:val="24"/>
                <w:lang w:eastAsia="ru-RU"/>
              </w:rPr>
            </w:pPr>
            <w:r w:rsidRPr="00400DF0">
              <w:rPr>
                <w:rFonts w:ascii="Times New Roman" w:hAnsi="Times New Roman" w:cs="Times New Roman"/>
                <w:b/>
                <w:bCs/>
                <w:sz w:val="24"/>
                <w:szCs w:val="24"/>
                <w:lang w:eastAsia="ru-RU"/>
              </w:rPr>
              <w:t xml:space="preserve">Статья 133. </w:t>
            </w:r>
            <w:r w:rsidRPr="00400DF0">
              <w:rPr>
                <w:rFonts w:ascii="Times New Roman" w:hAnsi="Times New Roman" w:cs="Times New Roman"/>
                <w:bCs/>
                <w:sz w:val="24"/>
                <w:szCs w:val="24"/>
                <w:lang w:eastAsia="ru-RU"/>
              </w:rPr>
              <w:t>Отсрочка (рассрочка) по уплате налогов и (или) плат</w:t>
            </w:r>
          </w:p>
          <w:p w:rsidR="008726DA" w:rsidRPr="00400DF0" w:rsidRDefault="008726DA" w:rsidP="008726DA">
            <w:pPr>
              <w:pStyle w:val="a7"/>
              <w:shd w:val="clear" w:color="auto" w:fill="FFFFFF" w:themeFill="background1"/>
              <w:spacing w:line="0" w:lineRule="atLeast"/>
              <w:ind w:firstLine="359"/>
              <w:contextualSpacing/>
              <w:rPr>
                <w:rFonts w:ascii="Times New Roman" w:hAnsi="Times New Roman" w:cs="Times New Roman"/>
                <w:b/>
                <w:bCs/>
                <w:sz w:val="24"/>
                <w:szCs w:val="24"/>
                <w:lang w:val="ru-RU"/>
              </w:rPr>
            </w:pPr>
            <w:r w:rsidRPr="00400DF0">
              <w:rPr>
                <w:rFonts w:ascii="Times New Roman" w:hAnsi="Times New Roman" w:cs="Times New Roman"/>
                <w:b/>
                <w:bCs/>
                <w:sz w:val="24"/>
                <w:szCs w:val="24"/>
                <w:lang w:val="ru-RU"/>
              </w:rPr>
              <w:t>…</w:t>
            </w:r>
          </w:p>
          <w:p w:rsidR="008726DA" w:rsidRPr="00400DF0" w:rsidRDefault="008726DA" w:rsidP="008726DA">
            <w:pPr>
              <w:shd w:val="clear" w:color="auto" w:fill="FFFFFF" w:themeFill="background1"/>
              <w:tabs>
                <w:tab w:val="left" w:pos="142"/>
              </w:tabs>
              <w:spacing w:line="0" w:lineRule="atLeast"/>
              <w:ind w:firstLine="359"/>
              <w:contextualSpacing/>
              <w:jc w:val="both"/>
              <w:rPr>
                <w:rFonts w:ascii="Times New Roman" w:hAnsi="Times New Roman" w:cs="Times New Roman"/>
                <w:sz w:val="24"/>
                <w:szCs w:val="24"/>
                <w:lang w:eastAsia="ru-RU"/>
              </w:rPr>
            </w:pPr>
            <w:r w:rsidRPr="00400DF0">
              <w:rPr>
                <w:rFonts w:ascii="Times New Roman" w:hAnsi="Times New Roman" w:cs="Times New Roman"/>
                <w:sz w:val="24"/>
                <w:szCs w:val="24"/>
                <w:lang w:eastAsia="ru-RU"/>
              </w:rPr>
              <w:t xml:space="preserve">6. Основанием для отказа налогоплательщику, за исключением </w:t>
            </w:r>
            <w:r w:rsidRPr="00400DF0">
              <w:rPr>
                <w:rFonts w:ascii="Times New Roman" w:hAnsi="Times New Roman" w:cs="Times New Roman"/>
                <w:sz w:val="24"/>
                <w:szCs w:val="24"/>
              </w:rPr>
              <w:t>участника горизонтального мониторинга,</w:t>
            </w:r>
            <w:r w:rsidRPr="00400DF0">
              <w:rPr>
                <w:rFonts w:ascii="Times New Roman" w:hAnsi="Times New Roman" w:cs="Times New Roman"/>
                <w:sz w:val="24"/>
                <w:szCs w:val="24"/>
                <w:lang w:eastAsia="ru-RU"/>
              </w:rPr>
              <w:t xml:space="preserve"> в предоставлении отсрочки (рассрочки) является:</w:t>
            </w:r>
          </w:p>
          <w:p w:rsidR="008726DA" w:rsidRPr="00400DF0" w:rsidRDefault="008726DA" w:rsidP="008726DA">
            <w:pPr>
              <w:shd w:val="clear" w:color="auto" w:fill="FFFFFF" w:themeFill="background1"/>
              <w:tabs>
                <w:tab w:val="left" w:pos="142"/>
              </w:tabs>
              <w:spacing w:line="0" w:lineRule="atLeast"/>
              <w:ind w:firstLine="359"/>
              <w:contextualSpacing/>
              <w:jc w:val="both"/>
              <w:rPr>
                <w:rFonts w:ascii="Times New Roman" w:hAnsi="Times New Roman" w:cs="Times New Roman"/>
                <w:sz w:val="24"/>
                <w:szCs w:val="24"/>
                <w:lang w:eastAsia="ru-RU"/>
              </w:rPr>
            </w:pPr>
            <w:r w:rsidRPr="00400DF0">
              <w:rPr>
                <w:rFonts w:ascii="Times New Roman" w:hAnsi="Times New Roman" w:cs="Times New Roman"/>
                <w:sz w:val="24"/>
                <w:szCs w:val="24"/>
                <w:lang w:eastAsia="ru-RU"/>
              </w:rPr>
              <w:t>1) несоответствие основаниям и не соблюдение им требований, предусмотренных порядком предоставления отсрочки (рассрочки), определенным уполномоченным органом;</w:t>
            </w:r>
          </w:p>
          <w:p w:rsidR="008726DA" w:rsidRPr="00400DF0" w:rsidRDefault="008726DA" w:rsidP="008726DA">
            <w:pPr>
              <w:shd w:val="clear" w:color="auto" w:fill="FFFFFF" w:themeFill="background1"/>
              <w:tabs>
                <w:tab w:val="left" w:pos="142"/>
              </w:tabs>
              <w:spacing w:line="0" w:lineRule="atLeast"/>
              <w:ind w:firstLine="359"/>
              <w:contextualSpacing/>
              <w:jc w:val="both"/>
              <w:rPr>
                <w:rFonts w:ascii="Times New Roman" w:hAnsi="Times New Roman" w:cs="Times New Roman"/>
                <w:sz w:val="24"/>
                <w:szCs w:val="24"/>
                <w:lang w:eastAsia="ru-RU"/>
              </w:rPr>
            </w:pPr>
            <w:r w:rsidRPr="00400DF0">
              <w:rPr>
                <w:rFonts w:ascii="Times New Roman" w:hAnsi="Times New Roman" w:cs="Times New Roman"/>
                <w:sz w:val="24"/>
                <w:szCs w:val="24"/>
                <w:lang w:eastAsia="ru-RU"/>
              </w:rPr>
              <w:t xml:space="preserve">2) наличие факта досрочного прекращения действия отсрочки (рассрочки), предоставленной ему ранее, в связи с нарушением установленного налоговым органом срока уплаты налогов, плат и (или) пени, в течение двух лет, </w:t>
            </w:r>
            <w:r w:rsidRPr="00400DF0">
              <w:rPr>
                <w:rFonts w:ascii="Times New Roman" w:hAnsi="Times New Roman" w:cs="Times New Roman"/>
                <w:sz w:val="24"/>
                <w:szCs w:val="24"/>
                <w:lang w:eastAsia="ru-RU"/>
              </w:rPr>
              <w:lastRenderedPageBreak/>
              <w:t>предшествующих дню подачи им заявления;</w:t>
            </w:r>
          </w:p>
          <w:p w:rsidR="008726DA" w:rsidRPr="00400DF0" w:rsidRDefault="008726DA" w:rsidP="008726DA">
            <w:pPr>
              <w:shd w:val="clear" w:color="auto" w:fill="FFFFFF" w:themeFill="background1"/>
              <w:tabs>
                <w:tab w:val="left" w:pos="142"/>
              </w:tabs>
              <w:spacing w:line="0" w:lineRule="atLeast"/>
              <w:ind w:firstLine="359"/>
              <w:contextualSpacing/>
              <w:jc w:val="both"/>
              <w:rPr>
                <w:rFonts w:ascii="Times New Roman" w:hAnsi="Times New Roman" w:cs="Times New Roman"/>
                <w:sz w:val="24"/>
                <w:szCs w:val="24"/>
                <w:lang w:eastAsia="ru-RU"/>
              </w:rPr>
            </w:pPr>
            <w:r w:rsidRPr="00400DF0">
              <w:rPr>
                <w:rFonts w:ascii="Times New Roman" w:hAnsi="Times New Roman" w:cs="Times New Roman"/>
                <w:sz w:val="24"/>
                <w:szCs w:val="24"/>
                <w:lang w:eastAsia="ru-RU"/>
              </w:rPr>
              <w:t xml:space="preserve">Основанием для отказа </w:t>
            </w:r>
            <w:r w:rsidRPr="00400DF0">
              <w:rPr>
                <w:rFonts w:ascii="Times New Roman" w:hAnsi="Times New Roman" w:cs="Times New Roman"/>
                <w:sz w:val="24"/>
                <w:szCs w:val="24"/>
              </w:rPr>
              <w:t>участнику горизонтального мониторинга</w:t>
            </w:r>
            <w:r w:rsidRPr="00400DF0">
              <w:rPr>
                <w:rFonts w:ascii="Times New Roman" w:hAnsi="Times New Roman" w:cs="Times New Roman"/>
                <w:sz w:val="24"/>
                <w:szCs w:val="24"/>
                <w:lang w:eastAsia="ru-RU"/>
              </w:rPr>
              <w:t xml:space="preserve"> в предоставлении отсрочки (рассрочки) является наличие факта досрочного прекращения действия отсрочки (рассрочки), предоставленной ему ранее, в связи с нарушением установленного налоговым органом срока уплаты налогов, плат и (или) пени, в течение двух лет, предшествующих дню подачи им заявления в уполномоченный орган.</w:t>
            </w:r>
          </w:p>
          <w:p w:rsidR="008726DA" w:rsidRPr="00400DF0" w:rsidRDefault="008726DA" w:rsidP="008726DA">
            <w:pPr>
              <w:shd w:val="clear" w:color="auto" w:fill="FFFFFF" w:themeFill="background1"/>
              <w:tabs>
                <w:tab w:val="left" w:pos="142"/>
              </w:tabs>
              <w:spacing w:line="0" w:lineRule="atLeast"/>
              <w:ind w:firstLine="359"/>
              <w:contextualSpacing/>
              <w:jc w:val="both"/>
              <w:rPr>
                <w:rFonts w:ascii="Times New Roman" w:hAnsi="Times New Roman" w:cs="Times New Roman"/>
                <w:b/>
                <w:sz w:val="24"/>
                <w:szCs w:val="24"/>
                <w:lang w:eastAsia="ru-RU"/>
              </w:rPr>
            </w:pPr>
            <w:r w:rsidRPr="00400DF0">
              <w:rPr>
                <w:rFonts w:ascii="Times New Roman" w:hAnsi="Times New Roman" w:cs="Times New Roman"/>
                <w:b/>
                <w:sz w:val="24"/>
                <w:szCs w:val="24"/>
                <w:lang w:eastAsia="ru-RU"/>
              </w:rPr>
              <w:t>3) отсутствует</w:t>
            </w:r>
          </w:p>
          <w:p w:rsidR="008726DA" w:rsidRPr="00400DF0" w:rsidRDefault="008726DA" w:rsidP="008726DA">
            <w:pPr>
              <w:shd w:val="clear" w:color="auto" w:fill="FFFFFF" w:themeFill="background1"/>
              <w:tabs>
                <w:tab w:val="left" w:pos="142"/>
              </w:tabs>
              <w:spacing w:line="0" w:lineRule="atLeast"/>
              <w:ind w:firstLine="359"/>
              <w:contextualSpacing/>
              <w:jc w:val="both"/>
              <w:rPr>
                <w:rFonts w:ascii="Times New Roman" w:hAnsi="Times New Roman" w:cs="Times New Roman"/>
                <w:sz w:val="24"/>
                <w:szCs w:val="24"/>
                <w:lang w:eastAsia="ru-RU"/>
              </w:rPr>
            </w:pPr>
          </w:p>
          <w:p w:rsidR="008726DA" w:rsidRPr="00400DF0" w:rsidRDefault="008726DA" w:rsidP="008726DA">
            <w:pPr>
              <w:shd w:val="clear" w:color="auto" w:fill="FFFFFF" w:themeFill="background1"/>
              <w:spacing w:line="0" w:lineRule="atLeast"/>
              <w:ind w:firstLine="359"/>
              <w:contextualSpacing/>
              <w:jc w:val="both"/>
              <w:outlineLvl w:val="2"/>
              <w:rPr>
                <w:rFonts w:ascii="Times New Roman" w:eastAsia="Times New Roman" w:hAnsi="Times New Roman" w:cs="Times New Roman"/>
                <w:b/>
                <w:bCs/>
                <w:sz w:val="24"/>
                <w:szCs w:val="24"/>
                <w:lang w:eastAsia="ru-RU"/>
              </w:rPr>
            </w:pPr>
            <w:r w:rsidRPr="00400DF0">
              <w:rPr>
                <w:rFonts w:ascii="Times New Roman" w:eastAsia="Times New Roman" w:hAnsi="Times New Roman" w:cs="Times New Roman"/>
                <w:b/>
                <w:bCs/>
                <w:sz w:val="24"/>
                <w:szCs w:val="24"/>
                <w:lang w:eastAsia="ru-RU"/>
              </w:rPr>
              <w:t>Отсутствует</w:t>
            </w:r>
          </w:p>
          <w:p w:rsidR="008726DA" w:rsidRPr="00400DF0" w:rsidRDefault="008726DA" w:rsidP="008726DA">
            <w:pPr>
              <w:shd w:val="clear" w:color="auto" w:fill="FFFFFF" w:themeFill="background1"/>
              <w:spacing w:line="0" w:lineRule="atLeast"/>
              <w:ind w:firstLine="359"/>
              <w:contextualSpacing/>
              <w:jc w:val="both"/>
              <w:outlineLvl w:val="2"/>
              <w:rPr>
                <w:rFonts w:ascii="Times New Roman" w:eastAsia="Times New Roman" w:hAnsi="Times New Roman" w:cs="Times New Roman"/>
                <w:b/>
                <w:bCs/>
                <w:sz w:val="24"/>
                <w:szCs w:val="24"/>
                <w:lang w:eastAsia="ru-RU"/>
              </w:rPr>
            </w:pPr>
            <w:r w:rsidRPr="00400DF0">
              <w:rPr>
                <w:rFonts w:ascii="Times New Roman" w:eastAsia="Times New Roman" w:hAnsi="Times New Roman" w:cs="Times New Roman"/>
                <w:b/>
                <w:bCs/>
                <w:sz w:val="24"/>
                <w:szCs w:val="24"/>
                <w:lang w:eastAsia="ru-RU"/>
              </w:rPr>
              <w:t>…</w:t>
            </w:r>
          </w:p>
        </w:tc>
        <w:tc>
          <w:tcPr>
            <w:tcW w:w="4820" w:type="dxa"/>
          </w:tcPr>
          <w:p w:rsidR="008726DA" w:rsidRPr="00400DF0" w:rsidRDefault="008726DA" w:rsidP="008726DA">
            <w:pPr>
              <w:shd w:val="clear" w:color="auto" w:fill="FFFFFF" w:themeFill="background1"/>
              <w:tabs>
                <w:tab w:val="left" w:pos="142"/>
              </w:tabs>
              <w:spacing w:line="0" w:lineRule="atLeast"/>
              <w:ind w:firstLine="359"/>
              <w:contextualSpacing/>
              <w:jc w:val="both"/>
              <w:rPr>
                <w:rFonts w:ascii="Times New Roman" w:hAnsi="Times New Roman" w:cs="Times New Roman"/>
                <w:bCs/>
                <w:sz w:val="24"/>
                <w:szCs w:val="24"/>
                <w:lang w:eastAsia="ru-RU"/>
              </w:rPr>
            </w:pPr>
            <w:r w:rsidRPr="00400DF0">
              <w:rPr>
                <w:rFonts w:ascii="Times New Roman" w:hAnsi="Times New Roman" w:cs="Times New Roman"/>
                <w:b/>
                <w:bCs/>
                <w:sz w:val="24"/>
                <w:szCs w:val="24"/>
                <w:lang w:eastAsia="ru-RU"/>
              </w:rPr>
              <w:lastRenderedPageBreak/>
              <w:t xml:space="preserve">Статья 133. </w:t>
            </w:r>
            <w:r w:rsidRPr="00400DF0">
              <w:rPr>
                <w:rFonts w:ascii="Times New Roman" w:hAnsi="Times New Roman" w:cs="Times New Roman"/>
                <w:bCs/>
                <w:sz w:val="24"/>
                <w:szCs w:val="24"/>
                <w:lang w:eastAsia="ru-RU"/>
              </w:rPr>
              <w:t>Отсрочка (рассрочка) по уплате налогов и (или) плат</w:t>
            </w:r>
          </w:p>
          <w:p w:rsidR="008726DA" w:rsidRPr="00400DF0" w:rsidRDefault="008726DA" w:rsidP="008726DA">
            <w:pPr>
              <w:shd w:val="clear" w:color="auto" w:fill="FFFFFF" w:themeFill="background1"/>
              <w:spacing w:line="0" w:lineRule="atLeast"/>
              <w:ind w:firstLine="359"/>
              <w:contextualSpacing/>
              <w:jc w:val="both"/>
              <w:rPr>
                <w:rFonts w:ascii="Times New Roman" w:hAnsi="Times New Roman" w:cs="Times New Roman"/>
                <w:b/>
                <w:sz w:val="24"/>
                <w:szCs w:val="24"/>
              </w:rPr>
            </w:pPr>
            <w:r w:rsidRPr="00400DF0">
              <w:rPr>
                <w:rFonts w:ascii="Times New Roman" w:hAnsi="Times New Roman" w:cs="Times New Roman"/>
                <w:b/>
                <w:sz w:val="24"/>
                <w:szCs w:val="24"/>
              </w:rPr>
              <w:t>…</w:t>
            </w:r>
          </w:p>
          <w:p w:rsidR="008726DA" w:rsidRPr="00400DF0" w:rsidRDefault="008726DA" w:rsidP="008726DA">
            <w:pPr>
              <w:shd w:val="clear" w:color="auto" w:fill="FFFFFF" w:themeFill="background1"/>
              <w:tabs>
                <w:tab w:val="left" w:pos="142"/>
              </w:tabs>
              <w:spacing w:line="0" w:lineRule="atLeast"/>
              <w:ind w:firstLine="359"/>
              <w:contextualSpacing/>
              <w:jc w:val="both"/>
              <w:rPr>
                <w:rFonts w:ascii="Times New Roman" w:hAnsi="Times New Roman" w:cs="Times New Roman"/>
                <w:sz w:val="24"/>
                <w:szCs w:val="24"/>
                <w:lang w:eastAsia="ru-RU"/>
              </w:rPr>
            </w:pPr>
            <w:r w:rsidRPr="00400DF0">
              <w:rPr>
                <w:rFonts w:ascii="Times New Roman" w:hAnsi="Times New Roman" w:cs="Times New Roman"/>
                <w:sz w:val="24"/>
                <w:szCs w:val="24"/>
                <w:lang w:eastAsia="ru-RU"/>
              </w:rPr>
              <w:t xml:space="preserve">6. Основанием для отказа налогоплательщику, за исключением </w:t>
            </w:r>
            <w:r w:rsidRPr="00400DF0">
              <w:rPr>
                <w:rFonts w:ascii="Times New Roman" w:hAnsi="Times New Roman" w:cs="Times New Roman"/>
                <w:sz w:val="24"/>
                <w:szCs w:val="24"/>
              </w:rPr>
              <w:t>участника горизонтального мониторинга,</w:t>
            </w:r>
            <w:r w:rsidRPr="00400DF0">
              <w:rPr>
                <w:rFonts w:ascii="Times New Roman" w:hAnsi="Times New Roman" w:cs="Times New Roman"/>
                <w:sz w:val="24"/>
                <w:szCs w:val="24"/>
                <w:lang w:eastAsia="ru-RU"/>
              </w:rPr>
              <w:t xml:space="preserve"> в предоставлении отсрочки (рассрочки) является:</w:t>
            </w:r>
          </w:p>
          <w:p w:rsidR="008726DA" w:rsidRPr="00400DF0" w:rsidRDefault="008726DA" w:rsidP="008726DA">
            <w:pPr>
              <w:shd w:val="clear" w:color="auto" w:fill="FFFFFF" w:themeFill="background1"/>
              <w:tabs>
                <w:tab w:val="left" w:pos="142"/>
              </w:tabs>
              <w:spacing w:line="0" w:lineRule="atLeast"/>
              <w:ind w:firstLine="359"/>
              <w:contextualSpacing/>
              <w:jc w:val="both"/>
              <w:rPr>
                <w:rFonts w:ascii="Times New Roman" w:hAnsi="Times New Roman" w:cs="Times New Roman"/>
                <w:sz w:val="24"/>
                <w:szCs w:val="24"/>
                <w:lang w:eastAsia="ru-RU"/>
              </w:rPr>
            </w:pPr>
            <w:r w:rsidRPr="00400DF0">
              <w:rPr>
                <w:rFonts w:ascii="Times New Roman" w:hAnsi="Times New Roman" w:cs="Times New Roman"/>
                <w:sz w:val="24"/>
                <w:szCs w:val="24"/>
                <w:lang w:eastAsia="ru-RU"/>
              </w:rPr>
              <w:t>1) несоответствие основаниям и не соблюдение им требований, предусмотренных порядком предоставления отсрочки (рассрочки), определенным уполномоченным органом;</w:t>
            </w:r>
          </w:p>
          <w:p w:rsidR="008726DA" w:rsidRPr="00400DF0" w:rsidRDefault="008726DA" w:rsidP="008726DA">
            <w:pPr>
              <w:shd w:val="clear" w:color="auto" w:fill="FFFFFF" w:themeFill="background1"/>
              <w:tabs>
                <w:tab w:val="left" w:pos="142"/>
              </w:tabs>
              <w:spacing w:line="0" w:lineRule="atLeast"/>
              <w:ind w:firstLine="359"/>
              <w:contextualSpacing/>
              <w:jc w:val="both"/>
              <w:rPr>
                <w:rFonts w:ascii="Times New Roman" w:hAnsi="Times New Roman" w:cs="Times New Roman"/>
                <w:sz w:val="24"/>
                <w:szCs w:val="24"/>
                <w:lang w:eastAsia="ru-RU"/>
              </w:rPr>
            </w:pPr>
            <w:r w:rsidRPr="00400DF0">
              <w:rPr>
                <w:rFonts w:ascii="Times New Roman" w:hAnsi="Times New Roman" w:cs="Times New Roman"/>
                <w:sz w:val="24"/>
                <w:szCs w:val="24"/>
                <w:lang w:eastAsia="ru-RU"/>
              </w:rPr>
              <w:t>2) наличие факта досрочного прекращения действия отсрочки (рассрочки), предоставленной ему ранее, в связи с нарушением установленного налоговым органом срока уплаты налогов, плат и (или) пени, в течение двух лет, предшествующих дню подачи им заявления.</w:t>
            </w:r>
          </w:p>
          <w:p w:rsidR="008726DA" w:rsidRPr="00400DF0" w:rsidRDefault="008726DA" w:rsidP="008726DA">
            <w:pPr>
              <w:shd w:val="clear" w:color="auto" w:fill="FFFFFF" w:themeFill="background1"/>
              <w:tabs>
                <w:tab w:val="left" w:pos="142"/>
              </w:tabs>
              <w:spacing w:line="0" w:lineRule="atLeast"/>
              <w:ind w:firstLine="359"/>
              <w:contextualSpacing/>
              <w:jc w:val="both"/>
              <w:rPr>
                <w:rFonts w:ascii="Times New Roman" w:hAnsi="Times New Roman" w:cs="Times New Roman"/>
                <w:sz w:val="24"/>
                <w:szCs w:val="24"/>
                <w:lang w:eastAsia="ru-RU"/>
              </w:rPr>
            </w:pPr>
            <w:r w:rsidRPr="00400DF0">
              <w:rPr>
                <w:rFonts w:ascii="Times New Roman" w:hAnsi="Times New Roman" w:cs="Times New Roman"/>
                <w:sz w:val="24"/>
                <w:szCs w:val="24"/>
                <w:lang w:eastAsia="ru-RU"/>
              </w:rPr>
              <w:lastRenderedPageBreak/>
              <w:t xml:space="preserve">Основанием для отказа </w:t>
            </w:r>
            <w:r w:rsidRPr="00400DF0">
              <w:rPr>
                <w:rFonts w:ascii="Times New Roman" w:hAnsi="Times New Roman" w:cs="Times New Roman"/>
                <w:sz w:val="24"/>
                <w:szCs w:val="24"/>
              </w:rPr>
              <w:t>участнику горизонтального мониторинга</w:t>
            </w:r>
            <w:r w:rsidRPr="00400DF0">
              <w:rPr>
                <w:rFonts w:ascii="Times New Roman" w:hAnsi="Times New Roman" w:cs="Times New Roman"/>
                <w:sz w:val="24"/>
                <w:szCs w:val="24"/>
                <w:lang w:eastAsia="ru-RU"/>
              </w:rPr>
              <w:t xml:space="preserve"> в предоставлении отсрочки (рассрочки) является наличие факта досрочного прекращения действия отсрочки (рассрочки), предоставленной ему ранее, в связи с нарушением установленного налоговым органом срока уплаты налогов, плат и (или) пени, в течение двух лет, предшествующих дню подачи им заявления в уполномоченный орган.</w:t>
            </w:r>
          </w:p>
          <w:p w:rsidR="008726DA" w:rsidRPr="00400DF0" w:rsidRDefault="008726DA" w:rsidP="00400DF0">
            <w:pPr>
              <w:shd w:val="clear" w:color="auto" w:fill="FFFFFF" w:themeFill="background1"/>
              <w:tabs>
                <w:tab w:val="left" w:pos="142"/>
              </w:tabs>
              <w:spacing w:line="0" w:lineRule="atLeast"/>
              <w:ind w:firstLine="359"/>
              <w:contextualSpacing/>
              <w:jc w:val="both"/>
              <w:rPr>
                <w:rFonts w:ascii="Times New Roman" w:eastAsia="Times New Roman" w:hAnsi="Times New Roman" w:cs="Times New Roman"/>
                <w:b/>
                <w:bCs/>
                <w:sz w:val="24"/>
                <w:szCs w:val="24"/>
                <w:lang w:eastAsia="ru-RU"/>
              </w:rPr>
            </w:pPr>
            <w:r w:rsidRPr="00400DF0">
              <w:rPr>
                <w:rFonts w:ascii="Times New Roman" w:hAnsi="Times New Roman" w:cs="Times New Roman"/>
                <w:b/>
                <w:sz w:val="24"/>
                <w:szCs w:val="24"/>
                <w:lang w:eastAsia="ru-RU"/>
              </w:rPr>
              <w:t>3) проведение в отношении налогоплательщика реабилитационной процедуры</w:t>
            </w:r>
            <w:r w:rsidRPr="00400DF0">
              <w:rPr>
                <w:rFonts w:ascii="Times New Roman" w:hAnsi="Times New Roman" w:cs="Times New Roman"/>
                <w:b/>
                <w:sz w:val="24"/>
                <w:szCs w:val="24"/>
                <w:lang w:val="ru-RU" w:eastAsia="ru-RU"/>
              </w:rPr>
              <w:t xml:space="preserve"> </w:t>
            </w:r>
            <w:r w:rsidRPr="00400DF0">
              <w:rPr>
                <w:rFonts w:ascii="Times New Roman" w:hAnsi="Times New Roman" w:cs="Times New Roman"/>
                <w:b/>
                <w:sz w:val="24"/>
                <w:szCs w:val="24"/>
                <w:lang w:eastAsia="ru-RU"/>
              </w:rPr>
              <w:t>на момент рассмотрения заявления о предоставлении отсрочки (рассрочки) по уплате налогов, плат и (или) пеней.</w:t>
            </w:r>
          </w:p>
        </w:tc>
        <w:tc>
          <w:tcPr>
            <w:tcW w:w="3544" w:type="dxa"/>
          </w:tcPr>
          <w:p w:rsidR="008726DA" w:rsidRPr="00400DF0" w:rsidRDefault="008726DA" w:rsidP="008726DA">
            <w:pPr>
              <w:pStyle w:val="1811"/>
              <w:shd w:val="clear" w:color="auto" w:fill="FFFFFF" w:themeFill="background1"/>
              <w:spacing w:before="0" w:beforeAutospacing="0" w:after="0" w:afterAutospacing="0" w:line="0" w:lineRule="atLeast"/>
              <w:ind w:firstLine="359"/>
              <w:contextualSpacing/>
              <w:jc w:val="both"/>
              <w:rPr>
                <w:color w:val="000000"/>
              </w:rPr>
            </w:pPr>
            <w:r w:rsidRPr="00400DF0">
              <w:lastRenderedPageBreak/>
              <w:t>Поправка подготовлена в реализацию исполнения рекомендации ВАП РК по внесению изменений и дополнений в проект нового Налогового кодекса по результатам аудиторских мероприятий «Государственный аудит эффективности налогового и таможенного администрирования за 2022 и 2023 годы (</w:t>
            </w:r>
            <w:r w:rsidRPr="00400DF0">
              <w:rPr>
                <w:i/>
                <w:iCs/>
                <w:color w:val="000000"/>
              </w:rPr>
              <w:t>абзаца 1 подпункта 1) пункта 3.3.2 Аудиторского заключения, утвержденного Постановлением Высшей аудиторской № 12-Қ от 6 июня 2024 года</w:t>
            </w:r>
            <w:r w:rsidRPr="00400DF0">
              <w:rPr>
                <w:color w:val="000000"/>
              </w:rPr>
              <w:t>).</w:t>
            </w:r>
          </w:p>
          <w:p w:rsidR="008726DA" w:rsidRPr="00400DF0" w:rsidRDefault="008726DA" w:rsidP="008726DA">
            <w:pPr>
              <w:pStyle w:val="1811"/>
              <w:shd w:val="clear" w:color="auto" w:fill="FFFFFF" w:themeFill="background1"/>
              <w:spacing w:before="0" w:beforeAutospacing="0" w:after="0" w:afterAutospacing="0" w:line="0" w:lineRule="atLeast"/>
              <w:ind w:firstLine="359"/>
              <w:contextualSpacing/>
              <w:jc w:val="both"/>
            </w:pPr>
          </w:p>
          <w:p w:rsidR="008726DA" w:rsidRPr="00400DF0" w:rsidRDefault="008726DA" w:rsidP="008726DA">
            <w:pPr>
              <w:shd w:val="clear" w:color="auto" w:fill="FFFFFF" w:themeFill="background1"/>
              <w:spacing w:line="0" w:lineRule="atLeast"/>
              <w:ind w:firstLine="359"/>
              <w:contextualSpacing/>
              <w:jc w:val="both"/>
              <w:outlineLvl w:val="2"/>
              <w:rPr>
                <w:rFonts w:ascii="Times New Roman" w:eastAsia="Times New Roman" w:hAnsi="Times New Roman" w:cs="Times New Roman"/>
                <w:b/>
                <w:bCs/>
                <w:sz w:val="24"/>
                <w:szCs w:val="24"/>
                <w:lang w:eastAsia="ru-RU"/>
              </w:rPr>
            </w:pP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contextualSpacing/>
              <w:jc w:val="both"/>
              <w:rPr>
                <w:rFonts w:ascii="Times New Roman" w:hAnsi="Times New Roman" w:cs="Times New Roman"/>
                <w:bCs/>
                <w:iCs/>
                <w:spacing w:val="2"/>
                <w:sz w:val="24"/>
                <w:szCs w:val="24"/>
                <w:bdr w:val="none" w:sz="0" w:space="0" w:color="auto" w:frame="1"/>
                <w:shd w:val="clear" w:color="auto" w:fill="FFFFFF"/>
              </w:rPr>
            </w:pPr>
            <w:r w:rsidRPr="00940259">
              <w:rPr>
                <w:rFonts w:ascii="Times New Roman" w:hAnsi="Times New Roman" w:cs="Times New Roman"/>
                <w:bCs/>
                <w:iCs/>
                <w:spacing w:val="2"/>
                <w:sz w:val="24"/>
                <w:szCs w:val="24"/>
                <w:bdr w:val="none" w:sz="0" w:space="0" w:color="auto" w:frame="1"/>
                <w:shd w:val="clear" w:color="auto" w:fill="FFFFFF"/>
              </w:rPr>
              <w:t>Пункт 1 статьи 138</w:t>
            </w:r>
          </w:p>
        </w:tc>
        <w:tc>
          <w:tcPr>
            <w:tcW w:w="4649" w:type="dxa"/>
          </w:tcPr>
          <w:p w:rsidR="008726DA" w:rsidRPr="00940259" w:rsidRDefault="008726DA" w:rsidP="008726DA">
            <w:pPr>
              <w:tabs>
                <w:tab w:val="left" w:pos="142"/>
              </w:tabs>
              <w:spacing w:line="0" w:lineRule="atLeast"/>
              <w:ind w:firstLine="851"/>
              <w:contextualSpacing/>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b/>
                <w:bCs/>
                <w:sz w:val="24"/>
                <w:szCs w:val="24"/>
                <w:lang w:eastAsia="ru-RU"/>
              </w:rPr>
              <w:t xml:space="preserve">Статья </w:t>
            </w:r>
            <w:r w:rsidRPr="00940259">
              <w:rPr>
                <w:rFonts w:ascii="Times New Roman" w:eastAsia="Times New Roman" w:hAnsi="Times New Roman" w:cs="Times New Roman"/>
                <w:b/>
                <w:sz w:val="24"/>
                <w:szCs w:val="24"/>
                <w:lang w:eastAsia="ru-RU"/>
              </w:rPr>
              <w:t>138</w:t>
            </w:r>
            <w:r w:rsidRPr="00940259">
              <w:rPr>
                <w:rFonts w:ascii="Times New Roman" w:eastAsia="Times New Roman" w:hAnsi="Times New Roman" w:cs="Times New Roman"/>
                <w:b/>
                <w:bCs/>
                <w:sz w:val="24"/>
                <w:szCs w:val="24"/>
                <w:lang w:eastAsia="ru-RU"/>
              </w:rPr>
              <w:t>.</w:t>
            </w:r>
            <w:r w:rsidRPr="00940259">
              <w:rPr>
                <w:rFonts w:ascii="Times New Roman" w:eastAsia="Times New Roman" w:hAnsi="Times New Roman" w:cs="Times New Roman"/>
                <w:bCs/>
                <w:sz w:val="24"/>
                <w:szCs w:val="24"/>
                <w:lang w:eastAsia="ru-RU"/>
              </w:rPr>
              <w:t xml:space="preserve"> Контроль выписки </w:t>
            </w:r>
            <w:r w:rsidRPr="00940259">
              <w:rPr>
                <w:rFonts w:ascii="Times New Roman" w:eastAsia="Times New Roman" w:hAnsi="Times New Roman" w:cs="Times New Roman"/>
                <w:sz w:val="24"/>
                <w:szCs w:val="24"/>
                <w:lang w:eastAsia="ru-RU"/>
              </w:rPr>
              <w:t>электронных</w:t>
            </w:r>
            <w:r w:rsidRPr="00940259">
              <w:rPr>
                <w:rFonts w:ascii="Times New Roman" w:eastAsia="Times New Roman" w:hAnsi="Times New Roman" w:cs="Times New Roman"/>
                <w:bCs/>
                <w:sz w:val="24"/>
                <w:szCs w:val="24"/>
                <w:lang w:eastAsia="ru-RU"/>
              </w:rPr>
              <w:t xml:space="preserve"> счетов-фактур</w:t>
            </w:r>
          </w:p>
          <w:p w:rsidR="008726DA" w:rsidRPr="00940259" w:rsidRDefault="008726DA" w:rsidP="008726DA">
            <w:pPr>
              <w:tabs>
                <w:tab w:val="left" w:pos="142"/>
              </w:tabs>
              <w:spacing w:line="0" w:lineRule="atLeast"/>
              <w:ind w:firstLine="851"/>
              <w:contextualSpacing/>
              <w:jc w:val="both"/>
              <w:rPr>
                <w:rFonts w:ascii="Times New Roman" w:eastAsia="Times New Roman" w:hAnsi="Times New Roman" w:cs="Times New Roman"/>
                <w:sz w:val="24"/>
                <w:szCs w:val="24"/>
                <w:lang w:eastAsia="ru-RU"/>
              </w:rPr>
            </w:pPr>
          </w:p>
          <w:p w:rsidR="008726DA" w:rsidRPr="00940259" w:rsidRDefault="008726DA" w:rsidP="008726DA">
            <w:pPr>
              <w:tabs>
                <w:tab w:val="left" w:pos="142"/>
              </w:tabs>
              <w:spacing w:line="0" w:lineRule="atLeast"/>
              <w:ind w:firstLine="851"/>
              <w:contextualSpacing/>
              <w:jc w:val="both"/>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Cs/>
                <w:sz w:val="24"/>
                <w:szCs w:val="24"/>
                <w:lang w:eastAsia="ru-RU"/>
              </w:rPr>
              <w:t xml:space="preserve">1. Контроль выписки электронных счетов-фактур </w:t>
            </w:r>
            <w:r w:rsidRPr="00940259">
              <w:rPr>
                <w:rFonts w:ascii="Times New Roman" w:eastAsia="Times New Roman" w:hAnsi="Times New Roman" w:cs="Times New Roman"/>
                <w:sz w:val="24"/>
                <w:szCs w:val="24"/>
                <w:lang w:eastAsia="ru-RU"/>
              </w:rPr>
              <w:t xml:space="preserve">проводится налоговым органом в целях пресечения выписки электронных счетов-фактур </w:t>
            </w:r>
            <w:r w:rsidRPr="00940259">
              <w:rPr>
                <w:rFonts w:ascii="Times New Roman" w:eastAsia="Times New Roman" w:hAnsi="Times New Roman" w:cs="Times New Roman"/>
                <w:b/>
                <w:sz w:val="24"/>
                <w:szCs w:val="24"/>
                <w:lang w:eastAsia="ru-RU"/>
              </w:rPr>
              <w:t>с высоким риском.</w:t>
            </w:r>
          </w:p>
        </w:tc>
        <w:tc>
          <w:tcPr>
            <w:tcW w:w="4820" w:type="dxa"/>
          </w:tcPr>
          <w:p w:rsidR="008726DA" w:rsidRPr="00940259" w:rsidRDefault="008726DA" w:rsidP="008726DA">
            <w:pPr>
              <w:tabs>
                <w:tab w:val="left" w:pos="142"/>
              </w:tabs>
              <w:spacing w:line="0" w:lineRule="atLeast"/>
              <w:ind w:firstLine="851"/>
              <w:contextualSpacing/>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b/>
                <w:bCs/>
                <w:sz w:val="24"/>
                <w:szCs w:val="24"/>
                <w:lang w:eastAsia="ru-RU"/>
              </w:rPr>
              <w:t xml:space="preserve">Статья </w:t>
            </w:r>
            <w:r w:rsidRPr="00940259">
              <w:rPr>
                <w:rFonts w:ascii="Times New Roman" w:eastAsia="Times New Roman" w:hAnsi="Times New Roman" w:cs="Times New Roman"/>
                <w:b/>
                <w:sz w:val="24"/>
                <w:szCs w:val="24"/>
                <w:lang w:eastAsia="ru-RU"/>
              </w:rPr>
              <w:t>138</w:t>
            </w:r>
            <w:r w:rsidRPr="00940259">
              <w:rPr>
                <w:rFonts w:ascii="Times New Roman" w:eastAsia="Times New Roman" w:hAnsi="Times New Roman" w:cs="Times New Roman"/>
                <w:b/>
                <w:bCs/>
                <w:sz w:val="24"/>
                <w:szCs w:val="24"/>
                <w:lang w:eastAsia="ru-RU"/>
              </w:rPr>
              <w:t>.</w:t>
            </w:r>
            <w:r w:rsidRPr="00940259">
              <w:rPr>
                <w:rFonts w:ascii="Times New Roman" w:eastAsia="Times New Roman" w:hAnsi="Times New Roman" w:cs="Times New Roman"/>
                <w:bCs/>
                <w:sz w:val="24"/>
                <w:szCs w:val="24"/>
                <w:lang w:eastAsia="ru-RU"/>
              </w:rPr>
              <w:t xml:space="preserve"> Контроль выписки </w:t>
            </w:r>
            <w:r w:rsidRPr="00940259">
              <w:rPr>
                <w:rFonts w:ascii="Times New Roman" w:eastAsia="Times New Roman" w:hAnsi="Times New Roman" w:cs="Times New Roman"/>
                <w:sz w:val="24"/>
                <w:szCs w:val="24"/>
                <w:lang w:eastAsia="ru-RU"/>
              </w:rPr>
              <w:t>электронных</w:t>
            </w:r>
            <w:r w:rsidRPr="00940259">
              <w:rPr>
                <w:rFonts w:ascii="Times New Roman" w:eastAsia="Times New Roman" w:hAnsi="Times New Roman" w:cs="Times New Roman"/>
                <w:bCs/>
                <w:sz w:val="24"/>
                <w:szCs w:val="24"/>
                <w:lang w:eastAsia="ru-RU"/>
              </w:rPr>
              <w:t xml:space="preserve"> счетов-фактур</w:t>
            </w:r>
          </w:p>
          <w:p w:rsidR="008726DA" w:rsidRPr="00940259" w:rsidRDefault="008726DA" w:rsidP="008726DA">
            <w:pPr>
              <w:tabs>
                <w:tab w:val="left" w:pos="142"/>
              </w:tabs>
              <w:spacing w:line="0" w:lineRule="atLeast"/>
              <w:ind w:firstLine="851"/>
              <w:contextualSpacing/>
              <w:jc w:val="both"/>
              <w:rPr>
                <w:rFonts w:ascii="Times New Roman" w:eastAsia="Times New Roman" w:hAnsi="Times New Roman" w:cs="Times New Roman"/>
                <w:sz w:val="24"/>
                <w:szCs w:val="24"/>
                <w:lang w:eastAsia="ru-RU"/>
              </w:rPr>
            </w:pPr>
          </w:p>
          <w:p w:rsidR="008726DA" w:rsidRPr="00940259" w:rsidRDefault="008726DA" w:rsidP="008726DA">
            <w:pPr>
              <w:tabs>
                <w:tab w:val="left" w:pos="142"/>
              </w:tabs>
              <w:spacing w:line="0" w:lineRule="atLeast"/>
              <w:ind w:firstLine="851"/>
              <w:contextualSpacing/>
              <w:jc w:val="both"/>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Cs/>
                <w:sz w:val="24"/>
                <w:szCs w:val="24"/>
                <w:lang w:eastAsia="ru-RU"/>
              </w:rPr>
              <w:t xml:space="preserve">1. Контроль выписки электронных счетов-фактур </w:t>
            </w:r>
            <w:r w:rsidRPr="00940259">
              <w:rPr>
                <w:rFonts w:ascii="Times New Roman" w:eastAsia="Times New Roman" w:hAnsi="Times New Roman" w:cs="Times New Roman"/>
                <w:sz w:val="24"/>
                <w:szCs w:val="24"/>
                <w:lang w:eastAsia="ru-RU"/>
              </w:rPr>
              <w:t xml:space="preserve">проводится налоговым органом в целях </w:t>
            </w:r>
            <w:r w:rsidRPr="00940259">
              <w:rPr>
                <w:rFonts w:ascii="Times New Roman" w:eastAsia="Times New Roman" w:hAnsi="Times New Roman" w:cs="Times New Roman"/>
                <w:b/>
                <w:sz w:val="24"/>
                <w:szCs w:val="24"/>
                <w:lang w:eastAsia="ru-RU"/>
              </w:rPr>
              <w:t>предупреждения,</w:t>
            </w:r>
            <w:r w:rsidRPr="00940259">
              <w:rPr>
                <w:rFonts w:ascii="Times New Roman" w:eastAsia="Times New Roman" w:hAnsi="Times New Roman" w:cs="Times New Roman"/>
                <w:sz w:val="24"/>
                <w:szCs w:val="24"/>
                <w:lang w:eastAsia="ru-RU"/>
              </w:rPr>
              <w:t xml:space="preserve"> пресечения </w:t>
            </w:r>
            <w:r w:rsidRPr="00940259">
              <w:rPr>
                <w:rFonts w:ascii="Times New Roman" w:eastAsia="Times New Roman" w:hAnsi="Times New Roman" w:cs="Times New Roman"/>
                <w:b/>
                <w:sz w:val="24"/>
                <w:szCs w:val="24"/>
                <w:lang w:eastAsia="ru-RU"/>
              </w:rPr>
              <w:t>и выявления</w:t>
            </w:r>
            <w:r w:rsidRPr="00940259">
              <w:rPr>
                <w:rFonts w:ascii="Times New Roman" w:eastAsia="Times New Roman" w:hAnsi="Times New Roman" w:cs="Times New Roman"/>
                <w:sz w:val="24"/>
                <w:szCs w:val="24"/>
                <w:lang w:eastAsia="ru-RU"/>
              </w:rPr>
              <w:t xml:space="preserve"> выписки электронных счетов-фактур </w:t>
            </w:r>
            <w:r w:rsidRPr="00940259">
              <w:rPr>
                <w:rFonts w:ascii="Times New Roman" w:eastAsia="Times New Roman" w:hAnsi="Times New Roman" w:cs="Times New Roman"/>
                <w:b/>
                <w:sz w:val="24"/>
                <w:szCs w:val="24"/>
                <w:lang w:eastAsia="ru-RU"/>
              </w:rPr>
              <w:t>без фактического совершения оборота по реализации товаров, выполнению работ и оказанию услуг.</w:t>
            </w:r>
          </w:p>
        </w:tc>
        <w:tc>
          <w:tcPr>
            <w:tcW w:w="3544" w:type="dxa"/>
          </w:tcPr>
          <w:p w:rsidR="008726DA" w:rsidRPr="00940259" w:rsidRDefault="008726DA" w:rsidP="008726DA">
            <w:pPr>
              <w:pStyle w:val="a9"/>
              <w:tabs>
                <w:tab w:val="left" w:pos="142"/>
              </w:tabs>
              <w:spacing w:line="0" w:lineRule="atLeast"/>
              <w:ind w:left="0"/>
              <w:rPr>
                <w:rFonts w:ascii="Times New Roman" w:hAnsi="Times New Roman" w:cs="Times New Roman"/>
                <w:iCs/>
                <w:sz w:val="24"/>
                <w:szCs w:val="24"/>
              </w:rPr>
            </w:pPr>
            <w:r w:rsidRPr="00940259">
              <w:rPr>
                <w:rFonts w:ascii="Times New Roman" w:hAnsi="Times New Roman" w:cs="Times New Roman"/>
                <w:iCs/>
                <w:sz w:val="24"/>
                <w:szCs w:val="24"/>
              </w:rPr>
              <w:t>Редакционная поправка</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ind w:right="62"/>
              <w:jc w:val="both"/>
              <w:rPr>
                <w:rFonts w:ascii="Times New Roman" w:hAnsi="Times New Roman" w:cs="Times New Roman"/>
                <w:sz w:val="24"/>
                <w:szCs w:val="24"/>
              </w:rPr>
            </w:pPr>
            <w:r w:rsidRPr="00940259">
              <w:rPr>
                <w:rFonts w:ascii="Times New Roman" w:hAnsi="Times New Roman" w:cs="Times New Roman"/>
                <w:sz w:val="24"/>
                <w:szCs w:val="24"/>
              </w:rPr>
              <w:t>Пункт 1 статьи 140</w:t>
            </w:r>
          </w:p>
        </w:tc>
        <w:tc>
          <w:tcPr>
            <w:tcW w:w="4649" w:type="dxa"/>
          </w:tcPr>
          <w:p w:rsidR="008726DA" w:rsidRPr="00940259" w:rsidRDefault="008726DA" w:rsidP="008726DA">
            <w:pPr>
              <w:spacing w:line="0" w:lineRule="atLeast"/>
              <w:jc w:val="both"/>
              <w:rPr>
                <w:rFonts w:ascii="Times New Roman" w:hAnsi="Times New Roman" w:cs="Times New Roman"/>
                <w:b/>
                <w:sz w:val="24"/>
                <w:szCs w:val="24"/>
              </w:rPr>
            </w:pPr>
            <w:r w:rsidRPr="00940259">
              <w:rPr>
                <w:rFonts w:ascii="Times New Roman" w:hAnsi="Times New Roman" w:cs="Times New Roman"/>
                <w:b/>
                <w:sz w:val="24"/>
                <w:szCs w:val="24"/>
              </w:rPr>
              <w:t>Статья 140. Порядок проведения автоматизированного контроля</w:t>
            </w:r>
          </w:p>
          <w:p w:rsidR="008726DA" w:rsidRPr="00940259" w:rsidRDefault="008726DA" w:rsidP="008726DA">
            <w:pPr>
              <w:spacing w:line="0" w:lineRule="atLeast"/>
              <w:jc w:val="both"/>
              <w:rPr>
                <w:rFonts w:ascii="Times New Roman" w:hAnsi="Times New Roman" w:cs="Times New Roman"/>
                <w:sz w:val="24"/>
                <w:szCs w:val="24"/>
              </w:rPr>
            </w:pPr>
            <w:r w:rsidRPr="00940259">
              <w:rPr>
                <w:rFonts w:ascii="Times New Roman" w:hAnsi="Times New Roman" w:cs="Times New Roman"/>
                <w:sz w:val="24"/>
                <w:szCs w:val="24"/>
              </w:rPr>
              <w:t>1. В ходе автоматизированного контроля в информационной системе налогового органа производится расчет налога.</w:t>
            </w:r>
          </w:p>
          <w:p w:rsidR="008726DA" w:rsidRPr="00940259" w:rsidRDefault="008726DA" w:rsidP="008726DA">
            <w:pPr>
              <w:spacing w:line="0" w:lineRule="atLeast"/>
              <w:jc w:val="both"/>
              <w:rPr>
                <w:rFonts w:ascii="Times New Roman" w:hAnsi="Times New Roman" w:cs="Times New Roman"/>
                <w:sz w:val="24"/>
                <w:szCs w:val="24"/>
              </w:rPr>
            </w:pPr>
            <w:r w:rsidRPr="00940259">
              <w:rPr>
                <w:rFonts w:ascii="Times New Roman" w:hAnsi="Times New Roman" w:cs="Times New Roman"/>
                <w:sz w:val="24"/>
                <w:szCs w:val="24"/>
              </w:rPr>
              <w:lastRenderedPageBreak/>
              <w:t xml:space="preserve">      Расчет налога производится по следующей формуле:</w:t>
            </w:r>
          </w:p>
          <w:p w:rsidR="008726DA" w:rsidRPr="00940259" w:rsidRDefault="008726DA" w:rsidP="008726DA">
            <w:pPr>
              <w:spacing w:line="0" w:lineRule="atLeast"/>
              <w:jc w:val="both"/>
              <w:rPr>
                <w:rFonts w:ascii="Times New Roman" w:hAnsi="Times New Roman" w:cs="Times New Roman"/>
                <w:sz w:val="24"/>
                <w:szCs w:val="24"/>
              </w:rPr>
            </w:pPr>
            <w:r w:rsidRPr="00940259">
              <w:rPr>
                <w:rFonts w:ascii="Times New Roman" w:hAnsi="Times New Roman" w:cs="Times New Roman"/>
                <w:sz w:val="24"/>
                <w:szCs w:val="24"/>
              </w:rPr>
              <w:t xml:space="preserve">      Б=НДС1+НДС2+НДС3+НДС4-НДС5-НДС6, где:</w:t>
            </w:r>
          </w:p>
          <w:p w:rsidR="008726DA" w:rsidRPr="00940259" w:rsidRDefault="008726DA" w:rsidP="008726DA">
            <w:pPr>
              <w:spacing w:line="0" w:lineRule="atLeast"/>
              <w:jc w:val="both"/>
              <w:rPr>
                <w:rFonts w:ascii="Times New Roman" w:hAnsi="Times New Roman" w:cs="Times New Roman"/>
                <w:sz w:val="24"/>
                <w:szCs w:val="24"/>
              </w:rPr>
            </w:pPr>
            <w:r w:rsidRPr="00940259">
              <w:rPr>
                <w:rFonts w:ascii="Times New Roman" w:hAnsi="Times New Roman" w:cs="Times New Roman"/>
                <w:sz w:val="24"/>
                <w:szCs w:val="24"/>
              </w:rPr>
              <w:t xml:space="preserve">      Б – балансовая сумма налога;</w:t>
            </w:r>
          </w:p>
          <w:p w:rsidR="008726DA" w:rsidRPr="00940259" w:rsidRDefault="008726DA" w:rsidP="008726DA">
            <w:pPr>
              <w:spacing w:line="0" w:lineRule="atLeast"/>
              <w:jc w:val="both"/>
              <w:rPr>
                <w:rFonts w:ascii="Times New Roman" w:hAnsi="Times New Roman" w:cs="Times New Roman"/>
                <w:sz w:val="24"/>
                <w:szCs w:val="24"/>
              </w:rPr>
            </w:pPr>
            <w:r w:rsidRPr="00940259">
              <w:rPr>
                <w:rFonts w:ascii="Times New Roman" w:hAnsi="Times New Roman" w:cs="Times New Roman"/>
                <w:sz w:val="24"/>
                <w:szCs w:val="24"/>
              </w:rPr>
              <w:t xml:space="preserve">      НДС1 – общая сумма налога, указанного в электронных счетах-фактурах, полученных плательщиком налога;</w:t>
            </w:r>
          </w:p>
          <w:p w:rsidR="008726DA" w:rsidRPr="00940259" w:rsidRDefault="008726DA" w:rsidP="008726DA">
            <w:pPr>
              <w:spacing w:line="0" w:lineRule="atLeast"/>
              <w:jc w:val="both"/>
              <w:rPr>
                <w:rFonts w:ascii="Times New Roman" w:hAnsi="Times New Roman" w:cs="Times New Roman"/>
                <w:b/>
                <w:sz w:val="24"/>
                <w:szCs w:val="24"/>
              </w:rPr>
            </w:pPr>
            <w:r w:rsidRPr="00940259">
              <w:rPr>
                <w:rFonts w:ascii="Times New Roman" w:hAnsi="Times New Roman" w:cs="Times New Roman"/>
                <w:sz w:val="24"/>
                <w:szCs w:val="24"/>
              </w:rPr>
              <w:t xml:space="preserve">      </w:t>
            </w:r>
            <w:r w:rsidRPr="00940259">
              <w:rPr>
                <w:rFonts w:ascii="Times New Roman" w:hAnsi="Times New Roman" w:cs="Times New Roman"/>
                <w:b/>
                <w:sz w:val="24"/>
                <w:szCs w:val="24"/>
              </w:rPr>
              <w:t>НДС2 – общая сумма налога, уплаченного при импорте в соответствии с таможенным законодательством ЕАЭС и (или) таможенным законодательством Республики Казахстан;</w:t>
            </w:r>
          </w:p>
          <w:p w:rsidR="008726DA" w:rsidRPr="00940259" w:rsidRDefault="008726DA" w:rsidP="008726DA">
            <w:pPr>
              <w:spacing w:line="0" w:lineRule="atLeast"/>
              <w:jc w:val="both"/>
              <w:rPr>
                <w:rFonts w:ascii="Times New Roman" w:hAnsi="Times New Roman" w:cs="Times New Roman"/>
                <w:sz w:val="24"/>
                <w:szCs w:val="24"/>
              </w:rPr>
            </w:pPr>
            <w:r w:rsidRPr="00940259">
              <w:rPr>
                <w:rFonts w:ascii="Times New Roman" w:hAnsi="Times New Roman" w:cs="Times New Roman"/>
                <w:sz w:val="24"/>
                <w:szCs w:val="24"/>
              </w:rPr>
              <w:t xml:space="preserve">      НДС3 – общая сумма налога, уплаченного при приобретении работ, услуг от нерезидента;</w:t>
            </w:r>
          </w:p>
          <w:p w:rsidR="008726DA" w:rsidRPr="00940259" w:rsidRDefault="008726DA" w:rsidP="008726DA">
            <w:pPr>
              <w:spacing w:line="0" w:lineRule="atLeast"/>
              <w:jc w:val="both"/>
              <w:rPr>
                <w:rFonts w:ascii="Times New Roman" w:hAnsi="Times New Roman" w:cs="Times New Roman"/>
                <w:sz w:val="24"/>
                <w:szCs w:val="24"/>
              </w:rPr>
            </w:pPr>
            <w:r w:rsidRPr="00940259">
              <w:rPr>
                <w:rFonts w:ascii="Times New Roman" w:hAnsi="Times New Roman" w:cs="Times New Roman"/>
                <w:sz w:val="24"/>
                <w:szCs w:val="24"/>
              </w:rPr>
              <w:t xml:space="preserve">      НДС4 – общая сумма налога, относимого в зачет по товарам, приобретенным, созданным, построенным налогоплательщиком до даты постановки на регистрационный учет по налогу;</w:t>
            </w:r>
          </w:p>
          <w:p w:rsidR="008726DA" w:rsidRPr="00940259" w:rsidRDefault="008726DA" w:rsidP="008726DA">
            <w:pPr>
              <w:spacing w:line="0" w:lineRule="atLeast"/>
              <w:jc w:val="both"/>
              <w:rPr>
                <w:rFonts w:ascii="Times New Roman" w:hAnsi="Times New Roman" w:cs="Times New Roman"/>
                <w:sz w:val="24"/>
                <w:szCs w:val="24"/>
              </w:rPr>
            </w:pPr>
            <w:r w:rsidRPr="00940259">
              <w:rPr>
                <w:rFonts w:ascii="Times New Roman" w:hAnsi="Times New Roman" w:cs="Times New Roman"/>
                <w:sz w:val="24"/>
                <w:szCs w:val="24"/>
              </w:rPr>
              <w:t xml:space="preserve">      НДС5 – общая сумма налога, указанного в электронных счетах-фактурах, выписанных плательщиком налога;</w:t>
            </w:r>
          </w:p>
          <w:p w:rsidR="008726DA" w:rsidRPr="00940259" w:rsidRDefault="008726DA" w:rsidP="008726DA">
            <w:pPr>
              <w:spacing w:line="0" w:lineRule="atLeast"/>
              <w:jc w:val="both"/>
              <w:rPr>
                <w:rFonts w:ascii="Times New Roman" w:hAnsi="Times New Roman" w:cs="Times New Roman"/>
                <w:sz w:val="24"/>
                <w:szCs w:val="24"/>
              </w:rPr>
            </w:pPr>
            <w:r w:rsidRPr="00940259">
              <w:rPr>
                <w:rFonts w:ascii="Times New Roman" w:hAnsi="Times New Roman" w:cs="Times New Roman"/>
                <w:sz w:val="24"/>
                <w:szCs w:val="24"/>
              </w:rPr>
              <w:t xml:space="preserve">      НДС6 – общая сумма налога, начисленного при снятии с </w:t>
            </w:r>
            <w:r w:rsidRPr="00940259">
              <w:rPr>
                <w:rFonts w:ascii="Times New Roman" w:hAnsi="Times New Roman" w:cs="Times New Roman"/>
                <w:sz w:val="24"/>
                <w:szCs w:val="24"/>
              </w:rPr>
              <w:lastRenderedPageBreak/>
              <w:t>регистрационного учета по налогу по оборотам в виде остатка товаров.</w:t>
            </w:r>
          </w:p>
          <w:p w:rsidR="008726DA" w:rsidRPr="00940259" w:rsidRDefault="008726DA" w:rsidP="008726DA">
            <w:pPr>
              <w:spacing w:line="0" w:lineRule="atLeast"/>
              <w:jc w:val="both"/>
              <w:rPr>
                <w:rFonts w:ascii="Times New Roman" w:hAnsi="Times New Roman" w:cs="Times New Roman"/>
                <w:sz w:val="24"/>
                <w:szCs w:val="24"/>
              </w:rPr>
            </w:pPr>
            <w:r w:rsidRPr="00940259">
              <w:rPr>
                <w:rFonts w:ascii="Times New Roman" w:hAnsi="Times New Roman" w:cs="Times New Roman"/>
                <w:sz w:val="24"/>
                <w:szCs w:val="24"/>
              </w:rPr>
              <w:t>…..</w:t>
            </w:r>
          </w:p>
          <w:p w:rsidR="008726DA" w:rsidRPr="00940259" w:rsidRDefault="008726DA" w:rsidP="008726DA">
            <w:pPr>
              <w:spacing w:line="0" w:lineRule="atLeast"/>
              <w:jc w:val="both"/>
              <w:rPr>
                <w:rFonts w:ascii="Times New Roman" w:hAnsi="Times New Roman" w:cs="Times New Roman"/>
                <w:sz w:val="24"/>
                <w:szCs w:val="24"/>
              </w:rPr>
            </w:pPr>
            <w:r w:rsidRPr="00940259">
              <w:rPr>
                <w:rFonts w:ascii="Times New Roman" w:hAnsi="Times New Roman" w:cs="Times New Roman"/>
                <w:sz w:val="24"/>
                <w:szCs w:val="24"/>
              </w:rPr>
              <w:t>2. По итогам расчета налога в случае, если сумма налога, указанная в электронном счете-фактуре, не превышает балансовую сумму налога, то такому электронному счету-фактуре автоматически присваивается регистрационный номер.</w:t>
            </w:r>
          </w:p>
          <w:p w:rsidR="008726DA" w:rsidRPr="00940259" w:rsidRDefault="008726DA" w:rsidP="008726DA">
            <w:pPr>
              <w:spacing w:line="0" w:lineRule="atLeast"/>
              <w:jc w:val="both"/>
              <w:rPr>
                <w:rFonts w:ascii="Times New Roman" w:hAnsi="Times New Roman" w:cs="Times New Roman"/>
                <w:sz w:val="24"/>
                <w:szCs w:val="24"/>
              </w:rPr>
            </w:pPr>
            <w:r w:rsidRPr="00940259">
              <w:rPr>
                <w:rFonts w:ascii="Times New Roman" w:hAnsi="Times New Roman" w:cs="Times New Roman"/>
                <w:sz w:val="24"/>
                <w:szCs w:val="24"/>
              </w:rPr>
              <w:t xml:space="preserve">      Электронный счет-фактура, которому не присвоен регистрационный номер, считается не выписанным.</w:t>
            </w:r>
          </w:p>
          <w:p w:rsidR="008726DA" w:rsidRPr="00940259" w:rsidRDefault="008726DA" w:rsidP="008726DA">
            <w:pPr>
              <w:spacing w:line="0" w:lineRule="atLeast"/>
              <w:jc w:val="both"/>
              <w:rPr>
                <w:rFonts w:ascii="Times New Roman" w:hAnsi="Times New Roman" w:cs="Times New Roman"/>
                <w:b/>
                <w:sz w:val="24"/>
                <w:szCs w:val="24"/>
              </w:rPr>
            </w:pPr>
            <w:r w:rsidRPr="00940259">
              <w:rPr>
                <w:rFonts w:ascii="Times New Roman" w:hAnsi="Times New Roman" w:cs="Times New Roman"/>
                <w:sz w:val="24"/>
                <w:szCs w:val="24"/>
              </w:rPr>
              <w:t xml:space="preserve">      Плательщик налога вправе пополнить налоговый счет собственными деньгами для увеличения балансовой суммы налога.</w:t>
            </w:r>
            <w:r w:rsidRPr="00940259">
              <w:rPr>
                <w:rFonts w:ascii="Times New Roman" w:hAnsi="Times New Roman" w:cs="Times New Roman"/>
                <w:b/>
                <w:sz w:val="24"/>
                <w:szCs w:val="24"/>
              </w:rPr>
              <w:t xml:space="preserve"> </w:t>
            </w:r>
          </w:p>
          <w:p w:rsidR="008726DA" w:rsidRPr="00940259" w:rsidRDefault="008726DA" w:rsidP="008726DA">
            <w:pPr>
              <w:spacing w:line="0" w:lineRule="atLeast"/>
              <w:jc w:val="both"/>
              <w:rPr>
                <w:rFonts w:ascii="Times New Roman" w:hAnsi="Times New Roman" w:cs="Times New Roman"/>
                <w:sz w:val="24"/>
                <w:szCs w:val="24"/>
              </w:rPr>
            </w:pPr>
            <w:r w:rsidRPr="00940259">
              <w:rPr>
                <w:rFonts w:ascii="Times New Roman" w:hAnsi="Times New Roman" w:cs="Times New Roman"/>
                <w:b/>
                <w:sz w:val="24"/>
                <w:szCs w:val="24"/>
              </w:rPr>
              <w:t>отсутствуе</w:t>
            </w:r>
            <w:r w:rsidRPr="00940259">
              <w:rPr>
                <w:rFonts w:ascii="Times New Roman" w:hAnsi="Times New Roman" w:cs="Times New Roman"/>
                <w:sz w:val="24"/>
                <w:szCs w:val="24"/>
              </w:rPr>
              <w:t>т</w:t>
            </w:r>
          </w:p>
          <w:p w:rsidR="008726DA" w:rsidRPr="00940259" w:rsidRDefault="008726DA" w:rsidP="008726DA">
            <w:pPr>
              <w:pStyle w:val="a4"/>
              <w:spacing w:before="0" w:beforeAutospacing="0" w:after="0" w:afterAutospacing="0" w:line="0" w:lineRule="atLeast"/>
              <w:ind w:firstLine="461"/>
              <w:jc w:val="both"/>
              <w:rPr>
                <w:b/>
              </w:rPr>
            </w:pPr>
          </w:p>
        </w:tc>
        <w:tc>
          <w:tcPr>
            <w:tcW w:w="4820" w:type="dxa"/>
          </w:tcPr>
          <w:p w:rsidR="008726DA" w:rsidRPr="00940259" w:rsidRDefault="008726DA" w:rsidP="008726DA">
            <w:pPr>
              <w:spacing w:line="0" w:lineRule="atLeast"/>
              <w:ind w:firstLine="175"/>
              <w:jc w:val="both"/>
              <w:rPr>
                <w:rFonts w:ascii="Times New Roman" w:hAnsi="Times New Roman" w:cs="Times New Roman"/>
                <w:b/>
                <w:sz w:val="24"/>
                <w:szCs w:val="24"/>
              </w:rPr>
            </w:pPr>
            <w:r w:rsidRPr="00940259">
              <w:rPr>
                <w:rFonts w:ascii="Times New Roman" w:hAnsi="Times New Roman" w:cs="Times New Roman"/>
                <w:b/>
                <w:sz w:val="24"/>
                <w:szCs w:val="24"/>
              </w:rPr>
              <w:lastRenderedPageBreak/>
              <w:t>Статья 140. Порядок проведения автоматизированного контроля</w:t>
            </w:r>
          </w:p>
          <w:p w:rsidR="008726DA" w:rsidRPr="00940259" w:rsidRDefault="008726DA" w:rsidP="008726DA">
            <w:pPr>
              <w:spacing w:line="0" w:lineRule="atLeast"/>
              <w:jc w:val="both"/>
              <w:rPr>
                <w:rFonts w:ascii="Times New Roman" w:hAnsi="Times New Roman" w:cs="Times New Roman"/>
                <w:sz w:val="24"/>
                <w:szCs w:val="24"/>
              </w:rPr>
            </w:pPr>
            <w:r w:rsidRPr="00940259">
              <w:rPr>
                <w:rFonts w:ascii="Times New Roman" w:hAnsi="Times New Roman" w:cs="Times New Roman"/>
                <w:sz w:val="24"/>
                <w:szCs w:val="24"/>
              </w:rPr>
              <w:t>1. В ходе автоматизированного контроля в информационной системе налогового органа производится расчет налога.</w:t>
            </w:r>
          </w:p>
          <w:p w:rsidR="008726DA" w:rsidRPr="00940259" w:rsidRDefault="008726DA" w:rsidP="008726DA">
            <w:pPr>
              <w:spacing w:line="0" w:lineRule="atLeast"/>
              <w:jc w:val="both"/>
              <w:rPr>
                <w:rFonts w:ascii="Times New Roman" w:hAnsi="Times New Roman" w:cs="Times New Roman"/>
                <w:sz w:val="24"/>
                <w:szCs w:val="24"/>
              </w:rPr>
            </w:pPr>
            <w:r w:rsidRPr="00940259">
              <w:rPr>
                <w:rFonts w:ascii="Times New Roman" w:hAnsi="Times New Roman" w:cs="Times New Roman"/>
                <w:sz w:val="24"/>
                <w:szCs w:val="24"/>
              </w:rPr>
              <w:lastRenderedPageBreak/>
              <w:t xml:space="preserve">      Расчет налога производится по следующей формуле:</w:t>
            </w:r>
          </w:p>
          <w:p w:rsidR="008726DA" w:rsidRPr="00940259" w:rsidRDefault="008726DA" w:rsidP="008726DA">
            <w:pPr>
              <w:spacing w:line="0" w:lineRule="atLeast"/>
              <w:jc w:val="both"/>
              <w:rPr>
                <w:rFonts w:ascii="Times New Roman" w:hAnsi="Times New Roman" w:cs="Times New Roman"/>
                <w:sz w:val="24"/>
                <w:szCs w:val="24"/>
              </w:rPr>
            </w:pPr>
            <w:r w:rsidRPr="00940259">
              <w:rPr>
                <w:rFonts w:ascii="Times New Roman" w:hAnsi="Times New Roman" w:cs="Times New Roman"/>
                <w:sz w:val="24"/>
                <w:szCs w:val="24"/>
              </w:rPr>
              <w:t xml:space="preserve">      Б=НДС1+НДС2+НДС3+НДС4-НДС5-НДС6, где:</w:t>
            </w:r>
          </w:p>
          <w:p w:rsidR="008726DA" w:rsidRPr="00940259" w:rsidRDefault="008726DA" w:rsidP="008726DA">
            <w:pPr>
              <w:spacing w:line="0" w:lineRule="atLeast"/>
              <w:jc w:val="both"/>
              <w:rPr>
                <w:rFonts w:ascii="Times New Roman" w:hAnsi="Times New Roman" w:cs="Times New Roman"/>
                <w:sz w:val="24"/>
                <w:szCs w:val="24"/>
              </w:rPr>
            </w:pPr>
            <w:r w:rsidRPr="00940259">
              <w:rPr>
                <w:rFonts w:ascii="Times New Roman" w:hAnsi="Times New Roman" w:cs="Times New Roman"/>
                <w:sz w:val="24"/>
                <w:szCs w:val="24"/>
              </w:rPr>
              <w:t xml:space="preserve">      Б – балансовая сумма налога;</w:t>
            </w:r>
          </w:p>
          <w:p w:rsidR="008726DA" w:rsidRPr="00940259" w:rsidRDefault="008726DA" w:rsidP="008726DA">
            <w:pPr>
              <w:spacing w:line="0" w:lineRule="atLeast"/>
              <w:jc w:val="both"/>
              <w:rPr>
                <w:rFonts w:ascii="Times New Roman" w:hAnsi="Times New Roman" w:cs="Times New Roman"/>
                <w:sz w:val="24"/>
                <w:szCs w:val="24"/>
              </w:rPr>
            </w:pPr>
            <w:r w:rsidRPr="00940259">
              <w:rPr>
                <w:rFonts w:ascii="Times New Roman" w:hAnsi="Times New Roman" w:cs="Times New Roman"/>
                <w:sz w:val="24"/>
                <w:szCs w:val="24"/>
              </w:rPr>
              <w:t xml:space="preserve">      НДС1 – общая сумма налога, указанного в электронных счетах-фактурах, полученных плательщиком налога;</w:t>
            </w:r>
          </w:p>
          <w:p w:rsidR="008726DA" w:rsidRPr="00940259" w:rsidRDefault="008726DA" w:rsidP="008726DA">
            <w:pPr>
              <w:spacing w:line="0" w:lineRule="atLeast"/>
              <w:jc w:val="both"/>
              <w:rPr>
                <w:rFonts w:ascii="Times New Roman" w:hAnsi="Times New Roman" w:cs="Times New Roman"/>
                <w:b/>
                <w:sz w:val="24"/>
                <w:szCs w:val="24"/>
              </w:rPr>
            </w:pPr>
            <w:r w:rsidRPr="00940259">
              <w:rPr>
                <w:rFonts w:ascii="Times New Roman" w:hAnsi="Times New Roman" w:cs="Times New Roman"/>
                <w:sz w:val="24"/>
                <w:szCs w:val="24"/>
              </w:rPr>
              <w:t xml:space="preserve">      </w:t>
            </w:r>
            <w:r w:rsidRPr="00940259">
              <w:rPr>
                <w:rFonts w:ascii="Times New Roman" w:hAnsi="Times New Roman" w:cs="Times New Roman"/>
                <w:b/>
                <w:sz w:val="24"/>
                <w:szCs w:val="24"/>
              </w:rPr>
              <w:t>НДС2 – общая сумма налога, уплаченного при импорте в соответствии с законодательством ЕАЭС и (или) Республики Казахстан;</w:t>
            </w:r>
          </w:p>
          <w:p w:rsidR="008726DA" w:rsidRPr="00940259" w:rsidRDefault="008726DA" w:rsidP="008726DA">
            <w:pPr>
              <w:spacing w:line="0" w:lineRule="atLeast"/>
              <w:jc w:val="both"/>
              <w:rPr>
                <w:rFonts w:ascii="Times New Roman" w:hAnsi="Times New Roman" w:cs="Times New Roman"/>
                <w:sz w:val="24"/>
                <w:szCs w:val="24"/>
              </w:rPr>
            </w:pPr>
            <w:r w:rsidRPr="00940259">
              <w:rPr>
                <w:rFonts w:ascii="Times New Roman" w:hAnsi="Times New Roman" w:cs="Times New Roman"/>
                <w:sz w:val="24"/>
                <w:szCs w:val="24"/>
              </w:rPr>
              <w:t xml:space="preserve">      НДС3 – общая сумма налога, уплаченного при приобретении работ, услуг от нерезидента;</w:t>
            </w:r>
          </w:p>
          <w:p w:rsidR="008726DA" w:rsidRPr="00940259" w:rsidRDefault="008726DA" w:rsidP="008726DA">
            <w:pPr>
              <w:spacing w:line="0" w:lineRule="atLeast"/>
              <w:jc w:val="both"/>
              <w:rPr>
                <w:rFonts w:ascii="Times New Roman" w:hAnsi="Times New Roman" w:cs="Times New Roman"/>
                <w:sz w:val="24"/>
                <w:szCs w:val="24"/>
              </w:rPr>
            </w:pPr>
            <w:r w:rsidRPr="00940259">
              <w:rPr>
                <w:rFonts w:ascii="Times New Roman" w:hAnsi="Times New Roman" w:cs="Times New Roman"/>
                <w:sz w:val="24"/>
                <w:szCs w:val="24"/>
              </w:rPr>
              <w:t xml:space="preserve">      НДС4 – общая сумма налога, относимого в зачет по товарам, приобретенным, созданным, построенным налогоплательщиком до даты постановки на регистрационный учет по налогу;</w:t>
            </w:r>
          </w:p>
          <w:p w:rsidR="008726DA" w:rsidRPr="00940259" w:rsidRDefault="008726DA" w:rsidP="008726DA">
            <w:pPr>
              <w:spacing w:line="0" w:lineRule="atLeast"/>
              <w:jc w:val="both"/>
              <w:rPr>
                <w:rFonts w:ascii="Times New Roman" w:hAnsi="Times New Roman" w:cs="Times New Roman"/>
                <w:sz w:val="24"/>
                <w:szCs w:val="24"/>
              </w:rPr>
            </w:pPr>
            <w:r w:rsidRPr="00940259">
              <w:rPr>
                <w:rFonts w:ascii="Times New Roman" w:hAnsi="Times New Roman" w:cs="Times New Roman"/>
                <w:sz w:val="24"/>
                <w:szCs w:val="24"/>
              </w:rPr>
              <w:t xml:space="preserve">      НДС5 – общая сумма налога, указанного в электронных счетах-фактурах, выписанных плательщиком налога;</w:t>
            </w:r>
          </w:p>
          <w:p w:rsidR="008726DA" w:rsidRPr="00940259" w:rsidRDefault="008726DA" w:rsidP="008726DA">
            <w:pPr>
              <w:spacing w:line="0" w:lineRule="atLeast"/>
              <w:jc w:val="both"/>
              <w:rPr>
                <w:rFonts w:ascii="Times New Roman" w:hAnsi="Times New Roman" w:cs="Times New Roman"/>
                <w:sz w:val="24"/>
                <w:szCs w:val="24"/>
              </w:rPr>
            </w:pPr>
            <w:r w:rsidRPr="00940259">
              <w:rPr>
                <w:rFonts w:ascii="Times New Roman" w:hAnsi="Times New Roman" w:cs="Times New Roman"/>
                <w:sz w:val="24"/>
                <w:szCs w:val="24"/>
              </w:rPr>
              <w:t xml:space="preserve">      НДС6 – общая сумма налога, начисленного при снятии с регистрационного учета по налогу по оборотам в виде остатка товаров.</w:t>
            </w:r>
          </w:p>
          <w:p w:rsidR="008726DA" w:rsidRPr="00940259" w:rsidRDefault="008726DA" w:rsidP="008726DA">
            <w:pPr>
              <w:spacing w:line="0" w:lineRule="atLeast"/>
              <w:ind w:firstLine="175"/>
              <w:jc w:val="both"/>
              <w:rPr>
                <w:rFonts w:ascii="Times New Roman" w:hAnsi="Times New Roman" w:cs="Times New Roman"/>
                <w:sz w:val="24"/>
                <w:szCs w:val="24"/>
              </w:rPr>
            </w:pPr>
            <w:r w:rsidRPr="00940259">
              <w:rPr>
                <w:rFonts w:ascii="Times New Roman" w:hAnsi="Times New Roman" w:cs="Times New Roman"/>
                <w:sz w:val="24"/>
                <w:szCs w:val="24"/>
              </w:rPr>
              <w:t>…..</w:t>
            </w:r>
          </w:p>
          <w:p w:rsidR="008726DA" w:rsidRPr="00940259" w:rsidRDefault="008726DA" w:rsidP="008726DA">
            <w:pPr>
              <w:spacing w:line="0" w:lineRule="atLeast"/>
              <w:ind w:firstLine="175"/>
              <w:jc w:val="both"/>
              <w:rPr>
                <w:rFonts w:ascii="Times New Roman" w:hAnsi="Times New Roman" w:cs="Times New Roman"/>
                <w:sz w:val="24"/>
                <w:szCs w:val="24"/>
              </w:rPr>
            </w:pPr>
          </w:p>
          <w:p w:rsidR="008726DA" w:rsidRPr="00940259" w:rsidRDefault="008726DA" w:rsidP="008726DA">
            <w:pPr>
              <w:spacing w:line="0" w:lineRule="atLeast"/>
              <w:ind w:firstLine="175"/>
              <w:jc w:val="both"/>
              <w:rPr>
                <w:rFonts w:ascii="Times New Roman" w:hAnsi="Times New Roman" w:cs="Times New Roman"/>
                <w:sz w:val="24"/>
                <w:szCs w:val="24"/>
              </w:rPr>
            </w:pPr>
            <w:r w:rsidRPr="00940259">
              <w:rPr>
                <w:rFonts w:ascii="Times New Roman" w:hAnsi="Times New Roman" w:cs="Times New Roman"/>
                <w:sz w:val="24"/>
                <w:szCs w:val="24"/>
              </w:rPr>
              <w:lastRenderedPageBreak/>
              <w:t>2. По итогам расчета налога в случае, если сумма налога, указанная в электронном счете-фактуре, не превышает балансовую сумму налога, то такому электронному счету-фактуре автоматически присваивается регистрационный номер.</w:t>
            </w:r>
          </w:p>
          <w:p w:rsidR="008726DA" w:rsidRPr="00940259" w:rsidRDefault="008726DA" w:rsidP="008726DA">
            <w:pPr>
              <w:spacing w:line="0" w:lineRule="atLeast"/>
              <w:ind w:firstLine="175"/>
              <w:jc w:val="both"/>
              <w:rPr>
                <w:rFonts w:ascii="Times New Roman" w:hAnsi="Times New Roman" w:cs="Times New Roman"/>
                <w:sz w:val="24"/>
                <w:szCs w:val="24"/>
              </w:rPr>
            </w:pPr>
            <w:r w:rsidRPr="00940259">
              <w:rPr>
                <w:rFonts w:ascii="Times New Roman" w:hAnsi="Times New Roman" w:cs="Times New Roman"/>
                <w:sz w:val="24"/>
                <w:szCs w:val="24"/>
              </w:rPr>
              <w:t>Электронный счет-фактура, которому не присвоен регистрационный номер, считается не выписанным.</w:t>
            </w:r>
          </w:p>
          <w:p w:rsidR="008726DA" w:rsidRPr="00940259" w:rsidRDefault="008726DA" w:rsidP="008726DA">
            <w:pPr>
              <w:spacing w:line="0" w:lineRule="atLeast"/>
              <w:ind w:firstLine="175"/>
              <w:jc w:val="both"/>
              <w:rPr>
                <w:rFonts w:ascii="Times New Roman" w:hAnsi="Times New Roman" w:cs="Times New Roman"/>
                <w:sz w:val="24"/>
                <w:szCs w:val="24"/>
              </w:rPr>
            </w:pPr>
            <w:r w:rsidRPr="00940259">
              <w:rPr>
                <w:rFonts w:ascii="Times New Roman" w:hAnsi="Times New Roman" w:cs="Times New Roman"/>
                <w:sz w:val="24"/>
                <w:szCs w:val="24"/>
              </w:rPr>
              <w:t>Плательщик налога вправе пополнить налоговый счет собственными деньгами для увеличения балансовой суммы налога.</w:t>
            </w:r>
          </w:p>
          <w:p w:rsidR="008726DA" w:rsidRPr="00940259" w:rsidRDefault="008726DA" w:rsidP="008726DA">
            <w:pPr>
              <w:pStyle w:val="a4"/>
              <w:spacing w:before="0" w:beforeAutospacing="0" w:after="0" w:afterAutospacing="0" w:line="0" w:lineRule="atLeast"/>
              <w:jc w:val="both"/>
              <w:rPr>
                <w:b/>
              </w:rPr>
            </w:pPr>
            <w:r w:rsidRPr="00940259">
              <w:rPr>
                <w:b/>
              </w:rPr>
              <w:t>Пополнение налогового счета плательщиком налога осуществляется путем перечисления денег с банковского счета в банках второго уровня на контрольный счет наличности временного размещения денег налогового органа.</w:t>
            </w:r>
          </w:p>
        </w:tc>
        <w:tc>
          <w:tcPr>
            <w:tcW w:w="3544" w:type="dxa"/>
          </w:tcPr>
          <w:p w:rsidR="008726DA" w:rsidRPr="00940259" w:rsidRDefault="008726DA" w:rsidP="008726DA">
            <w:pPr>
              <w:spacing w:line="0" w:lineRule="atLeast"/>
              <w:ind w:left="34" w:right="62" w:firstLine="192"/>
              <w:jc w:val="both"/>
              <w:rPr>
                <w:rFonts w:ascii="Times New Roman" w:hAnsi="Times New Roman" w:cs="Times New Roman"/>
                <w:sz w:val="24"/>
                <w:szCs w:val="24"/>
              </w:rPr>
            </w:pPr>
            <w:r w:rsidRPr="00940259">
              <w:rPr>
                <w:rFonts w:ascii="Times New Roman" w:hAnsi="Times New Roman" w:cs="Times New Roman"/>
                <w:sz w:val="24"/>
                <w:szCs w:val="24"/>
              </w:rPr>
              <w:lastRenderedPageBreak/>
              <w:t>Уточняющая поправка</w:t>
            </w:r>
          </w:p>
          <w:p w:rsidR="008726DA" w:rsidRPr="00940259" w:rsidRDefault="008726DA" w:rsidP="008726DA">
            <w:pPr>
              <w:spacing w:line="0" w:lineRule="atLeast"/>
              <w:ind w:left="34" w:right="62" w:firstLine="192"/>
              <w:jc w:val="both"/>
              <w:rPr>
                <w:rFonts w:ascii="Times New Roman" w:hAnsi="Times New Roman" w:cs="Times New Roman"/>
                <w:sz w:val="24"/>
                <w:szCs w:val="24"/>
              </w:rPr>
            </w:pPr>
          </w:p>
          <w:p w:rsidR="008726DA" w:rsidRPr="00940259" w:rsidRDefault="008726DA" w:rsidP="008726DA">
            <w:pPr>
              <w:spacing w:line="0" w:lineRule="atLeast"/>
              <w:ind w:left="34" w:right="62" w:firstLine="192"/>
              <w:jc w:val="both"/>
              <w:rPr>
                <w:rFonts w:ascii="Times New Roman" w:hAnsi="Times New Roman" w:cs="Times New Roman"/>
                <w:sz w:val="24"/>
                <w:szCs w:val="24"/>
              </w:rPr>
            </w:pPr>
          </w:p>
          <w:p w:rsidR="008726DA" w:rsidRPr="00940259" w:rsidRDefault="008726DA" w:rsidP="008726DA">
            <w:pPr>
              <w:spacing w:line="0" w:lineRule="atLeast"/>
              <w:ind w:left="34" w:right="62" w:firstLine="192"/>
              <w:jc w:val="both"/>
              <w:rPr>
                <w:rFonts w:ascii="Times New Roman" w:hAnsi="Times New Roman" w:cs="Times New Roman"/>
                <w:sz w:val="24"/>
                <w:szCs w:val="24"/>
              </w:rPr>
            </w:pPr>
          </w:p>
          <w:p w:rsidR="008726DA" w:rsidRPr="00940259" w:rsidRDefault="008726DA" w:rsidP="008726DA">
            <w:pPr>
              <w:spacing w:line="0" w:lineRule="atLeast"/>
              <w:ind w:left="34" w:right="62" w:firstLine="192"/>
              <w:jc w:val="both"/>
              <w:rPr>
                <w:rFonts w:ascii="Times New Roman" w:hAnsi="Times New Roman" w:cs="Times New Roman"/>
                <w:sz w:val="24"/>
                <w:szCs w:val="24"/>
              </w:rPr>
            </w:pPr>
          </w:p>
          <w:p w:rsidR="008726DA" w:rsidRPr="00940259" w:rsidRDefault="008726DA" w:rsidP="008726DA">
            <w:pPr>
              <w:spacing w:line="0" w:lineRule="atLeast"/>
              <w:ind w:left="34" w:right="62" w:firstLine="192"/>
              <w:jc w:val="both"/>
              <w:rPr>
                <w:rFonts w:ascii="Times New Roman" w:hAnsi="Times New Roman" w:cs="Times New Roman"/>
                <w:sz w:val="24"/>
                <w:szCs w:val="24"/>
              </w:rPr>
            </w:pPr>
          </w:p>
          <w:p w:rsidR="008726DA" w:rsidRPr="00940259" w:rsidRDefault="008726DA" w:rsidP="008726DA">
            <w:pPr>
              <w:spacing w:line="0" w:lineRule="atLeast"/>
              <w:ind w:left="34" w:right="62" w:firstLine="192"/>
              <w:jc w:val="both"/>
              <w:rPr>
                <w:rFonts w:ascii="Times New Roman" w:hAnsi="Times New Roman" w:cs="Times New Roman"/>
                <w:sz w:val="24"/>
                <w:szCs w:val="24"/>
              </w:rPr>
            </w:pPr>
          </w:p>
          <w:p w:rsidR="008726DA" w:rsidRPr="00940259" w:rsidRDefault="008726DA" w:rsidP="008726DA">
            <w:pPr>
              <w:spacing w:line="0" w:lineRule="atLeast"/>
              <w:ind w:left="34" w:right="62" w:firstLine="192"/>
              <w:jc w:val="both"/>
              <w:rPr>
                <w:rFonts w:ascii="Times New Roman" w:hAnsi="Times New Roman" w:cs="Times New Roman"/>
                <w:sz w:val="24"/>
                <w:szCs w:val="24"/>
              </w:rPr>
            </w:pPr>
          </w:p>
          <w:p w:rsidR="008726DA" w:rsidRPr="00940259" w:rsidRDefault="008726DA" w:rsidP="008726DA">
            <w:pPr>
              <w:spacing w:line="0" w:lineRule="atLeast"/>
              <w:ind w:left="34" w:right="62" w:firstLine="192"/>
              <w:jc w:val="both"/>
              <w:rPr>
                <w:rFonts w:ascii="Times New Roman" w:hAnsi="Times New Roman" w:cs="Times New Roman"/>
                <w:sz w:val="24"/>
                <w:szCs w:val="24"/>
              </w:rPr>
            </w:pPr>
          </w:p>
          <w:p w:rsidR="008726DA" w:rsidRPr="00940259" w:rsidRDefault="008726DA" w:rsidP="008726DA">
            <w:pPr>
              <w:spacing w:line="0" w:lineRule="atLeast"/>
              <w:ind w:left="34" w:right="62" w:firstLine="192"/>
              <w:jc w:val="both"/>
              <w:rPr>
                <w:rFonts w:ascii="Times New Roman" w:hAnsi="Times New Roman" w:cs="Times New Roman"/>
                <w:sz w:val="24"/>
                <w:szCs w:val="24"/>
              </w:rPr>
            </w:pPr>
          </w:p>
          <w:p w:rsidR="008726DA" w:rsidRPr="00940259" w:rsidRDefault="008726DA" w:rsidP="008726DA">
            <w:pPr>
              <w:spacing w:line="0" w:lineRule="atLeast"/>
              <w:ind w:left="34" w:right="62" w:firstLine="192"/>
              <w:jc w:val="both"/>
              <w:rPr>
                <w:rFonts w:ascii="Times New Roman" w:hAnsi="Times New Roman" w:cs="Times New Roman"/>
                <w:sz w:val="24"/>
                <w:szCs w:val="24"/>
              </w:rPr>
            </w:pPr>
          </w:p>
          <w:p w:rsidR="008726DA" w:rsidRPr="00940259" w:rsidRDefault="008726DA" w:rsidP="008726DA">
            <w:pPr>
              <w:spacing w:line="0" w:lineRule="atLeast"/>
              <w:ind w:left="34" w:right="62" w:firstLine="192"/>
              <w:jc w:val="both"/>
              <w:rPr>
                <w:rFonts w:ascii="Times New Roman" w:hAnsi="Times New Roman" w:cs="Times New Roman"/>
                <w:sz w:val="24"/>
                <w:szCs w:val="24"/>
              </w:rPr>
            </w:pPr>
          </w:p>
          <w:p w:rsidR="008726DA" w:rsidRPr="00940259" w:rsidRDefault="008726DA" w:rsidP="008726DA">
            <w:pPr>
              <w:spacing w:line="0" w:lineRule="atLeast"/>
              <w:ind w:left="34" w:right="62" w:firstLine="192"/>
              <w:jc w:val="both"/>
              <w:rPr>
                <w:rFonts w:ascii="Times New Roman" w:hAnsi="Times New Roman" w:cs="Times New Roman"/>
                <w:sz w:val="24"/>
                <w:szCs w:val="24"/>
              </w:rPr>
            </w:pPr>
          </w:p>
          <w:p w:rsidR="008726DA" w:rsidRPr="00940259" w:rsidRDefault="008726DA" w:rsidP="008726DA">
            <w:pPr>
              <w:spacing w:line="0" w:lineRule="atLeast"/>
              <w:ind w:left="34" w:right="62" w:firstLine="192"/>
              <w:jc w:val="both"/>
              <w:rPr>
                <w:rFonts w:ascii="Times New Roman" w:hAnsi="Times New Roman" w:cs="Times New Roman"/>
                <w:sz w:val="24"/>
                <w:szCs w:val="24"/>
              </w:rPr>
            </w:pPr>
          </w:p>
          <w:p w:rsidR="008726DA" w:rsidRPr="00940259" w:rsidRDefault="008726DA" w:rsidP="008726DA">
            <w:pPr>
              <w:spacing w:line="0" w:lineRule="atLeast"/>
              <w:ind w:left="34" w:right="62" w:firstLine="192"/>
              <w:jc w:val="both"/>
              <w:rPr>
                <w:rFonts w:ascii="Times New Roman" w:hAnsi="Times New Roman" w:cs="Times New Roman"/>
                <w:sz w:val="24"/>
                <w:szCs w:val="24"/>
              </w:rPr>
            </w:pPr>
          </w:p>
          <w:p w:rsidR="008726DA" w:rsidRPr="00940259" w:rsidRDefault="008726DA" w:rsidP="008726DA">
            <w:pPr>
              <w:spacing w:line="0" w:lineRule="atLeast"/>
              <w:ind w:left="34" w:right="62" w:firstLine="192"/>
              <w:jc w:val="both"/>
              <w:rPr>
                <w:rFonts w:ascii="Times New Roman" w:hAnsi="Times New Roman" w:cs="Times New Roman"/>
                <w:sz w:val="24"/>
                <w:szCs w:val="24"/>
              </w:rPr>
            </w:pPr>
          </w:p>
          <w:p w:rsidR="008726DA" w:rsidRPr="00940259" w:rsidRDefault="008726DA" w:rsidP="008726DA">
            <w:pPr>
              <w:spacing w:line="0" w:lineRule="atLeast"/>
              <w:ind w:left="34" w:right="62" w:firstLine="192"/>
              <w:jc w:val="both"/>
              <w:rPr>
                <w:rFonts w:ascii="Times New Roman" w:hAnsi="Times New Roman" w:cs="Times New Roman"/>
                <w:sz w:val="24"/>
                <w:szCs w:val="24"/>
              </w:rPr>
            </w:pPr>
          </w:p>
          <w:p w:rsidR="008726DA" w:rsidRPr="00940259" w:rsidRDefault="008726DA" w:rsidP="008726DA">
            <w:pPr>
              <w:spacing w:line="0" w:lineRule="atLeast"/>
              <w:ind w:left="34" w:right="62" w:firstLine="192"/>
              <w:jc w:val="both"/>
              <w:rPr>
                <w:rFonts w:ascii="Times New Roman" w:hAnsi="Times New Roman" w:cs="Times New Roman"/>
                <w:sz w:val="24"/>
                <w:szCs w:val="24"/>
              </w:rPr>
            </w:pPr>
          </w:p>
          <w:p w:rsidR="008726DA" w:rsidRPr="00940259" w:rsidRDefault="008726DA" w:rsidP="008726DA">
            <w:pPr>
              <w:spacing w:line="0" w:lineRule="atLeast"/>
              <w:ind w:left="34" w:right="62" w:firstLine="192"/>
              <w:jc w:val="both"/>
              <w:rPr>
                <w:rFonts w:ascii="Times New Roman" w:hAnsi="Times New Roman" w:cs="Times New Roman"/>
                <w:sz w:val="24"/>
                <w:szCs w:val="24"/>
              </w:rPr>
            </w:pPr>
          </w:p>
          <w:p w:rsidR="008726DA" w:rsidRPr="00940259" w:rsidRDefault="008726DA" w:rsidP="008726DA">
            <w:pPr>
              <w:spacing w:line="0" w:lineRule="atLeast"/>
              <w:ind w:left="34" w:right="62" w:firstLine="192"/>
              <w:jc w:val="both"/>
              <w:rPr>
                <w:rFonts w:ascii="Times New Roman" w:hAnsi="Times New Roman" w:cs="Times New Roman"/>
                <w:sz w:val="24"/>
                <w:szCs w:val="24"/>
              </w:rPr>
            </w:pPr>
          </w:p>
          <w:p w:rsidR="008726DA" w:rsidRPr="00940259" w:rsidRDefault="008726DA" w:rsidP="008726DA">
            <w:pPr>
              <w:spacing w:line="0" w:lineRule="atLeast"/>
              <w:ind w:left="34" w:right="62" w:firstLine="192"/>
              <w:jc w:val="both"/>
              <w:rPr>
                <w:rFonts w:ascii="Times New Roman" w:hAnsi="Times New Roman" w:cs="Times New Roman"/>
                <w:sz w:val="24"/>
                <w:szCs w:val="24"/>
              </w:rPr>
            </w:pPr>
          </w:p>
          <w:p w:rsidR="008726DA" w:rsidRPr="00940259" w:rsidRDefault="008726DA" w:rsidP="008726DA">
            <w:pPr>
              <w:spacing w:line="0" w:lineRule="atLeast"/>
              <w:ind w:left="34" w:right="62" w:firstLine="192"/>
              <w:jc w:val="both"/>
              <w:rPr>
                <w:rFonts w:ascii="Times New Roman" w:hAnsi="Times New Roman" w:cs="Times New Roman"/>
                <w:sz w:val="24"/>
                <w:szCs w:val="24"/>
              </w:rPr>
            </w:pPr>
          </w:p>
          <w:p w:rsidR="008726DA" w:rsidRPr="00940259" w:rsidRDefault="008726DA" w:rsidP="008726DA">
            <w:pPr>
              <w:spacing w:line="0" w:lineRule="atLeast"/>
              <w:ind w:left="34" w:right="62" w:firstLine="192"/>
              <w:jc w:val="both"/>
              <w:rPr>
                <w:rFonts w:ascii="Times New Roman" w:hAnsi="Times New Roman" w:cs="Times New Roman"/>
                <w:sz w:val="24"/>
                <w:szCs w:val="24"/>
              </w:rPr>
            </w:pPr>
          </w:p>
          <w:p w:rsidR="008726DA" w:rsidRPr="00940259" w:rsidRDefault="008726DA" w:rsidP="008726DA">
            <w:pPr>
              <w:spacing w:line="0" w:lineRule="atLeast"/>
              <w:ind w:left="34" w:right="62" w:firstLine="192"/>
              <w:jc w:val="both"/>
              <w:rPr>
                <w:rFonts w:ascii="Times New Roman" w:hAnsi="Times New Roman" w:cs="Times New Roman"/>
                <w:sz w:val="24"/>
                <w:szCs w:val="24"/>
              </w:rPr>
            </w:pPr>
          </w:p>
          <w:p w:rsidR="008726DA" w:rsidRPr="00940259" w:rsidRDefault="008726DA" w:rsidP="008726DA">
            <w:pPr>
              <w:spacing w:line="0" w:lineRule="atLeast"/>
              <w:ind w:left="34" w:right="62" w:firstLine="192"/>
              <w:jc w:val="both"/>
              <w:rPr>
                <w:rFonts w:ascii="Times New Roman" w:hAnsi="Times New Roman" w:cs="Times New Roman"/>
                <w:sz w:val="24"/>
                <w:szCs w:val="24"/>
              </w:rPr>
            </w:pPr>
          </w:p>
          <w:p w:rsidR="008726DA" w:rsidRPr="00940259" w:rsidRDefault="008726DA" w:rsidP="008726DA">
            <w:pPr>
              <w:spacing w:line="0" w:lineRule="atLeast"/>
              <w:ind w:left="34" w:right="62" w:firstLine="192"/>
              <w:jc w:val="both"/>
              <w:rPr>
                <w:rFonts w:ascii="Times New Roman" w:hAnsi="Times New Roman" w:cs="Times New Roman"/>
                <w:sz w:val="24"/>
                <w:szCs w:val="24"/>
              </w:rPr>
            </w:pPr>
          </w:p>
          <w:p w:rsidR="008726DA" w:rsidRPr="00940259" w:rsidRDefault="008726DA" w:rsidP="008726DA">
            <w:pPr>
              <w:spacing w:line="0" w:lineRule="atLeast"/>
              <w:ind w:left="34" w:right="62" w:firstLine="192"/>
              <w:jc w:val="both"/>
              <w:rPr>
                <w:rFonts w:ascii="Times New Roman" w:hAnsi="Times New Roman" w:cs="Times New Roman"/>
                <w:sz w:val="24"/>
                <w:szCs w:val="24"/>
              </w:rPr>
            </w:pPr>
          </w:p>
          <w:p w:rsidR="008726DA" w:rsidRPr="00940259" w:rsidRDefault="008726DA" w:rsidP="008726DA">
            <w:pPr>
              <w:spacing w:line="0" w:lineRule="atLeast"/>
              <w:ind w:left="34" w:right="62" w:firstLine="192"/>
              <w:jc w:val="both"/>
              <w:rPr>
                <w:rFonts w:ascii="Times New Roman" w:hAnsi="Times New Roman" w:cs="Times New Roman"/>
                <w:sz w:val="24"/>
                <w:szCs w:val="24"/>
              </w:rPr>
            </w:pPr>
          </w:p>
          <w:p w:rsidR="008726DA" w:rsidRPr="00940259" w:rsidRDefault="008726DA" w:rsidP="008726DA">
            <w:pPr>
              <w:spacing w:line="0" w:lineRule="atLeast"/>
              <w:ind w:left="34" w:right="62" w:firstLine="192"/>
              <w:jc w:val="both"/>
              <w:rPr>
                <w:rFonts w:ascii="Times New Roman" w:hAnsi="Times New Roman" w:cs="Times New Roman"/>
                <w:sz w:val="24"/>
                <w:szCs w:val="24"/>
              </w:rPr>
            </w:pPr>
          </w:p>
          <w:p w:rsidR="008726DA" w:rsidRPr="00940259" w:rsidRDefault="008726DA" w:rsidP="008726DA">
            <w:pPr>
              <w:spacing w:line="0" w:lineRule="atLeast"/>
              <w:ind w:left="34" w:right="62" w:firstLine="192"/>
              <w:jc w:val="both"/>
              <w:rPr>
                <w:rFonts w:ascii="Times New Roman" w:hAnsi="Times New Roman" w:cs="Times New Roman"/>
                <w:sz w:val="24"/>
                <w:szCs w:val="24"/>
              </w:rPr>
            </w:pPr>
          </w:p>
          <w:p w:rsidR="008726DA" w:rsidRPr="00940259" w:rsidRDefault="008726DA" w:rsidP="008726DA">
            <w:pPr>
              <w:spacing w:line="0" w:lineRule="atLeast"/>
              <w:ind w:left="34" w:right="62" w:firstLine="192"/>
              <w:jc w:val="both"/>
              <w:rPr>
                <w:rFonts w:ascii="Times New Roman" w:hAnsi="Times New Roman" w:cs="Times New Roman"/>
                <w:sz w:val="24"/>
                <w:szCs w:val="24"/>
              </w:rPr>
            </w:pPr>
          </w:p>
          <w:p w:rsidR="008726DA" w:rsidRPr="00940259" w:rsidRDefault="008726DA" w:rsidP="008726DA">
            <w:pPr>
              <w:spacing w:line="0" w:lineRule="atLeast"/>
              <w:ind w:left="34" w:right="62" w:firstLine="192"/>
              <w:jc w:val="both"/>
              <w:rPr>
                <w:rFonts w:ascii="Times New Roman" w:hAnsi="Times New Roman" w:cs="Times New Roman"/>
                <w:sz w:val="24"/>
                <w:szCs w:val="24"/>
              </w:rPr>
            </w:pPr>
            <w:r w:rsidRPr="00940259">
              <w:rPr>
                <w:rFonts w:ascii="Times New Roman" w:hAnsi="Times New Roman" w:cs="Times New Roman"/>
                <w:sz w:val="24"/>
                <w:szCs w:val="24"/>
              </w:rPr>
              <w:t>Уточняющая поправка, в целях приведения в соответствие со статьей 106 Бюджетного кодекса Республики Казахстан</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ind w:hanging="80"/>
              <w:contextualSpacing/>
              <w:jc w:val="both"/>
              <w:rPr>
                <w:rFonts w:ascii="Times New Roman" w:hAnsi="Times New Roman"/>
                <w:iCs/>
                <w:sz w:val="24"/>
                <w:szCs w:val="24"/>
              </w:rPr>
            </w:pPr>
            <w:r w:rsidRPr="00940259">
              <w:rPr>
                <w:rFonts w:ascii="Times New Roman" w:hAnsi="Times New Roman" w:cs="Times New Roman"/>
                <w:bCs/>
                <w:spacing w:val="2"/>
                <w:sz w:val="24"/>
                <w:szCs w:val="24"/>
                <w:bdr w:val="none" w:sz="0" w:space="0" w:color="auto" w:frame="1"/>
                <w:shd w:val="clear" w:color="auto" w:fill="FFFFFF"/>
                <w:lang w:eastAsia="ar-SA"/>
              </w:rPr>
              <w:t>Пункты 1, 4, 5 статьи 142</w:t>
            </w:r>
          </w:p>
        </w:tc>
        <w:tc>
          <w:tcPr>
            <w:tcW w:w="4649" w:type="dxa"/>
          </w:tcPr>
          <w:p w:rsidR="008726DA" w:rsidRPr="00940259" w:rsidRDefault="008726DA" w:rsidP="008726DA">
            <w:pPr>
              <w:tabs>
                <w:tab w:val="left" w:pos="142"/>
              </w:tabs>
              <w:spacing w:line="0" w:lineRule="atLeast"/>
              <w:ind w:firstLine="297"/>
              <w:contextualSpacing/>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
                <w:bCs/>
                <w:sz w:val="24"/>
                <w:szCs w:val="24"/>
                <w:lang w:eastAsia="ru-RU"/>
              </w:rPr>
              <w:t xml:space="preserve">Статья </w:t>
            </w:r>
            <w:r w:rsidRPr="00940259">
              <w:rPr>
                <w:rFonts w:ascii="Times New Roman" w:eastAsia="Times New Roman" w:hAnsi="Times New Roman" w:cs="Times New Roman"/>
                <w:b/>
                <w:sz w:val="24"/>
                <w:szCs w:val="24"/>
                <w:lang w:eastAsia="ru-RU"/>
              </w:rPr>
              <w:t>142</w:t>
            </w:r>
            <w:r w:rsidRPr="00940259">
              <w:rPr>
                <w:rFonts w:ascii="Times New Roman" w:eastAsia="Times New Roman" w:hAnsi="Times New Roman" w:cs="Times New Roman"/>
                <w:b/>
                <w:bCs/>
                <w:sz w:val="24"/>
                <w:szCs w:val="24"/>
                <w:lang w:eastAsia="ru-RU"/>
              </w:rPr>
              <w:t>.</w:t>
            </w:r>
            <w:r w:rsidRPr="00940259">
              <w:rPr>
                <w:rFonts w:ascii="Times New Roman" w:eastAsia="Times New Roman" w:hAnsi="Times New Roman" w:cs="Times New Roman"/>
                <w:bCs/>
                <w:sz w:val="24"/>
                <w:szCs w:val="24"/>
                <w:lang w:eastAsia="ru-RU"/>
              </w:rPr>
              <w:t xml:space="preserve"> Проведение сопоставительного контроля</w:t>
            </w:r>
          </w:p>
          <w:p w:rsidR="008726DA" w:rsidRPr="00940259" w:rsidRDefault="008726DA" w:rsidP="008726DA">
            <w:pPr>
              <w:tabs>
                <w:tab w:val="left" w:pos="142"/>
              </w:tabs>
              <w:spacing w:line="0" w:lineRule="atLeast"/>
              <w:ind w:firstLine="348"/>
              <w:contextualSpacing/>
              <w:jc w:val="both"/>
              <w:textAlignment w:val="baseline"/>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4. Уведомление признается неисполненным в случае, если представленное пояснение не подтверждает происхождение товаров, фактическое выполнение работ, оказание услуг по электронным счетам-фактурам, указанных в уведомлении.</w:t>
            </w:r>
          </w:p>
          <w:p w:rsidR="008726DA" w:rsidRPr="00940259" w:rsidRDefault="008726DA" w:rsidP="008726DA">
            <w:pPr>
              <w:tabs>
                <w:tab w:val="left" w:pos="142"/>
              </w:tabs>
              <w:spacing w:line="0" w:lineRule="atLeast"/>
              <w:ind w:firstLine="348"/>
              <w:contextualSpacing/>
              <w:jc w:val="both"/>
              <w:textAlignment w:val="baseline"/>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5. Налоговый орган в течение десяти рабочих дней, следующих за днем поступления пояснения, выносит решение о признании уведомления неисполненным.</w:t>
            </w:r>
          </w:p>
          <w:p w:rsidR="008726DA" w:rsidRPr="00940259" w:rsidRDefault="008726DA" w:rsidP="008726DA">
            <w:pPr>
              <w:tabs>
                <w:tab w:val="left" w:pos="142"/>
              </w:tabs>
              <w:spacing w:line="0" w:lineRule="atLeast"/>
              <w:ind w:firstLine="348"/>
              <w:contextualSpacing/>
              <w:jc w:val="both"/>
              <w:textAlignment w:val="baseline"/>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 xml:space="preserve">Решение </w:t>
            </w:r>
            <w:r w:rsidRPr="00940259">
              <w:rPr>
                <w:rFonts w:ascii="Times New Roman" w:eastAsia="Times New Roman" w:hAnsi="Times New Roman" w:cs="Times New Roman"/>
                <w:b/>
                <w:sz w:val="24"/>
                <w:szCs w:val="24"/>
                <w:lang w:eastAsia="ru-RU"/>
              </w:rPr>
              <w:t>о признании уведомления неисполненным</w:t>
            </w:r>
            <w:r w:rsidRPr="00940259">
              <w:rPr>
                <w:rFonts w:ascii="Times New Roman" w:eastAsia="Times New Roman" w:hAnsi="Times New Roman" w:cs="Times New Roman"/>
                <w:sz w:val="24"/>
                <w:szCs w:val="24"/>
                <w:lang w:eastAsia="ru-RU"/>
              </w:rPr>
              <w:t xml:space="preserve"> </w:t>
            </w:r>
            <w:r w:rsidRPr="00940259">
              <w:rPr>
                <w:rFonts w:ascii="Times New Roman" w:eastAsia="Times New Roman" w:hAnsi="Times New Roman" w:cs="Times New Roman"/>
                <w:b/>
                <w:sz w:val="24"/>
                <w:szCs w:val="24"/>
                <w:lang w:eastAsia="ru-RU"/>
              </w:rPr>
              <w:t>(далее в целях настоящей статьи – решение)</w:t>
            </w:r>
            <w:r w:rsidRPr="00940259">
              <w:rPr>
                <w:rFonts w:ascii="Times New Roman" w:eastAsia="Times New Roman" w:hAnsi="Times New Roman" w:cs="Times New Roman"/>
                <w:sz w:val="24"/>
                <w:szCs w:val="24"/>
                <w:lang w:eastAsia="ru-RU"/>
              </w:rPr>
              <w:t xml:space="preserve"> </w:t>
            </w:r>
            <w:r w:rsidRPr="00940259">
              <w:rPr>
                <w:rFonts w:ascii="Times New Roman" w:eastAsia="Times New Roman" w:hAnsi="Times New Roman" w:cs="Times New Roman"/>
                <w:sz w:val="24"/>
                <w:szCs w:val="24"/>
                <w:lang w:eastAsia="ru-RU"/>
              </w:rPr>
              <w:lastRenderedPageBreak/>
              <w:t>представляется налогоплательщику в течение двух рабочих дней, следующих за днем его вынесения.</w:t>
            </w:r>
          </w:p>
        </w:tc>
        <w:tc>
          <w:tcPr>
            <w:tcW w:w="4820" w:type="dxa"/>
          </w:tcPr>
          <w:p w:rsidR="008726DA" w:rsidRPr="00940259" w:rsidRDefault="008726DA" w:rsidP="008726DA">
            <w:pPr>
              <w:tabs>
                <w:tab w:val="left" w:pos="142"/>
              </w:tabs>
              <w:spacing w:line="0" w:lineRule="atLeast"/>
              <w:ind w:firstLine="348"/>
              <w:contextualSpacing/>
              <w:jc w:val="both"/>
              <w:rPr>
                <w:rFonts w:ascii="Times New Roman" w:hAnsi="Times New Roman"/>
                <w:bCs/>
                <w:iCs/>
                <w:sz w:val="24"/>
                <w:szCs w:val="24"/>
                <w:lang w:eastAsia="ru-RU"/>
              </w:rPr>
            </w:pPr>
            <w:r w:rsidRPr="00940259">
              <w:rPr>
                <w:rFonts w:ascii="Times New Roman" w:eastAsia="Times New Roman" w:hAnsi="Times New Roman" w:cs="Times New Roman"/>
                <w:b/>
                <w:bCs/>
                <w:sz w:val="24"/>
                <w:szCs w:val="24"/>
                <w:lang w:eastAsia="ru-RU"/>
              </w:rPr>
              <w:lastRenderedPageBreak/>
              <w:t xml:space="preserve">Статья </w:t>
            </w:r>
            <w:r w:rsidRPr="00940259">
              <w:rPr>
                <w:rFonts w:ascii="Times New Roman" w:eastAsia="Times New Roman" w:hAnsi="Times New Roman" w:cs="Times New Roman"/>
                <w:b/>
                <w:sz w:val="24"/>
                <w:szCs w:val="24"/>
                <w:lang w:eastAsia="ru-RU"/>
              </w:rPr>
              <w:t>142</w:t>
            </w:r>
            <w:r w:rsidRPr="00940259">
              <w:rPr>
                <w:rFonts w:ascii="Times New Roman" w:eastAsia="Times New Roman" w:hAnsi="Times New Roman" w:cs="Times New Roman"/>
                <w:b/>
                <w:bCs/>
                <w:sz w:val="24"/>
                <w:szCs w:val="24"/>
                <w:lang w:eastAsia="ru-RU"/>
              </w:rPr>
              <w:t>.</w:t>
            </w:r>
            <w:r w:rsidRPr="00940259">
              <w:rPr>
                <w:rFonts w:ascii="Times New Roman" w:eastAsia="Times New Roman" w:hAnsi="Times New Roman" w:cs="Times New Roman"/>
                <w:bCs/>
                <w:sz w:val="24"/>
                <w:szCs w:val="24"/>
                <w:lang w:eastAsia="ru-RU"/>
              </w:rPr>
              <w:t xml:space="preserve"> Проведение сопоставительного контроля</w:t>
            </w:r>
            <w:r w:rsidRPr="00940259">
              <w:rPr>
                <w:rFonts w:ascii="Times New Roman" w:hAnsi="Times New Roman"/>
                <w:bCs/>
                <w:iCs/>
                <w:sz w:val="24"/>
                <w:szCs w:val="24"/>
                <w:lang w:eastAsia="ru-RU"/>
              </w:rPr>
              <w:t xml:space="preserve"> </w:t>
            </w:r>
          </w:p>
          <w:p w:rsidR="008726DA" w:rsidRPr="00940259" w:rsidRDefault="008726DA" w:rsidP="008726DA">
            <w:pPr>
              <w:tabs>
                <w:tab w:val="left" w:pos="142"/>
              </w:tabs>
              <w:spacing w:line="0" w:lineRule="atLeast"/>
              <w:ind w:firstLine="348"/>
              <w:contextualSpacing/>
              <w:jc w:val="both"/>
              <w:textAlignment w:val="baseline"/>
              <w:rPr>
                <w:rFonts w:ascii="Times New Roman" w:eastAsia="Times New Roman" w:hAnsi="Times New Roman" w:cs="Times New Roman"/>
                <w:b/>
                <w:sz w:val="24"/>
                <w:szCs w:val="24"/>
                <w:lang w:eastAsia="ru-RU"/>
              </w:rPr>
            </w:pPr>
            <w:r w:rsidRPr="00940259">
              <w:rPr>
                <w:rFonts w:ascii="Times New Roman" w:eastAsia="Times New Roman" w:hAnsi="Times New Roman" w:cs="Times New Roman"/>
                <w:sz w:val="24"/>
                <w:szCs w:val="24"/>
                <w:lang w:eastAsia="ru-RU"/>
              </w:rPr>
              <w:t xml:space="preserve">4. Уведомление признается неисполненным в случае, если представленное пояснение не подтверждает происхождение товаров, фактическое выполнение работ, оказание услуг по электронным счетам-фактурам, указанных в уведомлении. </w:t>
            </w:r>
          </w:p>
          <w:p w:rsidR="008726DA" w:rsidRPr="00940259" w:rsidRDefault="008726DA" w:rsidP="008726DA">
            <w:pPr>
              <w:tabs>
                <w:tab w:val="left" w:pos="142"/>
              </w:tabs>
              <w:spacing w:line="0" w:lineRule="atLeast"/>
              <w:ind w:firstLine="348"/>
              <w:contextualSpacing/>
              <w:jc w:val="both"/>
              <w:textAlignment w:val="baseline"/>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 xml:space="preserve">5. Налоговый орган, </w:t>
            </w:r>
            <w:r w:rsidRPr="00940259">
              <w:rPr>
                <w:rFonts w:ascii="Times New Roman" w:eastAsia="Times New Roman" w:hAnsi="Times New Roman" w:cs="Times New Roman"/>
                <w:b/>
                <w:sz w:val="24"/>
                <w:szCs w:val="24"/>
                <w:lang w:eastAsia="ru-RU"/>
              </w:rPr>
              <w:t>при признании уведомления неисполненным,</w:t>
            </w:r>
            <w:r w:rsidRPr="00940259">
              <w:rPr>
                <w:rFonts w:ascii="Times New Roman" w:eastAsia="Times New Roman" w:hAnsi="Times New Roman" w:cs="Times New Roman"/>
                <w:sz w:val="24"/>
                <w:szCs w:val="24"/>
                <w:lang w:eastAsia="ru-RU"/>
              </w:rPr>
              <w:t xml:space="preserve"> в течение десяти рабочих дней, следующих за днем поступления пояснения, выносит решение о признании уведомления неисполненным </w:t>
            </w:r>
            <w:r w:rsidRPr="00940259">
              <w:rPr>
                <w:rFonts w:ascii="Times New Roman" w:eastAsia="Times New Roman" w:hAnsi="Times New Roman" w:cs="Times New Roman"/>
                <w:b/>
                <w:sz w:val="24"/>
                <w:szCs w:val="24"/>
                <w:lang w:eastAsia="ru-RU"/>
              </w:rPr>
              <w:t>(далее в целях настоящей статьи – решение)</w:t>
            </w:r>
            <w:r w:rsidRPr="00940259">
              <w:rPr>
                <w:rFonts w:ascii="Times New Roman" w:eastAsia="Times New Roman" w:hAnsi="Times New Roman" w:cs="Times New Roman"/>
                <w:sz w:val="24"/>
                <w:szCs w:val="24"/>
                <w:lang w:eastAsia="ru-RU"/>
              </w:rPr>
              <w:t>.</w:t>
            </w:r>
          </w:p>
          <w:p w:rsidR="008726DA" w:rsidRPr="00940259" w:rsidRDefault="008726DA" w:rsidP="008726DA">
            <w:pPr>
              <w:tabs>
                <w:tab w:val="left" w:pos="142"/>
              </w:tabs>
              <w:spacing w:line="0" w:lineRule="atLeast"/>
              <w:ind w:firstLine="348"/>
              <w:contextualSpacing/>
              <w:jc w:val="both"/>
              <w:textAlignment w:val="baseline"/>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lastRenderedPageBreak/>
              <w:t>Решение представляется налогоплательщику в течение двух рабочих дней, следующих за днем его вынесения.</w:t>
            </w:r>
          </w:p>
        </w:tc>
        <w:tc>
          <w:tcPr>
            <w:tcW w:w="3544" w:type="dxa"/>
          </w:tcPr>
          <w:p w:rsidR="008726DA" w:rsidRPr="00940259" w:rsidRDefault="008726DA" w:rsidP="008726DA">
            <w:pPr>
              <w:tabs>
                <w:tab w:val="left" w:pos="142"/>
                <w:tab w:val="left" w:pos="1134"/>
              </w:tabs>
              <w:spacing w:line="0" w:lineRule="atLeast"/>
              <w:contextualSpacing/>
              <w:jc w:val="both"/>
              <w:textAlignment w:val="baseline"/>
              <w:rPr>
                <w:rFonts w:ascii="Times New Roman" w:eastAsia="Times New Roman" w:hAnsi="Times New Roman" w:cs="Times New Roman"/>
                <w:sz w:val="24"/>
                <w:szCs w:val="24"/>
                <w:lang w:eastAsia="ru-RU"/>
              </w:rPr>
            </w:pPr>
          </w:p>
          <w:p w:rsidR="008726DA" w:rsidRPr="00940259" w:rsidRDefault="008726DA" w:rsidP="008726DA">
            <w:pPr>
              <w:tabs>
                <w:tab w:val="left" w:pos="142"/>
                <w:tab w:val="left" w:pos="1134"/>
              </w:tabs>
              <w:spacing w:line="0" w:lineRule="atLeast"/>
              <w:contextualSpacing/>
              <w:jc w:val="both"/>
              <w:textAlignment w:val="baseline"/>
              <w:rPr>
                <w:rFonts w:ascii="Times New Roman" w:eastAsia="Times New Roman" w:hAnsi="Times New Roman" w:cs="Times New Roman"/>
                <w:sz w:val="24"/>
                <w:szCs w:val="24"/>
                <w:lang w:eastAsia="ru-RU"/>
              </w:rPr>
            </w:pPr>
          </w:p>
          <w:p w:rsidR="008726DA" w:rsidRPr="00940259" w:rsidRDefault="008726DA" w:rsidP="008726DA">
            <w:pPr>
              <w:tabs>
                <w:tab w:val="left" w:pos="142"/>
                <w:tab w:val="left" w:pos="1134"/>
              </w:tabs>
              <w:spacing w:line="0" w:lineRule="atLeast"/>
              <w:contextualSpacing/>
              <w:jc w:val="both"/>
              <w:textAlignment w:val="baseline"/>
              <w:rPr>
                <w:rFonts w:ascii="Times New Roman" w:eastAsia="Times New Roman" w:hAnsi="Times New Roman" w:cs="Times New Roman"/>
                <w:sz w:val="24"/>
                <w:szCs w:val="24"/>
                <w:lang w:eastAsia="ru-RU"/>
              </w:rPr>
            </w:pPr>
          </w:p>
          <w:p w:rsidR="008726DA" w:rsidRPr="00940259" w:rsidRDefault="008726DA" w:rsidP="008726DA">
            <w:pPr>
              <w:tabs>
                <w:tab w:val="left" w:pos="142"/>
                <w:tab w:val="left" w:pos="1134"/>
              </w:tabs>
              <w:spacing w:line="0" w:lineRule="atLeast"/>
              <w:contextualSpacing/>
              <w:jc w:val="both"/>
              <w:textAlignment w:val="baseline"/>
              <w:rPr>
                <w:rFonts w:ascii="Times New Roman" w:eastAsia="Times New Roman" w:hAnsi="Times New Roman" w:cs="Times New Roman"/>
                <w:sz w:val="24"/>
                <w:szCs w:val="24"/>
                <w:lang w:eastAsia="ru-RU"/>
              </w:rPr>
            </w:pPr>
          </w:p>
          <w:p w:rsidR="008726DA" w:rsidRPr="00940259" w:rsidRDefault="008726DA" w:rsidP="008726DA">
            <w:pPr>
              <w:tabs>
                <w:tab w:val="left" w:pos="142"/>
                <w:tab w:val="left" w:pos="1134"/>
              </w:tabs>
              <w:spacing w:line="0" w:lineRule="atLeast"/>
              <w:contextualSpacing/>
              <w:jc w:val="both"/>
              <w:textAlignment w:val="baseline"/>
              <w:rPr>
                <w:rFonts w:ascii="Times New Roman" w:eastAsia="Times New Roman" w:hAnsi="Times New Roman" w:cs="Times New Roman"/>
                <w:sz w:val="24"/>
                <w:szCs w:val="24"/>
                <w:lang w:eastAsia="ru-RU"/>
              </w:rPr>
            </w:pPr>
          </w:p>
          <w:p w:rsidR="008726DA" w:rsidRPr="00940259" w:rsidRDefault="008726DA" w:rsidP="008726DA">
            <w:pPr>
              <w:tabs>
                <w:tab w:val="left" w:pos="142"/>
                <w:tab w:val="left" w:pos="1134"/>
              </w:tabs>
              <w:spacing w:line="0" w:lineRule="atLeast"/>
              <w:contextualSpacing/>
              <w:jc w:val="both"/>
              <w:textAlignment w:val="baseline"/>
              <w:rPr>
                <w:rFonts w:ascii="Times New Roman" w:eastAsia="Times New Roman" w:hAnsi="Times New Roman" w:cs="Times New Roman"/>
                <w:sz w:val="24"/>
                <w:szCs w:val="24"/>
                <w:lang w:eastAsia="ru-RU"/>
              </w:rPr>
            </w:pPr>
          </w:p>
          <w:p w:rsidR="008726DA" w:rsidRPr="00940259" w:rsidRDefault="008726DA" w:rsidP="008726DA">
            <w:pPr>
              <w:tabs>
                <w:tab w:val="left" w:pos="142"/>
                <w:tab w:val="left" w:pos="1134"/>
              </w:tabs>
              <w:spacing w:line="0" w:lineRule="atLeast"/>
              <w:contextualSpacing/>
              <w:jc w:val="both"/>
              <w:textAlignment w:val="baseline"/>
              <w:rPr>
                <w:rFonts w:ascii="Times New Roman" w:eastAsia="Times New Roman" w:hAnsi="Times New Roman" w:cs="Times New Roman"/>
                <w:sz w:val="24"/>
                <w:szCs w:val="24"/>
                <w:lang w:eastAsia="ru-RU"/>
              </w:rPr>
            </w:pPr>
          </w:p>
          <w:p w:rsidR="008726DA" w:rsidRPr="00940259" w:rsidRDefault="008726DA" w:rsidP="008726DA">
            <w:pPr>
              <w:tabs>
                <w:tab w:val="left" w:pos="142"/>
                <w:tab w:val="left" w:pos="1134"/>
              </w:tabs>
              <w:spacing w:line="0" w:lineRule="atLeast"/>
              <w:contextualSpacing/>
              <w:jc w:val="both"/>
              <w:textAlignment w:val="baseline"/>
              <w:rPr>
                <w:rFonts w:ascii="Times New Roman" w:eastAsia="Times New Roman" w:hAnsi="Times New Roman" w:cs="Times New Roman"/>
                <w:sz w:val="24"/>
                <w:szCs w:val="24"/>
                <w:lang w:eastAsia="ru-RU"/>
              </w:rPr>
            </w:pPr>
          </w:p>
          <w:p w:rsidR="008726DA" w:rsidRPr="00940259" w:rsidRDefault="008726DA" w:rsidP="008726DA">
            <w:pPr>
              <w:tabs>
                <w:tab w:val="left" w:pos="142"/>
                <w:tab w:val="left" w:pos="1134"/>
              </w:tabs>
              <w:spacing w:line="0" w:lineRule="atLeast"/>
              <w:contextualSpacing/>
              <w:jc w:val="both"/>
              <w:textAlignment w:val="baseline"/>
              <w:rPr>
                <w:rFonts w:ascii="Times New Roman" w:eastAsia="Times New Roman" w:hAnsi="Times New Roman" w:cs="Times New Roman"/>
                <w:sz w:val="24"/>
                <w:szCs w:val="24"/>
                <w:lang w:eastAsia="ru-RU"/>
              </w:rPr>
            </w:pPr>
          </w:p>
          <w:p w:rsidR="008726DA" w:rsidRPr="00940259" w:rsidRDefault="008726DA" w:rsidP="008726DA">
            <w:pPr>
              <w:tabs>
                <w:tab w:val="left" w:pos="142"/>
                <w:tab w:val="left" w:pos="1134"/>
              </w:tabs>
              <w:spacing w:line="0" w:lineRule="atLeast"/>
              <w:contextualSpacing/>
              <w:jc w:val="both"/>
              <w:textAlignment w:val="baseline"/>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В целях исключения императивной нормы</w:t>
            </w:r>
          </w:p>
          <w:p w:rsidR="008726DA" w:rsidRPr="00940259" w:rsidRDefault="008726DA" w:rsidP="008726DA">
            <w:pPr>
              <w:tabs>
                <w:tab w:val="left" w:pos="142"/>
                <w:tab w:val="left" w:pos="1134"/>
              </w:tabs>
              <w:spacing w:line="0" w:lineRule="atLeast"/>
              <w:contextualSpacing/>
              <w:jc w:val="both"/>
              <w:textAlignment w:val="baseline"/>
              <w:rPr>
                <w:rFonts w:ascii="Times New Roman" w:eastAsia="Times New Roman" w:hAnsi="Times New Roman" w:cs="Times New Roman"/>
                <w:sz w:val="24"/>
                <w:szCs w:val="24"/>
                <w:lang w:eastAsia="ru-RU"/>
              </w:rPr>
            </w:pPr>
          </w:p>
          <w:p w:rsidR="008726DA" w:rsidRPr="00940259" w:rsidRDefault="008726DA" w:rsidP="008726DA">
            <w:pPr>
              <w:tabs>
                <w:tab w:val="left" w:pos="142"/>
                <w:tab w:val="left" w:pos="1134"/>
              </w:tabs>
              <w:spacing w:line="0" w:lineRule="atLeast"/>
              <w:contextualSpacing/>
              <w:jc w:val="both"/>
              <w:textAlignment w:val="baseline"/>
              <w:rPr>
                <w:rFonts w:ascii="Times New Roman" w:eastAsia="Times New Roman" w:hAnsi="Times New Roman" w:cs="Times New Roman"/>
                <w:sz w:val="24"/>
                <w:szCs w:val="24"/>
                <w:lang w:eastAsia="ru-RU"/>
              </w:rPr>
            </w:pPr>
          </w:p>
          <w:p w:rsidR="008726DA" w:rsidRPr="00940259" w:rsidRDefault="008726DA" w:rsidP="008726DA">
            <w:pPr>
              <w:tabs>
                <w:tab w:val="left" w:pos="142"/>
                <w:tab w:val="left" w:pos="1134"/>
              </w:tabs>
              <w:spacing w:line="0" w:lineRule="atLeast"/>
              <w:contextualSpacing/>
              <w:jc w:val="both"/>
              <w:textAlignment w:val="baseline"/>
              <w:rPr>
                <w:rFonts w:ascii="Times New Roman" w:eastAsia="Times New Roman" w:hAnsi="Times New Roman" w:cs="Times New Roman"/>
                <w:sz w:val="24"/>
                <w:szCs w:val="24"/>
                <w:lang w:eastAsia="ru-RU"/>
              </w:rPr>
            </w:pPr>
          </w:p>
          <w:p w:rsidR="008726DA" w:rsidRPr="00940259" w:rsidRDefault="008726DA" w:rsidP="008726DA">
            <w:pPr>
              <w:tabs>
                <w:tab w:val="left" w:pos="142"/>
                <w:tab w:val="left" w:pos="1134"/>
              </w:tabs>
              <w:spacing w:line="0" w:lineRule="atLeast"/>
              <w:contextualSpacing/>
              <w:jc w:val="both"/>
              <w:textAlignment w:val="baseline"/>
              <w:rPr>
                <w:rFonts w:ascii="Times New Roman" w:eastAsia="Times New Roman" w:hAnsi="Times New Roman" w:cs="Times New Roman"/>
                <w:sz w:val="24"/>
                <w:szCs w:val="24"/>
                <w:lang w:eastAsia="ru-RU"/>
              </w:rPr>
            </w:pPr>
          </w:p>
          <w:p w:rsidR="008726DA" w:rsidRPr="00940259" w:rsidRDefault="008726DA" w:rsidP="008726DA">
            <w:pPr>
              <w:tabs>
                <w:tab w:val="left" w:pos="142"/>
                <w:tab w:val="left" w:pos="1134"/>
              </w:tabs>
              <w:spacing w:line="0" w:lineRule="atLeast"/>
              <w:contextualSpacing/>
              <w:jc w:val="both"/>
              <w:textAlignment w:val="baseline"/>
              <w:rPr>
                <w:rFonts w:ascii="Times New Roman" w:eastAsia="Times New Roman" w:hAnsi="Times New Roman" w:cs="Times New Roman"/>
                <w:sz w:val="24"/>
                <w:szCs w:val="24"/>
                <w:lang w:eastAsia="ru-RU"/>
              </w:rPr>
            </w:pPr>
          </w:p>
          <w:p w:rsidR="008726DA" w:rsidRPr="00940259" w:rsidRDefault="008726DA" w:rsidP="008726DA">
            <w:pPr>
              <w:tabs>
                <w:tab w:val="left" w:pos="142"/>
                <w:tab w:val="left" w:pos="1134"/>
              </w:tabs>
              <w:spacing w:line="0" w:lineRule="atLeast"/>
              <w:contextualSpacing/>
              <w:jc w:val="both"/>
              <w:textAlignment w:val="baseline"/>
              <w:rPr>
                <w:iCs/>
                <w:sz w:val="24"/>
                <w:szCs w:val="24"/>
              </w:rPr>
            </w:pPr>
            <w:r w:rsidRPr="00940259">
              <w:rPr>
                <w:rFonts w:ascii="Times New Roman" w:eastAsia="Times New Roman" w:hAnsi="Times New Roman" w:cs="Times New Roman"/>
                <w:sz w:val="24"/>
                <w:szCs w:val="24"/>
                <w:lang w:eastAsia="ru-RU"/>
              </w:rPr>
              <w:lastRenderedPageBreak/>
              <w:t>Редакционная поправка</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vAlign w:val="center"/>
          </w:tcPr>
          <w:p w:rsidR="008726DA" w:rsidRPr="00940259" w:rsidRDefault="008726DA" w:rsidP="008726DA">
            <w:pPr>
              <w:spacing w:line="0" w:lineRule="atLeast"/>
              <w:jc w:val="both"/>
              <w:rPr>
                <w:rFonts w:ascii="Times New Roman" w:hAnsi="Times New Roman" w:cs="Times New Roman"/>
                <w:bCs/>
                <w:spacing w:val="2"/>
                <w:sz w:val="24"/>
                <w:szCs w:val="24"/>
                <w:bdr w:val="none" w:sz="0" w:space="0" w:color="auto" w:frame="1"/>
                <w:shd w:val="clear" w:color="auto" w:fill="FFFFFF"/>
                <w:lang w:eastAsia="ar-SA"/>
              </w:rPr>
            </w:pPr>
            <w:r w:rsidRPr="00940259">
              <w:rPr>
                <w:rFonts w:ascii="Times New Roman" w:hAnsi="Times New Roman" w:cs="Times New Roman"/>
                <w:bCs/>
                <w:spacing w:val="2"/>
                <w:sz w:val="24"/>
                <w:szCs w:val="24"/>
                <w:bdr w:val="none" w:sz="0" w:space="0" w:color="auto" w:frame="1"/>
                <w:shd w:val="clear" w:color="auto" w:fill="FFFFFF"/>
                <w:lang w:eastAsia="ar-SA"/>
              </w:rPr>
              <w:t xml:space="preserve">пункт 2 статьи 144 </w:t>
            </w:r>
          </w:p>
        </w:tc>
        <w:tc>
          <w:tcPr>
            <w:tcW w:w="4649" w:type="dxa"/>
          </w:tcPr>
          <w:p w:rsidR="008726DA" w:rsidRPr="00940259" w:rsidRDefault="008726DA" w:rsidP="008726DA">
            <w:pPr>
              <w:tabs>
                <w:tab w:val="left" w:pos="142"/>
              </w:tabs>
              <w:spacing w:line="0" w:lineRule="atLeast"/>
              <w:ind w:firstLine="709"/>
              <w:contextualSpacing/>
              <w:jc w:val="both"/>
              <w:rPr>
                <w:rFonts w:ascii="Times New Roman" w:hAnsi="Times New Roman" w:cs="Times New Roman"/>
                <w:b/>
                <w:bCs/>
                <w:sz w:val="24"/>
                <w:szCs w:val="24"/>
              </w:rPr>
            </w:pPr>
            <w:r w:rsidRPr="00940259">
              <w:rPr>
                <w:rFonts w:ascii="Times New Roman" w:eastAsia="Calibri" w:hAnsi="Times New Roman" w:cs="Times New Roman"/>
                <w:b/>
                <w:bCs/>
                <w:spacing w:val="2"/>
                <w:sz w:val="24"/>
                <w:szCs w:val="24"/>
                <w:bdr w:val="none" w:sz="0" w:space="0" w:color="auto" w:frame="1"/>
                <w:shd w:val="clear" w:color="auto" w:fill="FFFFFF"/>
                <w:lang w:eastAsia="ar-SA"/>
              </w:rPr>
              <w:t>«</w:t>
            </w:r>
            <w:r w:rsidRPr="00940259">
              <w:rPr>
                <w:rFonts w:ascii="Times New Roman" w:hAnsi="Times New Roman" w:cs="Times New Roman"/>
                <w:b/>
                <w:bCs/>
                <w:sz w:val="24"/>
                <w:szCs w:val="24"/>
              </w:rPr>
              <w:t>Статья 144</w:t>
            </w:r>
            <w:r w:rsidRPr="00940259">
              <w:rPr>
                <w:rFonts w:ascii="Times New Roman" w:eastAsia="Times New Roman" w:hAnsi="Times New Roman" w:cs="Times New Roman"/>
                <w:b/>
                <w:bCs/>
                <w:sz w:val="24"/>
                <w:szCs w:val="24"/>
                <w:lang w:eastAsia="ru-RU"/>
              </w:rPr>
              <w:t xml:space="preserve">. </w:t>
            </w:r>
            <w:r w:rsidRPr="00940259">
              <w:rPr>
                <w:rFonts w:ascii="Times New Roman" w:hAnsi="Times New Roman" w:cs="Times New Roman"/>
                <w:b/>
                <w:bCs/>
                <w:sz w:val="24"/>
                <w:szCs w:val="24"/>
              </w:rPr>
              <w:t>Мониторинг крупных налогоплательщиков</w:t>
            </w:r>
          </w:p>
          <w:p w:rsidR="008726DA" w:rsidRPr="00940259" w:rsidRDefault="008726DA" w:rsidP="008726DA">
            <w:pPr>
              <w:tabs>
                <w:tab w:val="left" w:pos="993"/>
              </w:tabs>
              <w:spacing w:line="0" w:lineRule="atLeast"/>
              <w:contextualSpacing/>
              <w:jc w:val="both"/>
              <w:rPr>
                <w:rFonts w:ascii="Times New Roman" w:hAnsi="Times New Roman" w:cs="Times New Roman"/>
                <w:sz w:val="24"/>
                <w:szCs w:val="24"/>
              </w:rPr>
            </w:pPr>
            <w:r w:rsidRPr="00940259">
              <w:rPr>
                <w:rFonts w:ascii="Times New Roman" w:hAnsi="Times New Roman" w:cs="Times New Roman"/>
                <w:sz w:val="24"/>
                <w:szCs w:val="24"/>
                <w:lang w:val="ru-RU"/>
              </w:rPr>
              <w:t xml:space="preserve">       </w:t>
            </w:r>
            <w:r w:rsidRPr="00940259">
              <w:rPr>
                <w:rFonts w:ascii="Times New Roman" w:hAnsi="Times New Roman" w:cs="Times New Roman"/>
                <w:sz w:val="24"/>
                <w:szCs w:val="24"/>
              </w:rPr>
              <w:t>…</w:t>
            </w:r>
          </w:p>
          <w:p w:rsidR="008726DA" w:rsidRPr="00940259" w:rsidRDefault="008726DA" w:rsidP="008726DA">
            <w:pPr>
              <w:tabs>
                <w:tab w:val="left" w:pos="993"/>
              </w:tabs>
              <w:spacing w:line="0" w:lineRule="atLeast"/>
              <w:ind w:firstLine="709"/>
              <w:contextualSpacing/>
              <w:jc w:val="both"/>
              <w:rPr>
                <w:rFonts w:ascii="Times New Roman" w:hAnsi="Times New Roman" w:cs="Times New Roman"/>
                <w:sz w:val="24"/>
                <w:szCs w:val="24"/>
              </w:rPr>
            </w:pPr>
            <w:r w:rsidRPr="00940259">
              <w:rPr>
                <w:rFonts w:ascii="Times New Roman" w:hAnsi="Times New Roman" w:cs="Times New Roman"/>
                <w:b/>
                <w:sz w:val="24"/>
                <w:szCs w:val="24"/>
              </w:rPr>
              <w:t xml:space="preserve">          </w:t>
            </w:r>
            <w:r w:rsidRPr="00940259">
              <w:rPr>
                <w:rFonts w:ascii="Times New Roman" w:hAnsi="Times New Roman" w:cs="Times New Roman"/>
                <w:sz w:val="24"/>
                <w:szCs w:val="24"/>
                <w:shd w:val="clear" w:color="auto" w:fill="FFFFFF"/>
              </w:rPr>
              <w:t xml:space="preserve">2. </w:t>
            </w:r>
            <w:r w:rsidRPr="00940259">
              <w:rPr>
                <w:rFonts w:ascii="Times New Roman" w:hAnsi="Times New Roman" w:cs="Times New Roman"/>
                <w:sz w:val="24"/>
                <w:szCs w:val="24"/>
              </w:rPr>
              <w:t>В перечень участников включаются:</w:t>
            </w:r>
          </w:p>
          <w:p w:rsidR="008726DA" w:rsidRPr="00940259" w:rsidRDefault="008726DA" w:rsidP="008726DA">
            <w:pPr>
              <w:tabs>
                <w:tab w:val="left" w:pos="993"/>
              </w:tabs>
              <w:spacing w:line="0" w:lineRule="atLeast"/>
              <w:ind w:firstLine="709"/>
              <w:contextualSpacing/>
              <w:jc w:val="both"/>
              <w:rPr>
                <w:rFonts w:ascii="Times New Roman" w:hAnsi="Times New Roman" w:cs="Times New Roman"/>
                <w:sz w:val="24"/>
                <w:szCs w:val="24"/>
              </w:rPr>
            </w:pPr>
            <w:r w:rsidRPr="00940259">
              <w:rPr>
                <w:rFonts w:ascii="Times New Roman" w:hAnsi="Times New Roman" w:cs="Times New Roman"/>
                <w:sz w:val="24"/>
                <w:szCs w:val="24"/>
              </w:rPr>
              <w:t xml:space="preserve"> 1) поверенное лицо (оператор) и (или) недропользователь (недропользователи), указанные в соглашении (контракте) о разделе 179 продукции, заключенном между Правительством Республики Казахстан или компетентным органом и недропользователем до 1 января 2009 года и прошедшем обязательную налоговую экспертизу, и (или) осуществляющие деятельность на нефтегазоконденсатном или морском месторождении; </w:t>
            </w:r>
          </w:p>
          <w:p w:rsidR="008726DA" w:rsidRPr="00940259" w:rsidRDefault="008726DA" w:rsidP="008726DA">
            <w:pPr>
              <w:tabs>
                <w:tab w:val="left" w:pos="993"/>
              </w:tabs>
              <w:spacing w:line="0" w:lineRule="atLeast"/>
              <w:ind w:firstLine="709"/>
              <w:contextualSpacing/>
              <w:jc w:val="both"/>
              <w:rPr>
                <w:rFonts w:ascii="Times New Roman" w:hAnsi="Times New Roman" w:cs="Times New Roman"/>
                <w:sz w:val="24"/>
                <w:szCs w:val="24"/>
              </w:rPr>
            </w:pPr>
            <w:r w:rsidRPr="00940259">
              <w:rPr>
                <w:rFonts w:ascii="Times New Roman" w:hAnsi="Times New Roman" w:cs="Times New Roman"/>
                <w:sz w:val="24"/>
                <w:szCs w:val="24"/>
              </w:rPr>
              <w:t xml:space="preserve">2) недропользователь, который на 1 октября года, предшествующего году введения в действие перечня участников, соответствует следующим условиям: с недропользователем заключен контракт на разведку, добычу, совмещенную разведку и добычу полезных ископаемых, за исключением контрактов на разведку, добычу общераспространенных полезных ископаемых и подземных вод; недропользователь отнесен к категории градообразующих юридических лиц в соответствии с перечнем, утверждаемым центральным уполномоченным органом в сфере региональной политики; </w:t>
            </w:r>
          </w:p>
          <w:p w:rsidR="008726DA" w:rsidRPr="00940259" w:rsidRDefault="008726DA" w:rsidP="008726DA">
            <w:pPr>
              <w:tabs>
                <w:tab w:val="left" w:pos="993"/>
              </w:tabs>
              <w:spacing w:line="0" w:lineRule="atLeast"/>
              <w:ind w:firstLine="709"/>
              <w:contextualSpacing/>
              <w:jc w:val="both"/>
              <w:rPr>
                <w:rFonts w:ascii="Times New Roman" w:hAnsi="Times New Roman" w:cs="Times New Roman"/>
                <w:sz w:val="24"/>
                <w:szCs w:val="24"/>
              </w:rPr>
            </w:pPr>
            <w:r w:rsidRPr="00940259">
              <w:rPr>
                <w:rFonts w:ascii="Times New Roman" w:hAnsi="Times New Roman" w:cs="Times New Roman"/>
                <w:sz w:val="24"/>
                <w:szCs w:val="24"/>
              </w:rPr>
              <w:t xml:space="preserve">3) налогоплательщики, ежегодная сумма уплаченных налогов которыми </w:t>
            </w:r>
            <w:r w:rsidRPr="00940259">
              <w:rPr>
                <w:rFonts w:ascii="Times New Roman" w:hAnsi="Times New Roman" w:cs="Times New Roman"/>
                <w:sz w:val="24"/>
                <w:szCs w:val="24"/>
              </w:rPr>
              <w:lastRenderedPageBreak/>
              <w:t xml:space="preserve">составляет не менее 2 000 000-кратного размера месячного расчетного показателя, действующего на конец года, в котором подлежит утверждению перечень участников. </w:t>
            </w:r>
          </w:p>
          <w:p w:rsidR="008726DA" w:rsidRPr="00940259" w:rsidRDefault="008726DA" w:rsidP="008726DA">
            <w:pPr>
              <w:tabs>
                <w:tab w:val="left" w:pos="993"/>
              </w:tabs>
              <w:spacing w:line="0" w:lineRule="atLeast"/>
              <w:ind w:firstLine="709"/>
              <w:contextualSpacing/>
              <w:jc w:val="both"/>
              <w:rPr>
                <w:rFonts w:ascii="Times New Roman" w:hAnsi="Times New Roman" w:cs="Times New Roman"/>
                <w:sz w:val="24"/>
                <w:szCs w:val="24"/>
              </w:rPr>
            </w:pPr>
            <w:r w:rsidRPr="00940259">
              <w:rPr>
                <w:rFonts w:ascii="Times New Roman" w:hAnsi="Times New Roman" w:cs="Times New Roman"/>
                <w:sz w:val="24"/>
                <w:szCs w:val="24"/>
              </w:rPr>
              <w:t xml:space="preserve">При этом ежегодная сумма уплаченных налогов определяется за каждый из трех календарных лет, предшествующих году, в котором подлежит утверждению перечень участников; </w:t>
            </w:r>
          </w:p>
          <w:p w:rsidR="008726DA" w:rsidRPr="00940259" w:rsidRDefault="008726DA" w:rsidP="008726DA">
            <w:pPr>
              <w:tabs>
                <w:tab w:val="left" w:pos="993"/>
              </w:tabs>
              <w:spacing w:line="0" w:lineRule="atLeast"/>
              <w:ind w:firstLine="709"/>
              <w:contextualSpacing/>
              <w:jc w:val="both"/>
              <w:rPr>
                <w:rFonts w:ascii="Times New Roman" w:hAnsi="Times New Roman" w:cs="Times New Roman"/>
                <w:sz w:val="24"/>
                <w:szCs w:val="24"/>
              </w:rPr>
            </w:pPr>
            <w:r w:rsidRPr="00940259">
              <w:rPr>
                <w:rFonts w:ascii="Times New Roman" w:hAnsi="Times New Roman" w:cs="Times New Roman"/>
                <w:sz w:val="24"/>
                <w:szCs w:val="24"/>
              </w:rPr>
              <w:t xml:space="preserve">4) банки второго уровня и страховые организации, совокупный годовой доход без учета уменьшения, предусмотренного статьей 255 настоящего Кодекса, которых за налоговый период, предшествующий году, в котором подлежит утверждению перечень участников, превышает 3 000 000-кратный размер месячного расчетного показателя, действующего на конец года, в котором подлежит утверждению перечень участников; </w:t>
            </w:r>
          </w:p>
          <w:p w:rsidR="008726DA" w:rsidRPr="00940259" w:rsidRDefault="008726DA" w:rsidP="008726DA">
            <w:pPr>
              <w:tabs>
                <w:tab w:val="left" w:pos="993"/>
              </w:tabs>
              <w:spacing w:line="0" w:lineRule="atLeast"/>
              <w:ind w:firstLine="709"/>
              <w:contextualSpacing/>
              <w:jc w:val="both"/>
              <w:rPr>
                <w:rFonts w:ascii="Times New Roman" w:hAnsi="Times New Roman" w:cs="Times New Roman"/>
                <w:sz w:val="24"/>
                <w:szCs w:val="24"/>
              </w:rPr>
            </w:pPr>
            <w:r w:rsidRPr="00940259">
              <w:rPr>
                <w:rFonts w:ascii="Times New Roman" w:hAnsi="Times New Roman" w:cs="Times New Roman"/>
                <w:sz w:val="24"/>
                <w:szCs w:val="24"/>
              </w:rPr>
              <w:t xml:space="preserve">5) первые триста крупных налогоплательщиков, имеющих наибольший совокупный годовой доход без учета уменьшения, предусмотренного статьей 255 настоящего Кодекса, из крупных налогоплательщиков, соответствующих условиям, установленным частью второй настоящего пункта. </w:t>
            </w:r>
          </w:p>
          <w:p w:rsidR="008726DA" w:rsidRPr="00940259" w:rsidRDefault="008726DA" w:rsidP="008726DA">
            <w:pPr>
              <w:tabs>
                <w:tab w:val="left" w:pos="993"/>
              </w:tabs>
              <w:spacing w:line="0" w:lineRule="atLeast"/>
              <w:ind w:firstLine="709"/>
              <w:contextualSpacing/>
              <w:jc w:val="both"/>
              <w:rPr>
                <w:rFonts w:ascii="Times New Roman" w:hAnsi="Times New Roman" w:cs="Times New Roman"/>
                <w:sz w:val="24"/>
                <w:szCs w:val="24"/>
              </w:rPr>
            </w:pPr>
            <w:r w:rsidRPr="00940259">
              <w:rPr>
                <w:rFonts w:ascii="Times New Roman" w:hAnsi="Times New Roman" w:cs="Times New Roman"/>
                <w:sz w:val="24"/>
                <w:szCs w:val="24"/>
              </w:rPr>
              <w:t xml:space="preserve">Первые триста крупных налогоплательщиков, указанных в подпункте 5) части первой настоящего пункта, отбираются из числа налогоплательщиков, у которых сумма стоимостных балансов фиксированных </w:t>
            </w:r>
            <w:r w:rsidRPr="00940259">
              <w:rPr>
                <w:rFonts w:ascii="Times New Roman" w:hAnsi="Times New Roman" w:cs="Times New Roman"/>
                <w:sz w:val="24"/>
                <w:szCs w:val="24"/>
              </w:rPr>
              <w:lastRenderedPageBreak/>
              <w:t xml:space="preserve">активов на конец налогового периода составляет не менее 325 000-кратного месячного расчетного показателя, действующего на конец года, в котором подлежит утверждению перечень участников. </w:t>
            </w:r>
          </w:p>
          <w:p w:rsidR="008726DA" w:rsidRPr="00940259" w:rsidRDefault="008726DA" w:rsidP="008726DA">
            <w:pPr>
              <w:tabs>
                <w:tab w:val="left" w:pos="993"/>
              </w:tabs>
              <w:spacing w:line="0" w:lineRule="atLeast"/>
              <w:ind w:firstLine="709"/>
              <w:contextualSpacing/>
              <w:jc w:val="both"/>
              <w:rPr>
                <w:rFonts w:ascii="Times New Roman" w:hAnsi="Times New Roman" w:cs="Times New Roman"/>
                <w:sz w:val="24"/>
                <w:szCs w:val="24"/>
              </w:rPr>
            </w:pPr>
            <w:r w:rsidRPr="00940259">
              <w:rPr>
                <w:rFonts w:ascii="Times New Roman" w:hAnsi="Times New Roman" w:cs="Times New Roman"/>
                <w:sz w:val="24"/>
                <w:szCs w:val="24"/>
              </w:rPr>
              <w:t>Для целей настоящей статьи:</w:t>
            </w:r>
          </w:p>
          <w:p w:rsidR="008726DA" w:rsidRPr="00940259" w:rsidRDefault="008726DA" w:rsidP="008726DA">
            <w:pPr>
              <w:tabs>
                <w:tab w:val="left" w:pos="993"/>
              </w:tabs>
              <w:spacing w:line="0" w:lineRule="atLeast"/>
              <w:ind w:firstLine="709"/>
              <w:contextualSpacing/>
              <w:jc w:val="both"/>
              <w:rPr>
                <w:rFonts w:ascii="Times New Roman" w:hAnsi="Times New Roman" w:cs="Times New Roman"/>
                <w:sz w:val="24"/>
                <w:szCs w:val="24"/>
              </w:rPr>
            </w:pPr>
            <w:r w:rsidRPr="00940259">
              <w:rPr>
                <w:rFonts w:ascii="Times New Roman" w:hAnsi="Times New Roman" w:cs="Times New Roman"/>
                <w:sz w:val="24"/>
                <w:szCs w:val="24"/>
              </w:rPr>
              <w:t>1) совокупный годовой доход без учета уменьшения, предусмотренного статьей 255 настоящего Кодекса, определяется на основании данных декларации по корпоративному подоходному налогу за налоговый период, предшествующий году, в котором подлежит утверждению перечень участников;</w:t>
            </w:r>
          </w:p>
          <w:p w:rsidR="008726DA" w:rsidRPr="00940259" w:rsidRDefault="008726DA" w:rsidP="008726DA">
            <w:pPr>
              <w:tabs>
                <w:tab w:val="left" w:pos="993"/>
              </w:tabs>
              <w:spacing w:line="0" w:lineRule="atLeast"/>
              <w:ind w:firstLine="709"/>
              <w:contextualSpacing/>
              <w:jc w:val="both"/>
              <w:rPr>
                <w:rFonts w:ascii="Times New Roman" w:hAnsi="Times New Roman" w:cs="Times New Roman"/>
                <w:sz w:val="24"/>
                <w:szCs w:val="24"/>
              </w:rPr>
            </w:pPr>
            <w:r w:rsidRPr="00940259">
              <w:rPr>
                <w:rFonts w:ascii="Times New Roman" w:hAnsi="Times New Roman" w:cs="Times New Roman"/>
                <w:sz w:val="24"/>
                <w:szCs w:val="24"/>
              </w:rPr>
              <w:t>2) сумма стоимостных балансов фиксированных активов определяется на основании налоговой отчетности за год, предшествующий году, в котором подлежит утверждению перечень участников.</w:t>
            </w:r>
          </w:p>
          <w:p w:rsidR="008726DA" w:rsidRPr="00940259" w:rsidRDefault="008726DA" w:rsidP="008726DA">
            <w:pPr>
              <w:tabs>
                <w:tab w:val="left" w:pos="993"/>
              </w:tabs>
              <w:spacing w:line="0" w:lineRule="atLeast"/>
              <w:ind w:firstLine="709"/>
              <w:contextualSpacing/>
              <w:jc w:val="both"/>
              <w:rPr>
                <w:rFonts w:ascii="Times New Roman" w:hAnsi="Times New Roman" w:cs="Times New Roman"/>
                <w:b/>
                <w:bCs/>
                <w:sz w:val="24"/>
                <w:szCs w:val="24"/>
              </w:rPr>
            </w:pPr>
            <w:r w:rsidRPr="00940259">
              <w:rPr>
                <w:rFonts w:ascii="Times New Roman" w:hAnsi="Times New Roman" w:cs="Times New Roman"/>
                <w:b/>
                <w:sz w:val="24"/>
                <w:szCs w:val="24"/>
              </w:rPr>
              <w:t>Отсутствует</w:t>
            </w:r>
            <w:r w:rsidRPr="00940259">
              <w:rPr>
                <w:rFonts w:ascii="Times New Roman" w:hAnsi="Times New Roman" w:cs="Times New Roman"/>
                <w:sz w:val="24"/>
                <w:szCs w:val="24"/>
              </w:rPr>
              <w:t>»;</w:t>
            </w:r>
          </w:p>
          <w:p w:rsidR="008726DA" w:rsidRPr="00940259" w:rsidRDefault="008726DA" w:rsidP="008726DA">
            <w:pPr>
              <w:tabs>
                <w:tab w:val="left" w:pos="142"/>
              </w:tabs>
              <w:spacing w:line="0" w:lineRule="atLeast"/>
              <w:ind w:firstLine="709"/>
              <w:contextualSpacing/>
              <w:jc w:val="both"/>
              <w:rPr>
                <w:rFonts w:ascii="Times New Roman" w:hAnsi="Times New Roman" w:cs="Times New Roman"/>
                <w:b/>
                <w:bCs/>
                <w:spacing w:val="2"/>
                <w:sz w:val="24"/>
                <w:szCs w:val="24"/>
                <w:bdr w:val="none" w:sz="0" w:space="0" w:color="auto" w:frame="1"/>
                <w:shd w:val="clear" w:color="auto" w:fill="FFFFFF"/>
              </w:rPr>
            </w:pPr>
          </w:p>
        </w:tc>
        <w:tc>
          <w:tcPr>
            <w:tcW w:w="4820" w:type="dxa"/>
          </w:tcPr>
          <w:p w:rsidR="008726DA" w:rsidRPr="00940259" w:rsidRDefault="008726DA" w:rsidP="008726DA">
            <w:pPr>
              <w:tabs>
                <w:tab w:val="left" w:pos="142"/>
              </w:tabs>
              <w:spacing w:line="0" w:lineRule="atLeast"/>
              <w:ind w:firstLine="709"/>
              <w:contextualSpacing/>
              <w:jc w:val="both"/>
              <w:rPr>
                <w:rFonts w:ascii="Times New Roman" w:hAnsi="Times New Roman" w:cs="Times New Roman"/>
                <w:b/>
                <w:bCs/>
                <w:sz w:val="24"/>
                <w:szCs w:val="24"/>
              </w:rPr>
            </w:pPr>
            <w:r w:rsidRPr="00940259">
              <w:rPr>
                <w:rFonts w:ascii="Times New Roman" w:eastAsia="Calibri" w:hAnsi="Times New Roman" w:cs="Times New Roman"/>
                <w:b/>
                <w:bCs/>
                <w:spacing w:val="2"/>
                <w:sz w:val="24"/>
                <w:szCs w:val="24"/>
                <w:bdr w:val="none" w:sz="0" w:space="0" w:color="auto" w:frame="1"/>
                <w:shd w:val="clear" w:color="auto" w:fill="FFFFFF"/>
                <w:lang w:eastAsia="ar-SA"/>
              </w:rPr>
              <w:lastRenderedPageBreak/>
              <w:t>«</w:t>
            </w:r>
            <w:r w:rsidRPr="00940259">
              <w:rPr>
                <w:rFonts w:ascii="Times New Roman" w:hAnsi="Times New Roman" w:cs="Times New Roman"/>
                <w:b/>
                <w:bCs/>
                <w:sz w:val="24"/>
                <w:szCs w:val="24"/>
              </w:rPr>
              <w:t>Статья 144</w:t>
            </w:r>
            <w:r w:rsidRPr="00940259">
              <w:rPr>
                <w:rFonts w:ascii="Times New Roman" w:eastAsia="Times New Roman" w:hAnsi="Times New Roman" w:cs="Times New Roman"/>
                <w:b/>
                <w:bCs/>
                <w:sz w:val="24"/>
                <w:szCs w:val="24"/>
                <w:lang w:eastAsia="ru-RU"/>
              </w:rPr>
              <w:t xml:space="preserve">. </w:t>
            </w:r>
            <w:r w:rsidRPr="00940259">
              <w:rPr>
                <w:rFonts w:ascii="Times New Roman" w:hAnsi="Times New Roman" w:cs="Times New Roman"/>
                <w:b/>
                <w:bCs/>
                <w:sz w:val="24"/>
                <w:szCs w:val="24"/>
              </w:rPr>
              <w:t>Мониторинг крупных налогоплательщиков</w:t>
            </w:r>
          </w:p>
          <w:p w:rsidR="008726DA" w:rsidRPr="00940259" w:rsidRDefault="008726DA" w:rsidP="008726DA">
            <w:pPr>
              <w:tabs>
                <w:tab w:val="left" w:pos="993"/>
              </w:tabs>
              <w:spacing w:line="0" w:lineRule="atLeast"/>
              <w:contextualSpacing/>
              <w:jc w:val="both"/>
              <w:rPr>
                <w:rFonts w:ascii="Times New Roman" w:hAnsi="Times New Roman" w:cs="Times New Roman"/>
                <w:sz w:val="24"/>
                <w:szCs w:val="24"/>
              </w:rPr>
            </w:pPr>
            <w:r w:rsidRPr="00940259">
              <w:rPr>
                <w:rFonts w:ascii="Times New Roman" w:hAnsi="Times New Roman" w:cs="Times New Roman"/>
                <w:sz w:val="24"/>
                <w:szCs w:val="24"/>
                <w:lang w:val="ru-RU"/>
              </w:rPr>
              <w:t xml:space="preserve">      </w:t>
            </w:r>
            <w:r w:rsidRPr="00940259">
              <w:rPr>
                <w:rFonts w:ascii="Times New Roman" w:hAnsi="Times New Roman" w:cs="Times New Roman"/>
                <w:sz w:val="24"/>
                <w:szCs w:val="24"/>
              </w:rPr>
              <w:t>…</w:t>
            </w:r>
          </w:p>
          <w:p w:rsidR="008726DA" w:rsidRPr="00940259" w:rsidRDefault="008726DA" w:rsidP="008726DA">
            <w:pPr>
              <w:tabs>
                <w:tab w:val="left" w:pos="993"/>
              </w:tabs>
              <w:spacing w:line="0" w:lineRule="atLeast"/>
              <w:ind w:firstLine="709"/>
              <w:contextualSpacing/>
              <w:jc w:val="both"/>
              <w:rPr>
                <w:rFonts w:ascii="Times New Roman" w:hAnsi="Times New Roman" w:cs="Times New Roman"/>
                <w:sz w:val="24"/>
                <w:szCs w:val="24"/>
              </w:rPr>
            </w:pPr>
            <w:r w:rsidRPr="00940259">
              <w:rPr>
                <w:rFonts w:ascii="Times New Roman" w:hAnsi="Times New Roman" w:cs="Times New Roman"/>
                <w:b/>
                <w:sz w:val="24"/>
                <w:szCs w:val="24"/>
              </w:rPr>
              <w:t xml:space="preserve">          </w:t>
            </w:r>
            <w:r w:rsidRPr="00940259">
              <w:rPr>
                <w:rFonts w:ascii="Times New Roman" w:hAnsi="Times New Roman" w:cs="Times New Roman"/>
                <w:sz w:val="24"/>
                <w:szCs w:val="24"/>
                <w:shd w:val="clear" w:color="auto" w:fill="FFFFFF"/>
              </w:rPr>
              <w:t xml:space="preserve">2. </w:t>
            </w:r>
            <w:r w:rsidRPr="00940259">
              <w:rPr>
                <w:rFonts w:ascii="Times New Roman" w:hAnsi="Times New Roman" w:cs="Times New Roman"/>
                <w:sz w:val="24"/>
                <w:szCs w:val="24"/>
              </w:rPr>
              <w:t>В перечень участников включаются:</w:t>
            </w:r>
          </w:p>
          <w:p w:rsidR="008726DA" w:rsidRPr="00940259" w:rsidRDefault="008726DA" w:rsidP="008726DA">
            <w:pPr>
              <w:tabs>
                <w:tab w:val="left" w:pos="993"/>
              </w:tabs>
              <w:spacing w:line="0" w:lineRule="atLeast"/>
              <w:ind w:firstLine="709"/>
              <w:contextualSpacing/>
              <w:jc w:val="both"/>
              <w:rPr>
                <w:rFonts w:ascii="Times New Roman" w:hAnsi="Times New Roman" w:cs="Times New Roman"/>
                <w:sz w:val="24"/>
                <w:szCs w:val="24"/>
              </w:rPr>
            </w:pPr>
            <w:r w:rsidRPr="00940259">
              <w:rPr>
                <w:rFonts w:ascii="Times New Roman" w:hAnsi="Times New Roman" w:cs="Times New Roman"/>
                <w:sz w:val="24"/>
                <w:szCs w:val="24"/>
              </w:rPr>
              <w:t xml:space="preserve"> 1) поверенное лицо (оператор) и (или) недропользователь (недропользователи), указанные в соглашении (контракте) о разделе 179 продукции, заключенном между Правительством Республики Казахстан или компетентным органом и недропользователем до 1 января 2009 года и прошедшем обязательную налоговую экспертизу, и (или) осуществляющие деятельность на нефтегазоконденсатном или морском месторождении; </w:t>
            </w:r>
          </w:p>
          <w:p w:rsidR="008726DA" w:rsidRPr="00940259" w:rsidRDefault="008726DA" w:rsidP="008726DA">
            <w:pPr>
              <w:tabs>
                <w:tab w:val="left" w:pos="993"/>
              </w:tabs>
              <w:spacing w:line="0" w:lineRule="atLeast"/>
              <w:ind w:firstLine="709"/>
              <w:contextualSpacing/>
              <w:jc w:val="both"/>
              <w:rPr>
                <w:rFonts w:ascii="Times New Roman" w:hAnsi="Times New Roman" w:cs="Times New Roman"/>
                <w:sz w:val="24"/>
                <w:szCs w:val="24"/>
              </w:rPr>
            </w:pPr>
            <w:r w:rsidRPr="00940259">
              <w:rPr>
                <w:rFonts w:ascii="Times New Roman" w:hAnsi="Times New Roman" w:cs="Times New Roman"/>
                <w:sz w:val="24"/>
                <w:szCs w:val="24"/>
              </w:rPr>
              <w:t xml:space="preserve">2) недропользователь, который на 1 октября года, предшествующего году введения в действие перечня участников, соответствует следующим условиям: с недропользователем заключен контракт на разведку, добычу, совмещенную разведку и добычу полезных ископаемых, за исключением контрактов на разведку, добычу общераспространенных полезных ископаемых и подземных вод; недропользователь отнесен к категории градообразующих юридических лиц в соответствии с перечнем, утверждаемым центральным уполномоченным органом в сфере региональной политики; </w:t>
            </w:r>
          </w:p>
          <w:p w:rsidR="008726DA" w:rsidRPr="00940259" w:rsidRDefault="008726DA" w:rsidP="008726DA">
            <w:pPr>
              <w:tabs>
                <w:tab w:val="left" w:pos="993"/>
              </w:tabs>
              <w:spacing w:line="0" w:lineRule="atLeast"/>
              <w:ind w:firstLine="709"/>
              <w:contextualSpacing/>
              <w:jc w:val="both"/>
              <w:rPr>
                <w:rFonts w:ascii="Times New Roman" w:hAnsi="Times New Roman" w:cs="Times New Roman"/>
                <w:sz w:val="24"/>
                <w:szCs w:val="24"/>
              </w:rPr>
            </w:pPr>
          </w:p>
          <w:p w:rsidR="008726DA" w:rsidRPr="00940259" w:rsidRDefault="008726DA" w:rsidP="008726DA">
            <w:pPr>
              <w:tabs>
                <w:tab w:val="left" w:pos="993"/>
              </w:tabs>
              <w:spacing w:line="0" w:lineRule="atLeast"/>
              <w:ind w:firstLine="709"/>
              <w:contextualSpacing/>
              <w:jc w:val="both"/>
              <w:rPr>
                <w:rFonts w:ascii="Times New Roman" w:hAnsi="Times New Roman" w:cs="Times New Roman"/>
                <w:sz w:val="24"/>
                <w:szCs w:val="24"/>
              </w:rPr>
            </w:pPr>
            <w:r w:rsidRPr="00940259">
              <w:rPr>
                <w:rFonts w:ascii="Times New Roman" w:hAnsi="Times New Roman" w:cs="Times New Roman"/>
                <w:sz w:val="24"/>
                <w:szCs w:val="24"/>
              </w:rPr>
              <w:lastRenderedPageBreak/>
              <w:t xml:space="preserve">3) налогоплательщики, ежегодная сумма уплаченных налогов которыми составляет не менее 2 000 000-кратного размера месячного расчетного показателя, действующего на конец года, в котором подлежит утверждению перечень участников. </w:t>
            </w:r>
          </w:p>
          <w:p w:rsidR="008726DA" w:rsidRPr="00940259" w:rsidRDefault="008726DA" w:rsidP="008726DA">
            <w:pPr>
              <w:tabs>
                <w:tab w:val="left" w:pos="993"/>
              </w:tabs>
              <w:spacing w:line="0" w:lineRule="atLeast"/>
              <w:ind w:firstLine="709"/>
              <w:contextualSpacing/>
              <w:jc w:val="both"/>
              <w:rPr>
                <w:rFonts w:ascii="Times New Roman" w:hAnsi="Times New Roman" w:cs="Times New Roman"/>
                <w:sz w:val="24"/>
                <w:szCs w:val="24"/>
              </w:rPr>
            </w:pPr>
            <w:r w:rsidRPr="00940259">
              <w:rPr>
                <w:rFonts w:ascii="Times New Roman" w:hAnsi="Times New Roman" w:cs="Times New Roman"/>
                <w:sz w:val="24"/>
                <w:szCs w:val="24"/>
              </w:rPr>
              <w:t xml:space="preserve">При этом ежегодная сумма уплаченных налогов определяется за каждый из трех календарных лет, предшествующих году, в котором подлежит утверждению перечень участников; </w:t>
            </w:r>
          </w:p>
          <w:p w:rsidR="008726DA" w:rsidRPr="00940259" w:rsidRDefault="008726DA" w:rsidP="008726DA">
            <w:pPr>
              <w:tabs>
                <w:tab w:val="left" w:pos="993"/>
              </w:tabs>
              <w:spacing w:line="0" w:lineRule="atLeast"/>
              <w:ind w:firstLine="709"/>
              <w:contextualSpacing/>
              <w:jc w:val="both"/>
              <w:rPr>
                <w:rFonts w:ascii="Times New Roman" w:hAnsi="Times New Roman" w:cs="Times New Roman"/>
                <w:sz w:val="24"/>
                <w:szCs w:val="24"/>
              </w:rPr>
            </w:pPr>
            <w:r w:rsidRPr="00940259">
              <w:rPr>
                <w:rFonts w:ascii="Times New Roman" w:hAnsi="Times New Roman" w:cs="Times New Roman"/>
                <w:sz w:val="24"/>
                <w:szCs w:val="24"/>
              </w:rPr>
              <w:t xml:space="preserve">4) банки второго уровня и страховые организации, совокупный годовой доход без учета уменьшения, предусмотренного статьей 255 настоящего Кодекса, которых за налоговый период, предшествующий году, в котором подлежит утверждению перечень участников, превышает 3 000 000-кратный размер месячного расчетного показателя, действующего на конец года, в котором подлежит утверждению перечень участников; </w:t>
            </w:r>
          </w:p>
          <w:p w:rsidR="008726DA" w:rsidRPr="00940259" w:rsidRDefault="008726DA" w:rsidP="008726DA">
            <w:pPr>
              <w:tabs>
                <w:tab w:val="left" w:pos="993"/>
              </w:tabs>
              <w:spacing w:line="0" w:lineRule="atLeast"/>
              <w:ind w:firstLine="709"/>
              <w:contextualSpacing/>
              <w:jc w:val="both"/>
              <w:rPr>
                <w:rFonts w:ascii="Times New Roman" w:hAnsi="Times New Roman" w:cs="Times New Roman"/>
                <w:sz w:val="24"/>
                <w:szCs w:val="24"/>
              </w:rPr>
            </w:pPr>
            <w:r w:rsidRPr="00940259">
              <w:rPr>
                <w:rFonts w:ascii="Times New Roman" w:hAnsi="Times New Roman" w:cs="Times New Roman"/>
                <w:sz w:val="24"/>
                <w:szCs w:val="24"/>
              </w:rPr>
              <w:t xml:space="preserve">5) первые триста крупных налогоплательщиков, имеющих наибольший совокупный годовой доход без учета уменьшения, предусмотренного статьей 255 настоящего Кодекса, из крупных налогоплательщиков, соответствующих условиям, установленным частью второй настоящего пункта. </w:t>
            </w:r>
          </w:p>
          <w:p w:rsidR="008726DA" w:rsidRPr="00940259" w:rsidRDefault="008726DA" w:rsidP="008726DA">
            <w:pPr>
              <w:tabs>
                <w:tab w:val="left" w:pos="993"/>
              </w:tabs>
              <w:spacing w:line="0" w:lineRule="atLeast"/>
              <w:ind w:firstLine="709"/>
              <w:contextualSpacing/>
              <w:jc w:val="both"/>
              <w:rPr>
                <w:rFonts w:ascii="Times New Roman" w:hAnsi="Times New Roman" w:cs="Times New Roman"/>
                <w:sz w:val="24"/>
                <w:szCs w:val="24"/>
              </w:rPr>
            </w:pPr>
            <w:r w:rsidRPr="00940259">
              <w:rPr>
                <w:rFonts w:ascii="Times New Roman" w:hAnsi="Times New Roman" w:cs="Times New Roman"/>
                <w:sz w:val="24"/>
                <w:szCs w:val="24"/>
              </w:rPr>
              <w:t xml:space="preserve">Первые триста крупных налогоплательщиков, указанных в подпункте 5) части первой настоящего пункта, отбираются из числа налогоплательщиков, у которых сумма стоимостных балансов фиксированных </w:t>
            </w:r>
            <w:r w:rsidRPr="00940259">
              <w:rPr>
                <w:rFonts w:ascii="Times New Roman" w:hAnsi="Times New Roman" w:cs="Times New Roman"/>
                <w:sz w:val="24"/>
                <w:szCs w:val="24"/>
              </w:rPr>
              <w:lastRenderedPageBreak/>
              <w:t xml:space="preserve">активов на конец налогового периода составляет не менее 325 000-кратного месячного расчетного показателя, действующего на конец года, в котором подлежит утверждению перечень участников. </w:t>
            </w:r>
          </w:p>
          <w:p w:rsidR="008726DA" w:rsidRPr="00940259" w:rsidRDefault="008726DA" w:rsidP="008726DA">
            <w:pPr>
              <w:tabs>
                <w:tab w:val="left" w:pos="993"/>
              </w:tabs>
              <w:spacing w:line="0" w:lineRule="atLeast"/>
              <w:ind w:firstLine="709"/>
              <w:contextualSpacing/>
              <w:jc w:val="both"/>
              <w:rPr>
                <w:rFonts w:ascii="Times New Roman" w:hAnsi="Times New Roman" w:cs="Times New Roman"/>
                <w:sz w:val="24"/>
                <w:szCs w:val="24"/>
              </w:rPr>
            </w:pPr>
          </w:p>
          <w:p w:rsidR="008726DA" w:rsidRPr="00940259" w:rsidRDefault="008726DA" w:rsidP="008726DA">
            <w:pPr>
              <w:tabs>
                <w:tab w:val="left" w:pos="993"/>
              </w:tabs>
              <w:spacing w:line="0" w:lineRule="atLeast"/>
              <w:ind w:firstLine="709"/>
              <w:contextualSpacing/>
              <w:jc w:val="both"/>
              <w:rPr>
                <w:rFonts w:ascii="Times New Roman" w:hAnsi="Times New Roman" w:cs="Times New Roman"/>
                <w:sz w:val="24"/>
                <w:szCs w:val="24"/>
              </w:rPr>
            </w:pPr>
            <w:r w:rsidRPr="00940259">
              <w:rPr>
                <w:rFonts w:ascii="Times New Roman" w:hAnsi="Times New Roman" w:cs="Times New Roman"/>
                <w:sz w:val="24"/>
                <w:szCs w:val="24"/>
              </w:rPr>
              <w:t>Для целей настоящей статьи:</w:t>
            </w:r>
          </w:p>
          <w:p w:rsidR="008726DA" w:rsidRPr="00940259" w:rsidRDefault="008726DA" w:rsidP="008726DA">
            <w:pPr>
              <w:tabs>
                <w:tab w:val="left" w:pos="993"/>
              </w:tabs>
              <w:spacing w:line="0" w:lineRule="atLeast"/>
              <w:ind w:firstLine="709"/>
              <w:contextualSpacing/>
              <w:jc w:val="both"/>
              <w:rPr>
                <w:rFonts w:ascii="Times New Roman" w:hAnsi="Times New Roman" w:cs="Times New Roman"/>
                <w:sz w:val="24"/>
                <w:szCs w:val="24"/>
              </w:rPr>
            </w:pPr>
            <w:r w:rsidRPr="00940259">
              <w:rPr>
                <w:rFonts w:ascii="Times New Roman" w:hAnsi="Times New Roman" w:cs="Times New Roman"/>
                <w:sz w:val="24"/>
                <w:szCs w:val="24"/>
              </w:rPr>
              <w:t>1) совокупный годовой доход без учета уменьшения, предусмотренного статьей 255 настоящего Кодекса, определяется на основании данных декларации по корпоративному подоходному налогу за налоговый период, предшествующий году, в котором подлежит утверждению перечень участников;</w:t>
            </w:r>
          </w:p>
          <w:p w:rsidR="008726DA" w:rsidRPr="00940259" w:rsidRDefault="008726DA" w:rsidP="008726DA">
            <w:pPr>
              <w:tabs>
                <w:tab w:val="left" w:pos="993"/>
              </w:tabs>
              <w:spacing w:line="0" w:lineRule="atLeast"/>
              <w:ind w:firstLine="709"/>
              <w:contextualSpacing/>
              <w:jc w:val="both"/>
              <w:rPr>
                <w:rFonts w:ascii="Times New Roman" w:hAnsi="Times New Roman" w:cs="Times New Roman"/>
                <w:sz w:val="24"/>
                <w:szCs w:val="24"/>
              </w:rPr>
            </w:pPr>
            <w:r w:rsidRPr="00940259">
              <w:rPr>
                <w:rFonts w:ascii="Times New Roman" w:hAnsi="Times New Roman" w:cs="Times New Roman"/>
                <w:sz w:val="24"/>
                <w:szCs w:val="24"/>
              </w:rPr>
              <w:t>2) сумма стоимостных балансов фиксированных активов определяется на основании налоговой отчетности за год, предшествующий году, в котором подлежит утверждению перечень участников.</w:t>
            </w:r>
          </w:p>
          <w:p w:rsidR="008726DA" w:rsidRPr="00940259" w:rsidRDefault="008726DA" w:rsidP="008726DA">
            <w:pPr>
              <w:tabs>
                <w:tab w:val="left" w:pos="993"/>
              </w:tabs>
              <w:spacing w:line="0" w:lineRule="atLeast"/>
              <w:contextualSpacing/>
              <w:jc w:val="both"/>
              <w:rPr>
                <w:rFonts w:ascii="Times New Roman" w:hAnsi="Times New Roman" w:cs="Times New Roman"/>
                <w:sz w:val="24"/>
                <w:szCs w:val="24"/>
              </w:rPr>
            </w:pPr>
            <w:r w:rsidRPr="00940259">
              <w:rPr>
                <w:rFonts w:ascii="Times New Roman" w:hAnsi="Times New Roman" w:cs="Times New Roman"/>
                <w:b/>
                <w:sz w:val="24"/>
                <w:szCs w:val="24"/>
              </w:rPr>
              <w:t xml:space="preserve">             В перечень участников не подлежат включению некоммерческие организации и государственные предприятия.</w:t>
            </w:r>
            <w:r w:rsidRPr="00940259">
              <w:rPr>
                <w:rFonts w:ascii="Times New Roman" w:hAnsi="Times New Roman" w:cs="Times New Roman"/>
                <w:sz w:val="24"/>
                <w:szCs w:val="24"/>
              </w:rPr>
              <w:t>»;</w:t>
            </w:r>
          </w:p>
        </w:tc>
        <w:tc>
          <w:tcPr>
            <w:tcW w:w="3544" w:type="dxa"/>
          </w:tcPr>
          <w:p w:rsidR="008726DA" w:rsidRPr="00940259" w:rsidRDefault="008726DA" w:rsidP="008726DA">
            <w:pPr>
              <w:tabs>
                <w:tab w:val="left" w:pos="6237"/>
              </w:tabs>
              <w:spacing w:line="0" w:lineRule="atLeast"/>
              <w:contextualSpacing/>
              <w:jc w:val="both"/>
              <w:rPr>
                <w:rFonts w:ascii="Times New Roman" w:hAnsi="Times New Roman" w:cs="Times New Roman"/>
                <w:sz w:val="24"/>
                <w:szCs w:val="24"/>
              </w:rPr>
            </w:pPr>
            <w:r w:rsidRPr="00940259">
              <w:rPr>
                <w:rFonts w:ascii="Times New Roman" w:hAnsi="Times New Roman" w:cs="Times New Roman"/>
                <w:sz w:val="24"/>
                <w:szCs w:val="24"/>
              </w:rPr>
              <w:lastRenderedPageBreak/>
              <w:t xml:space="preserve">Целью мониторинга крупных налогоплательщиков является обеспечение полноты налоговых поступлений в бюджет. </w:t>
            </w:r>
          </w:p>
          <w:p w:rsidR="008726DA" w:rsidRPr="00940259" w:rsidRDefault="008726DA" w:rsidP="008726DA">
            <w:pPr>
              <w:tabs>
                <w:tab w:val="left" w:pos="6237"/>
              </w:tabs>
              <w:spacing w:line="0" w:lineRule="atLeast"/>
              <w:contextualSpacing/>
              <w:jc w:val="both"/>
              <w:rPr>
                <w:rFonts w:ascii="Times New Roman" w:hAnsi="Times New Roman" w:cs="Times New Roman"/>
                <w:sz w:val="24"/>
                <w:szCs w:val="24"/>
              </w:rPr>
            </w:pPr>
            <w:r w:rsidRPr="00940259">
              <w:rPr>
                <w:rFonts w:ascii="Times New Roman" w:hAnsi="Times New Roman" w:cs="Times New Roman"/>
                <w:sz w:val="24"/>
                <w:szCs w:val="24"/>
              </w:rPr>
              <w:t xml:space="preserve">Мониторинг крупных налогоплательщиков — ресурсозатратная процедура (анализ деятельности, постоянный обмен данными). Поэтому КГД концентрируется на крупных частных налогоплательщиках, где выше риски оптимизации налогов. </w:t>
            </w:r>
          </w:p>
          <w:p w:rsidR="008726DA" w:rsidRPr="00940259" w:rsidRDefault="008726DA" w:rsidP="008726DA">
            <w:pPr>
              <w:tabs>
                <w:tab w:val="left" w:pos="6237"/>
              </w:tabs>
              <w:spacing w:line="0" w:lineRule="atLeast"/>
              <w:contextualSpacing/>
              <w:jc w:val="both"/>
              <w:rPr>
                <w:rFonts w:ascii="Times New Roman" w:hAnsi="Times New Roman" w:cs="Times New Roman"/>
                <w:sz w:val="24"/>
                <w:szCs w:val="24"/>
              </w:rPr>
            </w:pPr>
            <w:r w:rsidRPr="00940259">
              <w:rPr>
                <w:rFonts w:ascii="Times New Roman" w:hAnsi="Times New Roman" w:cs="Times New Roman"/>
                <w:sz w:val="24"/>
                <w:szCs w:val="24"/>
              </w:rPr>
              <w:t>Вместе с тем, некоммерческие организации и</w:t>
            </w:r>
            <w:r w:rsidRPr="00940259">
              <w:rPr>
                <w:rFonts w:ascii="Times New Roman" w:hAnsi="Times New Roman"/>
                <w:sz w:val="24"/>
                <w:szCs w:val="24"/>
              </w:rPr>
              <w:t xml:space="preserve"> государственные предприятия не имеют в качестве основной цели извлечение дохода, а   государственные предприятия подлежат государственному аудиту и финансовому контролю государства (ВАП РК, внутренний аудит, курирующие министерства), включение данной категории юридических лиц в перечень участников мониторинга крупных налогоплательщиков нецелесообразно</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pStyle w:val="a9"/>
              <w:tabs>
                <w:tab w:val="left" w:pos="142"/>
              </w:tabs>
              <w:spacing w:line="0" w:lineRule="atLeast"/>
              <w:ind w:left="644"/>
              <w:rPr>
                <w:rFonts w:ascii="Times New Roman" w:eastAsia="Calibri" w:hAnsi="Times New Roman" w:cs="Times New Roman"/>
                <w:b/>
                <w:bCs/>
                <w:spacing w:val="2"/>
                <w:sz w:val="24"/>
                <w:szCs w:val="24"/>
                <w:bdr w:val="none" w:sz="0" w:space="0" w:color="auto" w:frame="1"/>
                <w:shd w:val="clear" w:color="auto" w:fill="FFFFFF"/>
                <w:lang w:eastAsia="ar-SA"/>
              </w:rPr>
            </w:pPr>
          </w:p>
        </w:tc>
        <w:tc>
          <w:tcPr>
            <w:tcW w:w="4649" w:type="dxa"/>
          </w:tcPr>
          <w:p w:rsidR="008726DA" w:rsidRPr="00940259" w:rsidRDefault="008726DA" w:rsidP="008726DA">
            <w:pPr>
              <w:tabs>
                <w:tab w:val="left" w:pos="142"/>
              </w:tabs>
              <w:spacing w:line="0" w:lineRule="atLeast"/>
              <w:ind w:firstLine="709"/>
              <w:contextualSpacing/>
              <w:rPr>
                <w:rFonts w:ascii="Times New Roman" w:hAnsi="Times New Roman" w:cs="Times New Roman"/>
                <w:bCs/>
                <w:sz w:val="24"/>
                <w:szCs w:val="24"/>
              </w:rPr>
            </w:pPr>
            <w:r w:rsidRPr="00940259">
              <w:rPr>
                <w:rFonts w:ascii="Times New Roman" w:eastAsia="Calibri" w:hAnsi="Times New Roman" w:cs="Times New Roman"/>
                <w:bCs/>
                <w:spacing w:val="2"/>
                <w:sz w:val="24"/>
                <w:szCs w:val="24"/>
                <w:bdr w:val="none" w:sz="0" w:space="0" w:color="auto" w:frame="1"/>
                <w:shd w:val="clear" w:color="auto" w:fill="FFFFFF"/>
                <w:lang w:eastAsia="ar-SA"/>
              </w:rPr>
              <w:t>«</w:t>
            </w:r>
            <w:r w:rsidRPr="00940259">
              <w:rPr>
                <w:rFonts w:ascii="Times New Roman" w:hAnsi="Times New Roman" w:cs="Times New Roman"/>
                <w:bCs/>
                <w:sz w:val="24"/>
                <w:szCs w:val="24"/>
              </w:rPr>
              <w:t>Статья 145. Порядок проведения мониторинга крупных налогоплательщиков</w:t>
            </w:r>
          </w:p>
          <w:p w:rsidR="008726DA" w:rsidRPr="00940259" w:rsidRDefault="008726DA" w:rsidP="008726DA">
            <w:pPr>
              <w:tabs>
                <w:tab w:val="left" w:pos="993"/>
              </w:tabs>
              <w:spacing w:line="0" w:lineRule="atLeast"/>
              <w:contextualSpacing/>
              <w:rPr>
                <w:rFonts w:ascii="Times New Roman" w:hAnsi="Times New Roman" w:cs="Times New Roman"/>
                <w:sz w:val="24"/>
                <w:szCs w:val="24"/>
              </w:rPr>
            </w:pPr>
            <w:r w:rsidRPr="00940259">
              <w:rPr>
                <w:rFonts w:ascii="Times New Roman" w:hAnsi="Times New Roman" w:cs="Times New Roman"/>
                <w:sz w:val="24"/>
                <w:szCs w:val="24"/>
                <w:lang w:val="ru-RU"/>
              </w:rPr>
              <w:t xml:space="preserve">      </w:t>
            </w:r>
            <w:r w:rsidRPr="00940259">
              <w:rPr>
                <w:rFonts w:ascii="Times New Roman" w:hAnsi="Times New Roman" w:cs="Times New Roman"/>
                <w:sz w:val="24"/>
                <w:szCs w:val="24"/>
              </w:rPr>
              <w:t>…</w:t>
            </w:r>
          </w:p>
          <w:p w:rsidR="008726DA" w:rsidRPr="00940259" w:rsidRDefault="008726DA" w:rsidP="008726DA">
            <w:pPr>
              <w:pStyle w:val="a9"/>
              <w:numPr>
                <w:ilvl w:val="0"/>
                <w:numId w:val="2"/>
              </w:numPr>
              <w:tabs>
                <w:tab w:val="left" w:pos="142"/>
              </w:tabs>
              <w:spacing w:after="0" w:line="0" w:lineRule="atLeast"/>
              <w:ind w:left="32" w:firstLine="252"/>
              <w:rPr>
                <w:rFonts w:ascii="Times New Roman" w:hAnsi="Times New Roman" w:cs="Times New Roman"/>
                <w:sz w:val="24"/>
                <w:szCs w:val="24"/>
              </w:rPr>
            </w:pPr>
            <w:r w:rsidRPr="00940259">
              <w:rPr>
                <w:rFonts w:ascii="Times New Roman" w:hAnsi="Times New Roman" w:cs="Times New Roman"/>
                <w:sz w:val="24"/>
                <w:szCs w:val="24"/>
              </w:rPr>
              <w:t>Неисполнение мотивированного решения является основанием для назначения налоговой проверки.</w:t>
            </w:r>
          </w:p>
          <w:p w:rsidR="008726DA" w:rsidRPr="00940259" w:rsidRDefault="008726DA" w:rsidP="008726DA">
            <w:pPr>
              <w:pStyle w:val="a9"/>
              <w:tabs>
                <w:tab w:val="left" w:pos="142"/>
              </w:tabs>
              <w:spacing w:line="0" w:lineRule="atLeast"/>
              <w:ind w:left="644"/>
              <w:rPr>
                <w:rFonts w:ascii="Times New Roman" w:eastAsia="Calibri" w:hAnsi="Times New Roman" w:cs="Times New Roman"/>
                <w:b/>
                <w:bCs/>
                <w:spacing w:val="2"/>
                <w:sz w:val="24"/>
                <w:szCs w:val="24"/>
                <w:bdr w:val="none" w:sz="0" w:space="0" w:color="auto" w:frame="1"/>
                <w:shd w:val="clear" w:color="auto" w:fill="FFFFFF"/>
                <w:lang w:eastAsia="ar-SA"/>
              </w:rPr>
            </w:pPr>
            <w:r w:rsidRPr="00940259">
              <w:rPr>
                <w:rFonts w:ascii="Times New Roman" w:hAnsi="Times New Roman" w:cs="Times New Roman"/>
                <w:b/>
                <w:sz w:val="24"/>
                <w:szCs w:val="24"/>
              </w:rPr>
              <w:t>Отсутствует</w:t>
            </w:r>
            <w:r w:rsidRPr="00940259">
              <w:rPr>
                <w:rFonts w:ascii="Times New Roman" w:hAnsi="Times New Roman" w:cs="Times New Roman"/>
                <w:sz w:val="24"/>
                <w:szCs w:val="24"/>
              </w:rPr>
              <w:t>»;</w:t>
            </w:r>
          </w:p>
        </w:tc>
        <w:tc>
          <w:tcPr>
            <w:tcW w:w="4820" w:type="dxa"/>
          </w:tcPr>
          <w:p w:rsidR="008726DA" w:rsidRPr="00940259" w:rsidRDefault="008726DA" w:rsidP="008726DA">
            <w:pPr>
              <w:tabs>
                <w:tab w:val="left" w:pos="142"/>
              </w:tabs>
              <w:spacing w:line="0" w:lineRule="atLeast"/>
              <w:ind w:firstLine="709"/>
              <w:contextualSpacing/>
              <w:jc w:val="both"/>
              <w:rPr>
                <w:rFonts w:ascii="Times New Roman" w:hAnsi="Times New Roman" w:cs="Times New Roman"/>
                <w:bCs/>
                <w:sz w:val="24"/>
                <w:szCs w:val="24"/>
              </w:rPr>
            </w:pPr>
            <w:r w:rsidRPr="00940259">
              <w:rPr>
                <w:rFonts w:ascii="Times New Roman" w:eastAsia="Calibri" w:hAnsi="Times New Roman" w:cs="Times New Roman"/>
                <w:bCs/>
                <w:spacing w:val="2"/>
                <w:sz w:val="24"/>
                <w:szCs w:val="24"/>
                <w:bdr w:val="none" w:sz="0" w:space="0" w:color="auto" w:frame="1"/>
                <w:shd w:val="clear" w:color="auto" w:fill="FFFFFF"/>
                <w:lang w:eastAsia="ar-SA"/>
              </w:rPr>
              <w:t>«</w:t>
            </w:r>
            <w:r w:rsidRPr="00940259">
              <w:rPr>
                <w:rFonts w:ascii="Times New Roman" w:hAnsi="Times New Roman" w:cs="Times New Roman"/>
                <w:bCs/>
                <w:sz w:val="24"/>
                <w:szCs w:val="24"/>
              </w:rPr>
              <w:t>Статья 145. Порядок проведения мониторинга крупных налогоплательщиков</w:t>
            </w:r>
          </w:p>
          <w:p w:rsidR="008726DA" w:rsidRPr="00940259" w:rsidRDefault="008726DA" w:rsidP="008726DA">
            <w:pPr>
              <w:tabs>
                <w:tab w:val="left" w:pos="993"/>
              </w:tabs>
              <w:spacing w:line="0" w:lineRule="atLeast"/>
              <w:contextualSpacing/>
              <w:jc w:val="both"/>
              <w:rPr>
                <w:rFonts w:ascii="Times New Roman" w:hAnsi="Times New Roman" w:cs="Times New Roman"/>
                <w:sz w:val="24"/>
                <w:szCs w:val="24"/>
              </w:rPr>
            </w:pPr>
            <w:r w:rsidRPr="00940259">
              <w:rPr>
                <w:rFonts w:ascii="Times New Roman" w:hAnsi="Times New Roman" w:cs="Times New Roman"/>
                <w:sz w:val="24"/>
                <w:szCs w:val="24"/>
                <w:lang w:val="ru-RU"/>
              </w:rPr>
              <w:t xml:space="preserve">      </w:t>
            </w:r>
            <w:r w:rsidRPr="00940259">
              <w:rPr>
                <w:rFonts w:ascii="Times New Roman" w:hAnsi="Times New Roman" w:cs="Times New Roman"/>
                <w:sz w:val="24"/>
                <w:szCs w:val="24"/>
              </w:rPr>
              <w:t>…</w:t>
            </w:r>
          </w:p>
          <w:p w:rsidR="008726DA" w:rsidRPr="00940259" w:rsidRDefault="008726DA" w:rsidP="008726DA">
            <w:pPr>
              <w:tabs>
                <w:tab w:val="left" w:pos="322"/>
              </w:tabs>
              <w:spacing w:line="0" w:lineRule="atLeast"/>
              <w:ind w:left="38" w:firstLine="246"/>
              <w:jc w:val="both"/>
              <w:rPr>
                <w:rFonts w:ascii="Times New Roman" w:hAnsi="Times New Roman" w:cs="Times New Roman"/>
                <w:sz w:val="24"/>
                <w:szCs w:val="24"/>
              </w:rPr>
            </w:pPr>
            <w:r w:rsidRPr="00940259">
              <w:rPr>
                <w:rFonts w:ascii="Times New Roman" w:hAnsi="Times New Roman" w:cs="Times New Roman"/>
                <w:sz w:val="24"/>
                <w:szCs w:val="24"/>
              </w:rPr>
              <w:t>4. Неисполнение мотивированного решения является основанием для назначения налоговой проверки.</w:t>
            </w:r>
          </w:p>
          <w:p w:rsidR="008726DA" w:rsidRPr="00940259" w:rsidRDefault="008726DA" w:rsidP="008726DA">
            <w:pPr>
              <w:spacing w:before="100" w:beforeAutospacing="1" w:after="100" w:afterAutospacing="1" w:line="0" w:lineRule="atLeast"/>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b/>
                <w:sz w:val="24"/>
                <w:szCs w:val="24"/>
                <w:lang w:eastAsia="ru-RU"/>
              </w:rPr>
              <w:t xml:space="preserve">      При этом мотивированное решение, определенное частью первой настоящего пункта, признается предварительным актом налогового органа, предусматривающим назначение </w:t>
            </w:r>
            <w:r w:rsidRPr="00940259">
              <w:rPr>
                <w:rFonts w:ascii="Times New Roman" w:eastAsia="Times New Roman" w:hAnsi="Times New Roman" w:cs="Times New Roman"/>
                <w:b/>
                <w:sz w:val="24"/>
                <w:szCs w:val="24"/>
                <w:lang w:eastAsia="ru-RU"/>
              </w:rPr>
              <w:lastRenderedPageBreak/>
              <w:t>налоговой проверки, а пояснения участника мониторинга крупных налогоплательщиков – позицией к такому предварительному решению.</w:t>
            </w:r>
            <w:r w:rsidRPr="00940259">
              <w:rPr>
                <w:rFonts w:ascii="Times New Roman" w:hAnsi="Times New Roman" w:cs="Times New Roman"/>
                <w:sz w:val="24"/>
                <w:szCs w:val="24"/>
              </w:rPr>
              <w:t>»;</w:t>
            </w:r>
          </w:p>
        </w:tc>
        <w:tc>
          <w:tcPr>
            <w:tcW w:w="3544" w:type="dxa"/>
          </w:tcPr>
          <w:p w:rsidR="008726DA" w:rsidRPr="00940259" w:rsidRDefault="008726DA" w:rsidP="008726DA">
            <w:pPr>
              <w:pStyle w:val="a9"/>
              <w:spacing w:line="0" w:lineRule="atLeast"/>
              <w:ind w:left="29" w:firstLine="255"/>
              <w:jc w:val="both"/>
              <w:rPr>
                <w:rFonts w:ascii="Times New Roman" w:hAnsi="Times New Roman" w:cs="Times New Roman"/>
                <w:sz w:val="24"/>
                <w:szCs w:val="24"/>
              </w:rPr>
            </w:pPr>
            <w:r w:rsidRPr="00940259">
              <w:rPr>
                <w:rFonts w:ascii="Times New Roman" w:hAnsi="Times New Roman" w:cs="Times New Roman"/>
                <w:sz w:val="24"/>
                <w:szCs w:val="24"/>
              </w:rPr>
              <w:lastRenderedPageBreak/>
              <w:t>Внесение дополнений в пункт 2 ст</w:t>
            </w:r>
            <w:r w:rsidRPr="00940259">
              <w:rPr>
                <w:rFonts w:ascii="Times New Roman" w:hAnsi="Times New Roman" w:cs="Times New Roman"/>
                <w:bCs/>
                <w:sz w:val="24"/>
                <w:szCs w:val="24"/>
              </w:rPr>
              <w:t xml:space="preserve">атьи 145 «Порядок проведения мониторинга крупных налогоплательщиков» Налогового кодекса РК </w:t>
            </w:r>
            <w:r w:rsidRPr="00940259">
              <w:rPr>
                <w:rFonts w:ascii="Times New Roman" w:hAnsi="Times New Roman" w:cs="Times New Roman"/>
                <w:b/>
                <w:bCs/>
                <w:sz w:val="24"/>
                <w:szCs w:val="24"/>
              </w:rPr>
              <w:t xml:space="preserve">в части </w:t>
            </w:r>
            <w:r w:rsidRPr="00940259">
              <w:rPr>
                <w:rFonts w:ascii="Times New Roman" w:eastAsia="Times New Roman" w:hAnsi="Times New Roman" w:cs="Times New Roman"/>
                <w:b/>
                <w:sz w:val="24"/>
                <w:szCs w:val="24"/>
                <w:lang w:eastAsia="ru-RU"/>
              </w:rPr>
              <w:t xml:space="preserve">      признания мотивированного решения по результатам мониторинга крупных налогоплательщиков предварительным актом налогового органа, предусматривающим </w:t>
            </w:r>
            <w:r w:rsidRPr="00940259">
              <w:rPr>
                <w:rFonts w:ascii="Times New Roman" w:eastAsia="Times New Roman" w:hAnsi="Times New Roman" w:cs="Times New Roman"/>
                <w:b/>
                <w:sz w:val="24"/>
                <w:szCs w:val="24"/>
                <w:lang w:eastAsia="ru-RU"/>
              </w:rPr>
              <w:lastRenderedPageBreak/>
              <w:t>назначение налоговой проверки, а пояснения участника мониторинга крупных налогоплательщиков – позицией к такому предварительному решению</w:t>
            </w:r>
            <w:r w:rsidRPr="00940259">
              <w:rPr>
                <w:rFonts w:ascii="Times New Roman" w:eastAsia="Times New Roman" w:hAnsi="Times New Roman" w:cs="Times New Roman"/>
                <w:sz w:val="24"/>
                <w:szCs w:val="24"/>
                <w:lang w:eastAsia="ru-RU"/>
              </w:rPr>
              <w:t>, что</w:t>
            </w:r>
            <w:r w:rsidRPr="00940259">
              <w:rPr>
                <w:rFonts w:ascii="Times New Roman" w:eastAsia="Times New Roman" w:hAnsi="Times New Roman" w:cs="Times New Roman"/>
                <w:b/>
                <w:sz w:val="24"/>
                <w:szCs w:val="24"/>
                <w:lang w:eastAsia="ru-RU"/>
              </w:rPr>
              <w:t xml:space="preserve"> </w:t>
            </w:r>
            <w:r w:rsidRPr="00940259">
              <w:rPr>
                <w:rFonts w:ascii="Times New Roman" w:eastAsia="Times New Roman" w:hAnsi="Times New Roman" w:cs="Times New Roman"/>
                <w:sz w:val="24"/>
                <w:szCs w:val="24"/>
                <w:lang w:eastAsia="ru-RU"/>
              </w:rPr>
              <w:t>соответствует принципам АППК и упрощает и сокращает сроки назначения налоговой проверки в случае неисполнения  мотивированного решения.</w:t>
            </w:r>
          </w:p>
          <w:p w:rsidR="008726DA" w:rsidRPr="00940259" w:rsidRDefault="008726DA" w:rsidP="008726DA">
            <w:pPr>
              <w:pStyle w:val="a9"/>
              <w:spacing w:line="0" w:lineRule="atLeast"/>
              <w:ind w:left="29" w:firstLine="255"/>
              <w:jc w:val="both"/>
              <w:rPr>
                <w:rFonts w:ascii="Times New Roman" w:hAnsi="Times New Roman" w:cs="Times New Roman"/>
                <w:sz w:val="24"/>
                <w:szCs w:val="24"/>
              </w:rPr>
            </w:pP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jc w:val="center"/>
              <w:rPr>
                <w:rFonts w:ascii="Times New Roman" w:hAnsi="Times New Roman" w:cs="Times New Roman"/>
                <w:bCs/>
                <w:sz w:val="24"/>
                <w:szCs w:val="24"/>
              </w:rPr>
            </w:pPr>
            <w:r w:rsidRPr="00940259">
              <w:rPr>
                <w:rFonts w:ascii="Times New Roman" w:hAnsi="Times New Roman" w:cs="Times New Roman"/>
                <w:bCs/>
                <w:sz w:val="24"/>
                <w:szCs w:val="24"/>
              </w:rPr>
              <w:t>Подпункт 3) пункта 1 статьи 153</w:t>
            </w:r>
          </w:p>
          <w:p w:rsidR="008726DA" w:rsidRPr="00940259" w:rsidRDefault="008726DA" w:rsidP="008726DA">
            <w:pPr>
              <w:spacing w:line="0" w:lineRule="atLeast"/>
              <w:jc w:val="center"/>
              <w:rPr>
                <w:rFonts w:ascii="Times New Roman" w:hAnsi="Times New Roman" w:cs="Times New Roman"/>
                <w:bCs/>
                <w:sz w:val="24"/>
                <w:szCs w:val="24"/>
              </w:rPr>
            </w:pPr>
          </w:p>
        </w:tc>
        <w:tc>
          <w:tcPr>
            <w:tcW w:w="4649" w:type="dxa"/>
          </w:tcPr>
          <w:p w:rsidR="008726DA" w:rsidRPr="00940259" w:rsidRDefault="008726DA" w:rsidP="008726DA">
            <w:pPr>
              <w:spacing w:line="0" w:lineRule="atLeast"/>
              <w:ind w:firstLine="176"/>
              <w:jc w:val="both"/>
              <w:rPr>
                <w:rFonts w:ascii="Times New Roman" w:eastAsia="Times New Roman" w:hAnsi="Times New Roman" w:cs="Times New Roman"/>
                <w:b/>
                <w:sz w:val="24"/>
                <w:szCs w:val="24"/>
              </w:rPr>
            </w:pPr>
            <w:r w:rsidRPr="00940259">
              <w:rPr>
                <w:rFonts w:ascii="Times New Roman" w:eastAsia="Times New Roman" w:hAnsi="Times New Roman" w:cs="Times New Roman"/>
                <w:b/>
                <w:sz w:val="24"/>
                <w:szCs w:val="24"/>
              </w:rPr>
              <w:t>Статья 153.</w:t>
            </w:r>
            <w:r w:rsidRPr="00940259">
              <w:rPr>
                <w:b/>
                <w:bCs/>
                <w:sz w:val="24"/>
              </w:rPr>
              <w:t xml:space="preserve"> </w:t>
            </w:r>
            <w:r w:rsidRPr="00940259">
              <w:rPr>
                <w:rFonts w:ascii="Times New Roman" w:eastAsia="Times New Roman" w:hAnsi="Times New Roman" w:cs="Times New Roman"/>
                <w:b/>
                <w:sz w:val="24"/>
                <w:szCs w:val="24"/>
              </w:rPr>
              <w:t>Случаи и основания для назначения налоговой проверки</w:t>
            </w:r>
          </w:p>
          <w:p w:rsidR="008726DA" w:rsidRPr="00940259" w:rsidRDefault="008726DA" w:rsidP="008726DA">
            <w:pPr>
              <w:pStyle w:val="a9"/>
              <w:numPr>
                <w:ilvl w:val="0"/>
                <w:numId w:val="3"/>
              </w:numPr>
              <w:spacing w:line="0" w:lineRule="atLeast"/>
              <w:ind w:left="0" w:firstLine="431"/>
              <w:jc w:val="both"/>
              <w:rPr>
                <w:rFonts w:ascii="Times New Roman" w:hAnsi="Times New Roman"/>
                <w:sz w:val="24"/>
              </w:rPr>
            </w:pPr>
            <w:r w:rsidRPr="00940259">
              <w:rPr>
                <w:rFonts w:ascii="Times New Roman" w:hAnsi="Times New Roman"/>
                <w:sz w:val="24"/>
              </w:rPr>
              <w:t>Налоговая проверка назначается в случаях:</w:t>
            </w:r>
          </w:p>
          <w:p w:rsidR="008726DA" w:rsidRPr="00940259" w:rsidRDefault="008726DA" w:rsidP="008726DA">
            <w:pPr>
              <w:spacing w:line="0" w:lineRule="atLeast"/>
              <w:ind w:left="176"/>
              <w:jc w:val="both"/>
              <w:rPr>
                <w:rFonts w:ascii="Times New Roman" w:eastAsia="Times New Roman" w:hAnsi="Times New Roman"/>
                <w:b/>
                <w:sz w:val="24"/>
                <w:szCs w:val="28"/>
              </w:rPr>
            </w:pPr>
            <w:r w:rsidRPr="00940259">
              <w:rPr>
                <w:rFonts w:ascii="Times New Roman" w:eastAsia="Times New Roman" w:hAnsi="Times New Roman"/>
                <w:b/>
                <w:sz w:val="24"/>
                <w:szCs w:val="28"/>
              </w:rPr>
              <w:t>……</w:t>
            </w:r>
          </w:p>
          <w:p w:rsidR="008726DA" w:rsidRPr="00940259" w:rsidRDefault="008726DA" w:rsidP="008726DA">
            <w:pPr>
              <w:spacing w:before="100" w:beforeAutospacing="1" w:after="100" w:afterAutospacing="1" w:line="0" w:lineRule="atLeast"/>
              <w:jc w:val="both"/>
              <w:rPr>
                <w:rFonts w:ascii="Times New Roman" w:eastAsia="Times New Roman" w:hAnsi="Times New Roman" w:cs="Times New Roman"/>
                <w:sz w:val="24"/>
                <w:szCs w:val="28"/>
                <w:lang w:eastAsia="ru-RU"/>
              </w:rPr>
            </w:pPr>
            <w:r w:rsidRPr="00940259">
              <w:rPr>
                <w:rFonts w:ascii="Times New Roman" w:eastAsia="Times New Roman" w:hAnsi="Times New Roman" w:cs="Times New Roman"/>
                <w:sz w:val="24"/>
                <w:szCs w:val="28"/>
                <w:lang w:eastAsia="ru-RU"/>
              </w:rPr>
              <w:t>3) принятия налоговым органом решения о проведении налоговой проверки.</w:t>
            </w:r>
          </w:p>
          <w:p w:rsidR="008726DA" w:rsidRPr="00940259" w:rsidRDefault="008726DA" w:rsidP="008726DA">
            <w:pPr>
              <w:spacing w:before="100" w:beforeAutospacing="1" w:after="100" w:afterAutospacing="1" w:line="0" w:lineRule="atLeast"/>
              <w:jc w:val="both"/>
              <w:rPr>
                <w:rFonts w:ascii="Times New Roman" w:eastAsia="Times New Roman" w:hAnsi="Times New Roman" w:cs="Times New Roman"/>
                <w:sz w:val="24"/>
                <w:szCs w:val="28"/>
                <w:lang w:eastAsia="ru-RU"/>
              </w:rPr>
            </w:pPr>
            <w:r w:rsidRPr="00940259">
              <w:rPr>
                <w:rFonts w:ascii="Times New Roman" w:eastAsia="Times New Roman" w:hAnsi="Times New Roman" w:cs="Times New Roman"/>
                <w:sz w:val="24"/>
                <w:szCs w:val="28"/>
                <w:lang w:eastAsia="ru-RU"/>
              </w:rPr>
              <w:t xml:space="preserve">      Порядок и основание принятия решения налогового органа о проведении налоговой проверки определяются уполномоченным органом; </w:t>
            </w:r>
          </w:p>
          <w:p w:rsidR="008726DA" w:rsidRPr="00940259" w:rsidRDefault="008726DA" w:rsidP="008726DA">
            <w:pPr>
              <w:spacing w:line="0" w:lineRule="atLeast"/>
              <w:ind w:left="176"/>
              <w:jc w:val="both"/>
              <w:rPr>
                <w:rFonts w:ascii="Times New Roman" w:eastAsia="Times New Roman" w:hAnsi="Times New Roman"/>
                <w:b/>
                <w:sz w:val="24"/>
                <w:szCs w:val="24"/>
              </w:rPr>
            </w:pPr>
            <w:r w:rsidRPr="00940259">
              <w:rPr>
                <w:rFonts w:ascii="Times New Roman" w:eastAsia="Times New Roman" w:hAnsi="Times New Roman"/>
                <w:b/>
                <w:sz w:val="24"/>
                <w:szCs w:val="24"/>
              </w:rPr>
              <w:t>5) отсутствует</w:t>
            </w:r>
          </w:p>
        </w:tc>
        <w:tc>
          <w:tcPr>
            <w:tcW w:w="4820" w:type="dxa"/>
          </w:tcPr>
          <w:p w:rsidR="008726DA" w:rsidRPr="00940259" w:rsidRDefault="008726DA" w:rsidP="008726DA">
            <w:pPr>
              <w:spacing w:line="0" w:lineRule="atLeast"/>
              <w:ind w:firstLine="176"/>
              <w:jc w:val="both"/>
              <w:rPr>
                <w:rFonts w:ascii="Times New Roman" w:eastAsia="Times New Roman" w:hAnsi="Times New Roman" w:cs="Times New Roman"/>
                <w:b/>
                <w:sz w:val="24"/>
                <w:szCs w:val="24"/>
              </w:rPr>
            </w:pPr>
            <w:r w:rsidRPr="00940259">
              <w:rPr>
                <w:rFonts w:ascii="Times New Roman" w:eastAsia="Times New Roman" w:hAnsi="Times New Roman" w:cs="Times New Roman"/>
                <w:b/>
                <w:sz w:val="24"/>
                <w:szCs w:val="24"/>
              </w:rPr>
              <w:t>Статья 153.</w:t>
            </w:r>
            <w:r w:rsidRPr="00940259">
              <w:rPr>
                <w:b/>
                <w:bCs/>
                <w:sz w:val="24"/>
              </w:rPr>
              <w:t xml:space="preserve"> </w:t>
            </w:r>
            <w:r w:rsidRPr="00940259">
              <w:rPr>
                <w:rFonts w:ascii="Times New Roman" w:eastAsia="Times New Roman" w:hAnsi="Times New Roman" w:cs="Times New Roman"/>
                <w:b/>
                <w:sz w:val="24"/>
                <w:szCs w:val="24"/>
              </w:rPr>
              <w:t>Случаи и основания для назначения налоговой проверки</w:t>
            </w:r>
          </w:p>
          <w:p w:rsidR="008726DA" w:rsidRPr="00940259" w:rsidRDefault="008726DA" w:rsidP="008726DA">
            <w:pPr>
              <w:pStyle w:val="a9"/>
              <w:numPr>
                <w:ilvl w:val="0"/>
                <w:numId w:val="4"/>
              </w:numPr>
              <w:spacing w:line="0" w:lineRule="atLeast"/>
              <w:jc w:val="both"/>
              <w:rPr>
                <w:rFonts w:ascii="Times New Roman" w:hAnsi="Times New Roman"/>
                <w:sz w:val="24"/>
              </w:rPr>
            </w:pPr>
            <w:r w:rsidRPr="00940259">
              <w:rPr>
                <w:rFonts w:ascii="Times New Roman" w:hAnsi="Times New Roman"/>
                <w:sz w:val="24"/>
              </w:rPr>
              <w:t>Налоговая проверка назначается в случаях:</w:t>
            </w:r>
          </w:p>
          <w:p w:rsidR="008726DA" w:rsidRPr="00940259" w:rsidRDefault="008726DA" w:rsidP="008726DA">
            <w:pPr>
              <w:spacing w:line="0" w:lineRule="atLeast"/>
              <w:ind w:left="176"/>
              <w:jc w:val="both"/>
              <w:rPr>
                <w:rFonts w:ascii="Times New Roman" w:eastAsia="Times New Roman" w:hAnsi="Times New Roman"/>
                <w:b/>
                <w:sz w:val="24"/>
                <w:szCs w:val="28"/>
              </w:rPr>
            </w:pPr>
            <w:r w:rsidRPr="00940259">
              <w:rPr>
                <w:rFonts w:ascii="Times New Roman" w:eastAsia="Times New Roman" w:hAnsi="Times New Roman"/>
                <w:b/>
                <w:sz w:val="24"/>
                <w:szCs w:val="28"/>
              </w:rPr>
              <w:t>……</w:t>
            </w:r>
          </w:p>
          <w:p w:rsidR="008726DA" w:rsidRPr="00940259" w:rsidRDefault="008726DA" w:rsidP="008726DA">
            <w:pPr>
              <w:spacing w:before="100" w:beforeAutospacing="1" w:after="100" w:afterAutospacing="1" w:line="0" w:lineRule="atLeast"/>
              <w:jc w:val="both"/>
              <w:rPr>
                <w:rFonts w:ascii="Times New Roman" w:eastAsia="Times New Roman" w:hAnsi="Times New Roman" w:cs="Times New Roman"/>
                <w:sz w:val="24"/>
                <w:szCs w:val="28"/>
                <w:lang w:eastAsia="ru-RU"/>
              </w:rPr>
            </w:pPr>
            <w:r w:rsidRPr="00940259">
              <w:rPr>
                <w:rFonts w:ascii="Times New Roman" w:eastAsia="Times New Roman" w:hAnsi="Times New Roman" w:cs="Times New Roman"/>
                <w:sz w:val="24"/>
                <w:szCs w:val="28"/>
                <w:lang w:eastAsia="ru-RU"/>
              </w:rPr>
              <w:t>3) принятия налоговым органом решения о проведении налоговой проверки.</w:t>
            </w:r>
          </w:p>
          <w:p w:rsidR="008726DA" w:rsidRPr="00940259" w:rsidRDefault="008726DA" w:rsidP="008726DA">
            <w:pPr>
              <w:spacing w:before="100" w:beforeAutospacing="1" w:after="100" w:afterAutospacing="1" w:line="0" w:lineRule="atLeast"/>
              <w:jc w:val="both"/>
              <w:rPr>
                <w:rFonts w:ascii="Times New Roman" w:eastAsia="Times New Roman" w:hAnsi="Times New Roman" w:cs="Times New Roman"/>
                <w:sz w:val="24"/>
                <w:szCs w:val="28"/>
                <w:lang w:eastAsia="ru-RU"/>
              </w:rPr>
            </w:pPr>
            <w:r w:rsidRPr="00940259">
              <w:rPr>
                <w:rFonts w:ascii="Times New Roman" w:eastAsia="Times New Roman" w:hAnsi="Times New Roman" w:cs="Times New Roman"/>
                <w:sz w:val="24"/>
                <w:szCs w:val="28"/>
                <w:lang w:eastAsia="ru-RU"/>
              </w:rPr>
              <w:t xml:space="preserve">      </w:t>
            </w:r>
            <w:r w:rsidRPr="00940259">
              <w:rPr>
                <w:rFonts w:ascii="Times New Roman" w:eastAsia="Times New Roman" w:hAnsi="Times New Roman" w:cs="Times New Roman"/>
                <w:b/>
                <w:sz w:val="24"/>
                <w:szCs w:val="28"/>
                <w:lang w:eastAsia="ru-RU"/>
              </w:rPr>
              <w:t>Порядок принятия решения налогового органа о проведении налоговой проверки определяется уполномоченным органом</w:t>
            </w:r>
            <w:r w:rsidRPr="00940259">
              <w:rPr>
                <w:rFonts w:ascii="Times New Roman" w:eastAsia="Times New Roman" w:hAnsi="Times New Roman" w:cs="Times New Roman"/>
                <w:sz w:val="24"/>
                <w:szCs w:val="28"/>
                <w:lang w:eastAsia="ru-RU"/>
              </w:rPr>
              <w:t xml:space="preserve">; </w:t>
            </w:r>
          </w:p>
          <w:p w:rsidR="008726DA" w:rsidRPr="00940259" w:rsidRDefault="008726DA" w:rsidP="008726DA">
            <w:pPr>
              <w:spacing w:line="0" w:lineRule="atLeast"/>
              <w:jc w:val="both"/>
              <w:rPr>
                <w:rFonts w:ascii="Times New Roman" w:hAnsi="Times New Roman" w:cs="Times New Roman"/>
                <w:b/>
                <w:sz w:val="24"/>
              </w:rPr>
            </w:pPr>
            <w:r w:rsidRPr="00940259">
              <w:rPr>
                <w:rFonts w:ascii="Times New Roman" w:hAnsi="Times New Roman" w:cs="Times New Roman"/>
              </w:rPr>
              <w:t xml:space="preserve">5) </w:t>
            </w:r>
            <w:r w:rsidRPr="00940259">
              <w:rPr>
                <w:rFonts w:ascii="Times New Roman" w:hAnsi="Times New Roman" w:cs="Times New Roman"/>
                <w:b/>
              </w:rPr>
              <w:t xml:space="preserve">         </w:t>
            </w:r>
            <w:r w:rsidRPr="00940259">
              <w:rPr>
                <w:rFonts w:ascii="Times New Roman" w:hAnsi="Times New Roman" w:cs="Times New Roman"/>
                <w:b/>
                <w:sz w:val="24"/>
              </w:rPr>
              <w:t>нарушения налогового и иного законодательства Республики Казахстан, выявленные без применения автоматизированного процесса.</w:t>
            </w:r>
          </w:p>
          <w:p w:rsidR="008726DA" w:rsidRPr="00940259" w:rsidRDefault="008726DA" w:rsidP="008726DA">
            <w:pPr>
              <w:spacing w:line="0" w:lineRule="atLeast"/>
              <w:ind w:firstLine="176"/>
              <w:jc w:val="both"/>
              <w:rPr>
                <w:rFonts w:ascii="Times New Roman" w:eastAsia="Times New Roman" w:hAnsi="Times New Roman" w:cs="Times New Roman"/>
                <w:b/>
                <w:sz w:val="24"/>
                <w:szCs w:val="24"/>
              </w:rPr>
            </w:pPr>
          </w:p>
        </w:tc>
        <w:tc>
          <w:tcPr>
            <w:tcW w:w="3544" w:type="dxa"/>
          </w:tcPr>
          <w:p w:rsidR="008726DA" w:rsidRPr="00940259" w:rsidRDefault="008726DA" w:rsidP="008726DA">
            <w:pPr>
              <w:pStyle w:val="a7"/>
              <w:spacing w:line="0" w:lineRule="atLeast"/>
              <w:ind w:firstLine="709"/>
              <w:rPr>
                <w:rFonts w:ascii="Times New Roman" w:hAnsi="Times New Roman" w:cs="Times New Roman"/>
                <w:sz w:val="24"/>
                <w:szCs w:val="28"/>
              </w:rPr>
            </w:pPr>
            <w:r w:rsidRPr="00940259">
              <w:rPr>
                <w:rFonts w:ascii="Times New Roman" w:hAnsi="Times New Roman" w:cs="Times New Roman"/>
                <w:sz w:val="24"/>
                <w:szCs w:val="28"/>
              </w:rPr>
              <w:t xml:space="preserve">В Республике Казахстан в целях установления общих правовых основ государственного контроля и надзора предусмотрены единые принципы осуществления контрольной и надзорной деятельности всех государственных органов в отношении субъектов предпринимательства </w:t>
            </w:r>
            <w:r w:rsidRPr="00940259">
              <w:rPr>
                <w:rFonts w:ascii="Times New Roman" w:hAnsi="Times New Roman" w:cs="Times New Roman"/>
                <w:i/>
                <w:szCs w:val="28"/>
              </w:rPr>
              <w:t>(пункт 1 статьи 129 Предпринимательского кодекса Республики Казахстан (далее –ПК РК)</w:t>
            </w:r>
            <w:r w:rsidRPr="00940259">
              <w:rPr>
                <w:rFonts w:ascii="Times New Roman" w:hAnsi="Times New Roman" w:cs="Times New Roman"/>
                <w:sz w:val="24"/>
                <w:szCs w:val="28"/>
              </w:rPr>
              <w:t>.</w:t>
            </w:r>
          </w:p>
          <w:p w:rsidR="008726DA" w:rsidRPr="00940259" w:rsidRDefault="008726DA" w:rsidP="008726DA">
            <w:pPr>
              <w:pStyle w:val="a7"/>
              <w:spacing w:line="0" w:lineRule="atLeast"/>
              <w:ind w:firstLine="709"/>
              <w:rPr>
                <w:rFonts w:ascii="Times New Roman" w:hAnsi="Times New Roman" w:cs="Times New Roman"/>
                <w:sz w:val="24"/>
                <w:szCs w:val="28"/>
              </w:rPr>
            </w:pPr>
            <w:r w:rsidRPr="00940259">
              <w:rPr>
                <w:rFonts w:ascii="Times New Roman" w:hAnsi="Times New Roman" w:cs="Times New Roman"/>
                <w:sz w:val="24"/>
                <w:szCs w:val="28"/>
              </w:rPr>
              <w:t xml:space="preserve">Так, пунктом 20 настоящей статьи установлено, что государственный контроль и надзор осуществляется только в сферах деятельности, предусмотренных статьями 138 и 139 ПК РК, где  пунктом 54 </w:t>
            </w:r>
            <w:r w:rsidRPr="00940259">
              <w:rPr>
                <w:rFonts w:ascii="Times New Roman" w:hAnsi="Times New Roman" w:cs="Times New Roman"/>
                <w:sz w:val="24"/>
                <w:szCs w:val="28"/>
              </w:rPr>
              <w:lastRenderedPageBreak/>
              <w:t>статьи 138 ПК РК включена сфера за поступлением налогов и других обязательных платежах в бюджет, а также полнотой и своевременным перечислением внебюджетных платежей,  контроль по которой возложен на органы государственных доходов.</w:t>
            </w:r>
          </w:p>
          <w:p w:rsidR="008726DA" w:rsidRPr="00940259" w:rsidRDefault="008726DA" w:rsidP="008726DA">
            <w:pPr>
              <w:pStyle w:val="a7"/>
              <w:spacing w:line="0" w:lineRule="atLeast"/>
              <w:ind w:firstLine="709"/>
              <w:rPr>
                <w:rFonts w:ascii="Times New Roman" w:hAnsi="Times New Roman" w:cs="Times New Roman"/>
                <w:sz w:val="24"/>
                <w:szCs w:val="28"/>
              </w:rPr>
            </w:pPr>
            <w:r w:rsidRPr="00940259">
              <w:rPr>
                <w:rFonts w:ascii="Times New Roman" w:hAnsi="Times New Roman" w:cs="Times New Roman"/>
                <w:sz w:val="24"/>
                <w:szCs w:val="28"/>
              </w:rPr>
              <w:t>В свою очередь,  пунктом 3 статьи 153 Налогового кодекса Республики Казахстан (далее – НК РК) установлено, что общий порядок проведения налогового контроля в виде налоговой проверки определяется НК РК, в части неурегулированной его положениями Предпринимательским кодексом.</w:t>
            </w:r>
          </w:p>
          <w:p w:rsidR="008726DA" w:rsidRPr="00940259" w:rsidRDefault="008726DA" w:rsidP="008726DA">
            <w:pPr>
              <w:pStyle w:val="a7"/>
              <w:spacing w:line="0" w:lineRule="atLeast"/>
              <w:ind w:firstLine="709"/>
              <w:rPr>
                <w:rFonts w:ascii="Times New Roman" w:hAnsi="Times New Roman" w:cs="Times New Roman"/>
                <w:sz w:val="24"/>
                <w:szCs w:val="28"/>
              </w:rPr>
            </w:pPr>
            <w:r w:rsidRPr="00940259">
              <w:rPr>
                <w:rFonts w:ascii="Times New Roman" w:hAnsi="Times New Roman" w:cs="Times New Roman"/>
                <w:sz w:val="24"/>
                <w:szCs w:val="28"/>
              </w:rPr>
              <w:t xml:space="preserve">Стоит отметить, что главой 15 НК РК налоговый контроль это государственный контроль, осуществляемый исключительно налоговыми органами за исполнением норм налогового и иного законодательства, контроль за соблюдением которого возложены на налоговые органы.  </w:t>
            </w:r>
          </w:p>
          <w:p w:rsidR="008726DA" w:rsidRPr="00940259" w:rsidRDefault="008726DA" w:rsidP="008726DA">
            <w:pPr>
              <w:pStyle w:val="a7"/>
              <w:spacing w:line="0" w:lineRule="atLeast"/>
              <w:ind w:firstLine="709"/>
              <w:rPr>
                <w:rFonts w:ascii="Times New Roman" w:hAnsi="Times New Roman" w:cs="Times New Roman"/>
                <w:sz w:val="24"/>
                <w:szCs w:val="28"/>
              </w:rPr>
            </w:pPr>
            <w:r w:rsidRPr="00940259">
              <w:rPr>
                <w:rFonts w:ascii="Times New Roman" w:hAnsi="Times New Roman" w:cs="Times New Roman"/>
                <w:sz w:val="24"/>
                <w:szCs w:val="28"/>
              </w:rPr>
              <w:t xml:space="preserve">Налоговый контроль осуществляется путем проведения налоговой проверки по основаниям и вопросам, предусмотренных положениями НК РК и ПК РК </w:t>
            </w:r>
            <w:r w:rsidRPr="00940259">
              <w:rPr>
                <w:rFonts w:ascii="Times New Roman" w:hAnsi="Times New Roman" w:cs="Times New Roman"/>
                <w:i/>
                <w:szCs w:val="28"/>
              </w:rPr>
              <w:t xml:space="preserve">(11 статьей </w:t>
            </w:r>
            <w:r w:rsidRPr="00940259">
              <w:rPr>
                <w:rFonts w:ascii="Times New Roman" w:hAnsi="Times New Roman" w:cs="Times New Roman"/>
                <w:i/>
                <w:szCs w:val="28"/>
              </w:rPr>
              <w:lastRenderedPageBreak/>
              <w:t>распространяется согласно пункту 10 статьи 129 ПК РК)</w:t>
            </w:r>
            <w:r w:rsidRPr="00940259">
              <w:rPr>
                <w:rFonts w:ascii="Times New Roman" w:hAnsi="Times New Roman" w:cs="Times New Roman"/>
                <w:sz w:val="24"/>
                <w:szCs w:val="28"/>
              </w:rPr>
              <w:t>.</w:t>
            </w:r>
          </w:p>
          <w:p w:rsidR="008726DA" w:rsidRPr="00940259" w:rsidRDefault="008726DA" w:rsidP="008726DA">
            <w:pPr>
              <w:tabs>
                <w:tab w:val="left" w:pos="142"/>
              </w:tabs>
              <w:spacing w:after="0" w:line="0" w:lineRule="atLeast"/>
              <w:contextualSpacing/>
              <w:jc w:val="both"/>
              <w:rPr>
                <w:rFonts w:ascii="Times New Roman" w:hAnsi="Times New Roman" w:cs="Times New Roman"/>
                <w:sz w:val="24"/>
                <w:szCs w:val="28"/>
              </w:rPr>
            </w:pPr>
            <w:r w:rsidRPr="00940259">
              <w:rPr>
                <w:rFonts w:ascii="Times New Roman" w:eastAsia="Calibri" w:hAnsi="Times New Roman" w:cs="Times New Roman"/>
                <w:sz w:val="24"/>
                <w:lang w:eastAsia="ar-SA"/>
              </w:rPr>
              <w:t xml:space="preserve">          </w:t>
            </w:r>
            <w:r w:rsidRPr="00940259">
              <w:rPr>
                <w:rFonts w:ascii="Times New Roman" w:hAnsi="Times New Roman" w:cs="Times New Roman"/>
                <w:sz w:val="24"/>
                <w:szCs w:val="28"/>
              </w:rPr>
              <w:t>Вместе  с тем, на практике возникли ситуации по отсутствию в положениях НК основания для назначения налоговой проверки по нарушениям налогового и иного законодательства, выявленным без применения автоматизированного процесса.</w:t>
            </w:r>
          </w:p>
          <w:p w:rsidR="008726DA" w:rsidRPr="00940259" w:rsidRDefault="008726DA" w:rsidP="008726DA">
            <w:pPr>
              <w:tabs>
                <w:tab w:val="left" w:pos="142"/>
              </w:tabs>
              <w:spacing w:after="0" w:line="0" w:lineRule="atLeast"/>
              <w:contextualSpacing/>
              <w:jc w:val="both"/>
              <w:rPr>
                <w:rFonts w:ascii="Times New Roman" w:eastAsia="Calibri" w:hAnsi="Times New Roman" w:cs="Times New Roman"/>
                <w:sz w:val="24"/>
                <w:lang w:eastAsia="ar-SA"/>
              </w:rPr>
            </w:pPr>
            <w:r w:rsidRPr="00940259">
              <w:rPr>
                <w:rFonts w:ascii="Times New Roman" w:eastAsia="Calibri" w:hAnsi="Times New Roman" w:cs="Times New Roman"/>
                <w:sz w:val="24"/>
                <w:lang w:eastAsia="ar-SA"/>
              </w:rPr>
              <w:t xml:space="preserve">       Так, по вопросу минимизации налогового риска в орбиту проверок вовлекаются группа налогоплательщиков, по которым установлены нарушения в результате применения системы управления налоговыми рисками.</w:t>
            </w:r>
          </w:p>
          <w:p w:rsidR="008726DA" w:rsidRPr="00940259" w:rsidRDefault="008726DA" w:rsidP="008726DA">
            <w:pPr>
              <w:pStyle w:val="a7"/>
              <w:spacing w:line="0" w:lineRule="atLeast"/>
              <w:ind w:firstLine="709"/>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lang w:val="en-US"/>
              </w:rPr>
              <w:t>C</w:t>
            </w:r>
            <w:r w:rsidRPr="00940259">
              <w:rPr>
                <w:rFonts w:ascii="Times New Roman" w:eastAsia="Times New Roman" w:hAnsi="Times New Roman" w:cs="Times New Roman"/>
                <w:sz w:val="24"/>
                <w:szCs w:val="24"/>
              </w:rPr>
              <w:t xml:space="preserve">ледует отметить, что в передовой международной практике </w:t>
            </w:r>
            <w:r w:rsidRPr="00940259">
              <w:rPr>
                <w:rFonts w:ascii="Times New Roman" w:eastAsia="Times New Roman" w:hAnsi="Times New Roman" w:cs="Times New Roman"/>
                <w:i/>
                <w:szCs w:val="24"/>
              </w:rPr>
              <w:t>(страны ОЭСР, включая США, Великобританию, Германию, Сингапур и др.)</w:t>
            </w:r>
            <w:r w:rsidRPr="00940259">
              <w:rPr>
                <w:rFonts w:ascii="Times New Roman" w:eastAsia="Times New Roman" w:hAnsi="Times New Roman" w:cs="Times New Roman"/>
                <w:sz w:val="24"/>
                <w:szCs w:val="24"/>
              </w:rPr>
              <w:t xml:space="preserve"> налоговый контроль в основном опирается на цифровой комплаенс и автоматизированные алгоритмы </w:t>
            </w:r>
            <w:r w:rsidRPr="00940259">
              <w:rPr>
                <w:rFonts w:ascii="Times New Roman" w:eastAsia="Times New Roman" w:hAnsi="Times New Roman" w:cs="Times New Roman"/>
                <w:i/>
                <w:szCs w:val="24"/>
              </w:rPr>
              <w:t>(такие как система  DIF в IRS США или скоринг в HMRC Великобритании)</w:t>
            </w:r>
            <w:r w:rsidRPr="00940259">
              <w:rPr>
                <w:rFonts w:ascii="Times New Roman" w:eastAsia="Times New Roman" w:hAnsi="Times New Roman" w:cs="Times New Roman"/>
                <w:sz w:val="24"/>
                <w:szCs w:val="24"/>
              </w:rPr>
              <w:t>.</w:t>
            </w:r>
          </w:p>
          <w:p w:rsidR="008726DA" w:rsidRPr="00940259" w:rsidRDefault="008726DA" w:rsidP="008726DA">
            <w:pPr>
              <w:pStyle w:val="a7"/>
              <w:spacing w:line="0" w:lineRule="atLeast"/>
              <w:ind w:firstLine="709"/>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 xml:space="preserve">Тем не менее, в этих юрисдикциях законодательно закреплен обширный перечень оснований для проведения  ручных, дискреционных или </w:t>
            </w:r>
            <w:r w:rsidRPr="00940259">
              <w:rPr>
                <w:rFonts w:ascii="Times New Roman" w:eastAsia="Times New Roman" w:hAnsi="Times New Roman" w:cs="Times New Roman"/>
                <w:sz w:val="24"/>
                <w:szCs w:val="24"/>
              </w:rPr>
              <w:lastRenderedPageBreak/>
              <w:t xml:space="preserve">целевых проверок </w:t>
            </w:r>
            <w:r w:rsidRPr="00940259">
              <w:rPr>
                <w:rFonts w:ascii="Times New Roman" w:eastAsia="Times New Roman" w:hAnsi="Times New Roman" w:cs="Times New Roman"/>
                <w:i/>
                <w:szCs w:val="24"/>
              </w:rPr>
              <w:t>(Manual, Ad-hoc or Discretionary Audits)</w:t>
            </w:r>
            <w:r w:rsidRPr="00940259">
              <w:rPr>
                <w:rFonts w:ascii="Times New Roman" w:eastAsia="Times New Roman" w:hAnsi="Times New Roman" w:cs="Times New Roman"/>
                <w:sz w:val="24"/>
                <w:szCs w:val="24"/>
              </w:rPr>
              <w:t>, инициируемых без участия автоматических систем управления рисками.</w:t>
            </w:r>
          </w:p>
          <w:p w:rsidR="008726DA" w:rsidRPr="00940259" w:rsidRDefault="008726DA" w:rsidP="008726DA">
            <w:pPr>
              <w:pStyle w:val="a7"/>
              <w:spacing w:line="0" w:lineRule="atLeast"/>
              <w:ind w:firstLine="709"/>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Так, налогоплательщика проверяют вручную с максимальной строгостью. Результаты этих проверок используются не только для доначислений, но и для калибровки самих автоматизированных систем (СУР) — чтобы алгоритмы видели, где именно они пропускают скрытые аномалии и какие новые серые схемы появляются на рынке.</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jc w:val="center"/>
              <w:rPr>
                <w:rFonts w:ascii="Times New Roman" w:hAnsi="Times New Roman" w:cs="Times New Roman"/>
                <w:b/>
                <w:bCs/>
                <w:sz w:val="24"/>
                <w:szCs w:val="24"/>
              </w:rPr>
            </w:pPr>
            <w:r w:rsidRPr="00940259">
              <w:rPr>
                <w:rFonts w:ascii="Times New Roman" w:hAnsi="Times New Roman" w:cs="Times New Roman"/>
                <w:b/>
                <w:bCs/>
                <w:sz w:val="24"/>
                <w:szCs w:val="24"/>
              </w:rPr>
              <w:t>подпункт 14) пункта 2 статьи 153</w:t>
            </w:r>
          </w:p>
        </w:tc>
        <w:tc>
          <w:tcPr>
            <w:tcW w:w="4649" w:type="dxa"/>
          </w:tcPr>
          <w:p w:rsidR="008726DA" w:rsidRPr="00940259" w:rsidRDefault="008726DA" w:rsidP="008726DA">
            <w:pPr>
              <w:spacing w:line="0" w:lineRule="atLeast"/>
              <w:jc w:val="both"/>
              <w:rPr>
                <w:rFonts w:ascii="Times New Roman" w:hAnsi="Times New Roman" w:cs="Times New Roman"/>
                <w:b/>
                <w:bCs/>
                <w:sz w:val="24"/>
                <w:szCs w:val="24"/>
              </w:rPr>
            </w:pPr>
            <w:r w:rsidRPr="00940259">
              <w:rPr>
                <w:rFonts w:ascii="Times New Roman" w:hAnsi="Times New Roman" w:cs="Times New Roman"/>
                <w:b/>
                <w:bCs/>
                <w:sz w:val="24"/>
                <w:szCs w:val="24"/>
              </w:rPr>
              <w:t>Статья 153. Случаи и основания для назначения налоговой проверки</w:t>
            </w:r>
          </w:p>
          <w:p w:rsidR="008726DA" w:rsidRPr="00940259" w:rsidRDefault="008726DA" w:rsidP="008726DA">
            <w:pPr>
              <w:spacing w:line="0" w:lineRule="atLeast"/>
              <w:jc w:val="both"/>
              <w:rPr>
                <w:rFonts w:ascii="Times New Roman" w:hAnsi="Times New Roman" w:cs="Times New Roman"/>
                <w:bCs/>
                <w:sz w:val="24"/>
                <w:szCs w:val="24"/>
              </w:rPr>
            </w:pPr>
            <w:r w:rsidRPr="00940259">
              <w:rPr>
                <w:rFonts w:ascii="Times New Roman" w:hAnsi="Times New Roman" w:cs="Times New Roman"/>
                <w:bCs/>
                <w:sz w:val="24"/>
                <w:szCs w:val="24"/>
              </w:rPr>
              <w:t>…</w:t>
            </w:r>
          </w:p>
          <w:p w:rsidR="008726DA" w:rsidRPr="00940259" w:rsidRDefault="008726DA" w:rsidP="008726DA">
            <w:pPr>
              <w:spacing w:line="0" w:lineRule="atLeast"/>
              <w:jc w:val="both"/>
              <w:rPr>
                <w:rFonts w:ascii="Times New Roman" w:hAnsi="Times New Roman" w:cs="Times New Roman"/>
                <w:bCs/>
                <w:sz w:val="24"/>
                <w:szCs w:val="24"/>
              </w:rPr>
            </w:pPr>
            <w:r w:rsidRPr="00940259">
              <w:rPr>
                <w:rFonts w:ascii="Times New Roman" w:hAnsi="Times New Roman" w:cs="Times New Roman"/>
                <w:bCs/>
                <w:sz w:val="24"/>
                <w:szCs w:val="24"/>
              </w:rPr>
              <w:t>4. За налоговые периоды нахождения налогоплательщика в горизонтальном мониторинге налоговая проверка не проводится, за исключением:</w:t>
            </w:r>
          </w:p>
          <w:p w:rsidR="008726DA" w:rsidRPr="00940259" w:rsidRDefault="008726DA" w:rsidP="008726DA">
            <w:pPr>
              <w:spacing w:line="0" w:lineRule="atLeast"/>
              <w:jc w:val="both"/>
              <w:rPr>
                <w:rFonts w:ascii="Times New Roman" w:hAnsi="Times New Roman" w:cs="Times New Roman"/>
                <w:b/>
                <w:bCs/>
                <w:sz w:val="24"/>
                <w:szCs w:val="24"/>
              </w:rPr>
            </w:pPr>
            <w:r w:rsidRPr="00940259">
              <w:rPr>
                <w:rFonts w:ascii="Times New Roman" w:hAnsi="Times New Roman" w:cs="Times New Roman"/>
                <w:b/>
                <w:bCs/>
                <w:sz w:val="24"/>
                <w:szCs w:val="24"/>
              </w:rPr>
              <w:t>…</w:t>
            </w:r>
          </w:p>
          <w:p w:rsidR="008726DA" w:rsidRPr="00940259" w:rsidRDefault="008726DA" w:rsidP="008726DA">
            <w:pPr>
              <w:spacing w:line="0" w:lineRule="atLeast"/>
              <w:jc w:val="both"/>
              <w:rPr>
                <w:rFonts w:ascii="Times New Roman" w:hAnsi="Times New Roman" w:cs="Times New Roman"/>
                <w:b/>
                <w:bCs/>
                <w:sz w:val="24"/>
                <w:szCs w:val="24"/>
              </w:rPr>
            </w:pPr>
            <w:r w:rsidRPr="00940259">
              <w:rPr>
                <w:rFonts w:ascii="Times New Roman" w:hAnsi="Times New Roman" w:cs="Times New Roman"/>
                <w:b/>
                <w:bCs/>
                <w:sz w:val="24"/>
                <w:szCs w:val="24"/>
              </w:rPr>
              <w:t>15) отсутствует</w:t>
            </w:r>
          </w:p>
        </w:tc>
        <w:tc>
          <w:tcPr>
            <w:tcW w:w="4820" w:type="dxa"/>
          </w:tcPr>
          <w:p w:rsidR="008726DA" w:rsidRPr="00940259" w:rsidRDefault="008726DA" w:rsidP="008726DA">
            <w:pPr>
              <w:spacing w:line="0" w:lineRule="atLeast"/>
              <w:jc w:val="both"/>
              <w:rPr>
                <w:rFonts w:ascii="Times New Roman" w:hAnsi="Times New Roman" w:cs="Times New Roman"/>
                <w:b/>
                <w:bCs/>
                <w:sz w:val="24"/>
                <w:szCs w:val="24"/>
              </w:rPr>
            </w:pPr>
            <w:r w:rsidRPr="00940259">
              <w:rPr>
                <w:rFonts w:ascii="Times New Roman" w:hAnsi="Times New Roman" w:cs="Times New Roman"/>
                <w:b/>
                <w:bCs/>
                <w:sz w:val="24"/>
                <w:szCs w:val="24"/>
              </w:rPr>
              <w:t>Статья 153. Случаи и основания для назначения налоговой проверки</w:t>
            </w:r>
          </w:p>
          <w:p w:rsidR="008726DA" w:rsidRPr="00940259" w:rsidRDefault="008726DA" w:rsidP="008726DA">
            <w:pPr>
              <w:spacing w:line="0" w:lineRule="atLeast"/>
              <w:jc w:val="both"/>
              <w:rPr>
                <w:rFonts w:ascii="Times New Roman" w:hAnsi="Times New Roman" w:cs="Times New Roman"/>
                <w:bCs/>
                <w:sz w:val="24"/>
                <w:szCs w:val="24"/>
              </w:rPr>
            </w:pPr>
            <w:r w:rsidRPr="00940259">
              <w:rPr>
                <w:rFonts w:ascii="Times New Roman" w:hAnsi="Times New Roman" w:cs="Times New Roman"/>
                <w:bCs/>
                <w:sz w:val="24"/>
                <w:szCs w:val="24"/>
              </w:rPr>
              <w:t>…</w:t>
            </w:r>
          </w:p>
          <w:p w:rsidR="008726DA" w:rsidRPr="00940259" w:rsidRDefault="008726DA" w:rsidP="008726DA">
            <w:pPr>
              <w:spacing w:line="0" w:lineRule="atLeast"/>
              <w:jc w:val="both"/>
              <w:rPr>
                <w:rFonts w:ascii="Times New Roman" w:hAnsi="Times New Roman" w:cs="Times New Roman"/>
                <w:bCs/>
                <w:sz w:val="24"/>
                <w:szCs w:val="24"/>
              </w:rPr>
            </w:pPr>
            <w:r w:rsidRPr="00940259">
              <w:rPr>
                <w:rFonts w:ascii="Times New Roman" w:hAnsi="Times New Roman" w:cs="Times New Roman"/>
                <w:bCs/>
                <w:sz w:val="24"/>
                <w:szCs w:val="24"/>
              </w:rPr>
              <w:t>4. За налоговые периоды нахождения налогоплательщика в горизонтальном мониторинге налоговая проверка не проводится, за исключением:</w:t>
            </w:r>
          </w:p>
          <w:p w:rsidR="008726DA" w:rsidRPr="00940259" w:rsidRDefault="008726DA" w:rsidP="008726DA">
            <w:pPr>
              <w:spacing w:line="0" w:lineRule="atLeast"/>
              <w:jc w:val="both"/>
              <w:rPr>
                <w:rFonts w:ascii="Times New Roman" w:hAnsi="Times New Roman" w:cs="Times New Roman"/>
                <w:b/>
                <w:bCs/>
                <w:sz w:val="24"/>
                <w:szCs w:val="24"/>
              </w:rPr>
            </w:pPr>
            <w:r w:rsidRPr="00940259">
              <w:rPr>
                <w:rFonts w:ascii="Times New Roman" w:hAnsi="Times New Roman" w:cs="Times New Roman"/>
                <w:b/>
                <w:bCs/>
                <w:sz w:val="24"/>
                <w:szCs w:val="24"/>
              </w:rPr>
              <w:t>…</w:t>
            </w:r>
          </w:p>
          <w:p w:rsidR="008726DA" w:rsidRPr="00940259" w:rsidRDefault="008726DA" w:rsidP="008726DA">
            <w:pPr>
              <w:spacing w:line="0" w:lineRule="atLeast"/>
              <w:jc w:val="both"/>
              <w:rPr>
                <w:rFonts w:ascii="Times New Roman" w:hAnsi="Times New Roman" w:cs="Times New Roman"/>
                <w:b/>
                <w:bCs/>
                <w:sz w:val="24"/>
                <w:szCs w:val="24"/>
              </w:rPr>
            </w:pPr>
            <w:r w:rsidRPr="00940259">
              <w:rPr>
                <w:rFonts w:ascii="Times New Roman" w:hAnsi="Times New Roman" w:cs="Times New Roman"/>
                <w:b/>
                <w:bCs/>
                <w:sz w:val="24"/>
                <w:szCs w:val="24"/>
              </w:rPr>
              <w:t>15) налоговых проверок по вопросам соблюдения требований, установленных для операторов фискальных данных.</w:t>
            </w:r>
          </w:p>
        </w:tc>
        <w:tc>
          <w:tcPr>
            <w:tcW w:w="3544" w:type="dxa"/>
          </w:tcPr>
          <w:p w:rsidR="008726DA" w:rsidRPr="00940259" w:rsidRDefault="008726DA" w:rsidP="008726DA">
            <w:pPr>
              <w:spacing w:line="0" w:lineRule="atLeast"/>
              <w:jc w:val="both"/>
              <w:rPr>
                <w:rFonts w:ascii="Times New Roman" w:hAnsi="Times New Roman" w:cs="Times New Roman"/>
                <w:bCs/>
                <w:sz w:val="24"/>
                <w:szCs w:val="24"/>
              </w:rPr>
            </w:pPr>
            <w:r w:rsidRPr="00940259">
              <w:rPr>
                <w:rFonts w:ascii="Times New Roman" w:hAnsi="Times New Roman" w:cs="Times New Roman"/>
                <w:bCs/>
                <w:sz w:val="24"/>
                <w:szCs w:val="24"/>
              </w:rPr>
              <w:t>В целях осуществления налогового контроля за деятельности операторов фискальных данных (ОФД) в части соблюдения требований, установленных для ОФД и своевременности передачи данных о фискальных чеках в органы государственных доходов.</w:t>
            </w:r>
          </w:p>
          <w:p w:rsidR="008726DA" w:rsidRPr="00940259" w:rsidRDefault="008726DA" w:rsidP="008726DA">
            <w:pPr>
              <w:spacing w:line="0" w:lineRule="atLeast"/>
              <w:jc w:val="both"/>
              <w:rPr>
                <w:rFonts w:ascii="Times New Roman" w:hAnsi="Times New Roman" w:cs="Times New Roman"/>
                <w:bCs/>
                <w:sz w:val="24"/>
                <w:szCs w:val="24"/>
              </w:rPr>
            </w:pPr>
            <w:r w:rsidRPr="00940259">
              <w:rPr>
                <w:rFonts w:ascii="Times New Roman" w:hAnsi="Times New Roman" w:cs="Times New Roman"/>
                <w:bCs/>
                <w:sz w:val="24"/>
                <w:szCs w:val="24"/>
              </w:rPr>
              <w:t xml:space="preserve">В соответствии с Налоговым кодексом у органов государственных доходов отсутствуют полномочия, по осуществлению налогового контроля. </w:t>
            </w:r>
          </w:p>
          <w:p w:rsidR="008726DA" w:rsidRPr="00940259" w:rsidRDefault="008726DA" w:rsidP="00400DF0">
            <w:pPr>
              <w:spacing w:line="0" w:lineRule="atLeast"/>
              <w:jc w:val="both"/>
              <w:rPr>
                <w:rFonts w:ascii="Times New Roman" w:hAnsi="Times New Roman" w:cs="Times New Roman"/>
                <w:bCs/>
                <w:sz w:val="24"/>
                <w:szCs w:val="24"/>
              </w:rPr>
            </w:pPr>
            <w:r w:rsidRPr="00940259">
              <w:rPr>
                <w:rFonts w:ascii="Times New Roman" w:hAnsi="Times New Roman" w:cs="Times New Roman"/>
                <w:bCs/>
                <w:sz w:val="24"/>
                <w:szCs w:val="24"/>
              </w:rPr>
              <w:lastRenderedPageBreak/>
              <w:t xml:space="preserve">  В реестре ОФД состоят 12 юридических лиц, часть которых включены в реестр крупных налогоплательщиков и могут быть включены в горизонтальный мониторинг.</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jc w:val="center"/>
              <w:rPr>
                <w:rFonts w:ascii="Times New Roman" w:hAnsi="Times New Roman" w:cs="Times New Roman"/>
                <w:bCs/>
                <w:sz w:val="24"/>
                <w:szCs w:val="24"/>
              </w:rPr>
            </w:pPr>
            <w:r w:rsidRPr="00940259">
              <w:rPr>
                <w:rFonts w:ascii="Times New Roman" w:hAnsi="Times New Roman" w:cs="Times New Roman"/>
                <w:bCs/>
                <w:sz w:val="28"/>
                <w:szCs w:val="24"/>
              </w:rPr>
              <w:t>Пункт 4 статьи 154</w:t>
            </w:r>
          </w:p>
        </w:tc>
        <w:tc>
          <w:tcPr>
            <w:tcW w:w="4649" w:type="dxa"/>
          </w:tcPr>
          <w:p w:rsidR="008726DA" w:rsidRPr="00940259" w:rsidRDefault="008726DA" w:rsidP="008726DA">
            <w:pPr>
              <w:spacing w:before="100" w:beforeAutospacing="1" w:after="100" w:afterAutospacing="1" w:line="0" w:lineRule="atLeast"/>
              <w:jc w:val="both"/>
              <w:rPr>
                <w:rFonts w:ascii="Times New Roman" w:hAnsi="Times New Roman" w:cs="Times New Roman"/>
                <w:b/>
                <w:bCs/>
              </w:rPr>
            </w:pPr>
            <w:r w:rsidRPr="00940259">
              <w:rPr>
                <w:rFonts w:ascii="Times New Roman" w:hAnsi="Times New Roman" w:cs="Times New Roman"/>
                <w:b/>
                <w:bCs/>
              </w:rPr>
              <w:t>Статья 154. Предписание налогового органа</w:t>
            </w:r>
          </w:p>
          <w:p w:rsidR="008726DA" w:rsidRPr="00940259" w:rsidRDefault="008726DA" w:rsidP="008726DA">
            <w:pPr>
              <w:spacing w:before="100" w:beforeAutospacing="1" w:after="100" w:afterAutospacing="1" w:line="0" w:lineRule="atLeast"/>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4. Дополнительное предписание выписывается налоговым органом в случае:</w:t>
            </w:r>
          </w:p>
          <w:p w:rsidR="008726DA" w:rsidRPr="00940259" w:rsidRDefault="008726DA" w:rsidP="008726DA">
            <w:pPr>
              <w:spacing w:before="100" w:beforeAutospacing="1" w:after="100" w:afterAutospacing="1" w:line="0" w:lineRule="atLeast"/>
              <w:jc w:val="both"/>
              <w:rPr>
                <w:rFonts w:ascii="Times New Roman" w:eastAsia="Times New Roman" w:hAnsi="Times New Roman" w:cs="Times New Roman"/>
                <w:b/>
                <w:sz w:val="28"/>
                <w:szCs w:val="24"/>
              </w:rPr>
            </w:pPr>
            <w:r w:rsidRPr="00940259">
              <w:rPr>
                <w:rFonts w:ascii="Times New Roman" w:eastAsia="Times New Roman" w:hAnsi="Times New Roman" w:cs="Times New Roman"/>
                <w:sz w:val="24"/>
                <w:szCs w:val="24"/>
                <w:lang w:eastAsia="ru-RU"/>
              </w:rPr>
              <w:t> </w:t>
            </w:r>
          </w:p>
        </w:tc>
        <w:tc>
          <w:tcPr>
            <w:tcW w:w="4820" w:type="dxa"/>
          </w:tcPr>
          <w:p w:rsidR="008726DA" w:rsidRPr="00940259" w:rsidRDefault="008726DA" w:rsidP="008726DA">
            <w:pPr>
              <w:spacing w:before="100" w:beforeAutospacing="1" w:after="100" w:afterAutospacing="1" w:line="0" w:lineRule="atLeast"/>
              <w:jc w:val="both"/>
              <w:rPr>
                <w:rFonts w:ascii="Times New Roman" w:hAnsi="Times New Roman" w:cs="Times New Roman"/>
                <w:b/>
                <w:bCs/>
              </w:rPr>
            </w:pPr>
            <w:r w:rsidRPr="00940259">
              <w:rPr>
                <w:rFonts w:ascii="Times New Roman" w:hAnsi="Times New Roman" w:cs="Times New Roman"/>
                <w:b/>
                <w:bCs/>
              </w:rPr>
              <w:t>Статья 154. Предписание налогового органа</w:t>
            </w:r>
          </w:p>
          <w:p w:rsidR="008726DA" w:rsidRPr="00940259" w:rsidRDefault="008726DA" w:rsidP="008726DA">
            <w:pPr>
              <w:spacing w:before="100" w:beforeAutospacing="1" w:after="100" w:afterAutospacing="1" w:line="0" w:lineRule="atLeast"/>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 xml:space="preserve">4. Дополнительное предписание выписывается налоговым органом, </w:t>
            </w:r>
            <w:r w:rsidRPr="00940259">
              <w:rPr>
                <w:rFonts w:ascii="Times New Roman" w:eastAsia="Times New Roman" w:hAnsi="Times New Roman" w:cs="Times New Roman"/>
                <w:b/>
                <w:sz w:val="24"/>
                <w:szCs w:val="24"/>
                <w:lang w:eastAsia="ru-RU"/>
              </w:rPr>
              <w:t>осуществляющим налоговую проверку</w:t>
            </w:r>
            <w:r w:rsidRPr="00940259">
              <w:rPr>
                <w:rFonts w:ascii="Times New Roman" w:eastAsia="Times New Roman" w:hAnsi="Times New Roman" w:cs="Times New Roman"/>
                <w:sz w:val="24"/>
                <w:szCs w:val="24"/>
                <w:lang w:eastAsia="ru-RU"/>
              </w:rPr>
              <w:t xml:space="preserve"> в случае:</w:t>
            </w:r>
          </w:p>
          <w:p w:rsidR="008726DA" w:rsidRPr="00940259" w:rsidRDefault="008726DA" w:rsidP="008726DA">
            <w:pPr>
              <w:spacing w:before="100" w:beforeAutospacing="1" w:after="100" w:afterAutospacing="1" w:line="0" w:lineRule="atLeast"/>
              <w:jc w:val="both"/>
              <w:rPr>
                <w:rFonts w:ascii="Times New Roman" w:eastAsia="Times New Roman" w:hAnsi="Times New Roman" w:cs="Times New Roman"/>
                <w:b/>
                <w:sz w:val="28"/>
                <w:szCs w:val="28"/>
              </w:rPr>
            </w:pPr>
            <w:r w:rsidRPr="00940259">
              <w:rPr>
                <w:rFonts w:ascii="Times New Roman" w:eastAsia="Times New Roman" w:hAnsi="Times New Roman" w:cs="Times New Roman"/>
                <w:sz w:val="24"/>
                <w:szCs w:val="24"/>
                <w:lang w:eastAsia="ru-RU"/>
              </w:rPr>
              <w:t> </w:t>
            </w:r>
          </w:p>
        </w:tc>
        <w:tc>
          <w:tcPr>
            <w:tcW w:w="3544" w:type="dxa"/>
          </w:tcPr>
          <w:p w:rsidR="008726DA" w:rsidRPr="00940259" w:rsidRDefault="008726DA" w:rsidP="008726DA">
            <w:pPr>
              <w:spacing w:line="0" w:lineRule="atLeast"/>
              <w:ind w:left="4" w:hanging="4"/>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Уточняющая редакция.</w:t>
            </w:r>
          </w:p>
          <w:p w:rsidR="008726DA" w:rsidRPr="00940259" w:rsidRDefault="008726DA" w:rsidP="008726DA">
            <w:pPr>
              <w:spacing w:line="0" w:lineRule="atLeast"/>
              <w:ind w:left="4" w:hanging="4"/>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На практике суды указывают о необходимости продления сроков проверки вышестоящим и (или уполномоченным) органом.</w:t>
            </w:r>
          </w:p>
          <w:p w:rsidR="008726DA" w:rsidRPr="00940259" w:rsidRDefault="008726DA" w:rsidP="008726DA">
            <w:pPr>
              <w:spacing w:line="0" w:lineRule="atLeast"/>
              <w:ind w:left="4" w:hanging="4"/>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При этом в рамках положений Предпринимательского кодекса акт контроля (дополнительный акт) выписывается налоговым органом, осуществляющий налоговую проверку.</w:t>
            </w:r>
          </w:p>
          <w:p w:rsidR="008726DA" w:rsidRPr="00940259" w:rsidRDefault="008726DA" w:rsidP="008726DA">
            <w:pPr>
              <w:spacing w:line="0" w:lineRule="atLeast"/>
              <w:ind w:left="4" w:hanging="4"/>
              <w:jc w:val="both"/>
              <w:rPr>
                <w:rFonts w:ascii="Times New Roman" w:eastAsia="Times New Roman" w:hAnsi="Times New Roman" w:cs="Times New Roman"/>
                <w:sz w:val="28"/>
                <w:szCs w:val="24"/>
              </w:rPr>
            </w:pPr>
            <w:r w:rsidRPr="00940259">
              <w:rPr>
                <w:rFonts w:ascii="Times New Roman" w:eastAsia="Times New Roman" w:hAnsi="Times New Roman" w:cs="Times New Roman"/>
                <w:sz w:val="24"/>
                <w:szCs w:val="24"/>
              </w:rPr>
              <w:t xml:space="preserve">Также, данные нормы направлены для контроля правомерности продления сроков территориальных органов государственных доходов. </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jc w:val="center"/>
              <w:rPr>
                <w:rFonts w:ascii="Times New Roman" w:hAnsi="Times New Roman" w:cs="Times New Roman"/>
                <w:b/>
                <w:bCs/>
                <w:sz w:val="24"/>
                <w:szCs w:val="24"/>
              </w:rPr>
            </w:pPr>
            <w:r w:rsidRPr="00940259">
              <w:rPr>
                <w:rFonts w:ascii="Times New Roman" w:hAnsi="Times New Roman" w:cs="Times New Roman"/>
                <w:b/>
                <w:bCs/>
                <w:sz w:val="24"/>
                <w:szCs w:val="24"/>
              </w:rPr>
              <w:t>подпункт 36) пункта 2 статьи 156</w:t>
            </w:r>
          </w:p>
        </w:tc>
        <w:tc>
          <w:tcPr>
            <w:tcW w:w="4649" w:type="dxa"/>
          </w:tcPr>
          <w:p w:rsidR="008726DA" w:rsidRPr="00940259" w:rsidRDefault="008726DA" w:rsidP="008726DA">
            <w:pPr>
              <w:spacing w:line="0" w:lineRule="atLeast"/>
              <w:jc w:val="both"/>
              <w:rPr>
                <w:rFonts w:ascii="Times New Roman" w:hAnsi="Times New Roman" w:cs="Times New Roman"/>
                <w:b/>
                <w:bCs/>
                <w:sz w:val="24"/>
                <w:szCs w:val="24"/>
              </w:rPr>
            </w:pPr>
            <w:r w:rsidRPr="00940259">
              <w:rPr>
                <w:rFonts w:ascii="Times New Roman" w:hAnsi="Times New Roman" w:cs="Times New Roman"/>
                <w:b/>
                <w:bCs/>
                <w:sz w:val="24"/>
                <w:szCs w:val="24"/>
              </w:rPr>
              <w:t>Статья 156. Тематическая налоговая проверка</w:t>
            </w:r>
          </w:p>
          <w:p w:rsidR="008726DA" w:rsidRPr="00940259" w:rsidRDefault="008726DA" w:rsidP="008726DA">
            <w:pPr>
              <w:spacing w:line="0" w:lineRule="atLeast"/>
              <w:jc w:val="both"/>
              <w:rPr>
                <w:rFonts w:ascii="Times New Roman" w:hAnsi="Times New Roman" w:cs="Times New Roman"/>
                <w:b/>
                <w:bCs/>
                <w:sz w:val="24"/>
                <w:szCs w:val="24"/>
              </w:rPr>
            </w:pPr>
            <w:r w:rsidRPr="00940259">
              <w:rPr>
                <w:rFonts w:ascii="Times New Roman" w:hAnsi="Times New Roman" w:cs="Times New Roman"/>
                <w:b/>
                <w:bCs/>
                <w:sz w:val="24"/>
                <w:szCs w:val="24"/>
              </w:rPr>
              <w:t>…</w:t>
            </w:r>
          </w:p>
          <w:p w:rsidR="008726DA" w:rsidRPr="00940259" w:rsidRDefault="008726DA" w:rsidP="008726DA">
            <w:pPr>
              <w:spacing w:line="0" w:lineRule="atLeast"/>
              <w:jc w:val="both"/>
              <w:rPr>
                <w:rFonts w:ascii="Times New Roman" w:hAnsi="Times New Roman" w:cs="Times New Roman"/>
                <w:bCs/>
                <w:sz w:val="24"/>
                <w:szCs w:val="24"/>
              </w:rPr>
            </w:pPr>
            <w:r w:rsidRPr="00940259">
              <w:rPr>
                <w:rFonts w:ascii="Times New Roman" w:hAnsi="Times New Roman" w:cs="Times New Roman"/>
                <w:bCs/>
                <w:sz w:val="24"/>
                <w:szCs w:val="24"/>
              </w:rPr>
              <w:t>2. Тематическая налоговая проверка проводится по вопросам:</w:t>
            </w:r>
          </w:p>
          <w:p w:rsidR="008726DA" w:rsidRPr="00940259" w:rsidRDefault="008726DA" w:rsidP="008726DA">
            <w:pPr>
              <w:spacing w:line="0" w:lineRule="atLeast"/>
              <w:jc w:val="both"/>
              <w:rPr>
                <w:rFonts w:ascii="Times New Roman" w:hAnsi="Times New Roman" w:cs="Times New Roman"/>
                <w:bCs/>
                <w:sz w:val="24"/>
                <w:szCs w:val="24"/>
              </w:rPr>
            </w:pPr>
            <w:r w:rsidRPr="00940259">
              <w:rPr>
                <w:rFonts w:ascii="Times New Roman" w:hAnsi="Times New Roman" w:cs="Times New Roman"/>
                <w:bCs/>
                <w:sz w:val="24"/>
                <w:szCs w:val="24"/>
              </w:rPr>
              <w:t>…</w:t>
            </w:r>
          </w:p>
          <w:p w:rsidR="008726DA" w:rsidRPr="00940259" w:rsidRDefault="008726DA" w:rsidP="008726DA">
            <w:pPr>
              <w:spacing w:line="0" w:lineRule="atLeast"/>
              <w:jc w:val="both"/>
              <w:rPr>
                <w:rFonts w:ascii="Times New Roman" w:hAnsi="Times New Roman" w:cs="Times New Roman"/>
                <w:b/>
                <w:bCs/>
                <w:sz w:val="24"/>
                <w:szCs w:val="24"/>
              </w:rPr>
            </w:pPr>
            <w:r w:rsidRPr="00940259">
              <w:rPr>
                <w:rFonts w:ascii="Times New Roman" w:hAnsi="Times New Roman" w:cs="Times New Roman"/>
                <w:b/>
                <w:bCs/>
                <w:sz w:val="24"/>
                <w:szCs w:val="24"/>
              </w:rPr>
              <w:lastRenderedPageBreak/>
              <w:t>36) отсутствует</w:t>
            </w:r>
          </w:p>
          <w:p w:rsidR="008726DA" w:rsidRPr="00940259" w:rsidRDefault="008726DA" w:rsidP="008726DA">
            <w:pPr>
              <w:spacing w:line="0" w:lineRule="atLeast"/>
              <w:jc w:val="both"/>
              <w:rPr>
                <w:rFonts w:ascii="Times New Roman" w:hAnsi="Times New Roman" w:cs="Times New Roman"/>
                <w:b/>
                <w:bCs/>
                <w:sz w:val="24"/>
                <w:szCs w:val="24"/>
              </w:rPr>
            </w:pPr>
          </w:p>
        </w:tc>
        <w:tc>
          <w:tcPr>
            <w:tcW w:w="4820" w:type="dxa"/>
          </w:tcPr>
          <w:p w:rsidR="008726DA" w:rsidRPr="00940259" w:rsidRDefault="008726DA" w:rsidP="008726DA">
            <w:pPr>
              <w:spacing w:line="0" w:lineRule="atLeast"/>
              <w:jc w:val="both"/>
              <w:rPr>
                <w:rFonts w:ascii="Times New Roman" w:hAnsi="Times New Roman" w:cs="Times New Roman"/>
                <w:b/>
                <w:bCs/>
                <w:sz w:val="24"/>
                <w:szCs w:val="24"/>
              </w:rPr>
            </w:pPr>
            <w:r w:rsidRPr="00940259">
              <w:rPr>
                <w:rFonts w:ascii="Times New Roman" w:hAnsi="Times New Roman" w:cs="Times New Roman"/>
                <w:b/>
                <w:bCs/>
                <w:sz w:val="24"/>
                <w:szCs w:val="24"/>
              </w:rPr>
              <w:lastRenderedPageBreak/>
              <w:t>Статья 156. Тематическая налоговая проверка</w:t>
            </w:r>
          </w:p>
          <w:p w:rsidR="008726DA" w:rsidRPr="00940259" w:rsidRDefault="008726DA" w:rsidP="008726DA">
            <w:pPr>
              <w:spacing w:line="0" w:lineRule="atLeast"/>
              <w:jc w:val="both"/>
              <w:rPr>
                <w:rFonts w:ascii="Times New Roman" w:hAnsi="Times New Roman" w:cs="Times New Roman"/>
                <w:b/>
                <w:bCs/>
                <w:sz w:val="24"/>
                <w:szCs w:val="24"/>
              </w:rPr>
            </w:pPr>
            <w:r w:rsidRPr="00940259">
              <w:rPr>
                <w:rFonts w:ascii="Times New Roman" w:hAnsi="Times New Roman" w:cs="Times New Roman"/>
                <w:b/>
                <w:bCs/>
                <w:sz w:val="24"/>
                <w:szCs w:val="24"/>
              </w:rPr>
              <w:t>…</w:t>
            </w:r>
          </w:p>
          <w:p w:rsidR="008726DA" w:rsidRPr="00940259" w:rsidRDefault="008726DA" w:rsidP="008726DA">
            <w:pPr>
              <w:spacing w:line="0" w:lineRule="atLeast"/>
              <w:jc w:val="both"/>
              <w:rPr>
                <w:rFonts w:ascii="Times New Roman" w:hAnsi="Times New Roman" w:cs="Times New Roman"/>
                <w:bCs/>
                <w:sz w:val="24"/>
                <w:szCs w:val="24"/>
              </w:rPr>
            </w:pPr>
            <w:r w:rsidRPr="00940259">
              <w:rPr>
                <w:rFonts w:ascii="Times New Roman" w:hAnsi="Times New Roman" w:cs="Times New Roman"/>
                <w:bCs/>
                <w:sz w:val="24"/>
                <w:szCs w:val="24"/>
              </w:rPr>
              <w:t>2. Тематическая налоговая проверка проводится по вопросам:</w:t>
            </w:r>
          </w:p>
          <w:p w:rsidR="008726DA" w:rsidRPr="00940259" w:rsidRDefault="008726DA" w:rsidP="008726DA">
            <w:pPr>
              <w:spacing w:line="0" w:lineRule="atLeast"/>
              <w:jc w:val="both"/>
              <w:rPr>
                <w:rFonts w:ascii="Times New Roman" w:hAnsi="Times New Roman" w:cs="Times New Roman"/>
                <w:bCs/>
                <w:sz w:val="24"/>
                <w:szCs w:val="24"/>
              </w:rPr>
            </w:pPr>
            <w:r w:rsidRPr="00940259">
              <w:rPr>
                <w:rFonts w:ascii="Times New Roman" w:hAnsi="Times New Roman" w:cs="Times New Roman"/>
                <w:bCs/>
                <w:sz w:val="24"/>
                <w:szCs w:val="24"/>
              </w:rPr>
              <w:t>…</w:t>
            </w:r>
          </w:p>
          <w:p w:rsidR="008726DA" w:rsidRPr="00940259" w:rsidRDefault="008726DA" w:rsidP="008726DA">
            <w:pPr>
              <w:spacing w:line="0" w:lineRule="atLeast"/>
              <w:jc w:val="both"/>
              <w:rPr>
                <w:rFonts w:ascii="Times New Roman" w:hAnsi="Times New Roman" w:cs="Times New Roman"/>
                <w:b/>
                <w:bCs/>
                <w:sz w:val="24"/>
                <w:szCs w:val="24"/>
              </w:rPr>
            </w:pPr>
            <w:r w:rsidRPr="00940259">
              <w:rPr>
                <w:rFonts w:ascii="Times New Roman" w:hAnsi="Times New Roman" w:cs="Times New Roman"/>
                <w:b/>
                <w:bCs/>
                <w:sz w:val="24"/>
                <w:szCs w:val="24"/>
              </w:rPr>
              <w:lastRenderedPageBreak/>
              <w:t>36) соблюдения требований, установленных для операторов фискальных данных.</w:t>
            </w:r>
          </w:p>
          <w:p w:rsidR="008726DA" w:rsidRPr="00940259" w:rsidRDefault="008726DA" w:rsidP="008726DA">
            <w:pPr>
              <w:spacing w:line="0" w:lineRule="atLeast"/>
              <w:jc w:val="both"/>
              <w:rPr>
                <w:rFonts w:ascii="Times New Roman" w:hAnsi="Times New Roman" w:cs="Times New Roman"/>
                <w:b/>
                <w:bCs/>
                <w:sz w:val="24"/>
                <w:szCs w:val="24"/>
              </w:rPr>
            </w:pPr>
          </w:p>
        </w:tc>
        <w:tc>
          <w:tcPr>
            <w:tcW w:w="3544" w:type="dxa"/>
          </w:tcPr>
          <w:p w:rsidR="008726DA" w:rsidRPr="00940259" w:rsidRDefault="008726DA" w:rsidP="008726DA">
            <w:pPr>
              <w:spacing w:line="0" w:lineRule="atLeast"/>
              <w:jc w:val="both"/>
              <w:rPr>
                <w:rFonts w:ascii="Times New Roman" w:hAnsi="Times New Roman" w:cs="Times New Roman"/>
                <w:bCs/>
                <w:sz w:val="24"/>
                <w:szCs w:val="24"/>
              </w:rPr>
            </w:pPr>
            <w:r w:rsidRPr="00940259">
              <w:rPr>
                <w:rFonts w:ascii="Times New Roman" w:hAnsi="Times New Roman" w:cs="Times New Roman"/>
                <w:bCs/>
                <w:sz w:val="24"/>
                <w:szCs w:val="24"/>
              </w:rPr>
              <w:lastRenderedPageBreak/>
              <w:t xml:space="preserve">В целях осуществления налогового контроля за деятельности операторов фискальных данных (ОФД) в части соблюдения требований, установленных для ОФД и своевременности передачи данных о фискальных чеках в </w:t>
            </w:r>
            <w:r w:rsidRPr="00940259">
              <w:rPr>
                <w:rFonts w:ascii="Times New Roman" w:hAnsi="Times New Roman" w:cs="Times New Roman"/>
                <w:bCs/>
                <w:sz w:val="24"/>
                <w:szCs w:val="24"/>
              </w:rPr>
              <w:lastRenderedPageBreak/>
              <w:t>органы государственных доходов.</w:t>
            </w:r>
          </w:p>
          <w:p w:rsidR="008726DA" w:rsidRPr="00940259" w:rsidRDefault="008726DA" w:rsidP="008726DA">
            <w:pPr>
              <w:spacing w:line="0" w:lineRule="atLeast"/>
              <w:jc w:val="both"/>
              <w:rPr>
                <w:rFonts w:ascii="Times New Roman" w:hAnsi="Times New Roman" w:cs="Times New Roman"/>
                <w:bCs/>
                <w:sz w:val="24"/>
                <w:szCs w:val="24"/>
              </w:rPr>
            </w:pPr>
            <w:r w:rsidRPr="00940259">
              <w:rPr>
                <w:rFonts w:ascii="Times New Roman" w:hAnsi="Times New Roman" w:cs="Times New Roman"/>
                <w:bCs/>
                <w:sz w:val="24"/>
                <w:szCs w:val="24"/>
              </w:rPr>
              <w:t xml:space="preserve">В соответствии с Налоговым кодексом у органов государственных доходов отсутствуют полномочия, по осуществлению налогового контроля. </w:t>
            </w:r>
          </w:p>
          <w:p w:rsidR="008726DA" w:rsidRPr="00940259" w:rsidRDefault="008726DA" w:rsidP="00400DF0">
            <w:pPr>
              <w:spacing w:line="0" w:lineRule="atLeast"/>
              <w:jc w:val="both"/>
              <w:rPr>
                <w:rFonts w:ascii="Times New Roman" w:hAnsi="Times New Roman" w:cs="Times New Roman"/>
                <w:bCs/>
                <w:sz w:val="24"/>
                <w:szCs w:val="24"/>
              </w:rPr>
            </w:pPr>
            <w:r w:rsidRPr="00940259">
              <w:rPr>
                <w:rFonts w:ascii="Times New Roman" w:hAnsi="Times New Roman" w:cs="Times New Roman"/>
                <w:bCs/>
                <w:sz w:val="24"/>
                <w:szCs w:val="24"/>
              </w:rPr>
              <w:t xml:space="preserve">  В реестре ОФД состоят 12 юридических лиц.</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after="0" w:line="0" w:lineRule="atLeast"/>
              <w:jc w:val="center"/>
              <w:rPr>
                <w:rFonts w:ascii="Times New Roman" w:hAnsi="Times New Roman" w:cs="Times New Roman"/>
                <w:bCs/>
                <w:sz w:val="24"/>
                <w:szCs w:val="24"/>
              </w:rPr>
            </w:pPr>
            <w:r w:rsidRPr="00940259">
              <w:rPr>
                <w:rFonts w:ascii="Times New Roman" w:hAnsi="Times New Roman" w:cs="Times New Roman"/>
                <w:bCs/>
                <w:sz w:val="24"/>
                <w:szCs w:val="24"/>
              </w:rPr>
              <w:t>пункт 2</w:t>
            </w:r>
          </w:p>
          <w:p w:rsidR="008726DA" w:rsidRPr="00940259" w:rsidRDefault="008726DA" w:rsidP="008726DA">
            <w:pPr>
              <w:spacing w:after="0" w:line="0" w:lineRule="atLeast"/>
              <w:jc w:val="center"/>
              <w:rPr>
                <w:rFonts w:ascii="Times New Roman" w:hAnsi="Times New Roman" w:cs="Times New Roman"/>
                <w:bCs/>
                <w:sz w:val="24"/>
                <w:szCs w:val="24"/>
              </w:rPr>
            </w:pPr>
            <w:r w:rsidRPr="00940259">
              <w:rPr>
                <w:rFonts w:ascii="Times New Roman" w:hAnsi="Times New Roman" w:cs="Times New Roman"/>
                <w:bCs/>
                <w:sz w:val="24"/>
                <w:szCs w:val="24"/>
              </w:rPr>
              <w:t>статьи 161</w:t>
            </w:r>
          </w:p>
        </w:tc>
        <w:tc>
          <w:tcPr>
            <w:tcW w:w="4649" w:type="dxa"/>
          </w:tcPr>
          <w:p w:rsidR="008726DA" w:rsidRPr="00940259" w:rsidRDefault="008726DA" w:rsidP="008726DA">
            <w:pPr>
              <w:spacing w:after="0" w:line="0" w:lineRule="atLeast"/>
              <w:ind w:right="34" w:firstLine="347"/>
              <w:contextualSpacing/>
              <w:jc w:val="both"/>
              <w:outlineLvl w:val="2"/>
              <w:rPr>
                <w:rFonts w:ascii="Times New Roman" w:hAnsi="Times New Roman" w:cs="Times New Roman"/>
                <w:b/>
                <w:sz w:val="24"/>
                <w:szCs w:val="24"/>
              </w:rPr>
            </w:pPr>
            <w:r w:rsidRPr="00940259">
              <w:rPr>
                <w:rFonts w:ascii="Times New Roman" w:hAnsi="Times New Roman" w:cs="Times New Roman"/>
                <w:b/>
                <w:sz w:val="24"/>
                <w:szCs w:val="24"/>
              </w:rPr>
              <w:t>Статья 161. Права и обязанности налогоплательщика (налогового агента) при проведении налоговой проверки</w:t>
            </w:r>
          </w:p>
          <w:p w:rsidR="008726DA" w:rsidRPr="00940259" w:rsidRDefault="008726DA" w:rsidP="008726DA">
            <w:pPr>
              <w:spacing w:after="0" w:line="0" w:lineRule="atLeast"/>
              <w:ind w:right="34" w:firstLine="347"/>
              <w:contextualSpacing/>
              <w:jc w:val="both"/>
              <w:outlineLvl w:val="2"/>
              <w:rPr>
                <w:rFonts w:ascii="Times New Roman" w:hAnsi="Times New Roman" w:cs="Times New Roman"/>
                <w:sz w:val="24"/>
                <w:szCs w:val="24"/>
              </w:rPr>
            </w:pPr>
            <w:r w:rsidRPr="00940259">
              <w:rPr>
                <w:rFonts w:ascii="Times New Roman" w:hAnsi="Times New Roman" w:cs="Times New Roman"/>
                <w:sz w:val="24"/>
                <w:szCs w:val="24"/>
              </w:rPr>
              <w:t>…</w:t>
            </w:r>
          </w:p>
          <w:p w:rsidR="008726DA" w:rsidRPr="00940259" w:rsidRDefault="008726DA" w:rsidP="008726DA">
            <w:pPr>
              <w:tabs>
                <w:tab w:val="left" w:pos="142"/>
              </w:tabs>
              <w:spacing w:after="0" w:line="0" w:lineRule="atLeast"/>
              <w:ind w:firstLine="489"/>
              <w:contextualSpacing/>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2. Налогоплательщик (налоговый агент) при проведении налоговых проверок обязан:</w:t>
            </w:r>
          </w:p>
          <w:p w:rsidR="008726DA" w:rsidRPr="00940259" w:rsidRDefault="008726DA" w:rsidP="008726DA">
            <w:pPr>
              <w:spacing w:after="0" w:line="0" w:lineRule="atLeast"/>
              <w:ind w:right="34" w:firstLine="489"/>
              <w:contextualSpacing/>
              <w:jc w:val="both"/>
              <w:outlineLvl w:val="2"/>
              <w:rPr>
                <w:rFonts w:ascii="Times New Roman" w:hAnsi="Times New Roman" w:cs="Times New Roman"/>
                <w:sz w:val="24"/>
                <w:szCs w:val="24"/>
              </w:rPr>
            </w:pPr>
            <w:r w:rsidRPr="00940259">
              <w:rPr>
                <w:rFonts w:ascii="Times New Roman" w:eastAsia="Times New Roman" w:hAnsi="Times New Roman" w:cs="Times New Roman"/>
                <w:sz w:val="24"/>
                <w:szCs w:val="24"/>
              </w:rPr>
              <w:t>…</w:t>
            </w:r>
          </w:p>
          <w:p w:rsidR="008726DA" w:rsidRPr="00940259" w:rsidRDefault="008726DA" w:rsidP="008726DA">
            <w:pPr>
              <w:spacing w:after="0" w:line="0" w:lineRule="atLeast"/>
              <w:ind w:right="34" w:firstLine="489"/>
              <w:contextualSpacing/>
              <w:jc w:val="both"/>
              <w:outlineLvl w:val="2"/>
              <w:rPr>
                <w:rFonts w:ascii="Times New Roman" w:hAnsi="Times New Roman" w:cs="Times New Roman"/>
                <w:sz w:val="24"/>
                <w:szCs w:val="24"/>
              </w:rPr>
            </w:pPr>
            <w:r w:rsidRPr="00940259">
              <w:rPr>
                <w:rFonts w:ascii="Times New Roman" w:hAnsi="Times New Roman" w:cs="Times New Roman"/>
                <w:sz w:val="24"/>
                <w:szCs w:val="24"/>
              </w:rPr>
              <w:t>7) исполнять иные обязанности, предусмотренные настоящим Кодексом и законами Республики Казахстан.</w:t>
            </w:r>
          </w:p>
          <w:p w:rsidR="008726DA" w:rsidRPr="00940259" w:rsidRDefault="008726DA" w:rsidP="008726DA">
            <w:pPr>
              <w:spacing w:after="0" w:line="0" w:lineRule="atLeast"/>
              <w:ind w:right="34" w:firstLine="489"/>
              <w:contextualSpacing/>
              <w:jc w:val="both"/>
              <w:outlineLvl w:val="2"/>
              <w:rPr>
                <w:rFonts w:ascii="Times New Roman" w:hAnsi="Times New Roman" w:cs="Times New Roman"/>
                <w:b/>
                <w:sz w:val="24"/>
                <w:szCs w:val="24"/>
              </w:rPr>
            </w:pPr>
            <w:r w:rsidRPr="00940259">
              <w:rPr>
                <w:rFonts w:ascii="Times New Roman" w:hAnsi="Times New Roman" w:cs="Times New Roman"/>
                <w:sz w:val="24"/>
                <w:szCs w:val="24"/>
              </w:rPr>
              <w:t xml:space="preserve">При проведении тематических проверок по вопросам, указанным в подпунктах 7), 8), 9), 13) и 15) пункта 2 статьи 156 настоящего Кодекса, расходы </w:t>
            </w:r>
            <w:r w:rsidRPr="00940259">
              <w:rPr>
                <w:rFonts w:ascii="Times New Roman" w:hAnsi="Times New Roman" w:cs="Times New Roman"/>
                <w:b/>
                <w:sz w:val="24"/>
                <w:szCs w:val="24"/>
              </w:rPr>
              <w:t>по разгрузке, погрузке, хранению</w:t>
            </w:r>
            <w:r w:rsidRPr="00940259">
              <w:rPr>
                <w:rFonts w:ascii="Times New Roman" w:hAnsi="Times New Roman" w:cs="Times New Roman"/>
                <w:sz w:val="24"/>
                <w:szCs w:val="24"/>
              </w:rPr>
              <w:t>, возникающие при проведении проверки, возмещаются проверяемыми лицами.</w:t>
            </w:r>
          </w:p>
        </w:tc>
        <w:tc>
          <w:tcPr>
            <w:tcW w:w="4820" w:type="dxa"/>
          </w:tcPr>
          <w:p w:rsidR="008726DA" w:rsidRPr="00940259" w:rsidRDefault="008726DA" w:rsidP="008726DA">
            <w:pPr>
              <w:spacing w:after="0" w:line="0" w:lineRule="atLeast"/>
              <w:ind w:right="34" w:firstLine="347"/>
              <w:contextualSpacing/>
              <w:jc w:val="both"/>
              <w:outlineLvl w:val="2"/>
              <w:rPr>
                <w:rFonts w:ascii="Times New Roman" w:hAnsi="Times New Roman" w:cs="Times New Roman"/>
                <w:b/>
                <w:sz w:val="24"/>
                <w:szCs w:val="24"/>
              </w:rPr>
            </w:pPr>
            <w:r w:rsidRPr="00940259">
              <w:rPr>
                <w:rFonts w:ascii="Times New Roman" w:hAnsi="Times New Roman" w:cs="Times New Roman"/>
                <w:b/>
                <w:sz w:val="24"/>
                <w:szCs w:val="24"/>
              </w:rPr>
              <w:t>Статья 161. Права и обязанности налогоплательщика (налогового агента) при проведении налоговой проверки</w:t>
            </w:r>
          </w:p>
          <w:p w:rsidR="008726DA" w:rsidRPr="00940259" w:rsidRDefault="008726DA" w:rsidP="008726DA">
            <w:pPr>
              <w:spacing w:after="0" w:line="0" w:lineRule="atLeast"/>
              <w:ind w:right="34" w:firstLine="347"/>
              <w:contextualSpacing/>
              <w:jc w:val="both"/>
              <w:outlineLvl w:val="2"/>
              <w:rPr>
                <w:rFonts w:ascii="Times New Roman" w:hAnsi="Times New Roman" w:cs="Times New Roman"/>
                <w:sz w:val="24"/>
                <w:szCs w:val="24"/>
              </w:rPr>
            </w:pPr>
            <w:r w:rsidRPr="00940259">
              <w:rPr>
                <w:rFonts w:ascii="Times New Roman" w:hAnsi="Times New Roman" w:cs="Times New Roman"/>
                <w:sz w:val="24"/>
                <w:szCs w:val="24"/>
              </w:rPr>
              <w:t>…</w:t>
            </w:r>
          </w:p>
          <w:p w:rsidR="008726DA" w:rsidRPr="00940259" w:rsidRDefault="008726DA" w:rsidP="008726DA">
            <w:pPr>
              <w:tabs>
                <w:tab w:val="left" w:pos="142"/>
              </w:tabs>
              <w:spacing w:after="0" w:line="0" w:lineRule="atLeast"/>
              <w:ind w:firstLine="489"/>
              <w:contextualSpacing/>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2. Налогоплательщик (налоговый агент) при проведении налоговых проверок обязан:</w:t>
            </w:r>
          </w:p>
          <w:p w:rsidR="008726DA" w:rsidRPr="00940259" w:rsidRDefault="008726DA" w:rsidP="008726DA">
            <w:pPr>
              <w:spacing w:after="0" w:line="0" w:lineRule="atLeast"/>
              <w:ind w:right="34" w:firstLine="489"/>
              <w:contextualSpacing/>
              <w:jc w:val="both"/>
              <w:outlineLvl w:val="2"/>
              <w:rPr>
                <w:rFonts w:ascii="Times New Roman" w:hAnsi="Times New Roman" w:cs="Times New Roman"/>
                <w:sz w:val="24"/>
                <w:szCs w:val="24"/>
              </w:rPr>
            </w:pPr>
            <w:r w:rsidRPr="00940259">
              <w:rPr>
                <w:rFonts w:ascii="Times New Roman" w:eastAsia="Times New Roman" w:hAnsi="Times New Roman" w:cs="Times New Roman"/>
                <w:sz w:val="24"/>
                <w:szCs w:val="24"/>
              </w:rPr>
              <w:t>…</w:t>
            </w:r>
          </w:p>
          <w:p w:rsidR="008726DA" w:rsidRPr="00940259" w:rsidRDefault="008726DA" w:rsidP="008726DA">
            <w:pPr>
              <w:spacing w:after="0" w:line="0" w:lineRule="atLeast"/>
              <w:ind w:right="34" w:firstLine="489"/>
              <w:contextualSpacing/>
              <w:jc w:val="both"/>
              <w:outlineLvl w:val="2"/>
              <w:rPr>
                <w:rFonts w:ascii="Times New Roman" w:hAnsi="Times New Roman" w:cs="Times New Roman"/>
                <w:sz w:val="24"/>
                <w:szCs w:val="24"/>
              </w:rPr>
            </w:pPr>
            <w:r w:rsidRPr="00940259">
              <w:rPr>
                <w:rFonts w:ascii="Times New Roman" w:hAnsi="Times New Roman" w:cs="Times New Roman"/>
                <w:sz w:val="24"/>
                <w:szCs w:val="24"/>
              </w:rPr>
              <w:t>7) исполнять иные обязанности, предусмотренные настоящим Кодексом и законами Республики Казахстан.</w:t>
            </w:r>
          </w:p>
          <w:p w:rsidR="008726DA" w:rsidRPr="00940259" w:rsidRDefault="008726DA" w:rsidP="008726DA">
            <w:pPr>
              <w:spacing w:after="0" w:line="0" w:lineRule="atLeast"/>
              <w:ind w:right="34" w:firstLine="489"/>
              <w:contextualSpacing/>
              <w:jc w:val="both"/>
              <w:outlineLvl w:val="2"/>
              <w:rPr>
                <w:rFonts w:ascii="Times New Roman" w:hAnsi="Times New Roman" w:cs="Times New Roman"/>
                <w:sz w:val="24"/>
                <w:szCs w:val="24"/>
              </w:rPr>
            </w:pPr>
            <w:r w:rsidRPr="00940259">
              <w:rPr>
                <w:rFonts w:ascii="Times New Roman" w:hAnsi="Times New Roman" w:cs="Times New Roman"/>
                <w:sz w:val="24"/>
                <w:szCs w:val="24"/>
              </w:rPr>
              <w:t>При проведении тематических проверок по вопросам, указанным в подпунктах 7), 8), 9), 13) и 15) пункта 2 статьи 156 настоящего Кодекса, расходы, возникающие при проведении проверки, возмещаются проверяемыми лицами.</w:t>
            </w:r>
          </w:p>
        </w:tc>
        <w:tc>
          <w:tcPr>
            <w:tcW w:w="3544" w:type="dxa"/>
          </w:tcPr>
          <w:p w:rsidR="008726DA" w:rsidRPr="00940259" w:rsidRDefault="008726DA" w:rsidP="008726DA">
            <w:pPr>
              <w:spacing w:line="0" w:lineRule="atLeast"/>
              <w:jc w:val="both"/>
              <w:rPr>
                <w:rFonts w:ascii="Times New Roman" w:hAnsi="Times New Roman" w:cs="Times New Roman"/>
                <w:bCs/>
                <w:sz w:val="24"/>
                <w:szCs w:val="24"/>
              </w:rPr>
            </w:pP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jc w:val="center"/>
              <w:rPr>
                <w:rFonts w:ascii="Times New Roman" w:hAnsi="Times New Roman" w:cs="Times New Roman"/>
                <w:bCs/>
                <w:sz w:val="24"/>
                <w:szCs w:val="24"/>
              </w:rPr>
            </w:pPr>
            <w:r w:rsidRPr="00940259">
              <w:rPr>
                <w:rFonts w:ascii="Times New Roman" w:hAnsi="Times New Roman" w:cs="Times New Roman"/>
                <w:bCs/>
                <w:sz w:val="24"/>
                <w:szCs w:val="24"/>
              </w:rPr>
              <w:t>Пунктты 1, 2 статьи 162</w:t>
            </w:r>
          </w:p>
          <w:p w:rsidR="008726DA" w:rsidRPr="00940259" w:rsidRDefault="008726DA" w:rsidP="008726DA">
            <w:pPr>
              <w:spacing w:line="0" w:lineRule="atLeast"/>
              <w:jc w:val="center"/>
              <w:rPr>
                <w:rFonts w:ascii="Times New Roman" w:hAnsi="Times New Roman" w:cs="Times New Roman"/>
                <w:bCs/>
                <w:sz w:val="24"/>
                <w:szCs w:val="24"/>
              </w:rPr>
            </w:pPr>
            <w:r w:rsidRPr="00940259">
              <w:rPr>
                <w:rFonts w:ascii="Times New Roman" w:hAnsi="Times New Roman" w:cs="Times New Roman"/>
                <w:bCs/>
                <w:sz w:val="24"/>
                <w:szCs w:val="24"/>
              </w:rPr>
              <w:lastRenderedPageBreak/>
              <w:t xml:space="preserve"> </w:t>
            </w:r>
          </w:p>
        </w:tc>
        <w:tc>
          <w:tcPr>
            <w:tcW w:w="4649" w:type="dxa"/>
          </w:tcPr>
          <w:p w:rsidR="008726DA" w:rsidRPr="00940259" w:rsidRDefault="008726DA" w:rsidP="008726DA">
            <w:pPr>
              <w:spacing w:line="0" w:lineRule="atLeast"/>
              <w:ind w:firstLine="176"/>
              <w:rPr>
                <w:rFonts w:ascii="Times New Roman" w:eastAsia="Times New Roman" w:hAnsi="Times New Roman" w:cs="Times New Roman"/>
                <w:b/>
                <w:sz w:val="24"/>
                <w:szCs w:val="24"/>
              </w:rPr>
            </w:pPr>
            <w:r w:rsidRPr="00940259">
              <w:rPr>
                <w:rFonts w:ascii="Times New Roman" w:eastAsia="Times New Roman" w:hAnsi="Times New Roman" w:cs="Times New Roman"/>
                <w:b/>
                <w:sz w:val="24"/>
                <w:szCs w:val="24"/>
              </w:rPr>
              <w:lastRenderedPageBreak/>
              <w:t>Статья 162. Начало проведения налоговой проверки</w:t>
            </w:r>
          </w:p>
          <w:p w:rsidR="008726DA" w:rsidRPr="00940259" w:rsidRDefault="008726DA" w:rsidP="008726DA">
            <w:pPr>
              <w:spacing w:line="0" w:lineRule="atLeast"/>
              <w:ind w:firstLine="176"/>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1.</w:t>
            </w:r>
            <w:r w:rsidRPr="00940259">
              <w:rPr>
                <w:sz w:val="24"/>
              </w:rPr>
              <w:t xml:space="preserve"> </w:t>
            </w:r>
            <w:r w:rsidRPr="00940259">
              <w:rPr>
                <w:rFonts w:ascii="Times New Roman" w:eastAsia="Times New Roman" w:hAnsi="Times New Roman" w:cs="Times New Roman"/>
                <w:sz w:val="24"/>
                <w:szCs w:val="24"/>
              </w:rPr>
              <w:t xml:space="preserve">Датой начала проведения налоговой проверки считается дата вручения налогоплательщику (налоговому агенту) </w:t>
            </w:r>
            <w:r w:rsidRPr="00940259">
              <w:rPr>
                <w:rFonts w:ascii="Times New Roman" w:eastAsia="Times New Roman" w:hAnsi="Times New Roman" w:cs="Times New Roman"/>
                <w:sz w:val="24"/>
                <w:szCs w:val="24"/>
              </w:rPr>
              <w:lastRenderedPageBreak/>
              <w:t xml:space="preserve">предписания налогового органа лично под роспись, если иное не установлено </w:t>
            </w:r>
            <w:hyperlink r:id="rId37" w:anchor="z2809" w:history="1">
              <w:r w:rsidRPr="00940259">
                <w:rPr>
                  <w:rFonts w:ascii="Times New Roman" w:eastAsia="Times New Roman" w:hAnsi="Times New Roman" w:cs="Times New Roman"/>
                  <w:sz w:val="24"/>
                  <w:szCs w:val="24"/>
                </w:rPr>
                <w:t>пунктом 6</w:t>
              </w:r>
            </w:hyperlink>
            <w:r w:rsidRPr="00940259">
              <w:rPr>
                <w:rFonts w:ascii="Times New Roman" w:eastAsia="Times New Roman" w:hAnsi="Times New Roman" w:cs="Times New Roman"/>
                <w:sz w:val="24"/>
                <w:szCs w:val="24"/>
              </w:rPr>
              <w:t xml:space="preserve"> настоящей статьи.   </w:t>
            </w:r>
          </w:p>
          <w:p w:rsidR="008726DA" w:rsidRPr="00940259" w:rsidRDefault="008726DA" w:rsidP="008726DA">
            <w:pPr>
              <w:spacing w:line="0" w:lineRule="atLeast"/>
              <w:ind w:firstLine="176"/>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2. Предписание налогового органа представляется налогоплательщику (налоговому агенту) в течение трех рабочих дней, следующих за днем выписки.</w:t>
            </w:r>
          </w:p>
          <w:p w:rsidR="008726DA" w:rsidRPr="00940259" w:rsidRDefault="008726DA" w:rsidP="008726DA">
            <w:pPr>
              <w:spacing w:before="100" w:beforeAutospacing="1" w:after="100" w:afterAutospacing="1" w:line="0" w:lineRule="atLeast"/>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  Налогоплательщик (налоговый агент) на экземпляре предписания налогового органа ставит подпись об ознакомлении и получении, а также дату и время получения.</w:t>
            </w:r>
          </w:p>
          <w:p w:rsidR="008726DA" w:rsidRPr="00940259" w:rsidRDefault="008726DA" w:rsidP="008726DA">
            <w:pPr>
              <w:spacing w:before="100" w:beforeAutospacing="1" w:after="100" w:afterAutospacing="1" w:line="0" w:lineRule="atLeast"/>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      Положения частей первой и второй настоящего пункта не распространяются на тематические налоговые проверки, назначенные не в отношении конкретного налогоплательщика (налогового агента).</w:t>
            </w:r>
          </w:p>
          <w:p w:rsidR="008726DA" w:rsidRPr="00940259" w:rsidRDefault="008726DA" w:rsidP="008726DA">
            <w:pPr>
              <w:spacing w:line="0" w:lineRule="atLeast"/>
              <w:ind w:firstLine="176"/>
              <w:jc w:val="both"/>
              <w:rPr>
                <w:rFonts w:ascii="Times New Roman" w:eastAsia="Times New Roman" w:hAnsi="Times New Roman" w:cs="Times New Roman"/>
                <w:sz w:val="24"/>
                <w:szCs w:val="24"/>
              </w:rPr>
            </w:pPr>
          </w:p>
          <w:p w:rsidR="008726DA" w:rsidRPr="00940259" w:rsidRDefault="008726DA" w:rsidP="008726DA">
            <w:pPr>
              <w:spacing w:line="0" w:lineRule="atLeast"/>
              <w:ind w:firstLine="176"/>
              <w:rPr>
                <w:rFonts w:ascii="Times New Roman" w:eastAsia="Times New Roman" w:hAnsi="Times New Roman" w:cs="Times New Roman"/>
                <w:b/>
                <w:sz w:val="24"/>
                <w:szCs w:val="24"/>
              </w:rPr>
            </w:pPr>
          </w:p>
          <w:p w:rsidR="008726DA" w:rsidRPr="00940259" w:rsidRDefault="008726DA" w:rsidP="008726DA">
            <w:pPr>
              <w:spacing w:line="0" w:lineRule="atLeast"/>
              <w:ind w:firstLine="176"/>
              <w:rPr>
                <w:rFonts w:ascii="Times New Roman" w:eastAsia="Times New Roman" w:hAnsi="Times New Roman" w:cs="Times New Roman"/>
                <w:b/>
                <w:sz w:val="24"/>
                <w:szCs w:val="24"/>
              </w:rPr>
            </w:pPr>
          </w:p>
          <w:p w:rsidR="008726DA" w:rsidRPr="00940259" w:rsidRDefault="008726DA" w:rsidP="008726DA">
            <w:pPr>
              <w:spacing w:line="0" w:lineRule="atLeast"/>
              <w:ind w:firstLine="176"/>
              <w:jc w:val="both"/>
              <w:rPr>
                <w:rFonts w:ascii="Times New Roman" w:eastAsia="Times New Roman" w:hAnsi="Times New Roman" w:cs="Times New Roman"/>
                <w:b/>
                <w:sz w:val="24"/>
                <w:szCs w:val="28"/>
              </w:rPr>
            </w:pPr>
          </w:p>
        </w:tc>
        <w:tc>
          <w:tcPr>
            <w:tcW w:w="4820" w:type="dxa"/>
          </w:tcPr>
          <w:p w:rsidR="008726DA" w:rsidRPr="00940259" w:rsidRDefault="008726DA" w:rsidP="008726DA">
            <w:pPr>
              <w:spacing w:line="0" w:lineRule="atLeast"/>
              <w:ind w:firstLine="176"/>
              <w:jc w:val="both"/>
              <w:rPr>
                <w:rFonts w:ascii="Times New Roman" w:eastAsia="Times New Roman" w:hAnsi="Times New Roman" w:cs="Times New Roman"/>
                <w:b/>
                <w:sz w:val="24"/>
                <w:szCs w:val="24"/>
              </w:rPr>
            </w:pPr>
            <w:r w:rsidRPr="00940259">
              <w:rPr>
                <w:rFonts w:ascii="Times New Roman" w:eastAsia="Times New Roman" w:hAnsi="Times New Roman" w:cs="Times New Roman"/>
                <w:b/>
                <w:sz w:val="24"/>
                <w:szCs w:val="24"/>
              </w:rPr>
              <w:lastRenderedPageBreak/>
              <w:t>Статья 162. Начало проведения налоговой проверки</w:t>
            </w:r>
          </w:p>
          <w:p w:rsidR="008726DA" w:rsidRPr="00940259" w:rsidRDefault="008726DA" w:rsidP="008726DA">
            <w:pPr>
              <w:spacing w:line="0" w:lineRule="atLeast"/>
              <w:jc w:val="both"/>
              <w:rPr>
                <w:rFonts w:ascii="Times New Roman" w:eastAsia="Times New Roman" w:hAnsi="Times New Roman" w:cs="Times New Roman"/>
                <w:b/>
                <w:sz w:val="24"/>
                <w:szCs w:val="28"/>
              </w:rPr>
            </w:pPr>
            <w:r w:rsidRPr="00940259">
              <w:rPr>
                <w:rFonts w:ascii="Times New Roman" w:eastAsia="Times New Roman" w:hAnsi="Times New Roman" w:cs="Times New Roman"/>
                <w:b/>
                <w:sz w:val="24"/>
                <w:szCs w:val="28"/>
              </w:rPr>
              <w:t>1.Предписание выносится в течении 5-ти рабочих дней со дня:</w:t>
            </w:r>
          </w:p>
          <w:p w:rsidR="008726DA" w:rsidRPr="00940259" w:rsidRDefault="008726DA" w:rsidP="008726DA">
            <w:pPr>
              <w:spacing w:line="0" w:lineRule="atLeast"/>
              <w:jc w:val="both"/>
              <w:rPr>
                <w:rFonts w:ascii="Times New Roman" w:eastAsia="Times New Roman" w:hAnsi="Times New Roman" w:cs="Times New Roman"/>
                <w:b/>
                <w:sz w:val="24"/>
                <w:szCs w:val="28"/>
              </w:rPr>
            </w:pPr>
            <w:r w:rsidRPr="00940259">
              <w:rPr>
                <w:rFonts w:ascii="Times New Roman" w:eastAsia="Times New Roman" w:hAnsi="Times New Roman" w:cs="Times New Roman"/>
                <w:b/>
                <w:sz w:val="24"/>
                <w:szCs w:val="28"/>
              </w:rPr>
              <w:lastRenderedPageBreak/>
              <w:t xml:space="preserve">       вынесения решения налогового органа о проведении налоговой проверки, предусмотренного подпунктом 3) пункта 1 статьи 153 Налогового кодекса;</w:t>
            </w:r>
          </w:p>
          <w:p w:rsidR="008726DA" w:rsidRPr="00940259" w:rsidRDefault="008726DA" w:rsidP="008726DA">
            <w:pPr>
              <w:spacing w:line="0" w:lineRule="atLeast"/>
              <w:jc w:val="both"/>
              <w:rPr>
                <w:rFonts w:ascii="Times New Roman" w:eastAsia="Times New Roman" w:hAnsi="Times New Roman" w:cs="Times New Roman"/>
                <w:b/>
                <w:sz w:val="24"/>
                <w:szCs w:val="28"/>
              </w:rPr>
            </w:pPr>
            <w:r w:rsidRPr="00940259">
              <w:rPr>
                <w:rFonts w:ascii="Times New Roman" w:eastAsia="Times New Roman" w:hAnsi="Times New Roman" w:cs="Times New Roman"/>
                <w:b/>
                <w:sz w:val="24"/>
                <w:szCs w:val="28"/>
              </w:rPr>
              <w:t xml:space="preserve">      получения оснований, предусмотренных </w:t>
            </w:r>
            <w:hyperlink r:id="rId38" w:anchor="z1" w:history="1">
              <w:r w:rsidRPr="00940259">
                <w:rPr>
                  <w:rFonts w:ascii="Times New Roman" w:eastAsia="Times New Roman" w:hAnsi="Times New Roman" w:cs="Times New Roman"/>
                  <w:b/>
                  <w:sz w:val="24"/>
                  <w:szCs w:val="28"/>
                </w:rPr>
                <w:t>Уголовно-процессуальным кодексом</w:t>
              </w:r>
            </w:hyperlink>
            <w:r w:rsidRPr="00940259">
              <w:rPr>
                <w:rFonts w:ascii="Times New Roman" w:eastAsia="Times New Roman" w:hAnsi="Times New Roman" w:cs="Times New Roman"/>
                <w:b/>
                <w:sz w:val="24"/>
                <w:szCs w:val="28"/>
              </w:rPr>
              <w:t xml:space="preserve"> Республики Казахстан, заявлений, требований налогоплательщика (налогового агента), предусмотренных подпунктами 1) и 2) пункта 1 статьи 153 Налогового кодекса;</w:t>
            </w:r>
          </w:p>
          <w:p w:rsidR="008726DA" w:rsidRPr="00940259" w:rsidRDefault="008726DA" w:rsidP="008726DA">
            <w:pPr>
              <w:spacing w:line="0" w:lineRule="atLeast"/>
              <w:jc w:val="both"/>
              <w:rPr>
                <w:rFonts w:ascii="Times New Roman" w:eastAsia="Times New Roman" w:hAnsi="Times New Roman" w:cs="Times New Roman"/>
                <w:b/>
                <w:sz w:val="24"/>
                <w:szCs w:val="28"/>
              </w:rPr>
            </w:pPr>
            <w:r w:rsidRPr="00940259">
              <w:rPr>
                <w:rFonts w:ascii="Times New Roman" w:eastAsia="Times New Roman" w:hAnsi="Times New Roman" w:cs="Times New Roman"/>
                <w:b/>
                <w:sz w:val="24"/>
                <w:szCs w:val="28"/>
              </w:rPr>
              <w:t xml:space="preserve">       установления истечения срока действия контракта на недропользование, за исключением  случаев переоформления права недропользования на лицензионный режим недропользования, установленного подпунктом 4) пункта 1 статьи 153 Налогового кодекса.</w:t>
            </w:r>
          </w:p>
          <w:p w:rsidR="008726DA" w:rsidRPr="00940259" w:rsidRDefault="008726DA" w:rsidP="008726DA">
            <w:pPr>
              <w:spacing w:line="0" w:lineRule="atLeast"/>
              <w:ind w:firstLine="176"/>
              <w:jc w:val="both"/>
              <w:rPr>
                <w:rFonts w:ascii="Times New Roman" w:eastAsia="Times New Roman" w:hAnsi="Times New Roman" w:cs="Times New Roman"/>
                <w:b/>
                <w:sz w:val="24"/>
                <w:szCs w:val="28"/>
              </w:rPr>
            </w:pPr>
            <w:r w:rsidRPr="00940259">
              <w:rPr>
                <w:rFonts w:ascii="Times New Roman" w:eastAsia="Times New Roman" w:hAnsi="Times New Roman" w:cs="Times New Roman"/>
                <w:b/>
                <w:sz w:val="24"/>
                <w:szCs w:val="28"/>
              </w:rPr>
              <w:t>При этом срок выписки предписания не включает сроки регистрации в государственном органе, осуществляющем в пределах своей компетенции деятельность в области государственной правовой статистики и специальных учетов.</w:t>
            </w:r>
          </w:p>
          <w:p w:rsidR="008726DA" w:rsidRPr="00940259" w:rsidRDefault="008726DA" w:rsidP="008726DA">
            <w:pPr>
              <w:spacing w:line="0" w:lineRule="atLeast"/>
              <w:jc w:val="both"/>
              <w:rPr>
                <w:rFonts w:ascii="Times New Roman" w:eastAsia="Times New Roman" w:hAnsi="Times New Roman" w:cs="Times New Roman"/>
                <w:b/>
                <w:sz w:val="24"/>
                <w:szCs w:val="28"/>
              </w:rPr>
            </w:pPr>
          </w:p>
          <w:p w:rsidR="008726DA" w:rsidRPr="00940259" w:rsidRDefault="008726DA" w:rsidP="008726DA">
            <w:pPr>
              <w:pStyle w:val="11"/>
              <w:spacing w:line="0" w:lineRule="atLeast"/>
              <w:rPr>
                <w:sz w:val="24"/>
              </w:rPr>
            </w:pPr>
            <w:r w:rsidRPr="00940259">
              <w:rPr>
                <w:b/>
                <w:sz w:val="24"/>
              </w:rPr>
              <w:t>2.</w:t>
            </w:r>
            <w:r w:rsidRPr="00940259">
              <w:rPr>
                <w:sz w:val="24"/>
              </w:rPr>
              <w:t xml:space="preserve"> </w:t>
            </w:r>
            <w:r w:rsidRPr="00940259">
              <w:rPr>
                <w:b/>
                <w:sz w:val="24"/>
              </w:rPr>
              <w:t>Датой начала проведения налоговой проверки считается дата представления налогоплательщику налоговым органом.</w:t>
            </w:r>
          </w:p>
          <w:p w:rsidR="008726DA" w:rsidRPr="00940259" w:rsidRDefault="008726DA" w:rsidP="008726DA">
            <w:pPr>
              <w:pStyle w:val="11"/>
              <w:spacing w:line="0" w:lineRule="atLeast"/>
              <w:rPr>
                <w:b/>
                <w:sz w:val="24"/>
                <w:lang w:eastAsia="en-US"/>
              </w:rPr>
            </w:pPr>
            <w:r w:rsidRPr="00940259">
              <w:rPr>
                <w:sz w:val="24"/>
              </w:rPr>
              <w:t xml:space="preserve"> </w:t>
            </w:r>
          </w:p>
          <w:p w:rsidR="008726DA" w:rsidRPr="00940259" w:rsidRDefault="008726DA" w:rsidP="008726DA">
            <w:pPr>
              <w:spacing w:line="0" w:lineRule="atLeast"/>
              <w:ind w:firstLine="176"/>
              <w:jc w:val="both"/>
              <w:rPr>
                <w:rFonts w:ascii="Times New Roman" w:eastAsia="Times New Roman" w:hAnsi="Times New Roman" w:cs="Times New Roman"/>
                <w:sz w:val="24"/>
                <w:szCs w:val="28"/>
              </w:rPr>
            </w:pPr>
            <w:r w:rsidRPr="00940259">
              <w:rPr>
                <w:rFonts w:ascii="Times New Roman" w:eastAsia="Times New Roman" w:hAnsi="Times New Roman" w:cs="Times New Roman"/>
                <w:sz w:val="24"/>
                <w:szCs w:val="28"/>
              </w:rPr>
              <w:t xml:space="preserve">   </w:t>
            </w:r>
          </w:p>
          <w:p w:rsidR="008726DA" w:rsidRPr="00940259" w:rsidRDefault="008726DA" w:rsidP="008726DA">
            <w:pPr>
              <w:tabs>
                <w:tab w:val="left" w:pos="142"/>
              </w:tabs>
              <w:spacing w:after="0" w:line="0" w:lineRule="atLeast"/>
              <w:contextualSpacing/>
              <w:jc w:val="both"/>
              <w:rPr>
                <w:rFonts w:ascii="Times New Roman" w:eastAsia="Times New Roman" w:hAnsi="Times New Roman" w:cs="Times New Roman"/>
                <w:b/>
                <w:sz w:val="24"/>
                <w:szCs w:val="28"/>
              </w:rPr>
            </w:pPr>
          </w:p>
        </w:tc>
        <w:tc>
          <w:tcPr>
            <w:tcW w:w="3544" w:type="dxa"/>
          </w:tcPr>
          <w:p w:rsidR="008726DA" w:rsidRPr="00940259" w:rsidRDefault="008726DA" w:rsidP="008726DA">
            <w:pPr>
              <w:spacing w:line="0" w:lineRule="atLeast"/>
              <w:ind w:left="4" w:hanging="4"/>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lastRenderedPageBreak/>
              <w:t xml:space="preserve">         С 1 января т.г. согласно положениям принятого Налогового кодекса по всем документам налоговой проверки </w:t>
            </w:r>
            <w:r w:rsidRPr="00940259">
              <w:rPr>
                <w:rFonts w:ascii="Times New Roman" w:eastAsia="Times New Roman" w:hAnsi="Times New Roman" w:cs="Times New Roman"/>
                <w:i/>
                <w:szCs w:val="24"/>
              </w:rPr>
              <w:t xml:space="preserve">(начиная с извещений о проверке, </w:t>
            </w:r>
            <w:r w:rsidRPr="00940259">
              <w:rPr>
                <w:rFonts w:ascii="Times New Roman" w:eastAsia="Times New Roman" w:hAnsi="Times New Roman" w:cs="Times New Roman"/>
                <w:i/>
                <w:szCs w:val="24"/>
              </w:rPr>
              <w:lastRenderedPageBreak/>
              <w:t xml:space="preserve">приостановлени/возобновления сроков налоговой проверки, о проведении налогового обследовани, требования о представления первичных документов заканчивая актом налоговой проверки (в том числе предварительный акт) и уведомлением о результатах налоговой проверки), </w:t>
            </w:r>
            <w:r w:rsidRPr="00940259">
              <w:rPr>
                <w:rFonts w:ascii="Times New Roman" w:eastAsia="Times New Roman" w:hAnsi="Times New Roman" w:cs="Times New Roman"/>
                <w:sz w:val="24"/>
                <w:szCs w:val="24"/>
              </w:rPr>
              <w:t xml:space="preserve">за исключением предписания (дополнительного предписания) к существующим видам вручения </w:t>
            </w:r>
            <w:r w:rsidRPr="00940259">
              <w:rPr>
                <w:rFonts w:ascii="Times New Roman" w:eastAsia="Times New Roman" w:hAnsi="Times New Roman" w:cs="Times New Roman"/>
                <w:i/>
                <w:szCs w:val="24"/>
              </w:rPr>
              <w:t>(лично под роспись и почтовой корреспонденцией)</w:t>
            </w:r>
            <w:r w:rsidRPr="00940259">
              <w:rPr>
                <w:rFonts w:ascii="Times New Roman" w:eastAsia="Times New Roman" w:hAnsi="Times New Roman" w:cs="Times New Roman"/>
                <w:sz w:val="24"/>
                <w:szCs w:val="24"/>
              </w:rPr>
              <w:t xml:space="preserve"> предусмотрен -  электронный способ.    </w:t>
            </w:r>
          </w:p>
          <w:p w:rsidR="008726DA" w:rsidRPr="00940259" w:rsidRDefault="008726DA" w:rsidP="008726DA">
            <w:pPr>
              <w:spacing w:line="0" w:lineRule="atLeast"/>
              <w:ind w:left="4" w:hanging="4"/>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 xml:space="preserve">        Данные поправки, направленные на опереативное взаимодействие между субъектом бизнеса и государством подтвердили их эффективность. К примеру, в ходе проверки по НП, зарегистрированных в отдаленных регионах разрешена проблема транспортных расходов как для НП, так и проверяющего должностного лица.    </w:t>
            </w:r>
          </w:p>
          <w:p w:rsidR="008726DA" w:rsidRPr="00940259" w:rsidRDefault="008726DA" w:rsidP="008726DA">
            <w:pPr>
              <w:spacing w:line="0" w:lineRule="atLeast"/>
              <w:ind w:left="4" w:hanging="4"/>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 xml:space="preserve">        Вместе с этим, предлагаемые поправки коррелируются  статьей 51 Налогового кодекса, которым вручение документов ОГД (в перечне числится предписание) </w:t>
            </w:r>
            <w:r w:rsidRPr="00940259">
              <w:rPr>
                <w:rFonts w:ascii="Times New Roman" w:eastAsia="Times New Roman" w:hAnsi="Times New Roman" w:cs="Times New Roman"/>
                <w:sz w:val="24"/>
                <w:szCs w:val="24"/>
              </w:rPr>
              <w:lastRenderedPageBreak/>
              <w:t xml:space="preserve">при взаимодействии с НП  включают различные способы вручения, в том числе электронный способ. </w:t>
            </w:r>
          </w:p>
          <w:p w:rsidR="008726DA" w:rsidRPr="00940259" w:rsidRDefault="008726DA" w:rsidP="008726DA">
            <w:pPr>
              <w:spacing w:line="0" w:lineRule="atLeast"/>
              <w:ind w:left="4" w:hanging="4"/>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При этом, на практике применение принятой нормы, предусматривающий 3-х дневный срок вручения  повлекло следующее:</w:t>
            </w:r>
          </w:p>
          <w:p w:rsidR="008726DA" w:rsidRPr="00940259" w:rsidRDefault="008726DA" w:rsidP="008726DA">
            <w:pPr>
              <w:pStyle w:val="1811"/>
              <w:numPr>
                <w:ilvl w:val="0"/>
                <w:numId w:val="5"/>
              </w:numPr>
              <w:spacing w:before="0" w:beforeAutospacing="0" w:after="0" w:afterAutospacing="0" w:line="0" w:lineRule="atLeast"/>
              <w:jc w:val="both"/>
            </w:pPr>
            <w:r w:rsidRPr="00940259">
              <w:t xml:space="preserve">удаленное расположение и протяженность площади региона, </w:t>
            </w:r>
            <w:r w:rsidRPr="00940259">
              <w:br/>
              <w:t>не позволяющее своевременно провести вручение отдельным налогоплательщикам (НП);</w:t>
            </w:r>
          </w:p>
          <w:p w:rsidR="008726DA" w:rsidRPr="00940259" w:rsidRDefault="008726DA" w:rsidP="008726DA">
            <w:pPr>
              <w:spacing w:line="0" w:lineRule="atLeast"/>
              <w:ind w:left="4" w:firstLine="284"/>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2. уход НП от получения предписания и возвращением для его получения по истечения 3-х дневного срока для дальнейшего обжалования возникшей ситуации в рамках положений АППК ;</w:t>
            </w:r>
          </w:p>
          <w:p w:rsidR="008726DA" w:rsidRPr="00940259" w:rsidRDefault="008726DA" w:rsidP="008726DA">
            <w:pPr>
              <w:spacing w:line="0" w:lineRule="atLeast"/>
              <w:ind w:left="4" w:hanging="4"/>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 xml:space="preserve">       3. отсутствие конкретизации лица (непосредственно руководителю вручается НП), которому вручается (представляется)  предписание  не позволяет применение мер обеспечения мер обеспечения путем приостановления </w:t>
            </w:r>
            <w:r w:rsidRPr="00940259">
              <w:rPr>
                <w:rFonts w:ascii="Times New Roman" w:eastAsia="Times New Roman" w:hAnsi="Times New Roman" w:cs="Times New Roman"/>
                <w:sz w:val="24"/>
                <w:szCs w:val="24"/>
              </w:rPr>
              <w:lastRenderedPageBreak/>
              <w:t>расходных операций, выписки ЭСФ и т.д.;</w:t>
            </w:r>
          </w:p>
          <w:p w:rsidR="008726DA" w:rsidRPr="00940259" w:rsidRDefault="008726DA" w:rsidP="008726DA">
            <w:pPr>
              <w:spacing w:line="0" w:lineRule="atLeast"/>
              <w:ind w:left="4" w:hanging="4"/>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 xml:space="preserve">     4. выписка предписания является начальным этапом создания документа согласно Правил регистрации актов о назначении профилактического контроля с посещением субъекта (объекта) контроля и надзора и (или) проверки </w:t>
            </w:r>
            <w:r w:rsidRPr="00940259">
              <w:rPr>
                <w:rFonts w:ascii="Times New Roman" w:eastAsia="Times New Roman" w:hAnsi="Times New Roman" w:cs="Times New Roman"/>
                <w:i/>
                <w:sz w:val="24"/>
                <w:szCs w:val="24"/>
              </w:rPr>
              <w:t>(приказ и.о.Генерального прокурора от 20.12.20г. №162)</w:t>
            </w:r>
            <w:r w:rsidRPr="00940259">
              <w:rPr>
                <w:rFonts w:ascii="Times New Roman" w:eastAsia="Times New Roman" w:hAnsi="Times New Roman" w:cs="Times New Roman"/>
                <w:sz w:val="24"/>
                <w:szCs w:val="24"/>
              </w:rPr>
              <w:t xml:space="preserve"> </w:t>
            </w:r>
            <w:r w:rsidRPr="00940259">
              <w:rPr>
                <w:rFonts w:ascii="Times New Roman" w:eastAsia="Times New Roman" w:hAnsi="Times New Roman" w:cs="Times New Roman"/>
                <w:i/>
                <w:sz w:val="24"/>
                <w:szCs w:val="24"/>
              </w:rPr>
              <w:t>(далее – Правила)</w:t>
            </w:r>
            <w:r w:rsidRPr="00940259">
              <w:rPr>
                <w:rFonts w:ascii="Times New Roman" w:eastAsia="Times New Roman" w:hAnsi="Times New Roman" w:cs="Times New Roman"/>
                <w:sz w:val="24"/>
                <w:szCs w:val="24"/>
              </w:rPr>
              <w:t xml:space="preserve">, такие как </w:t>
            </w:r>
            <w:r w:rsidRPr="00940259">
              <w:rPr>
                <w:rFonts w:ascii="Times New Roman" w:eastAsia="Times New Roman" w:hAnsi="Times New Roman" w:cs="Times New Roman"/>
                <w:i/>
                <w:sz w:val="24"/>
                <w:szCs w:val="24"/>
              </w:rPr>
              <w:t>выписка – направление на регистрацию в КПСиСУ – согласование – регистрация);</w:t>
            </w:r>
          </w:p>
          <w:p w:rsidR="008726DA" w:rsidRPr="00940259" w:rsidRDefault="008726DA" w:rsidP="008726DA">
            <w:pPr>
              <w:spacing w:line="0" w:lineRule="atLeast"/>
              <w:ind w:left="4" w:hanging="4"/>
              <w:jc w:val="both"/>
              <w:rPr>
                <w:rFonts w:ascii="Times New Roman" w:eastAsia="Times New Roman" w:hAnsi="Times New Roman" w:cs="Times New Roman"/>
                <w:sz w:val="24"/>
                <w:szCs w:val="28"/>
              </w:rPr>
            </w:pPr>
            <w:r w:rsidRPr="00940259">
              <w:rPr>
                <w:rFonts w:ascii="Times New Roman" w:eastAsia="Times New Roman" w:hAnsi="Times New Roman" w:cs="Times New Roman"/>
                <w:sz w:val="24"/>
                <w:szCs w:val="24"/>
              </w:rPr>
              <w:t>4. регистрация предписания  органами правовой статистики с  превышением установленного  2-х дневного срока  вышеуказанными Правилами.</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ind w:right="62"/>
              <w:jc w:val="both"/>
              <w:rPr>
                <w:rFonts w:ascii="Times New Roman" w:hAnsi="Times New Roman" w:cs="Times New Roman"/>
                <w:sz w:val="24"/>
                <w:szCs w:val="24"/>
              </w:rPr>
            </w:pPr>
            <w:r w:rsidRPr="00940259">
              <w:rPr>
                <w:rFonts w:ascii="Times New Roman" w:hAnsi="Times New Roman" w:cs="Times New Roman"/>
                <w:sz w:val="24"/>
                <w:szCs w:val="24"/>
              </w:rPr>
              <w:t>Пункт 7 статьи 166</w:t>
            </w:r>
          </w:p>
        </w:tc>
        <w:tc>
          <w:tcPr>
            <w:tcW w:w="4649" w:type="dxa"/>
          </w:tcPr>
          <w:p w:rsidR="008726DA" w:rsidRPr="00940259" w:rsidRDefault="008726DA" w:rsidP="008726DA">
            <w:pPr>
              <w:pStyle w:val="a4"/>
              <w:spacing w:before="0" w:beforeAutospacing="0" w:after="0" w:afterAutospacing="0" w:line="0" w:lineRule="atLeast"/>
              <w:jc w:val="both"/>
              <w:rPr>
                <w:b/>
              </w:rPr>
            </w:pPr>
            <w:r w:rsidRPr="00940259">
              <w:rPr>
                <w:b/>
              </w:rPr>
              <w:t>Статья 166. Особенности проведения тематической налоговой проверки по подтверждению достоверности сумм превышения налога на добавленную стоимость</w:t>
            </w:r>
          </w:p>
          <w:p w:rsidR="008726DA" w:rsidRPr="00940259" w:rsidRDefault="008726DA" w:rsidP="008726DA">
            <w:pPr>
              <w:pStyle w:val="a4"/>
              <w:spacing w:before="0" w:beforeAutospacing="0" w:after="0" w:afterAutospacing="0" w:line="0" w:lineRule="atLeast"/>
              <w:jc w:val="both"/>
            </w:pPr>
            <w:r w:rsidRPr="00940259">
              <w:rPr>
                <w:lang w:val="kk-KZ"/>
              </w:rPr>
              <w:t>...</w:t>
            </w:r>
          </w:p>
          <w:p w:rsidR="008726DA" w:rsidRPr="00940259" w:rsidRDefault="008726DA" w:rsidP="008726DA">
            <w:pPr>
              <w:pStyle w:val="a4"/>
              <w:spacing w:before="0" w:beforeAutospacing="0" w:after="0" w:afterAutospacing="0" w:line="0" w:lineRule="atLeast"/>
              <w:jc w:val="both"/>
            </w:pPr>
            <w:r w:rsidRPr="00940259">
              <w:t xml:space="preserve">7. Поступление валютной выручки на банковские счета налогоплательщика в банках второго уровня на территории Республики Казахстан, открытые в порядке, определенном законодательством Республики Казахстан, учитывается при определении суммы налога на </w:t>
            </w:r>
            <w:r w:rsidRPr="00940259">
              <w:lastRenderedPageBreak/>
              <w:t>добавленную стоимость, подлежащей возврату, в случае:</w:t>
            </w:r>
          </w:p>
          <w:p w:rsidR="008726DA" w:rsidRPr="00940259" w:rsidRDefault="008726DA" w:rsidP="008726DA">
            <w:pPr>
              <w:pStyle w:val="a4"/>
              <w:spacing w:before="0" w:beforeAutospacing="0" w:after="0" w:afterAutospacing="0" w:line="0" w:lineRule="atLeast"/>
              <w:jc w:val="both"/>
            </w:pPr>
            <w:r w:rsidRPr="00940259">
              <w:t>1) экспорта товаров;</w:t>
            </w:r>
          </w:p>
          <w:p w:rsidR="008726DA" w:rsidRPr="00940259" w:rsidRDefault="008726DA" w:rsidP="008726DA">
            <w:pPr>
              <w:pStyle w:val="a4"/>
              <w:spacing w:before="0" w:beforeAutospacing="0" w:after="0" w:afterAutospacing="0" w:line="0" w:lineRule="atLeast"/>
              <w:jc w:val="both"/>
            </w:pPr>
            <w:r w:rsidRPr="00940259">
              <w:t>2) вывоза товаров с территории Республики Казахстан на территорию государства – члена ЕАЭС по договору (контракту) лизинга, предусматривающему переход права собственности на него к лизингополучателю – в части возмещения первоначальной стоимости товара (предмета лизинга);</w:t>
            </w:r>
          </w:p>
          <w:p w:rsidR="008726DA" w:rsidRPr="00940259" w:rsidRDefault="008726DA" w:rsidP="008726DA">
            <w:pPr>
              <w:pStyle w:val="a4"/>
              <w:spacing w:before="0" w:beforeAutospacing="0" w:after="0" w:afterAutospacing="0" w:line="0" w:lineRule="atLeast"/>
              <w:jc w:val="both"/>
            </w:pPr>
            <w:r w:rsidRPr="00940259">
              <w:t>3) выполнения работ по переработке давальческого сырья, ввезенного на территорию Республики Казахстан с территории другого государства – члена ЕАЭС, с последующим вывозом продуктов переработки на территорию другого государства либо на территорию государства, не являющегося членом ЕАЭС.</w:t>
            </w:r>
          </w:p>
          <w:p w:rsidR="008726DA" w:rsidRPr="00940259" w:rsidRDefault="008726DA" w:rsidP="008726DA">
            <w:pPr>
              <w:pStyle w:val="a4"/>
              <w:spacing w:before="0" w:beforeAutospacing="0" w:after="0" w:afterAutospacing="0" w:line="0" w:lineRule="atLeast"/>
              <w:jc w:val="both"/>
            </w:pPr>
            <w:r w:rsidRPr="00940259">
              <w:t>Требования части первой настоящего пункта по поступлению валютной выручки на банковские счета налогоплательщика в банковских организациях на территории Республики Казахстан не распространяются на налогоплательщиков:</w:t>
            </w:r>
          </w:p>
          <w:p w:rsidR="008726DA" w:rsidRPr="00940259" w:rsidRDefault="008726DA" w:rsidP="008726DA">
            <w:pPr>
              <w:pStyle w:val="a4"/>
              <w:spacing w:before="0" w:beforeAutospacing="0" w:after="0" w:afterAutospacing="0" w:line="0" w:lineRule="atLeast"/>
              <w:jc w:val="both"/>
              <w:rPr>
                <w:b/>
              </w:rPr>
            </w:pPr>
          </w:p>
          <w:p w:rsidR="008726DA" w:rsidRPr="00940259" w:rsidRDefault="008726DA" w:rsidP="008726DA">
            <w:pPr>
              <w:pStyle w:val="a4"/>
              <w:spacing w:before="0" w:beforeAutospacing="0" w:after="0" w:afterAutospacing="0" w:line="0" w:lineRule="atLeast"/>
              <w:jc w:val="both"/>
              <w:rPr>
                <w:b/>
              </w:rPr>
            </w:pPr>
          </w:p>
          <w:p w:rsidR="008726DA" w:rsidRPr="00940259" w:rsidRDefault="008726DA" w:rsidP="008726DA">
            <w:pPr>
              <w:pStyle w:val="a4"/>
              <w:spacing w:before="0" w:beforeAutospacing="0" w:after="0" w:afterAutospacing="0" w:line="0" w:lineRule="atLeast"/>
              <w:jc w:val="both"/>
              <w:rPr>
                <w:b/>
              </w:rPr>
            </w:pPr>
          </w:p>
          <w:p w:rsidR="008726DA" w:rsidRPr="00940259" w:rsidRDefault="008726DA" w:rsidP="008726DA">
            <w:pPr>
              <w:pStyle w:val="a4"/>
              <w:spacing w:before="0" w:beforeAutospacing="0" w:after="0" w:afterAutospacing="0" w:line="0" w:lineRule="atLeast"/>
              <w:jc w:val="both"/>
              <w:rPr>
                <w:b/>
              </w:rPr>
            </w:pPr>
          </w:p>
          <w:p w:rsidR="008726DA" w:rsidRPr="00940259" w:rsidRDefault="008726DA" w:rsidP="008726DA">
            <w:pPr>
              <w:pStyle w:val="a4"/>
              <w:spacing w:before="0" w:beforeAutospacing="0" w:after="0" w:afterAutospacing="0" w:line="0" w:lineRule="atLeast"/>
              <w:jc w:val="both"/>
              <w:rPr>
                <w:b/>
              </w:rPr>
            </w:pPr>
          </w:p>
          <w:p w:rsidR="008726DA" w:rsidRPr="00940259" w:rsidRDefault="008726DA" w:rsidP="008726DA">
            <w:pPr>
              <w:pStyle w:val="a4"/>
              <w:spacing w:before="0" w:beforeAutospacing="0" w:after="0" w:afterAutospacing="0" w:line="0" w:lineRule="atLeast"/>
              <w:jc w:val="both"/>
              <w:rPr>
                <w:b/>
              </w:rPr>
            </w:pPr>
          </w:p>
          <w:p w:rsidR="008726DA" w:rsidRPr="00940259" w:rsidRDefault="008726DA" w:rsidP="008726DA">
            <w:pPr>
              <w:pStyle w:val="a4"/>
              <w:spacing w:before="0" w:beforeAutospacing="0" w:after="0" w:afterAutospacing="0" w:line="0" w:lineRule="atLeast"/>
              <w:jc w:val="both"/>
              <w:rPr>
                <w:b/>
              </w:rPr>
            </w:pPr>
            <w:r w:rsidRPr="00940259">
              <w:rPr>
                <w:b/>
              </w:rPr>
              <w:t xml:space="preserve">1) осуществляющих деятельность в рамках соглашения о разделе продукции, заключенном между Правительством Республики Казахстан и недропользователем до 1 января 2009 </w:t>
            </w:r>
            <w:r w:rsidRPr="00940259">
              <w:rPr>
                <w:b/>
              </w:rPr>
              <w:lastRenderedPageBreak/>
              <w:t>года, реализующих добытый нестабильный конденсат с территории Республики Казахстан на территорию других государств-членов ЕАЭС;</w:t>
            </w:r>
          </w:p>
          <w:p w:rsidR="008726DA" w:rsidRPr="00940259" w:rsidRDefault="008726DA" w:rsidP="008726DA">
            <w:pPr>
              <w:spacing w:line="0" w:lineRule="atLeast"/>
              <w:jc w:val="both"/>
              <w:rPr>
                <w:rFonts w:ascii="Times New Roman" w:hAnsi="Times New Roman" w:cs="Times New Roman"/>
                <w:b/>
                <w:sz w:val="24"/>
                <w:szCs w:val="24"/>
              </w:rPr>
            </w:pPr>
            <w:r w:rsidRPr="00940259">
              <w:rPr>
                <w:rFonts w:ascii="Times New Roman" w:hAnsi="Times New Roman" w:cs="Times New Roman"/>
              </w:rPr>
              <w:t xml:space="preserve">2) осуществляющих разведку и (или) добычу углеводородов на море </w:t>
            </w:r>
            <w:r w:rsidRPr="00940259">
              <w:rPr>
                <w:rFonts w:ascii="Times New Roman" w:hAnsi="Times New Roman" w:cs="Times New Roman"/>
                <w:b/>
              </w:rPr>
              <w:t>в рамках соглашения (контракта) о разделе продукции,</w:t>
            </w:r>
            <w:r w:rsidRPr="00940259">
              <w:rPr>
                <w:rFonts w:ascii="Times New Roman" w:hAnsi="Times New Roman" w:cs="Times New Roman"/>
              </w:rPr>
              <w:t xml:space="preserve"> предусматривающего передачу полезных ископаемых в счет исполнения недропользователем налогового обязательства по уплате роялти и (или) доли Республики Казахстан по разделу продукции в натуральной форме.</w:t>
            </w:r>
          </w:p>
        </w:tc>
        <w:tc>
          <w:tcPr>
            <w:tcW w:w="4820" w:type="dxa"/>
          </w:tcPr>
          <w:p w:rsidR="008726DA" w:rsidRPr="00940259" w:rsidRDefault="008726DA" w:rsidP="008726DA">
            <w:pPr>
              <w:pStyle w:val="a4"/>
              <w:spacing w:before="0" w:beforeAutospacing="0" w:after="0" w:afterAutospacing="0" w:line="0" w:lineRule="atLeast"/>
              <w:jc w:val="both"/>
              <w:rPr>
                <w:b/>
              </w:rPr>
            </w:pPr>
            <w:r w:rsidRPr="00940259">
              <w:rPr>
                <w:b/>
              </w:rPr>
              <w:lastRenderedPageBreak/>
              <w:t>Статья 166. Особенности проведения тематической налоговой проверки по подтверждению достоверности сумм превышения налога на добавленную стоимость</w:t>
            </w:r>
          </w:p>
          <w:p w:rsidR="008726DA" w:rsidRPr="00940259" w:rsidRDefault="008726DA" w:rsidP="008726DA">
            <w:pPr>
              <w:pStyle w:val="a4"/>
              <w:spacing w:before="0" w:beforeAutospacing="0" w:after="0" w:afterAutospacing="0" w:line="0" w:lineRule="atLeast"/>
              <w:jc w:val="both"/>
            </w:pPr>
            <w:r w:rsidRPr="00940259">
              <w:rPr>
                <w:lang w:val="kk-KZ"/>
              </w:rPr>
              <w:t>...</w:t>
            </w:r>
          </w:p>
          <w:p w:rsidR="008726DA" w:rsidRPr="00940259" w:rsidRDefault="008726DA" w:rsidP="008726DA">
            <w:pPr>
              <w:pStyle w:val="a4"/>
              <w:spacing w:before="0" w:beforeAutospacing="0" w:after="0" w:afterAutospacing="0" w:line="0" w:lineRule="atLeast"/>
              <w:jc w:val="both"/>
            </w:pPr>
            <w:r w:rsidRPr="00940259">
              <w:t>7. Поступление валютной выручки на банковские счета налогоплательщика в банках второго уровня на территории Республики Казахстан, открытые в порядке, определенном законодательством Республики Казахстан, учитывается при определении суммы налога на добавленную стоимость, подлежащей возврату, в случае:</w:t>
            </w:r>
          </w:p>
          <w:p w:rsidR="008726DA" w:rsidRPr="00940259" w:rsidRDefault="008726DA" w:rsidP="008726DA">
            <w:pPr>
              <w:pStyle w:val="a4"/>
              <w:spacing w:before="0" w:beforeAutospacing="0" w:after="0" w:afterAutospacing="0" w:line="0" w:lineRule="atLeast"/>
              <w:jc w:val="both"/>
            </w:pPr>
            <w:r w:rsidRPr="00940259">
              <w:lastRenderedPageBreak/>
              <w:t>1) экспорта товаров;</w:t>
            </w:r>
          </w:p>
          <w:p w:rsidR="008726DA" w:rsidRPr="00940259" w:rsidRDefault="008726DA" w:rsidP="008726DA">
            <w:pPr>
              <w:pStyle w:val="a4"/>
              <w:spacing w:before="0" w:beforeAutospacing="0" w:after="0" w:afterAutospacing="0" w:line="0" w:lineRule="atLeast"/>
              <w:jc w:val="both"/>
            </w:pPr>
            <w:r w:rsidRPr="00940259">
              <w:t>2) вывоза товаров с территории Республики Казахстан на территорию государства-члена ЕАЭС по договору (контракту) лизинга, предусматривающему переход права собственности на него к лизингополучателю – в части в части возмещения первоначальной стоимости товара (предмета лизинга);</w:t>
            </w:r>
          </w:p>
          <w:p w:rsidR="008726DA" w:rsidRPr="00940259" w:rsidRDefault="008726DA" w:rsidP="008726DA">
            <w:pPr>
              <w:pStyle w:val="a4"/>
              <w:spacing w:before="0" w:beforeAutospacing="0" w:after="0" w:afterAutospacing="0" w:line="0" w:lineRule="atLeast"/>
              <w:jc w:val="both"/>
            </w:pPr>
            <w:r w:rsidRPr="00940259">
              <w:t>3) выполнения работ по переработке давальческого сырья, ввезенного на территорию Республики Казахстан с территории другого государства-члена ЕАЭС с последующим вывозом продуктов переработки на территорию другого государства либо на территорию государства, не являющегося членом ЕАЭС.</w:t>
            </w:r>
          </w:p>
          <w:p w:rsidR="008726DA" w:rsidRPr="00940259" w:rsidRDefault="008726DA" w:rsidP="008726DA">
            <w:pPr>
              <w:spacing w:line="0" w:lineRule="atLeast"/>
              <w:ind w:left="34" w:right="62" w:firstLine="192"/>
              <w:jc w:val="both"/>
              <w:rPr>
                <w:rFonts w:ascii="Times New Roman" w:hAnsi="Times New Roman" w:cs="Times New Roman"/>
                <w:b/>
                <w:sz w:val="24"/>
                <w:szCs w:val="24"/>
              </w:rPr>
            </w:pPr>
            <w:r w:rsidRPr="00940259">
              <w:rPr>
                <w:rFonts w:ascii="Times New Roman" w:hAnsi="Times New Roman" w:cs="Times New Roman"/>
                <w:sz w:val="24"/>
                <w:szCs w:val="24"/>
              </w:rPr>
              <w:t>Требования части первой настоящего пункта по поступлению валютной выручки на банковские счета налогоплательщика в банковских организациях на территории Республики Казахстан не распространяются на налогоплательщиков</w:t>
            </w:r>
            <w:r w:rsidRPr="00940259">
              <w:rPr>
                <w:rFonts w:ascii="Times New Roman" w:hAnsi="Times New Roman" w:cs="Times New Roman"/>
                <w:b/>
                <w:sz w:val="24"/>
                <w:szCs w:val="24"/>
              </w:rPr>
              <w:t>, осуществляющих деятельность в рамках соглашения (контракта) о разделе продукции, заключенном между Правительством Республики Казахстан или компетентным органом и недропользователем до 1 января 2009 года и прошедшим обязательную налоговую экспертизу:</w:t>
            </w:r>
          </w:p>
          <w:p w:rsidR="008726DA" w:rsidRPr="00940259" w:rsidRDefault="008726DA" w:rsidP="008726DA">
            <w:pPr>
              <w:spacing w:line="0" w:lineRule="atLeast"/>
              <w:ind w:left="34" w:right="62" w:firstLine="192"/>
              <w:jc w:val="both"/>
              <w:rPr>
                <w:rFonts w:ascii="Times New Roman" w:hAnsi="Times New Roman" w:cs="Times New Roman"/>
                <w:b/>
                <w:sz w:val="24"/>
                <w:szCs w:val="24"/>
              </w:rPr>
            </w:pPr>
            <w:r w:rsidRPr="00940259">
              <w:rPr>
                <w:rFonts w:ascii="Times New Roman" w:hAnsi="Times New Roman" w:cs="Times New Roman"/>
                <w:b/>
                <w:sz w:val="24"/>
                <w:szCs w:val="24"/>
              </w:rPr>
              <w:t xml:space="preserve">1) реализующих на экспорт углеводороды, добытые на нефтегазоконденсатном крупном месторождении в соответствии с </w:t>
            </w:r>
            <w:r w:rsidRPr="00940259">
              <w:rPr>
                <w:rFonts w:ascii="Times New Roman" w:hAnsi="Times New Roman" w:cs="Times New Roman"/>
                <w:b/>
                <w:sz w:val="24"/>
                <w:szCs w:val="24"/>
              </w:rPr>
              <w:lastRenderedPageBreak/>
              <w:t>Кодексом Республики Казахстан «О недрах и недропользовании»;</w:t>
            </w:r>
          </w:p>
          <w:p w:rsidR="008726DA" w:rsidRPr="00940259" w:rsidRDefault="008726DA" w:rsidP="008726DA">
            <w:pPr>
              <w:spacing w:line="0" w:lineRule="atLeast"/>
              <w:ind w:firstLine="175"/>
              <w:jc w:val="both"/>
              <w:rPr>
                <w:rFonts w:ascii="Times New Roman" w:hAnsi="Times New Roman" w:cs="Times New Roman"/>
                <w:b/>
                <w:sz w:val="24"/>
                <w:szCs w:val="24"/>
              </w:rPr>
            </w:pPr>
            <w:r w:rsidRPr="00940259">
              <w:rPr>
                <w:rFonts w:ascii="Times New Roman" w:hAnsi="Times New Roman" w:cs="Times New Roman"/>
              </w:rPr>
              <w:t xml:space="preserve"> 2) осуществляющих разведку и (или) добычу углеводородов на море, предусматривающего передачу полезных ископаемых в счет исполнения недропользователем налогового обязательства по </w:t>
            </w:r>
            <w:r w:rsidRPr="00940259">
              <w:rPr>
                <w:rFonts w:ascii="Times New Roman" w:hAnsi="Times New Roman" w:cs="Times New Roman"/>
                <w:b/>
              </w:rPr>
              <w:t>уплате доли</w:t>
            </w:r>
            <w:r w:rsidRPr="00940259">
              <w:rPr>
                <w:rFonts w:ascii="Times New Roman" w:hAnsi="Times New Roman" w:cs="Times New Roman"/>
              </w:rPr>
              <w:t xml:space="preserve"> Республики Казахстан по разделу продукции в натуральной форме.</w:t>
            </w:r>
          </w:p>
        </w:tc>
        <w:tc>
          <w:tcPr>
            <w:tcW w:w="3544" w:type="dxa"/>
          </w:tcPr>
          <w:p w:rsidR="008726DA" w:rsidRPr="00940259" w:rsidRDefault="008726DA" w:rsidP="008726DA">
            <w:pPr>
              <w:spacing w:line="0" w:lineRule="atLeast"/>
              <w:ind w:left="34" w:right="62" w:firstLine="192"/>
              <w:jc w:val="both"/>
              <w:rPr>
                <w:rFonts w:ascii="Times New Roman" w:hAnsi="Times New Roman" w:cs="Times New Roman"/>
                <w:sz w:val="24"/>
                <w:szCs w:val="24"/>
              </w:rPr>
            </w:pPr>
            <w:r w:rsidRPr="00940259">
              <w:rPr>
                <w:rFonts w:ascii="Times New Roman" w:hAnsi="Times New Roman" w:cs="Times New Roman"/>
                <w:sz w:val="24"/>
                <w:szCs w:val="24"/>
              </w:rPr>
              <w:lastRenderedPageBreak/>
              <w:t>Уточняющая поправка, в целях приведения в соответствие со статьей 755 Налогового кодекса и Кодексом Республики Казахстан «О недрах и недропользовании»</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ind w:right="62"/>
              <w:jc w:val="both"/>
              <w:rPr>
                <w:rFonts w:ascii="Times New Roman" w:hAnsi="Times New Roman" w:cs="Times New Roman"/>
                <w:sz w:val="24"/>
                <w:szCs w:val="24"/>
              </w:rPr>
            </w:pPr>
            <w:r w:rsidRPr="00940259">
              <w:rPr>
                <w:rFonts w:ascii="Times New Roman" w:hAnsi="Times New Roman" w:cs="Times New Roman"/>
                <w:sz w:val="24"/>
                <w:szCs w:val="24"/>
              </w:rPr>
              <w:t>Пункт 11 статьи 166</w:t>
            </w:r>
          </w:p>
        </w:tc>
        <w:tc>
          <w:tcPr>
            <w:tcW w:w="4649" w:type="dxa"/>
          </w:tcPr>
          <w:p w:rsidR="008726DA" w:rsidRPr="00940259" w:rsidRDefault="008726DA" w:rsidP="008726DA">
            <w:pPr>
              <w:pStyle w:val="a4"/>
              <w:spacing w:before="0" w:beforeAutospacing="0" w:after="0" w:afterAutospacing="0" w:line="0" w:lineRule="atLeast"/>
              <w:jc w:val="both"/>
              <w:rPr>
                <w:b/>
              </w:rPr>
            </w:pPr>
            <w:r w:rsidRPr="00940259">
              <w:rPr>
                <w:b/>
              </w:rPr>
              <w:t>Статья 166. Особенности проведения тематической налоговой проверки по подтверждению достоверности сумм превышения налога на добавленную стоимость</w:t>
            </w:r>
          </w:p>
          <w:p w:rsidR="008726DA" w:rsidRPr="00940259" w:rsidRDefault="008726DA" w:rsidP="008726DA">
            <w:pPr>
              <w:pStyle w:val="a4"/>
              <w:spacing w:before="0" w:beforeAutospacing="0" w:after="0" w:afterAutospacing="0" w:line="0" w:lineRule="atLeast"/>
              <w:jc w:val="both"/>
            </w:pPr>
            <w:r w:rsidRPr="00940259">
              <w:rPr>
                <w:lang w:val="kk-KZ"/>
              </w:rPr>
              <w:t>...</w:t>
            </w:r>
          </w:p>
          <w:p w:rsidR="008726DA" w:rsidRPr="00940259" w:rsidRDefault="008726DA" w:rsidP="008726DA">
            <w:pPr>
              <w:pStyle w:val="a4"/>
              <w:spacing w:before="0" w:beforeAutospacing="0" w:after="0" w:afterAutospacing="0" w:line="0" w:lineRule="atLeast"/>
              <w:jc w:val="both"/>
            </w:pPr>
            <w:r w:rsidRPr="00940259">
              <w:t>11. По результатам тематической налоговой проверки по возврату налога на добавленную стоимость определяется сумма превышения налога на добавленную стоимость, подлежащая возврату.</w:t>
            </w:r>
          </w:p>
          <w:p w:rsidR="008726DA" w:rsidRPr="00940259" w:rsidRDefault="008726DA" w:rsidP="008726DA">
            <w:pPr>
              <w:pStyle w:val="a4"/>
              <w:spacing w:before="0" w:beforeAutospacing="0" w:after="0" w:afterAutospacing="0" w:line="0" w:lineRule="atLeast"/>
              <w:jc w:val="both"/>
            </w:pPr>
            <w:r w:rsidRPr="00940259">
              <w:t>Не производится возврат налога на добавленную стоимость по результатам тематической налоговой проверки в случаях, если:</w:t>
            </w:r>
          </w:p>
          <w:p w:rsidR="008726DA" w:rsidRPr="00940259" w:rsidRDefault="008726DA" w:rsidP="008726DA">
            <w:pPr>
              <w:pStyle w:val="a4"/>
              <w:spacing w:before="0" w:beforeAutospacing="0" w:after="0" w:afterAutospacing="0" w:line="0" w:lineRule="atLeast"/>
              <w:jc w:val="both"/>
            </w:pPr>
            <w:r w:rsidRPr="00940259">
              <w:t>1) не получены ответы на запросы на проведение встречных проверок для подтверждения достоверности взаиморасчетов с поставщиком и покупателем или не проведена встречная налоговая проверка, в том числе по причине:</w:t>
            </w:r>
          </w:p>
          <w:p w:rsidR="008726DA" w:rsidRPr="00940259" w:rsidRDefault="008726DA" w:rsidP="008726DA">
            <w:pPr>
              <w:pStyle w:val="a4"/>
              <w:spacing w:before="0" w:beforeAutospacing="0" w:after="0" w:afterAutospacing="0" w:line="0" w:lineRule="atLeast"/>
              <w:jc w:val="both"/>
            </w:pPr>
            <w:r w:rsidRPr="00940259">
              <w:t>отсутствия поставщика по месту нахождения;</w:t>
            </w:r>
          </w:p>
          <w:p w:rsidR="008726DA" w:rsidRPr="00940259" w:rsidRDefault="008726DA" w:rsidP="008726DA">
            <w:pPr>
              <w:pStyle w:val="a4"/>
              <w:spacing w:before="0" w:beforeAutospacing="0" w:after="0" w:afterAutospacing="0" w:line="0" w:lineRule="atLeast"/>
              <w:jc w:val="both"/>
            </w:pPr>
            <w:r w:rsidRPr="00940259">
              <w:lastRenderedPageBreak/>
              <w:t xml:space="preserve">утраты учетной документации поставщика; </w:t>
            </w:r>
          </w:p>
          <w:p w:rsidR="008726DA" w:rsidRPr="00940259" w:rsidRDefault="008726DA" w:rsidP="008726DA">
            <w:pPr>
              <w:pStyle w:val="a4"/>
              <w:spacing w:before="0" w:beforeAutospacing="0" w:after="0" w:afterAutospacing="0" w:line="0" w:lineRule="atLeast"/>
              <w:jc w:val="both"/>
            </w:pPr>
            <w:r w:rsidRPr="00940259">
              <w:t>2) выявлено занижение суммы налога на добавленную стоимость по реализованным товарам, выполненным работам и оказанным услугам при сопоставлении между сведениями, отраженными в налоговой отчетности по налогу на добавленную стоимость у непосредственного поставщика за налоговый период, и сведениями информационной системы электронных счетов-фактур по всем выписанным счетам-фактурам поставщика;</w:t>
            </w:r>
          </w:p>
          <w:p w:rsidR="008726DA" w:rsidRPr="00940259" w:rsidRDefault="008726DA" w:rsidP="008726DA">
            <w:pPr>
              <w:pStyle w:val="a4"/>
              <w:spacing w:before="0" w:beforeAutospacing="0" w:after="0" w:afterAutospacing="0" w:line="0" w:lineRule="atLeast"/>
              <w:jc w:val="both"/>
            </w:pPr>
            <w:r w:rsidRPr="00940259">
              <w:t xml:space="preserve">3) возбуждено уголовное дело по статьям 216 и 245 Уголовного кодекса Республики Казахстан, по которым проходит налогоплательщик, в отношении которого проводится налоговая проверка, или </w:t>
            </w:r>
            <w:r w:rsidRPr="00940259">
              <w:rPr>
                <w:b/>
              </w:rPr>
              <w:t xml:space="preserve">его непосредственный </w:t>
            </w:r>
            <w:r w:rsidRPr="00940259">
              <w:t>поставщик;</w:t>
            </w:r>
          </w:p>
          <w:p w:rsidR="008726DA" w:rsidRPr="00940259" w:rsidRDefault="008726DA" w:rsidP="008726DA">
            <w:pPr>
              <w:pStyle w:val="a4"/>
              <w:spacing w:before="0" w:beforeAutospacing="0" w:after="0" w:afterAutospacing="0" w:line="0" w:lineRule="atLeast"/>
              <w:jc w:val="both"/>
            </w:pPr>
            <w:r w:rsidRPr="00940259">
              <w:t xml:space="preserve">4) приостановлено (ограничена) выписка электронных счетов-фактур по проверяемому налогоплательщику или </w:t>
            </w:r>
            <w:r w:rsidRPr="00940259">
              <w:rPr>
                <w:b/>
              </w:rPr>
              <w:t>его непосредственному</w:t>
            </w:r>
            <w:r w:rsidRPr="00940259">
              <w:t xml:space="preserve"> поставщику;</w:t>
            </w:r>
          </w:p>
          <w:p w:rsidR="008726DA" w:rsidRPr="00940259" w:rsidRDefault="008726DA" w:rsidP="008726DA">
            <w:pPr>
              <w:pStyle w:val="a4"/>
              <w:spacing w:before="0" w:beforeAutospacing="0" w:after="0" w:afterAutospacing="0" w:line="0" w:lineRule="atLeast"/>
              <w:jc w:val="both"/>
            </w:pPr>
            <w:r w:rsidRPr="00940259">
              <w:t xml:space="preserve">5) имеется недоимка по налогу на добавленную стоимость </w:t>
            </w:r>
            <w:r w:rsidRPr="00940259">
              <w:rPr>
                <w:b/>
              </w:rPr>
              <w:t>у непосредственного</w:t>
            </w:r>
            <w:r w:rsidRPr="00940259">
              <w:t xml:space="preserve"> поставщика;</w:t>
            </w:r>
          </w:p>
          <w:p w:rsidR="008726DA" w:rsidRPr="00940259" w:rsidRDefault="008726DA" w:rsidP="008726DA">
            <w:pPr>
              <w:pStyle w:val="a4"/>
              <w:spacing w:before="0" w:beforeAutospacing="0" w:after="0" w:afterAutospacing="0" w:line="0" w:lineRule="atLeast"/>
              <w:jc w:val="both"/>
            </w:pPr>
            <w:r w:rsidRPr="00940259">
              <w:t>6) не поступает (поступает не в полном размере) валютная выручка;</w:t>
            </w:r>
          </w:p>
          <w:p w:rsidR="008726DA" w:rsidRPr="00940259" w:rsidRDefault="008726DA" w:rsidP="008726DA">
            <w:pPr>
              <w:pStyle w:val="a4"/>
              <w:spacing w:before="0" w:beforeAutospacing="0" w:after="0" w:afterAutospacing="0" w:line="0" w:lineRule="atLeast"/>
              <w:jc w:val="both"/>
              <w:rPr>
                <w:b/>
              </w:rPr>
            </w:pPr>
            <w:r w:rsidRPr="00940259">
              <w:t>7) не подтвержден (подтвержден не в полном размере) факт вывоза товаров при экспорте.</w:t>
            </w:r>
          </w:p>
          <w:p w:rsidR="008726DA" w:rsidRPr="00940259" w:rsidRDefault="008726DA" w:rsidP="008726DA">
            <w:pPr>
              <w:pStyle w:val="a4"/>
              <w:spacing w:before="0" w:beforeAutospacing="0" w:after="0" w:afterAutospacing="0" w:line="0" w:lineRule="atLeast"/>
              <w:jc w:val="both"/>
            </w:pPr>
            <w:r w:rsidRPr="00940259">
              <w:t>.…</w:t>
            </w:r>
          </w:p>
        </w:tc>
        <w:tc>
          <w:tcPr>
            <w:tcW w:w="4820" w:type="dxa"/>
          </w:tcPr>
          <w:p w:rsidR="008726DA" w:rsidRPr="00940259" w:rsidRDefault="008726DA" w:rsidP="008726DA">
            <w:pPr>
              <w:pStyle w:val="a4"/>
              <w:spacing w:before="0" w:beforeAutospacing="0" w:after="0" w:afterAutospacing="0" w:line="0" w:lineRule="atLeast"/>
              <w:jc w:val="both"/>
              <w:rPr>
                <w:b/>
              </w:rPr>
            </w:pPr>
            <w:r w:rsidRPr="00940259">
              <w:rPr>
                <w:b/>
              </w:rPr>
              <w:lastRenderedPageBreak/>
              <w:t>Статья 166. Особенности проведения тематической налоговой проверки по подтверждению достоверности сумм превышения налога на добавленную стоимость</w:t>
            </w:r>
          </w:p>
          <w:p w:rsidR="008726DA" w:rsidRPr="00940259" w:rsidRDefault="008726DA" w:rsidP="008726DA">
            <w:pPr>
              <w:pStyle w:val="a4"/>
              <w:spacing w:before="0" w:beforeAutospacing="0" w:after="0" w:afterAutospacing="0" w:line="0" w:lineRule="atLeast"/>
              <w:jc w:val="both"/>
            </w:pPr>
            <w:r w:rsidRPr="00940259">
              <w:rPr>
                <w:lang w:val="kk-KZ"/>
              </w:rPr>
              <w:t>...</w:t>
            </w:r>
          </w:p>
          <w:p w:rsidR="008726DA" w:rsidRPr="00940259" w:rsidRDefault="008726DA" w:rsidP="008726DA">
            <w:pPr>
              <w:pStyle w:val="a4"/>
              <w:spacing w:before="0" w:beforeAutospacing="0" w:after="0" w:afterAutospacing="0" w:line="0" w:lineRule="atLeast"/>
              <w:jc w:val="both"/>
            </w:pPr>
            <w:r w:rsidRPr="00940259">
              <w:t>11. По результатам тематической налоговой проверки по возврату налога на добавленную стоимость определяется сумма превышения налога на добавленную стоимость, подлежащая возврату.</w:t>
            </w:r>
          </w:p>
          <w:p w:rsidR="008726DA" w:rsidRPr="00940259" w:rsidRDefault="008726DA" w:rsidP="008726DA">
            <w:pPr>
              <w:pStyle w:val="a4"/>
              <w:spacing w:before="0" w:beforeAutospacing="0" w:after="0" w:afterAutospacing="0" w:line="0" w:lineRule="atLeast"/>
              <w:jc w:val="both"/>
            </w:pPr>
            <w:r w:rsidRPr="00940259">
              <w:t>Не производится возврат налога на добавленную стоимость по результатам тематической налоговой проверки в случаях, если:</w:t>
            </w:r>
          </w:p>
          <w:p w:rsidR="008726DA" w:rsidRPr="00940259" w:rsidRDefault="008726DA" w:rsidP="008726DA">
            <w:pPr>
              <w:pStyle w:val="a4"/>
              <w:spacing w:before="0" w:beforeAutospacing="0" w:after="0" w:afterAutospacing="0" w:line="0" w:lineRule="atLeast"/>
              <w:jc w:val="both"/>
            </w:pPr>
            <w:r w:rsidRPr="00940259">
              <w:t>1) не получены ответы на запросы на проведение встречных проверок для подтверждения достоверности взаиморасчетов с поставщиком и покупателем или не проведена встречная налоговая проверка, в том числе по причине:</w:t>
            </w:r>
          </w:p>
          <w:p w:rsidR="008726DA" w:rsidRPr="00940259" w:rsidRDefault="008726DA" w:rsidP="008726DA">
            <w:pPr>
              <w:pStyle w:val="a4"/>
              <w:spacing w:before="0" w:beforeAutospacing="0" w:after="0" w:afterAutospacing="0" w:line="0" w:lineRule="atLeast"/>
              <w:jc w:val="both"/>
            </w:pPr>
            <w:r w:rsidRPr="00940259">
              <w:t>отсутствия поставщика по месту нахождения;</w:t>
            </w:r>
          </w:p>
          <w:p w:rsidR="008726DA" w:rsidRPr="00940259" w:rsidRDefault="008726DA" w:rsidP="008726DA">
            <w:pPr>
              <w:pStyle w:val="a4"/>
              <w:spacing w:before="0" w:beforeAutospacing="0" w:after="0" w:afterAutospacing="0" w:line="0" w:lineRule="atLeast"/>
              <w:jc w:val="both"/>
            </w:pPr>
            <w:r w:rsidRPr="00940259">
              <w:t xml:space="preserve">утраты учетной документации поставщика; </w:t>
            </w:r>
          </w:p>
          <w:p w:rsidR="008726DA" w:rsidRPr="00940259" w:rsidRDefault="008726DA" w:rsidP="008726DA">
            <w:pPr>
              <w:pStyle w:val="a4"/>
              <w:spacing w:before="0" w:beforeAutospacing="0" w:after="0" w:afterAutospacing="0" w:line="0" w:lineRule="atLeast"/>
              <w:jc w:val="both"/>
            </w:pPr>
            <w:r w:rsidRPr="00940259">
              <w:lastRenderedPageBreak/>
              <w:t>2) выявлено занижение суммы налога на добавленную стоимость по реализованным товарам, выполненным работам и оказанным услугам при сопоставлении между сведениями, отраженными в налоговой отчетности по налогу на добавленную стоимость у непосредственного поставщика</w:t>
            </w:r>
            <w:r w:rsidRPr="00940259">
              <w:rPr>
                <w:b/>
              </w:rPr>
              <w:t xml:space="preserve"> </w:t>
            </w:r>
            <w:r w:rsidRPr="00940259">
              <w:t>за налоговый период, и сведениями информационной системы электронных счетов-фактур по всем выписанным счетам-фактурам поставщика;</w:t>
            </w:r>
          </w:p>
          <w:p w:rsidR="008726DA" w:rsidRPr="00940259" w:rsidRDefault="008726DA" w:rsidP="008726DA">
            <w:pPr>
              <w:pStyle w:val="a4"/>
              <w:spacing w:before="0" w:beforeAutospacing="0" w:after="0" w:afterAutospacing="0" w:line="0" w:lineRule="atLeast"/>
              <w:jc w:val="both"/>
            </w:pPr>
            <w:r w:rsidRPr="00940259">
              <w:t xml:space="preserve">3) возбуждено уголовное дело по статьям 216 и 245 Уголовного кодекса Республики Казахстан, по которым проходит налогоплательщик, в отношении которого проводится налоговая проверка, или </w:t>
            </w:r>
            <w:r w:rsidRPr="00940259">
              <w:rPr>
                <w:b/>
              </w:rPr>
              <w:t>его поставщик</w:t>
            </w:r>
            <w:r w:rsidRPr="00940259">
              <w:t>;</w:t>
            </w:r>
          </w:p>
          <w:p w:rsidR="008726DA" w:rsidRPr="00940259" w:rsidRDefault="008726DA" w:rsidP="008726DA">
            <w:pPr>
              <w:pStyle w:val="a4"/>
              <w:spacing w:before="0" w:beforeAutospacing="0" w:after="0" w:afterAutospacing="0" w:line="0" w:lineRule="atLeast"/>
              <w:jc w:val="both"/>
            </w:pPr>
            <w:r w:rsidRPr="00940259">
              <w:t xml:space="preserve">4) приостановлено (ограничена) выписка электронных счетов-фактур по проверяемому налогоплательщику или </w:t>
            </w:r>
            <w:r w:rsidRPr="00940259">
              <w:rPr>
                <w:b/>
              </w:rPr>
              <w:t>его поставщику</w:t>
            </w:r>
            <w:r w:rsidRPr="00940259">
              <w:t>;</w:t>
            </w:r>
          </w:p>
          <w:p w:rsidR="008726DA" w:rsidRPr="00940259" w:rsidRDefault="008726DA" w:rsidP="008726DA">
            <w:pPr>
              <w:pStyle w:val="a4"/>
              <w:spacing w:before="0" w:beforeAutospacing="0" w:after="0" w:afterAutospacing="0" w:line="0" w:lineRule="atLeast"/>
              <w:jc w:val="both"/>
            </w:pPr>
            <w:r w:rsidRPr="00940259">
              <w:t xml:space="preserve">5) имеется недоимка по налогу на добавленную стоимость </w:t>
            </w:r>
            <w:r w:rsidRPr="00940259">
              <w:rPr>
                <w:b/>
              </w:rPr>
              <w:t>у поставщика</w:t>
            </w:r>
            <w:r w:rsidRPr="00940259">
              <w:t>;</w:t>
            </w:r>
          </w:p>
          <w:p w:rsidR="008726DA" w:rsidRPr="00940259" w:rsidRDefault="008726DA" w:rsidP="008726DA">
            <w:pPr>
              <w:pStyle w:val="a4"/>
              <w:spacing w:before="0" w:beforeAutospacing="0" w:after="0" w:afterAutospacing="0" w:line="0" w:lineRule="atLeast"/>
              <w:jc w:val="both"/>
            </w:pPr>
            <w:r w:rsidRPr="00940259">
              <w:t>6) не поступает (поступает не в полном размере) валютная выручка;</w:t>
            </w:r>
          </w:p>
          <w:p w:rsidR="008726DA" w:rsidRPr="00940259" w:rsidRDefault="008726DA" w:rsidP="008726DA">
            <w:pPr>
              <w:pStyle w:val="a4"/>
              <w:spacing w:before="0" w:beforeAutospacing="0" w:after="0" w:afterAutospacing="0" w:line="0" w:lineRule="atLeast"/>
              <w:jc w:val="both"/>
            </w:pPr>
            <w:r w:rsidRPr="00940259">
              <w:t>7) не подтвержден (подтвержден не в полном размере) факт вывоза товаров при экспорте;</w:t>
            </w:r>
          </w:p>
          <w:p w:rsidR="008726DA" w:rsidRPr="00940259" w:rsidRDefault="008726DA" w:rsidP="008726DA">
            <w:pPr>
              <w:pStyle w:val="a4"/>
              <w:spacing w:before="0" w:beforeAutospacing="0" w:after="0" w:afterAutospacing="0" w:line="0" w:lineRule="atLeast"/>
              <w:jc w:val="both"/>
              <w:rPr>
                <w:b/>
              </w:rPr>
            </w:pPr>
            <w:r w:rsidRPr="00940259">
              <w:t>…</w:t>
            </w:r>
          </w:p>
        </w:tc>
        <w:tc>
          <w:tcPr>
            <w:tcW w:w="3544" w:type="dxa"/>
          </w:tcPr>
          <w:p w:rsidR="008726DA" w:rsidRPr="00940259" w:rsidRDefault="008726DA" w:rsidP="008726DA">
            <w:pPr>
              <w:spacing w:line="0" w:lineRule="atLeast"/>
              <w:ind w:left="34" w:right="62" w:firstLine="192"/>
              <w:jc w:val="both"/>
              <w:rPr>
                <w:rFonts w:ascii="Times New Roman" w:hAnsi="Times New Roman" w:cs="Times New Roman"/>
                <w:sz w:val="24"/>
                <w:szCs w:val="24"/>
              </w:rPr>
            </w:pPr>
            <w:r w:rsidRPr="00940259">
              <w:rPr>
                <w:rFonts w:ascii="Times New Roman" w:hAnsi="Times New Roman" w:cs="Times New Roman"/>
                <w:sz w:val="24"/>
                <w:szCs w:val="24"/>
              </w:rPr>
              <w:lastRenderedPageBreak/>
              <w:t xml:space="preserve">В ходе проверок для проведения детального анализа на всех этапах поставки товаров, работ и услуг применяется система управления рисками (далее – СУР). </w:t>
            </w:r>
          </w:p>
          <w:p w:rsidR="008726DA" w:rsidRPr="00940259" w:rsidRDefault="008726DA" w:rsidP="008726DA">
            <w:pPr>
              <w:spacing w:line="0" w:lineRule="atLeast"/>
              <w:ind w:left="34" w:right="62" w:firstLine="192"/>
              <w:jc w:val="both"/>
              <w:rPr>
                <w:rFonts w:ascii="Times New Roman" w:hAnsi="Times New Roman" w:cs="Times New Roman"/>
                <w:sz w:val="24"/>
                <w:szCs w:val="24"/>
              </w:rPr>
            </w:pPr>
            <w:r w:rsidRPr="00940259">
              <w:rPr>
                <w:rFonts w:ascii="Times New Roman" w:hAnsi="Times New Roman" w:cs="Times New Roman"/>
                <w:sz w:val="24"/>
                <w:szCs w:val="24"/>
              </w:rPr>
              <w:t>Неприменение СУР может привести к необоснованному возврату НДС из бюджета.</w:t>
            </w:r>
          </w:p>
          <w:p w:rsidR="008726DA" w:rsidRPr="00940259" w:rsidRDefault="008726DA" w:rsidP="008726DA">
            <w:pPr>
              <w:spacing w:line="0" w:lineRule="atLeast"/>
              <w:ind w:left="34" w:right="62" w:firstLine="192"/>
              <w:jc w:val="both"/>
              <w:rPr>
                <w:rFonts w:ascii="Times New Roman" w:hAnsi="Times New Roman" w:cs="Times New Roman"/>
                <w:sz w:val="24"/>
                <w:szCs w:val="24"/>
              </w:rPr>
            </w:pPr>
            <w:r w:rsidRPr="00940259">
              <w:rPr>
                <w:rFonts w:ascii="Times New Roman" w:hAnsi="Times New Roman" w:cs="Times New Roman"/>
                <w:sz w:val="24"/>
                <w:szCs w:val="24"/>
              </w:rPr>
              <w:t>Анализ поставщиков на всех уровнях поставки товаров (работ, услуг) проводится путем формирования аналитического отчета «Пирамида».</w:t>
            </w:r>
          </w:p>
          <w:p w:rsidR="008726DA" w:rsidRPr="00940259" w:rsidRDefault="008726DA" w:rsidP="008726DA">
            <w:pPr>
              <w:spacing w:line="0" w:lineRule="atLeast"/>
              <w:ind w:left="34" w:right="62" w:firstLine="192"/>
              <w:jc w:val="both"/>
              <w:rPr>
                <w:rFonts w:ascii="Times New Roman" w:hAnsi="Times New Roman" w:cs="Times New Roman"/>
                <w:sz w:val="24"/>
                <w:szCs w:val="24"/>
              </w:rPr>
            </w:pPr>
            <w:r w:rsidRPr="00940259">
              <w:rPr>
                <w:rFonts w:ascii="Times New Roman" w:hAnsi="Times New Roman" w:cs="Times New Roman"/>
                <w:sz w:val="24"/>
                <w:szCs w:val="24"/>
              </w:rPr>
              <w:t xml:space="preserve">Отчет «Пирамида» формируется в целях определения достоверности сумм превышения НДС, предъявленного к возврату и выявления рисков </w:t>
            </w:r>
            <w:r w:rsidRPr="00940259">
              <w:rPr>
                <w:rFonts w:ascii="Times New Roman" w:hAnsi="Times New Roman" w:cs="Times New Roman"/>
                <w:sz w:val="24"/>
                <w:szCs w:val="24"/>
              </w:rPr>
              <w:lastRenderedPageBreak/>
              <w:t>неисполнения налоговых обязательств и применения поставщиками схем уклонения от уплаты налогов.</w:t>
            </w:r>
          </w:p>
          <w:p w:rsidR="008726DA" w:rsidRPr="00940259" w:rsidRDefault="008726DA" w:rsidP="008726DA">
            <w:pPr>
              <w:spacing w:line="0" w:lineRule="atLeast"/>
              <w:ind w:left="34" w:right="62" w:firstLine="192"/>
              <w:jc w:val="both"/>
              <w:rPr>
                <w:rFonts w:ascii="Times New Roman" w:hAnsi="Times New Roman" w:cs="Times New Roman"/>
                <w:sz w:val="24"/>
                <w:szCs w:val="24"/>
              </w:rPr>
            </w:pPr>
            <w:r w:rsidRPr="00940259">
              <w:rPr>
                <w:rFonts w:ascii="Times New Roman" w:hAnsi="Times New Roman" w:cs="Times New Roman"/>
                <w:sz w:val="24"/>
                <w:szCs w:val="24"/>
              </w:rPr>
              <w:t xml:space="preserve">В связи с вышеизложенным, предлагается при выявлении нарушений, указанных в подпунктах 3), 4), 5) пункта 11 статьи 166 при подтверждении сумм НДС к возврату учитывать нарушения как по непосредственным поставщикам, так и по поставщикам последующих уровней. </w:t>
            </w:r>
          </w:p>
          <w:p w:rsidR="008726DA" w:rsidRPr="00940259" w:rsidRDefault="008726DA" w:rsidP="008726DA">
            <w:pPr>
              <w:spacing w:line="0" w:lineRule="atLeast"/>
              <w:ind w:left="34" w:right="62" w:firstLine="192"/>
              <w:jc w:val="both"/>
              <w:rPr>
                <w:rFonts w:ascii="Times New Roman" w:hAnsi="Times New Roman" w:cs="Times New Roman"/>
                <w:sz w:val="24"/>
                <w:szCs w:val="24"/>
              </w:rPr>
            </w:pPr>
          </w:p>
          <w:p w:rsidR="008726DA" w:rsidRPr="00940259" w:rsidRDefault="008726DA" w:rsidP="008726DA">
            <w:pPr>
              <w:spacing w:line="0" w:lineRule="atLeast"/>
              <w:ind w:left="34" w:right="62" w:firstLine="192"/>
              <w:jc w:val="both"/>
              <w:rPr>
                <w:rFonts w:ascii="Times New Roman" w:hAnsi="Times New Roman" w:cs="Times New Roman"/>
                <w:sz w:val="24"/>
                <w:szCs w:val="24"/>
              </w:rPr>
            </w:pP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jc w:val="center"/>
              <w:rPr>
                <w:rFonts w:ascii="Times New Roman" w:hAnsi="Times New Roman" w:cs="Times New Roman"/>
                <w:bCs/>
                <w:sz w:val="24"/>
                <w:szCs w:val="24"/>
              </w:rPr>
            </w:pPr>
            <w:r w:rsidRPr="00940259">
              <w:rPr>
                <w:rFonts w:ascii="Times New Roman" w:hAnsi="Times New Roman" w:cs="Times New Roman"/>
                <w:bCs/>
                <w:sz w:val="24"/>
                <w:szCs w:val="24"/>
              </w:rPr>
              <w:t>Пункт 3 статьи 170</w:t>
            </w:r>
          </w:p>
        </w:tc>
        <w:tc>
          <w:tcPr>
            <w:tcW w:w="4649" w:type="dxa"/>
          </w:tcPr>
          <w:p w:rsidR="008726DA" w:rsidRPr="00940259" w:rsidRDefault="008726DA" w:rsidP="008726DA">
            <w:pPr>
              <w:tabs>
                <w:tab w:val="left" w:pos="142"/>
              </w:tabs>
              <w:spacing w:after="0" w:line="0" w:lineRule="atLeast"/>
              <w:ind w:firstLine="851"/>
              <w:contextualSpacing/>
              <w:jc w:val="both"/>
              <w:rPr>
                <w:rFonts w:ascii="Times New Roman" w:eastAsia="Times New Roman" w:hAnsi="Times New Roman" w:cs="Times New Roman"/>
                <w:b/>
                <w:sz w:val="24"/>
                <w:szCs w:val="28"/>
              </w:rPr>
            </w:pPr>
            <w:r w:rsidRPr="00940259">
              <w:rPr>
                <w:rFonts w:ascii="Times New Roman" w:eastAsia="Times New Roman" w:hAnsi="Times New Roman" w:cs="Times New Roman"/>
                <w:b/>
                <w:sz w:val="24"/>
                <w:szCs w:val="28"/>
              </w:rPr>
              <w:t>Статья 170. Завершение налоговой проверки</w:t>
            </w:r>
          </w:p>
          <w:p w:rsidR="008726DA" w:rsidRPr="00940259" w:rsidRDefault="008726DA" w:rsidP="008726DA">
            <w:pPr>
              <w:tabs>
                <w:tab w:val="left" w:pos="142"/>
              </w:tabs>
              <w:spacing w:after="0" w:line="0" w:lineRule="atLeast"/>
              <w:ind w:firstLine="851"/>
              <w:contextualSpacing/>
              <w:jc w:val="both"/>
              <w:rPr>
                <w:rFonts w:ascii="Times New Roman" w:eastAsia="Times New Roman" w:hAnsi="Times New Roman" w:cs="Times New Roman"/>
                <w:sz w:val="24"/>
                <w:szCs w:val="28"/>
              </w:rPr>
            </w:pPr>
            <w:r w:rsidRPr="00940259">
              <w:rPr>
                <w:rFonts w:ascii="Times New Roman" w:eastAsia="Times New Roman" w:hAnsi="Times New Roman" w:cs="Times New Roman"/>
                <w:sz w:val="24"/>
                <w:szCs w:val="28"/>
              </w:rPr>
              <w:t>…</w:t>
            </w:r>
          </w:p>
          <w:p w:rsidR="008726DA" w:rsidRPr="00940259" w:rsidRDefault="008726DA" w:rsidP="008726DA">
            <w:pPr>
              <w:tabs>
                <w:tab w:val="left" w:pos="142"/>
              </w:tabs>
              <w:spacing w:after="0" w:line="0" w:lineRule="atLeast"/>
              <w:ind w:firstLine="851"/>
              <w:contextualSpacing/>
              <w:jc w:val="both"/>
              <w:rPr>
                <w:rFonts w:ascii="Times New Roman" w:eastAsia="Times New Roman" w:hAnsi="Times New Roman" w:cs="Times New Roman"/>
                <w:sz w:val="24"/>
                <w:szCs w:val="28"/>
              </w:rPr>
            </w:pPr>
            <w:r w:rsidRPr="00940259">
              <w:rPr>
                <w:rFonts w:ascii="Times New Roman" w:eastAsia="Times New Roman" w:hAnsi="Times New Roman" w:cs="Times New Roman"/>
                <w:sz w:val="24"/>
                <w:szCs w:val="28"/>
              </w:rPr>
              <w:t xml:space="preserve">3. Завершением срока налоговой проверки считается день вручения </w:t>
            </w:r>
            <w:r w:rsidRPr="00940259">
              <w:rPr>
                <w:rFonts w:ascii="Times New Roman" w:eastAsia="Times New Roman" w:hAnsi="Times New Roman" w:cs="Times New Roman"/>
                <w:sz w:val="24"/>
                <w:szCs w:val="28"/>
              </w:rPr>
              <w:lastRenderedPageBreak/>
              <w:t>проверенному налогоплательщику (налоговому агенту) акта налоговой проверки.</w:t>
            </w:r>
          </w:p>
          <w:p w:rsidR="008726DA" w:rsidRPr="00940259" w:rsidRDefault="008726DA" w:rsidP="008726DA">
            <w:pPr>
              <w:tabs>
                <w:tab w:val="left" w:pos="142"/>
              </w:tabs>
              <w:spacing w:after="0" w:line="0" w:lineRule="atLeast"/>
              <w:ind w:firstLine="851"/>
              <w:contextualSpacing/>
              <w:jc w:val="both"/>
              <w:rPr>
                <w:rFonts w:ascii="Times New Roman" w:eastAsia="Times New Roman" w:hAnsi="Times New Roman" w:cs="Times New Roman"/>
                <w:sz w:val="24"/>
                <w:szCs w:val="28"/>
              </w:rPr>
            </w:pPr>
            <w:r w:rsidRPr="00940259">
              <w:rPr>
                <w:rFonts w:ascii="Times New Roman" w:eastAsia="Times New Roman" w:hAnsi="Times New Roman" w:cs="Times New Roman"/>
                <w:sz w:val="24"/>
                <w:szCs w:val="28"/>
              </w:rPr>
              <w:t>Акт налоговой проверки представляется проверенному налогоплательщику (налоговому агенту) в порядке, определенном пунктом 7 статьи 163 настоящего Кодекса.</w:t>
            </w:r>
          </w:p>
          <w:p w:rsidR="008726DA" w:rsidRPr="00940259" w:rsidRDefault="008726DA" w:rsidP="008726DA">
            <w:pPr>
              <w:spacing w:line="0" w:lineRule="atLeast"/>
              <w:ind w:firstLine="176"/>
              <w:rPr>
                <w:rFonts w:ascii="Times New Roman" w:eastAsia="Times New Roman" w:hAnsi="Times New Roman" w:cs="Times New Roman"/>
                <w:b/>
                <w:sz w:val="24"/>
                <w:szCs w:val="24"/>
              </w:rPr>
            </w:pPr>
          </w:p>
        </w:tc>
        <w:tc>
          <w:tcPr>
            <w:tcW w:w="4820" w:type="dxa"/>
          </w:tcPr>
          <w:p w:rsidR="008726DA" w:rsidRPr="00940259" w:rsidRDefault="008726DA" w:rsidP="008726DA">
            <w:pPr>
              <w:tabs>
                <w:tab w:val="left" w:pos="142"/>
              </w:tabs>
              <w:spacing w:after="0" w:line="0" w:lineRule="atLeast"/>
              <w:ind w:firstLine="851"/>
              <w:contextualSpacing/>
              <w:jc w:val="both"/>
              <w:rPr>
                <w:rFonts w:ascii="Times New Roman" w:eastAsia="Times New Roman" w:hAnsi="Times New Roman" w:cs="Times New Roman"/>
                <w:b/>
                <w:sz w:val="24"/>
                <w:szCs w:val="28"/>
              </w:rPr>
            </w:pPr>
            <w:r w:rsidRPr="00940259">
              <w:rPr>
                <w:rFonts w:ascii="Times New Roman" w:eastAsia="Times New Roman" w:hAnsi="Times New Roman" w:cs="Times New Roman"/>
                <w:b/>
                <w:sz w:val="24"/>
                <w:szCs w:val="28"/>
              </w:rPr>
              <w:lastRenderedPageBreak/>
              <w:t>Статья 170. Завершение налоговой проверки</w:t>
            </w:r>
          </w:p>
          <w:p w:rsidR="008726DA" w:rsidRPr="00940259" w:rsidRDefault="008726DA" w:rsidP="008726DA">
            <w:pPr>
              <w:tabs>
                <w:tab w:val="left" w:pos="142"/>
              </w:tabs>
              <w:spacing w:after="0" w:line="0" w:lineRule="atLeast"/>
              <w:ind w:firstLine="851"/>
              <w:contextualSpacing/>
              <w:jc w:val="both"/>
              <w:rPr>
                <w:rFonts w:ascii="Times New Roman" w:eastAsia="Times New Roman" w:hAnsi="Times New Roman" w:cs="Times New Roman"/>
                <w:sz w:val="24"/>
                <w:szCs w:val="28"/>
              </w:rPr>
            </w:pPr>
            <w:r w:rsidRPr="00940259">
              <w:rPr>
                <w:rFonts w:ascii="Times New Roman" w:eastAsia="Times New Roman" w:hAnsi="Times New Roman" w:cs="Times New Roman"/>
                <w:sz w:val="24"/>
                <w:szCs w:val="28"/>
              </w:rPr>
              <w:t>…</w:t>
            </w:r>
          </w:p>
          <w:p w:rsidR="008726DA" w:rsidRPr="00940259" w:rsidRDefault="008726DA" w:rsidP="008726DA">
            <w:pPr>
              <w:tabs>
                <w:tab w:val="left" w:pos="142"/>
              </w:tabs>
              <w:spacing w:after="0" w:line="0" w:lineRule="atLeast"/>
              <w:ind w:firstLine="851"/>
              <w:contextualSpacing/>
              <w:jc w:val="both"/>
              <w:rPr>
                <w:rFonts w:ascii="Times New Roman" w:eastAsia="Times New Roman" w:hAnsi="Times New Roman" w:cs="Times New Roman"/>
                <w:sz w:val="24"/>
                <w:szCs w:val="28"/>
              </w:rPr>
            </w:pPr>
            <w:r w:rsidRPr="00940259">
              <w:rPr>
                <w:rFonts w:ascii="Times New Roman" w:eastAsia="Times New Roman" w:hAnsi="Times New Roman" w:cs="Times New Roman"/>
                <w:sz w:val="24"/>
                <w:szCs w:val="28"/>
              </w:rPr>
              <w:t xml:space="preserve">3. Завершением срока налоговой проверки считается день вручения </w:t>
            </w:r>
            <w:r w:rsidRPr="00940259">
              <w:rPr>
                <w:rFonts w:ascii="Times New Roman" w:eastAsia="Times New Roman" w:hAnsi="Times New Roman" w:cs="Times New Roman"/>
                <w:sz w:val="24"/>
                <w:szCs w:val="28"/>
              </w:rPr>
              <w:lastRenderedPageBreak/>
              <w:t>проверенному налогоплательщику (налоговому агенту) акта налоговой проверки.</w:t>
            </w:r>
          </w:p>
          <w:p w:rsidR="008726DA" w:rsidRPr="00940259" w:rsidRDefault="008726DA" w:rsidP="008726DA">
            <w:pPr>
              <w:tabs>
                <w:tab w:val="left" w:pos="142"/>
              </w:tabs>
              <w:spacing w:after="0" w:line="0" w:lineRule="atLeast"/>
              <w:ind w:firstLine="851"/>
              <w:contextualSpacing/>
              <w:jc w:val="both"/>
              <w:rPr>
                <w:rFonts w:ascii="Times New Roman" w:eastAsia="Times New Roman" w:hAnsi="Times New Roman" w:cs="Times New Roman"/>
                <w:sz w:val="24"/>
                <w:szCs w:val="28"/>
              </w:rPr>
            </w:pPr>
            <w:r w:rsidRPr="00940259">
              <w:rPr>
                <w:rFonts w:ascii="Times New Roman" w:eastAsia="Times New Roman" w:hAnsi="Times New Roman" w:cs="Times New Roman"/>
                <w:sz w:val="24"/>
                <w:szCs w:val="28"/>
              </w:rPr>
              <w:t xml:space="preserve">Акт налоговой проверки </w:t>
            </w:r>
            <w:r w:rsidRPr="00940259">
              <w:rPr>
                <w:rFonts w:ascii="Times New Roman" w:eastAsia="Times New Roman" w:hAnsi="Times New Roman" w:cs="Times New Roman"/>
                <w:b/>
                <w:sz w:val="24"/>
                <w:szCs w:val="28"/>
              </w:rPr>
              <w:t>вручается</w:t>
            </w:r>
            <w:r w:rsidRPr="00940259">
              <w:rPr>
                <w:rFonts w:ascii="Times New Roman" w:eastAsia="Times New Roman" w:hAnsi="Times New Roman" w:cs="Times New Roman"/>
                <w:sz w:val="24"/>
                <w:szCs w:val="28"/>
              </w:rPr>
              <w:t xml:space="preserve"> налогоплательщику (налоговому агенту) в порядке, определенном пунктом 7 статьи 163 настоящего Кодекса.</w:t>
            </w:r>
          </w:p>
          <w:p w:rsidR="008726DA" w:rsidRPr="00940259" w:rsidRDefault="008726DA" w:rsidP="008726DA">
            <w:pPr>
              <w:spacing w:line="0" w:lineRule="atLeast"/>
              <w:ind w:firstLine="176"/>
              <w:jc w:val="both"/>
              <w:rPr>
                <w:rFonts w:ascii="Times New Roman" w:eastAsia="Times New Roman" w:hAnsi="Times New Roman" w:cs="Times New Roman"/>
                <w:b/>
                <w:sz w:val="24"/>
                <w:szCs w:val="28"/>
              </w:rPr>
            </w:pPr>
          </w:p>
        </w:tc>
        <w:tc>
          <w:tcPr>
            <w:tcW w:w="3544" w:type="dxa"/>
          </w:tcPr>
          <w:p w:rsidR="008726DA" w:rsidRPr="00940259" w:rsidRDefault="008726DA" w:rsidP="008726DA">
            <w:pPr>
              <w:spacing w:line="0" w:lineRule="atLeast"/>
              <w:ind w:left="4" w:hanging="4"/>
              <w:jc w:val="both"/>
              <w:rPr>
                <w:rFonts w:ascii="Times New Roman" w:eastAsia="Times New Roman" w:hAnsi="Times New Roman" w:cs="Times New Roman"/>
                <w:sz w:val="24"/>
                <w:szCs w:val="28"/>
              </w:rPr>
            </w:pPr>
            <w:r w:rsidRPr="00940259">
              <w:rPr>
                <w:rFonts w:ascii="Times New Roman" w:eastAsia="Times New Roman" w:hAnsi="Times New Roman" w:cs="Times New Roman"/>
                <w:sz w:val="24"/>
                <w:szCs w:val="28"/>
              </w:rPr>
              <w:lastRenderedPageBreak/>
              <w:t xml:space="preserve">     В целях уточнения процедуры вручения акта  налоговой проверки</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jc w:val="center"/>
              <w:rPr>
                <w:rFonts w:ascii="Times New Roman" w:hAnsi="Times New Roman" w:cs="Times New Roman"/>
                <w:bCs/>
                <w:sz w:val="24"/>
                <w:szCs w:val="24"/>
              </w:rPr>
            </w:pPr>
            <w:r w:rsidRPr="00940259">
              <w:rPr>
                <w:rFonts w:ascii="Times New Roman" w:hAnsi="Times New Roman" w:cs="Times New Roman"/>
                <w:bCs/>
                <w:sz w:val="24"/>
                <w:szCs w:val="24"/>
              </w:rPr>
              <w:t>Пункт 1 статьи 173</w:t>
            </w:r>
          </w:p>
        </w:tc>
        <w:tc>
          <w:tcPr>
            <w:tcW w:w="4649" w:type="dxa"/>
          </w:tcPr>
          <w:p w:rsidR="008726DA" w:rsidRPr="00940259" w:rsidRDefault="008726DA" w:rsidP="008726DA">
            <w:pPr>
              <w:spacing w:line="0" w:lineRule="atLeast"/>
              <w:ind w:firstLine="176"/>
              <w:jc w:val="both"/>
              <w:rPr>
                <w:rFonts w:ascii="Times New Roman" w:eastAsia="Times New Roman" w:hAnsi="Times New Roman" w:cs="Times New Roman"/>
                <w:b/>
                <w:sz w:val="24"/>
                <w:szCs w:val="28"/>
              </w:rPr>
            </w:pPr>
            <w:r w:rsidRPr="00940259">
              <w:rPr>
                <w:rFonts w:ascii="Times New Roman" w:eastAsia="Times New Roman" w:hAnsi="Times New Roman" w:cs="Times New Roman"/>
                <w:b/>
                <w:sz w:val="24"/>
                <w:szCs w:val="28"/>
              </w:rPr>
              <w:t>Статья 173. Определение объектов налогообложения и (или) объектов, связанных с налогообложением, косвенным методом</w:t>
            </w:r>
          </w:p>
          <w:p w:rsidR="008726DA" w:rsidRPr="00940259" w:rsidRDefault="008726DA" w:rsidP="008726DA">
            <w:pPr>
              <w:tabs>
                <w:tab w:val="left" w:pos="142"/>
              </w:tabs>
              <w:spacing w:after="0" w:line="0" w:lineRule="atLeast"/>
              <w:contextualSpacing/>
              <w:jc w:val="both"/>
              <w:rPr>
                <w:rFonts w:ascii="Times New Roman" w:eastAsia="Times New Roman" w:hAnsi="Times New Roman" w:cs="Times New Roman"/>
                <w:sz w:val="24"/>
                <w:szCs w:val="28"/>
              </w:rPr>
            </w:pPr>
            <w:r w:rsidRPr="00940259">
              <w:rPr>
                <w:rFonts w:ascii="Times New Roman" w:eastAsia="Times New Roman" w:hAnsi="Times New Roman" w:cs="Times New Roman"/>
                <w:sz w:val="24"/>
                <w:szCs w:val="28"/>
              </w:rPr>
              <w:t xml:space="preserve">     1. В случае нарушения порядка ведения учета, при утрате или уничтожении учетной документации</w:t>
            </w:r>
            <w:r w:rsidRPr="00940259">
              <w:rPr>
                <w:rFonts w:ascii="Times New Roman" w:hAnsi="Times New Roman" w:cs="Times New Roman"/>
                <w:sz w:val="24"/>
                <w:szCs w:val="28"/>
              </w:rPr>
              <w:t>,</w:t>
            </w:r>
            <w:r w:rsidRPr="00940259">
              <w:rPr>
                <w:rFonts w:ascii="Times New Roman" w:eastAsia="Times New Roman" w:hAnsi="Times New Roman" w:cs="Times New Roman"/>
                <w:sz w:val="24"/>
                <w:szCs w:val="28"/>
              </w:rPr>
              <w:t xml:space="preserve"> при определении дохода физического лица</w:t>
            </w:r>
            <w:r w:rsidRPr="00940259">
              <w:rPr>
                <w:rFonts w:ascii="Times New Roman" w:hAnsi="Times New Roman" w:cs="Times New Roman"/>
                <w:sz w:val="24"/>
                <w:szCs w:val="28"/>
              </w:rPr>
              <w:t xml:space="preserve"> налоговые</w:t>
            </w:r>
            <w:r w:rsidRPr="00940259">
              <w:rPr>
                <w:rFonts w:ascii="Times New Roman" w:eastAsia="Times New Roman" w:hAnsi="Times New Roman" w:cs="Times New Roman"/>
                <w:sz w:val="24"/>
                <w:szCs w:val="28"/>
              </w:rPr>
              <w:t xml:space="preserve"> органы определяют объекты налогообложения и (или) объекты, связанные с налогообложением, на основе косвенных методов (активов, имущества, обязательств, оборота, доходов, затрат, расходов).</w:t>
            </w:r>
          </w:p>
          <w:p w:rsidR="008726DA" w:rsidRPr="00940259" w:rsidRDefault="008726DA" w:rsidP="008726DA">
            <w:pPr>
              <w:spacing w:line="0" w:lineRule="atLeast"/>
              <w:ind w:firstLine="176"/>
              <w:jc w:val="both"/>
              <w:rPr>
                <w:rFonts w:ascii="Times New Roman" w:eastAsia="Times New Roman" w:hAnsi="Times New Roman" w:cs="Times New Roman"/>
                <w:b/>
                <w:sz w:val="24"/>
                <w:szCs w:val="24"/>
              </w:rPr>
            </w:pPr>
          </w:p>
        </w:tc>
        <w:tc>
          <w:tcPr>
            <w:tcW w:w="4820" w:type="dxa"/>
          </w:tcPr>
          <w:p w:rsidR="008726DA" w:rsidRPr="00940259" w:rsidRDefault="008726DA" w:rsidP="008726DA">
            <w:pPr>
              <w:spacing w:line="0" w:lineRule="atLeast"/>
              <w:ind w:firstLine="176"/>
              <w:jc w:val="both"/>
              <w:rPr>
                <w:rFonts w:ascii="Times New Roman" w:eastAsia="Times New Roman" w:hAnsi="Times New Roman" w:cs="Times New Roman"/>
                <w:b/>
                <w:sz w:val="24"/>
                <w:szCs w:val="28"/>
              </w:rPr>
            </w:pPr>
            <w:r w:rsidRPr="00940259">
              <w:rPr>
                <w:rFonts w:ascii="Times New Roman" w:eastAsia="Times New Roman" w:hAnsi="Times New Roman" w:cs="Times New Roman"/>
                <w:b/>
                <w:sz w:val="24"/>
                <w:szCs w:val="28"/>
              </w:rPr>
              <w:t>Статья 173. Определение объектов налогообложения и (или) объектов, связанных с налогообложением, косвенным методом</w:t>
            </w:r>
          </w:p>
          <w:p w:rsidR="008726DA" w:rsidRPr="00940259" w:rsidRDefault="008726DA" w:rsidP="008726DA">
            <w:pPr>
              <w:tabs>
                <w:tab w:val="left" w:pos="142"/>
              </w:tabs>
              <w:spacing w:after="0" w:line="0" w:lineRule="atLeast"/>
              <w:contextualSpacing/>
              <w:jc w:val="both"/>
              <w:rPr>
                <w:rFonts w:ascii="Times New Roman" w:eastAsia="Times New Roman" w:hAnsi="Times New Roman" w:cs="Times New Roman"/>
                <w:sz w:val="24"/>
                <w:szCs w:val="28"/>
              </w:rPr>
            </w:pPr>
            <w:r w:rsidRPr="00940259">
              <w:rPr>
                <w:rFonts w:ascii="Times New Roman" w:eastAsia="Times New Roman" w:hAnsi="Times New Roman" w:cs="Times New Roman"/>
                <w:sz w:val="24"/>
                <w:szCs w:val="28"/>
              </w:rPr>
              <w:t xml:space="preserve">     1. В случае нарушения порядка ведения учета, при утрате или уничтожении учетной документации</w:t>
            </w:r>
            <w:r w:rsidRPr="00940259">
              <w:rPr>
                <w:rFonts w:ascii="Times New Roman" w:hAnsi="Times New Roman" w:cs="Times New Roman"/>
                <w:sz w:val="24"/>
                <w:szCs w:val="28"/>
              </w:rPr>
              <w:t>,</w:t>
            </w:r>
            <w:r w:rsidRPr="00940259">
              <w:rPr>
                <w:rFonts w:ascii="Times New Roman" w:eastAsia="Times New Roman" w:hAnsi="Times New Roman" w:cs="Times New Roman"/>
                <w:sz w:val="24"/>
                <w:szCs w:val="28"/>
              </w:rPr>
              <w:t xml:space="preserve"> при определении дохода физического </w:t>
            </w:r>
            <w:r w:rsidRPr="00940259">
              <w:rPr>
                <w:rFonts w:ascii="Times New Roman" w:eastAsia="Times New Roman" w:hAnsi="Times New Roman" w:cs="Times New Roman"/>
                <w:b/>
                <w:sz w:val="24"/>
                <w:szCs w:val="28"/>
              </w:rPr>
              <w:t>и юридического</w:t>
            </w:r>
            <w:r w:rsidRPr="00940259">
              <w:rPr>
                <w:rFonts w:ascii="Times New Roman" w:eastAsia="Times New Roman" w:hAnsi="Times New Roman" w:cs="Times New Roman"/>
                <w:sz w:val="24"/>
                <w:szCs w:val="28"/>
              </w:rPr>
              <w:t xml:space="preserve"> лица</w:t>
            </w:r>
            <w:r w:rsidRPr="00940259">
              <w:rPr>
                <w:rFonts w:ascii="Times New Roman" w:hAnsi="Times New Roman" w:cs="Times New Roman"/>
                <w:sz w:val="24"/>
                <w:szCs w:val="28"/>
              </w:rPr>
              <w:t xml:space="preserve"> налоговые</w:t>
            </w:r>
            <w:r w:rsidRPr="00940259">
              <w:rPr>
                <w:rFonts w:ascii="Times New Roman" w:eastAsia="Times New Roman" w:hAnsi="Times New Roman" w:cs="Times New Roman"/>
                <w:sz w:val="24"/>
                <w:szCs w:val="28"/>
              </w:rPr>
              <w:t xml:space="preserve"> органы определяют объекты налогообложения и (или) объекты, связанные с налогообложением, на основе косвенных методов (активов, имущества, обязательств, оборота, доходов, затрат, расходов).</w:t>
            </w:r>
          </w:p>
          <w:p w:rsidR="008726DA" w:rsidRPr="00940259" w:rsidRDefault="008726DA" w:rsidP="008726DA">
            <w:pPr>
              <w:spacing w:line="0" w:lineRule="atLeast"/>
              <w:ind w:firstLine="176"/>
              <w:jc w:val="both"/>
              <w:rPr>
                <w:rFonts w:ascii="Times New Roman" w:eastAsia="Times New Roman" w:hAnsi="Times New Roman" w:cs="Times New Roman"/>
                <w:b/>
                <w:sz w:val="24"/>
                <w:szCs w:val="28"/>
              </w:rPr>
            </w:pPr>
          </w:p>
        </w:tc>
        <w:tc>
          <w:tcPr>
            <w:tcW w:w="3544" w:type="dxa"/>
          </w:tcPr>
          <w:p w:rsidR="008726DA" w:rsidRPr="00940259" w:rsidRDefault="008726DA" w:rsidP="008726DA">
            <w:pPr>
              <w:spacing w:line="0" w:lineRule="atLeast"/>
              <w:ind w:left="4" w:hanging="4"/>
              <w:jc w:val="both"/>
              <w:rPr>
                <w:rFonts w:ascii="Times New Roman" w:eastAsia="Times New Roman" w:hAnsi="Times New Roman" w:cs="Times New Roman"/>
                <w:b/>
                <w:sz w:val="24"/>
                <w:szCs w:val="24"/>
              </w:rPr>
            </w:pPr>
            <w:r w:rsidRPr="00940259">
              <w:rPr>
                <w:rFonts w:ascii="Times New Roman" w:eastAsia="Times New Roman" w:hAnsi="Times New Roman" w:cs="Times New Roman"/>
                <w:b/>
                <w:sz w:val="24"/>
                <w:szCs w:val="24"/>
              </w:rPr>
              <w:t xml:space="preserve">   </w:t>
            </w:r>
            <w:r w:rsidRPr="00940259">
              <w:rPr>
                <w:rFonts w:ascii="Times New Roman" w:eastAsia="Times New Roman" w:hAnsi="Times New Roman" w:cs="Times New Roman"/>
                <w:sz w:val="24"/>
                <w:szCs w:val="28"/>
              </w:rPr>
              <w:t>В целях распространения косвенного метода</w:t>
            </w:r>
            <w:r w:rsidRPr="00940259">
              <w:rPr>
                <w:rFonts w:ascii="Times New Roman" w:eastAsia="Times New Roman" w:hAnsi="Times New Roman" w:cs="Times New Roman"/>
                <w:b/>
                <w:sz w:val="24"/>
                <w:szCs w:val="24"/>
              </w:rPr>
              <w:t xml:space="preserve"> </w:t>
            </w:r>
            <w:r w:rsidRPr="00940259">
              <w:rPr>
                <w:rFonts w:ascii="Times New Roman" w:eastAsia="Times New Roman" w:hAnsi="Times New Roman" w:cs="Times New Roman"/>
                <w:sz w:val="24"/>
                <w:szCs w:val="28"/>
              </w:rPr>
              <w:t>определения объектов налогообложения и (или) объектов, связанных с налогообложением на юридических лиц</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rPr>
                <w:rFonts w:ascii="Times New Roman" w:hAnsi="Times New Roman" w:cs="Times New Roman"/>
                <w:bCs/>
                <w:sz w:val="24"/>
                <w:szCs w:val="24"/>
              </w:rPr>
            </w:pPr>
            <w:r w:rsidRPr="00940259">
              <w:rPr>
                <w:rFonts w:ascii="Times New Roman" w:eastAsia="Times New Roman" w:hAnsi="Times New Roman"/>
                <w:bCs/>
                <w:sz w:val="24"/>
                <w:szCs w:val="24"/>
              </w:rPr>
              <w:t xml:space="preserve">Подпунк 1) пункта 3 </w:t>
            </w:r>
            <w:r w:rsidRPr="00940259">
              <w:rPr>
                <w:rFonts w:ascii="Times New Roman" w:eastAsia="Times New Roman" w:hAnsi="Times New Roman"/>
                <w:b/>
                <w:bCs/>
                <w:sz w:val="24"/>
                <w:szCs w:val="24"/>
              </w:rPr>
              <w:t>статьи 175</w:t>
            </w:r>
          </w:p>
        </w:tc>
        <w:tc>
          <w:tcPr>
            <w:tcW w:w="4649" w:type="dxa"/>
          </w:tcPr>
          <w:p w:rsidR="008726DA" w:rsidRPr="00940259" w:rsidRDefault="008726DA" w:rsidP="008726DA">
            <w:pPr>
              <w:pStyle w:val="a4"/>
              <w:spacing w:line="0" w:lineRule="atLeast"/>
              <w:jc w:val="both"/>
            </w:pPr>
            <w:r w:rsidRPr="00940259">
              <w:rPr>
                <w:b/>
                <w:bCs/>
              </w:rPr>
              <w:t>Статья 175. Контроль за подакцизными товарами, произведенными в Республике Казахстан или импортированными в Республику Казахстан</w:t>
            </w:r>
          </w:p>
          <w:p w:rsidR="008726DA" w:rsidRPr="00940259" w:rsidRDefault="008726DA" w:rsidP="008726DA">
            <w:pPr>
              <w:pStyle w:val="a4"/>
              <w:spacing w:line="0" w:lineRule="atLeast"/>
              <w:jc w:val="both"/>
            </w:pPr>
            <w:r w:rsidRPr="00940259">
              <w:t>3. Если иное не установлено настоящей статьей, обязательной маркировке подлежат:</w:t>
            </w:r>
          </w:p>
          <w:p w:rsidR="008726DA" w:rsidRPr="00940259" w:rsidRDefault="008726DA" w:rsidP="008726DA">
            <w:pPr>
              <w:pStyle w:val="a4"/>
              <w:spacing w:line="0" w:lineRule="atLeast"/>
              <w:jc w:val="both"/>
            </w:pPr>
            <w:r w:rsidRPr="00940259">
              <w:lastRenderedPageBreak/>
              <w:t>      1) алкогольная продукция, за исключением вина наливом (виноматериала), пива и пивного напитка, – учетно-контрольными марками;</w:t>
            </w:r>
          </w:p>
          <w:p w:rsidR="008726DA" w:rsidRPr="00940259" w:rsidRDefault="008726DA" w:rsidP="008726DA">
            <w:pPr>
              <w:pStyle w:val="a4"/>
              <w:spacing w:line="0" w:lineRule="atLeast"/>
              <w:jc w:val="both"/>
            </w:pPr>
            <w:r w:rsidRPr="00940259">
              <w:t>…</w:t>
            </w:r>
          </w:p>
          <w:p w:rsidR="008726DA" w:rsidRPr="00940259" w:rsidRDefault="008726DA" w:rsidP="008726DA">
            <w:pPr>
              <w:pStyle w:val="a4"/>
              <w:spacing w:line="0" w:lineRule="atLeast"/>
              <w:jc w:val="both"/>
              <w:rPr>
                <w:b/>
              </w:rPr>
            </w:pPr>
            <w:r w:rsidRPr="00940259">
              <w:rPr>
                <w:b/>
              </w:rPr>
              <w:t>3) отсутствует</w:t>
            </w:r>
          </w:p>
          <w:p w:rsidR="008726DA" w:rsidRPr="00940259" w:rsidRDefault="008726DA" w:rsidP="008726DA">
            <w:pPr>
              <w:spacing w:line="0" w:lineRule="atLeast"/>
              <w:rPr>
                <w:rFonts w:ascii="Times New Roman" w:hAnsi="Times New Roman" w:cs="Times New Roman"/>
                <w:strike/>
                <w:sz w:val="24"/>
                <w:szCs w:val="24"/>
              </w:rPr>
            </w:pPr>
          </w:p>
        </w:tc>
        <w:tc>
          <w:tcPr>
            <w:tcW w:w="4820" w:type="dxa"/>
          </w:tcPr>
          <w:p w:rsidR="008726DA" w:rsidRPr="00940259" w:rsidRDefault="008726DA" w:rsidP="008726DA">
            <w:pPr>
              <w:pStyle w:val="a4"/>
              <w:spacing w:line="0" w:lineRule="atLeast"/>
              <w:jc w:val="both"/>
            </w:pPr>
            <w:r w:rsidRPr="00940259">
              <w:rPr>
                <w:b/>
                <w:bCs/>
              </w:rPr>
              <w:lastRenderedPageBreak/>
              <w:t>Статья 175. Контроль за подакцизными товарами, произведенными в Республике Казахстан или импортированными в Республику Казахстан</w:t>
            </w:r>
          </w:p>
          <w:p w:rsidR="008726DA" w:rsidRPr="00940259" w:rsidRDefault="008726DA" w:rsidP="008726DA">
            <w:pPr>
              <w:pStyle w:val="a4"/>
              <w:spacing w:line="0" w:lineRule="atLeast"/>
              <w:jc w:val="both"/>
            </w:pPr>
            <w:r w:rsidRPr="00940259">
              <w:t>3. Если иное не установлено настоящей статьей, обязательной маркировке подлежат:</w:t>
            </w:r>
          </w:p>
          <w:p w:rsidR="008726DA" w:rsidRPr="00940259" w:rsidRDefault="008726DA" w:rsidP="008726DA">
            <w:pPr>
              <w:pStyle w:val="a4"/>
              <w:spacing w:line="0" w:lineRule="atLeast"/>
              <w:jc w:val="both"/>
              <w:rPr>
                <w:b/>
              </w:rPr>
            </w:pPr>
            <w:r w:rsidRPr="00940259">
              <w:t xml:space="preserve">      1) алкогольная продукция, за исключением вина наливом (виноматериала), пива и пивного напитка, – </w:t>
            </w:r>
            <w:r w:rsidRPr="00940259">
              <w:lastRenderedPageBreak/>
              <w:t xml:space="preserve">учетно-контрольными марками </w:t>
            </w:r>
            <w:r w:rsidRPr="00940259">
              <w:rPr>
                <w:b/>
              </w:rPr>
              <w:t>и средствами идентификации;</w:t>
            </w:r>
          </w:p>
          <w:p w:rsidR="008726DA" w:rsidRPr="00940259" w:rsidRDefault="008726DA" w:rsidP="008726DA">
            <w:pPr>
              <w:pStyle w:val="a4"/>
              <w:spacing w:line="0" w:lineRule="atLeast"/>
              <w:jc w:val="both"/>
              <w:rPr>
                <w:b/>
              </w:rPr>
            </w:pPr>
            <w:r w:rsidRPr="00940259">
              <w:rPr>
                <w:b/>
              </w:rPr>
              <w:t>…</w:t>
            </w:r>
          </w:p>
          <w:p w:rsidR="008726DA" w:rsidRPr="00940259" w:rsidRDefault="008726DA" w:rsidP="008726DA">
            <w:pPr>
              <w:pStyle w:val="a4"/>
              <w:spacing w:line="0" w:lineRule="atLeast"/>
              <w:jc w:val="both"/>
              <w:rPr>
                <w:lang w:val="kk-KZ"/>
              </w:rPr>
            </w:pPr>
            <w:r w:rsidRPr="00940259">
              <w:rPr>
                <w:b/>
                <w:lang w:val="kk-KZ"/>
              </w:rPr>
              <w:t>3)</w:t>
            </w:r>
            <w:r w:rsidRPr="00940259">
              <w:rPr>
                <w:b/>
              </w:rPr>
              <w:t xml:space="preserve"> пива и пивного напитка- средствами идентификации</w:t>
            </w:r>
          </w:p>
          <w:p w:rsidR="008726DA" w:rsidRPr="00940259" w:rsidRDefault="008726DA" w:rsidP="008726DA">
            <w:pPr>
              <w:spacing w:line="0" w:lineRule="atLeast"/>
              <w:jc w:val="both"/>
              <w:rPr>
                <w:rFonts w:ascii="Times New Roman" w:hAnsi="Times New Roman" w:cs="Times New Roman"/>
                <w:sz w:val="24"/>
                <w:szCs w:val="24"/>
              </w:rPr>
            </w:pPr>
          </w:p>
        </w:tc>
        <w:tc>
          <w:tcPr>
            <w:tcW w:w="3544" w:type="dxa"/>
          </w:tcPr>
          <w:p w:rsidR="008726DA" w:rsidRPr="00940259" w:rsidRDefault="008726DA" w:rsidP="008726DA">
            <w:pPr>
              <w:pStyle w:val="ae"/>
              <w:pBdr>
                <w:bottom w:val="single" w:sz="4" w:space="31" w:color="FFFFFF"/>
              </w:pBdr>
              <w:spacing w:after="0" w:line="0" w:lineRule="atLeast"/>
              <w:ind w:left="0" w:firstLine="194"/>
              <w:contextualSpacing/>
              <w:jc w:val="both"/>
              <w:rPr>
                <w:rFonts w:ascii="Times New Roman" w:hAnsi="Times New Roman" w:cs="Times New Roman"/>
                <w:strike/>
                <w:sz w:val="24"/>
                <w:szCs w:val="24"/>
              </w:rPr>
            </w:pPr>
            <w:r w:rsidRPr="00940259">
              <w:rPr>
                <w:rFonts w:ascii="Times New Roman" w:hAnsi="Times New Roman"/>
                <w:sz w:val="24"/>
                <w:szCs w:val="24"/>
              </w:rPr>
              <w:lastRenderedPageBreak/>
              <w:t>В соответствии с Планом действий Правительства РК на 2025–2026 годы по введению обязательной маркировки алкогольной продукции</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rPr>
                <w:rFonts w:ascii="Times New Roman" w:hAnsi="Times New Roman" w:cs="Times New Roman"/>
                <w:bCs/>
                <w:sz w:val="24"/>
                <w:szCs w:val="24"/>
              </w:rPr>
            </w:pPr>
            <w:r w:rsidRPr="00940259">
              <w:rPr>
                <w:rFonts w:ascii="Times New Roman" w:hAnsi="Times New Roman" w:cs="Times New Roman"/>
                <w:bCs/>
                <w:sz w:val="24"/>
                <w:szCs w:val="24"/>
              </w:rPr>
              <w:t xml:space="preserve">Подпункт 2) пункта 3 </w:t>
            </w:r>
            <w:r w:rsidRPr="00940259">
              <w:rPr>
                <w:rFonts w:ascii="Times New Roman" w:hAnsi="Times New Roman" w:cs="Times New Roman"/>
                <w:b/>
                <w:bCs/>
                <w:sz w:val="24"/>
                <w:szCs w:val="24"/>
              </w:rPr>
              <w:t>статьи 175</w:t>
            </w:r>
          </w:p>
        </w:tc>
        <w:tc>
          <w:tcPr>
            <w:tcW w:w="4649" w:type="dxa"/>
          </w:tcPr>
          <w:p w:rsidR="008726DA" w:rsidRPr="00940259" w:rsidRDefault="008726DA" w:rsidP="008726DA">
            <w:pPr>
              <w:spacing w:line="0" w:lineRule="atLeast"/>
              <w:rPr>
                <w:rFonts w:ascii="Times New Roman" w:hAnsi="Times New Roman" w:cs="Times New Roman"/>
                <w:sz w:val="24"/>
                <w:szCs w:val="24"/>
              </w:rPr>
            </w:pPr>
            <w:r w:rsidRPr="00940259">
              <w:rPr>
                <w:rFonts w:ascii="Times New Roman" w:hAnsi="Times New Roman" w:cs="Times New Roman"/>
                <w:b/>
                <w:bCs/>
                <w:sz w:val="24"/>
                <w:szCs w:val="24"/>
              </w:rPr>
              <w:t>Статья 175. Контроль за подакцизными товарами, произведенными в Республике Казахстан или импортированными в Республику Казахстан</w:t>
            </w:r>
          </w:p>
          <w:p w:rsidR="008726DA" w:rsidRPr="00940259" w:rsidRDefault="008726DA" w:rsidP="008726DA">
            <w:pPr>
              <w:spacing w:line="0" w:lineRule="atLeast"/>
              <w:rPr>
                <w:rFonts w:ascii="Times New Roman" w:hAnsi="Times New Roman" w:cs="Times New Roman"/>
                <w:sz w:val="24"/>
                <w:szCs w:val="24"/>
              </w:rPr>
            </w:pPr>
            <w:r w:rsidRPr="00940259">
              <w:rPr>
                <w:rFonts w:ascii="Times New Roman" w:hAnsi="Times New Roman" w:cs="Times New Roman"/>
                <w:sz w:val="24"/>
                <w:szCs w:val="24"/>
              </w:rPr>
              <w:t>3. Если иное не установлено настоящей статьей, обязательной маркировке подлежат:</w:t>
            </w:r>
          </w:p>
          <w:p w:rsidR="008726DA" w:rsidRPr="00940259" w:rsidRDefault="008726DA" w:rsidP="008726DA">
            <w:pPr>
              <w:spacing w:line="0" w:lineRule="atLeast"/>
              <w:rPr>
                <w:rFonts w:ascii="Times New Roman" w:hAnsi="Times New Roman" w:cs="Times New Roman"/>
                <w:sz w:val="24"/>
                <w:szCs w:val="24"/>
              </w:rPr>
            </w:pPr>
            <w:r w:rsidRPr="00940259">
              <w:rPr>
                <w:rFonts w:ascii="Times New Roman" w:hAnsi="Times New Roman" w:cs="Times New Roman"/>
                <w:sz w:val="24"/>
                <w:szCs w:val="24"/>
              </w:rPr>
              <w:t>…</w:t>
            </w:r>
          </w:p>
          <w:p w:rsidR="008726DA" w:rsidRPr="00940259" w:rsidRDefault="008726DA" w:rsidP="008726DA">
            <w:pPr>
              <w:spacing w:line="0" w:lineRule="atLeast"/>
              <w:rPr>
                <w:rFonts w:ascii="Times New Roman" w:hAnsi="Times New Roman" w:cs="Times New Roman"/>
                <w:sz w:val="24"/>
                <w:szCs w:val="24"/>
              </w:rPr>
            </w:pPr>
            <w:r w:rsidRPr="00940259">
              <w:rPr>
                <w:rFonts w:ascii="Times New Roman" w:hAnsi="Times New Roman" w:cs="Times New Roman"/>
                <w:sz w:val="24"/>
                <w:szCs w:val="24"/>
              </w:rPr>
              <w:t>      2) табачные изделия – средствами идентификации;</w:t>
            </w:r>
          </w:p>
          <w:p w:rsidR="008726DA" w:rsidRPr="00940259" w:rsidRDefault="008726DA" w:rsidP="008726DA">
            <w:pPr>
              <w:spacing w:line="0" w:lineRule="atLeast"/>
              <w:rPr>
                <w:rStyle w:val="af0"/>
                <w:rFonts w:ascii="Times New Roman" w:hAnsi="Times New Roman" w:cs="Times New Roman"/>
                <w:b w:val="0"/>
                <w:i w:val="0"/>
                <w:sz w:val="24"/>
                <w:szCs w:val="24"/>
              </w:rPr>
            </w:pPr>
            <w:r w:rsidRPr="00940259">
              <w:rPr>
                <w:rFonts w:ascii="Times New Roman" w:hAnsi="Times New Roman" w:cs="Times New Roman"/>
                <w:b/>
                <w:sz w:val="24"/>
                <w:szCs w:val="24"/>
              </w:rPr>
              <w:t xml:space="preserve">     </w:t>
            </w:r>
          </w:p>
        </w:tc>
        <w:tc>
          <w:tcPr>
            <w:tcW w:w="4820" w:type="dxa"/>
          </w:tcPr>
          <w:p w:rsidR="008726DA" w:rsidRPr="00940259" w:rsidRDefault="008726DA" w:rsidP="008726DA">
            <w:pPr>
              <w:spacing w:line="0" w:lineRule="atLeast"/>
              <w:jc w:val="both"/>
              <w:rPr>
                <w:rFonts w:ascii="Times New Roman" w:hAnsi="Times New Roman" w:cs="Times New Roman"/>
                <w:sz w:val="24"/>
                <w:szCs w:val="24"/>
              </w:rPr>
            </w:pPr>
            <w:r w:rsidRPr="00940259">
              <w:rPr>
                <w:rFonts w:ascii="Times New Roman" w:hAnsi="Times New Roman" w:cs="Times New Roman"/>
                <w:b/>
                <w:bCs/>
                <w:sz w:val="24"/>
                <w:szCs w:val="24"/>
              </w:rPr>
              <w:t>Статья 175. Контроль за подакцизными товарами, произведенными в Республике Казахстан или импортированными в Республику Казахстан</w:t>
            </w:r>
          </w:p>
          <w:p w:rsidR="008726DA" w:rsidRPr="00940259" w:rsidRDefault="008726DA" w:rsidP="008726DA">
            <w:pPr>
              <w:spacing w:line="0" w:lineRule="atLeast"/>
              <w:jc w:val="both"/>
              <w:rPr>
                <w:rFonts w:ascii="Times New Roman" w:hAnsi="Times New Roman" w:cs="Times New Roman"/>
                <w:sz w:val="24"/>
                <w:szCs w:val="24"/>
              </w:rPr>
            </w:pPr>
            <w:r w:rsidRPr="00940259">
              <w:rPr>
                <w:rFonts w:ascii="Times New Roman" w:hAnsi="Times New Roman" w:cs="Times New Roman"/>
                <w:sz w:val="24"/>
                <w:szCs w:val="24"/>
              </w:rPr>
              <w:t>3. Если иное не установлено настоящей статьей, обязательной маркировке подлежат:</w:t>
            </w:r>
          </w:p>
          <w:p w:rsidR="008726DA" w:rsidRPr="00940259" w:rsidRDefault="008726DA" w:rsidP="008726DA">
            <w:pPr>
              <w:spacing w:line="0" w:lineRule="atLeast"/>
              <w:jc w:val="both"/>
              <w:rPr>
                <w:rFonts w:ascii="Times New Roman" w:hAnsi="Times New Roman" w:cs="Times New Roman"/>
                <w:sz w:val="24"/>
                <w:szCs w:val="24"/>
              </w:rPr>
            </w:pPr>
            <w:r w:rsidRPr="00940259">
              <w:rPr>
                <w:rFonts w:ascii="Times New Roman" w:hAnsi="Times New Roman" w:cs="Times New Roman"/>
                <w:sz w:val="24"/>
                <w:szCs w:val="24"/>
              </w:rPr>
              <w:t>…</w:t>
            </w:r>
          </w:p>
          <w:p w:rsidR="008726DA" w:rsidRPr="00940259" w:rsidRDefault="008726DA" w:rsidP="008726DA">
            <w:pPr>
              <w:spacing w:line="0" w:lineRule="atLeast"/>
              <w:jc w:val="both"/>
              <w:rPr>
                <w:rFonts w:ascii="Times New Roman" w:hAnsi="Times New Roman" w:cs="Times New Roman"/>
                <w:sz w:val="24"/>
                <w:szCs w:val="24"/>
              </w:rPr>
            </w:pPr>
            <w:r w:rsidRPr="00940259">
              <w:rPr>
                <w:rFonts w:ascii="Times New Roman" w:hAnsi="Times New Roman" w:cs="Times New Roman"/>
                <w:sz w:val="24"/>
                <w:szCs w:val="24"/>
              </w:rPr>
              <w:t xml:space="preserve">          2) табачные изделия, </w:t>
            </w:r>
            <w:r w:rsidRPr="00940259">
              <w:rPr>
                <w:rFonts w:ascii="Times New Roman" w:hAnsi="Times New Roman" w:cs="Times New Roman"/>
                <w:b/>
                <w:sz w:val="24"/>
                <w:szCs w:val="24"/>
              </w:rPr>
              <w:t>кальянная смесь</w:t>
            </w:r>
            <w:r w:rsidRPr="00940259">
              <w:rPr>
                <w:rFonts w:ascii="Times New Roman" w:hAnsi="Times New Roman" w:cs="Times New Roman"/>
                <w:sz w:val="24"/>
                <w:szCs w:val="24"/>
              </w:rPr>
              <w:t xml:space="preserve"> – средствами идентификации.</w:t>
            </w:r>
          </w:p>
          <w:p w:rsidR="008726DA" w:rsidRPr="00940259" w:rsidRDefault="008726DA" w:rsidP="008726DA">
            <w:pPr>
              <w:spacing w:line="0" w:lineRule="atLeast"/>
              <w:jc w:val="both"/>
              <w:rPr>
                <w:rFonts w:ascii="Times New Roman" w:hAnsi="Times New Roman" w:cs="Times New Roman"/>
                <w:b/>
                <w:sz w:val="24"/>
                <w:szCs w:val="24"/>
              </w:rPr>
            </w:pPr>
            <w:r w:rsidRPr="00940259">
              <w:rPr>
                <w:rFonts w:ascii="Times New Roman" w:hAnsi="Times New Roman" w:cs="Times New Roman"/>
                <w:sz w:val="24"/>
                <w:szCs w:val="24"/>
              </w:rPr>
              <w:t xml:space="preserve">      </w:t>
            </w:r>
          </w:p>
        </w:tc>
        <w:tc>
          <w:tcPr>
            <w:tcW w:w="3544" w:type="dxa"/>
          </w:tcPr>
          <w:p w:rsidR="008726DA" w:rsidRPr="00940259" w:rsidRDefault="008726DA" w:rsidP="008726DA">
            <w:pPr>
              <w:pStyle w:val="ae"/>
              <w:pBdr>
                <w:bottom w:val="single" w:sz="4" w:space="31" w:color="FFFFFF"/>
              </w:pBdr>
              <w:spacing w:after="0" w:line="0" w:lineRule="atLeast"/>
              <w:ind w:left="0" w:firstLine="194"/>
              <w:contextualSpacing/>
              <w:jc w:val="both"/>
              <w:rPr>
                <w:rFonts w:ascii="Times New Roman" w:hAnsi="Times New Roman" w:cs="Times New Roman"/>
                <w:sz w:val="24"/>
                <w:szCs w:val="24"/>
              </w:rPr>
            </w:pPr>
            <w:r w:rsidRPr="00940259">
              <w:rPr>
                <w:rFonts w:ascii="Times New Roman" w:hAnsi="Times New Roman" w:cs="Times New Roman"/>
                <w:sz w:val="24"/>
                <w:szCs w:val="24"/>
              </w:rPr>
              <w:t xml:space="preserve">Введение обязательной маркировки кальянной смеси позволит обеспечить прослеживаемость продукции на всех этапах ее оборота - от производства или импорта до реализации конечному потребителю. Маркировка создаст механизм контроля легальности происхождения продукции, позволит снизить объемы незаконного оборота, контрафактной и неучтенной продукции, а также повысит эффективность налогового и таможенного администрирования. Наряду с этим, система маркировки обеспечит прозрачность рынка, повысит ответственность участников оборота и создаст дополнительные инструменты защиты потребителей от продукции неизвестного происхождения и не соответствующей </w:t>
            </w:r>
            <w:r w:rsidRPr="00940259">
              <w:rPr>
                <w:rFonts w:ascii="Times New Roman" w:hAnsi="Times New Roman" w:cs="Times New Roman"/>
                <w:sz w:val="24"/>
                <w:szCs w:val="24"/>
              </w:rPr>
              <w:lastRenderedPageBreak/>
              <w:t>установленным требованиям безопасности.</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rPr>
                <w:rFonts w:ascii="Times New Roman" w:eastAsia="Times New Roman" w:hAnsi="Times New Roman" w:cs="Times New Roman"/>
                <w:bCs/>
                <w:sz w:val="24"/>
                <w:szCs w:val="24"/>
              </w:rPr>
            </w:pPr>
            <w:r w:rsidRPr="00940259">
              <w:rPr>
                <w:rFonts w:ascii="Times New Roman" w:eastAsia="Times New Roman" w:hAnsi="Times New Roman" w:cs="Times New Roman"/>
                <w:bCs/>
                <w:sz w:val="24"/>
                <w:szCs w:val="24"/>
              </w:rPr>
              <w:t xml:space="preserve">Подпункт 2) пункта 6 </w:t>
            </w:r>
            <w:r w:rsidRPr="00940259">
              <w:rPr>
                <w:rFonts w:ascii="Times New Roman" w:eastAsia="Times New Roman" w:hAnsi="Times New Roman" w:cs="Times New Roman"/>
                <w:b/>
                <w:bCs/>
                <w:sz w:val="24"/>
                <w:szCs w:val="24"/>
              </w:rPr>
              <w:t>статьи 175</w:t>
            </w:r>
            <w:r w:rsidRPr="00940259">
              <w:rPr>
                <w:rFonts w:ascii="Times New Roman" w:eastAsia="Times New Roman" w:hAnsi="Times New Roman" w:cs="Times New Roman"/>
                <w:bCs/>
                <w:sz w:val="24"/>
                <w:szCs w:val="24"/>
              </w:rPr>
              <w:t xml:space="preserve"> дополнить вторым абзацем</w:t>
            </w:r>
          </w:p>
        </w:tc>
        <w:tc>
          <w:tcPr>
            <w:tcW w:w="4649" w:type="dxa"/>
          </w:tcPr>
          <w:p w:rsidR="008726DA" w:rsidRPr="00940259" w:rsidRDefault="008726DA" w:rsidP="008726DA">
            <w:pPr>
              <w:pStyle w:val="a4"/>
              <w:spacing w:line="0" w:lineRule="atLeast"/>
              <w:jc w:val="both"/>
            </w:pPr>
            <w:r w:rsidRPr="00940259">
              <w:rPr>
                <w:b/>
                <w:bCs/>
              </w:rPr>
              <w:t>Статья 175. Контроль за подакцизными товарами, произведенными в Республике Казахстан или импортированными в Республику Казахстан</w:t>
            </w:r>
          </w:p>
          <w:p w:rsidR="008726DA" w:rsidRPr="00940259" w:rsidRDefault="008726DA" w:rsidP="008726DA">
            <w:pPr>
              <w:pStyle w:val="a4"/>
              <w:spacing w:line="0" w:lineRule="atLeast"/>
              <w:jc w:val="both"/>
            </w:pPr>
            <w:r w:rsidRPr="00940259">
              <w:t>6. Не подлежат обязательной маркировке алкогольная продукция и табачные изделия:</w:t>
            </w:r>
          </w:p>
          <w:p w:rsidR="008726DA" w:rsidRPr="00940259" w:rsidRDefault="008726DA" w:rsidP="008726DA">
            <w:pPr>
              <w:pStyle w:val="a4"/>
              <w:spacing w:line="0" w:lineRule="atLeast"/>
              <w:jc w:val="both"/>
            </w:pPr>
            <w:r w:rsidRPr="00940259">
              <w:t>      1) экспортируемые за пределы Республики Казахстан;</w:t>
            </w:r>
          </w:p>
          <w:p w:rsidR="008726DA" w:rsidRPr="00940259" w:rsidRDefault="008726DA" w:rsidP="008726DA">
            <w:pPr>
              <w:pStyle w:val="a4"/>
              <w:spacing w:line="0" w:lineRule="atLeast"/>
              <w:jc w:val="both"/>
            </w:pPr>
            <w:r w:rsidRPr="00940259">
              <w:t>      2) ввозимые на территорию Республики Казахстан владельцами магазинов беспошлинной торговли, предназначенные для помещения под таможенную процедуру беспошлинной торговли;</w:t>
            </w:r>
          </w:p>
          <w:p w:rsidR="008726DA" w:rsidRPr="00940259" w:rsidRDefault="008726DA" w:rsidP="008726DA">
            <w:pPr>
              <w:pStyle w:val="a4"/>
              <w:spacing w:line="0" w:lineRule="atLeast"/>
              <w:jc w:val="both"/>
            </w:pPr>
            <w:r w:rsidRPr="00940259">
              <w:t>      3) ввозимые на таможенную территорию ЕАЭС в таможенных процедурах временного ввоза (допуска) и временного вывоза, в том числе временно ввозимые на территорию Республики Казахстан с территории государств – членов ЕАЭС в рекламных и (или) демонстрационных целях в единичных экземплярах;</w:t>
            </w:r>
          </w:p>
          <w:p w:rsidR="008726DA" w:rsidRPr="00940259" w:rsidRDefault="008726DA" w:rsidP="008726DA">
            <w:pPr>
              <w:pStyle w:val="a4"/>
              <w:spacing w:line="0" w:lineRule="atLeast"/>
              <w:jc w:val="both"/>
            </w:pPr>
            <w:r w:rsidRPr="00940259">
              <w:t xml:space="preserve">      4) перемещаемые через таможенную территорию ЕАЭС в таможенной процедуре таможенного транзита, в том числе перемещаемые транзитом через </w:t>
            </w:r>
            <w:r w:rsidRPr="00940259">
              <w:lastRenderedPageBreak/>
              <w:t>территорию Республики Казахстан из государств – членов ЕАЭС;</w:t>
            </w:r>
          </w:p>
          <w:p w:rsidR="008726DA" w:rsidRPr="00940259" w:rsidRDefault="008726DA" w:rsidP="008726DA">
            <w:pPr>
              <w:pStyle w:val="a4"/>
              <w:spacing w:line="0" w:lineRule="atLeast"/>
              <w:jc w:val="both"/>
            </w:pPr>
            <w:r w:rsidRPr="00940259">
              <w:t>      5) ввозимые (пересылаемые) на территорию Республики Казахстан физическим лицом, достигшим двадцати одного года, в пределах не более трех литров алкогольной продукции, а также физическим лицом, достигшим восемнадцати лет, табака и табачных изделий в пределах не более двухсот сигарет или пятидесяти сигар (сигарилл) или двухсот пятидесяти граммов табака либо указанных изделий в ассортименте общим весом не более двухсот пятидесяти граммов.</w:t>
            </w:r>
          </w:p>
          <w:p w:rsidR="008726DA" w:rsidRPr="00940259" w:rsidRDefault="008726DA" w:rsidP="008726DA">
            <w:pPr>
              <w:spacing w:before="100" w:beforeAutospacing="1" w:after="100" w:afterAutospacing="1" w:line="0" w:lineRule="atLeast"/>
              <w:jc w:val="both"/>
              <w:rPr>
                <w:rFonts w:ascii="Times New Roman" w:eastAsia="Times New Roman" w:hAnsi="Times New Roman" w:cs="Times New Roman"/>
                <w:b/>
                <w:bCs/>
                <w:sz w:val="24"/>
                <w:szCs w:val="24"/>
              </w:rPr>
            </w:pPr>
          </w:p>
        </w:tc>
        <w:tc>
          <w:tcPr>
            <w:tcW w:w="4820" w:type="dxa"/>
          </w:tcPr>
          <w:p w:rsidR="008726DA" w:rsidRPr="00940259" w:rsidRDefault="008726DA" w:rsidP="008726DA">
            <w:pPr>
              <w:pStyle w:val="a4"/>
              <w:spacing w:line="0" w:lineRule="atLeast"/>
              <w:jc w:val="both"/>
            </w:pPr>
            <w:r w:rsidRPr="00940259">
              <w:rPr>
                <w:b/>
                <w:bCs/>
              </w:rPr>
              <w:lastRenderedPageBreak/>
              <w:t>Статья 175. Контроль за подакцизными товарами, произведенными в Республике Казахстан или импортированными в Республику Казахстан</w:t>
            </w:r>
          </w:p>
          <w:p w:rsidR="008726DA" w:rsidRPr="00940259" w:rsidRDefault="008726DA" w:rsidP="008726DA">
            <w:pPr>
              <w:pStyle w:val="a4"/>
              <w:spacing w:line="0" w:lineRule="atLeast"/>
              <w:jc w:val="both"/>
            </w:pPr>
            <w:r w:rsidRPr="00940259">
              <w:t>6. Не подлежат обязательной маркировке алкогольная продукция и табачные изделия:</w:t>
            </w:r>
          </w:p>
          <w:p w:rsidR="008726DA" w:rsidRPr="00940259" w:rsidRDefault="008726DA" w:rsidP="008726DA">
            <w:pPr>
              <w:pStyle w:val="a4"/>
              <w:spacing w:line="0" w:lineRule="atLeast"/>
              <w:jc w:val="both"/>
            </w:pPr>
            <w:r w:rsidRPr="00940259">
              <w:t>      1) экспортируемые за пределы Республики Казахстан;</w:t>
            </w:r>
          </w:p>
          <w:p w:rsidR="008726DA" w:rsidRPr="00940259" w:rsidRDefault="008726DA" w:rsidP="008726DA">
            <w:pPr>
              <w:pStyle w:val="a4"/>
              <w:spacing w:line="0" w:lineRule="atLeast"/>
              <w:jc w:val="both"/>
            </w:pPr>
            <w:r w:rsidRPr="00940259">
              <w:t>      2) ввозимые на территорию Республики Казахстан владельцами магазинов беспошлинной торговли, предназначенные для помещения под таможенную процедуру беспошлинной торговли.</w:t>
            </w:r>
          </w:p>
          <w:p w:rsidR="008726DA" w:rsidRPr="00940259" w:rsidRDefault="008726DA" w:rsidP="008726DA">
            <w:pPr>
              <w:spacing w:line="0" w:lineRule="atLeast"/>
              <w:jc w:val="both"/>
              <w:rPr>
                <w:rFonts w:ascii="Times New Roman" w:hAnsi="Times New Roman" w:cs="Times New Roman"/>
                <w:b/>
                <w:sz w:val="24"/>
                <w:szCs w:val="24"/>
              </w:rPr>
            </w:pPr>
            <w:r w:rsidRPr="00940259">
              <w:rPr>
                <w:rFonts w:ascii="Times New Roman" w:hAnsi="Times New Roman" w:cs="Times New Roman"/>
                <w:b/>
                <w:sz w:val="24"/>
                <w:szCs w:val="24"/>
              </w:rPr>
              <w:t>Настоящий подпункт не распространяется на владельцев магазинов беспошлинной торговли, расположенных на территории СЭЗ, пределы которой полностью или частично совпадают с участками таможенной границы Евразийского экономического союза.</w:t>
            </w:r>
          </w:p>
          <w:p w:rsidR="008726DA" w:rsidRPr="00940259" w:rsidRDefault="008726DA" w:rsidP="008726DA">
            <w:pPr>
              <w:pStyle w:val="a4"/>
              <w:spacing w:line="0" w:lineRule="atLeast"/>
              <w:jc w:val="both"/>
            </w:pPr>
            <w:r w:rsidRPr="00940259">
              <w:t xml:space="preserve">      3) ввозимые на таможенную территорию ЕАЭС в таможенных процедурах временного ввоза (допуска) и временного вывоза, в том числе временно ввозимые на территорию Республики Казахстан с территории государств – членов ЕАЭС в </w:t>
            </w:r>
            <w:r w:rsidRPr="00940259">
              <w:lastRenderedPageBreak/>
              <w:t>рекламных и (или) демонстрационных целях в единичных экземплярах;</w:t>
            </w:r>
          </w:p>
          <w:p w:rsidR="008726DA" w:rsidRPr="00940259" w:rsidRDefault="008726DA" w:rsidP="008726DA">
            <w:pPr>
              <w:pStyle w:val="a4"/>
              <w:spacing w:line="0" w:lineRule="atLeast"/>
              <w:jc w:val="both"/>
            </w:pPr>
            <w:r w:rsidRPr="00940259">
              <w:t>      4) перемещаемые через таможенную территорию ЕАЭС в таможенной процедуре таможенного транзита, в том числе перемещаемые транзитом через территорию Республики Казахстан из государств – членов ЕАЭС;</w:t>
            </w:r>
          </w:p>
          <w:p w:rsidR="008726DA" w:rsidRPr="00940259" w:rsidRDefault="008726DA" w:rsidP="00400DF0">
            <w:pPr>
              <w:pStyle w:val="a4"/>
              <w:spacing w:line="0" w:lineRule="atLeast"/>
              <w:jc w:val="both"/>
              <w:rPr>
                <w:b/>
                <w:bCs/>
              </w:rPr>
            </w:pPr>
            <w:r w:rsidRPr="00940259">
              <w:t>      5) ввозимые (пересылаемые) на территорию Республики Казахстан физическим лицом, достигшим двадцати одного года, в пределах не более трех литров алкогольной продукции, а также физическим лицом, достигшим восемнадцати лет, табака и табачных изделий в пределах не более двухсот сигарет или пятидесяти сигар (сигарилл) или двухсот пятидесяти граммов табака либо указанных изделий в ассортименте общим весом не более двухсот пятидесяти граммов.</w:t>
            </w:r>
          </w:p>
        </w:tc>
        <w:tc>
          <w:tcPr>
            <w:tcW w:w="3544" w:type="dxa"/>
          </w:tcPr>
          <w:p w:rsidR="008726DA" w:rsidRPr="00940259" w:rsidRDefault="008726DA" w:rsidP="008726DA">
            <w:pPr>
              <w:spacing w:line="0" w:lineRule="atLeast"/>
              <w:contextualSpacing/>
              <w:jc w:val="both"/>
              <w:rPr>
                <w:rFonts w:ascii="Times New Roman" w:hAnsi="Times New Roman" w:cs="Times New Roman"/>
                <w:sz w:val="24"/>
                <w:szCs w:val="24"/>
              </w:rPr>
            </w:pPr>
            <w:r w:rsidRPr="00940259">
              <w:rPr>
                <w:rFonts w:ascii="Times New Roman" w:hAnsi="Times New Roman" w:cs="Times New Roman"/>
                <w:sz w:val="24"/>
                <w:szCs w:val="24"/>
                <w:lang w:eastAsia="ru-RU"/>
              </w:rPr>
              <w:lastRenderedPageBreak/>
              <w:t>В реализацию пункта 3 Протокола совещания по вопросам снижения теневой экономики за счет цифровой торговли от 18 июля 2024 года №12-03/07-1391 Премьер-Министра Республик Казахстан Бектенова О.А.</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jc w:val="center"/>
              <w:rPr>
                <w:rFonts w:ascii="Times New Roman" w:hAnsi="Times New Roman" w:cs="Times New Roman"/>
                <w:bCs/>
                <w:sz w:val="24"/>
                <w:szCs w:val="24"/>
              </w:rPr>
            </w:pPr>
            <w:r w:rsidRPr="00940259">
              <w:rPr>
                <w:rFonts w:ascii="Times New Roman" w:hAnsi="Times New Roman" w:cs="Times New Roman"/>
                <w:bCs/>
                <w:sz w:val="24"/>
                <w:szCs w:val="24"/>
              </w:rPr>
              <w:t>Пункт 3 статьи 181</w:t>
            </w:r>
          </w:p>
        </w:tc>
        <w:tc>
          <w:tcPr>
            <w:tcW w:w="4649" w:type="dxa"/>
          </w:tcPr>
          <w:p w:rsidR="008726DA" w:rsidRPr="00940259" w:rsidRDefault="008726DA" w:rsidP="008726DA">
            <w:pPr>
              <w:spacing w:line="0" w:lineRule="atLeast"/>
              <w:ind w:firstLine="176"/>
              <w:jc w:val="both"/>
              <w:rPr>
                <w:rFonts w:ascii="Times New Roman" w:eastAsia="Times New Roman" w:hAnsi="Times New Roman" w:cs="Times New Roman"/>
                <w:b/>
                <w:sz w:val="24"/>
                <w:szCs w:val="24"/>
              </w:rPr>
            </w:pPr>
            <w:r w:rsidRPr="00940259">
              <w:rPr>
                <w:rFonts w:ascii="Times New Roman" w:eastAsia="Times New Roman" w:hAnsi="Times New Roman" w:cs="Times New Roman"/>
                <w:b/>
                <w:sz w:val="24"/>
                <w:szCs w:val="24"/>
              </w:rPr>
              <w:t xml:space="preserve">   Статья 181. Налоговое обследование</w:t>
            </w:r>
          </w:p>
          <w:p w:rsidR="008726DA" w:rsidRPr="00940259" w:rsidRDefault="008726DA" w:rsidP="008726DA">
            <w:pPr>
              <w:spacing w:before="100" w:beforeAutospacing="1" w:after="100" w:afterAutospacing="1" w:line="0" w:lineRule="atLeast"/>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1. Налоговое обследование – мероприятие, осуществляемое налоговым органом с целью подтверждения фактического нахождения или отсутствия налогоплательщика (налогового агента) по месту нахождения, указанному в регистрационных данных.</w:t>
            </w:r>
          </w:p>
          <w:p w:rsidR="008726DA" w:rsidRPr="00940259" w:rsidRDefault="008726DA" w:rsidP="008726DA">
            <w:pPr>
              <w:spacing w:before="100" w:beforeAutospacing="1" w:after="100" w:afterAutospacing="1" w:line="0" w:lineRule="atLeast"/>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      Налоговое обследование проводится в рабочее время по месту нахождения, указанному в регистрационных данных налогоплательщика (налогового агента).</w:t>
            </w:r>
          </w:p>
          <w:p w:rsidR="008726DA" w:rsidRPr="00940259" w:rsidRDefault="008726DA" w:rsidP="008726DA">
            <w:pPr>
              <w:spacing w:before="100" w:beforeAutospacing="1" w:after="100" w:afterAutospacing="1" w:line="0" w:lineRule="atLeast"/>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lastRenderedPageBreak/>
              <w:t>      Для участия в проведении налогового обследования привлекаются понятые в порядке, определенном настоящим Кодексом.</w:t>
            </w:r>
          </w:p>
          <w:p w:rsidR="008726DA" w:rsidRPr="00940259" w:rsidRDefault="008726DA" w:rsidP="008726DA">
            <w:pPr>
              <w:spacing w:before="100" w:beforeAutospacing="1" w:after="100" w:afterAutospacing="1" w:line="0" w:lineRule="atLeast"/>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2. Основанием для проведения налогового обследования являются:</w:t>
            </w:r>
          </w:p>
          <w:p w:rsidR="008726DA" w:rsidRPr="00940259" w:rsidRDefault="008726DA" w:rsidP="008726DA">
            <w:pPr>
              <w:spacing w:before="100" w:beforeAutospacing="1" w:after="100" w:afterAutospacing="1" w:line="0" w:lineRule="atLeast"/>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      1) невозможность вручения налогоплательщику (налоговому агенту) предписания, предварительного акта налоговой проверки, акта налоговой проверки, решения об ограничении в распоряжении имуществом и (или) акта описи ограниченного в распоряжении имущества;</w:t>
            </w:r>
          </w:p>
          <w:p w:rsidR="008726DA" w:rsidRPr="00940259" w:rsidRDefault="008726DA" w:rsidP="008726DA">
            <w:pPr>
              <w:spacing w:before="100" w:beforeAutospacing="1" w:after="100" w:afterAutospacing="1" w:line="0" w:lineRule="atLeast"/>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      2) необходимость в подтверждении фактического нахождения или отсутствия налогоплательщика (налогового агента) в связи с возвратом почтовой корреспонденции с отметкой о невозможности ее вручения ввиду отсутствия адресата по месту нахождения, указанному в регистрационных данных, а также отсутствия данных об абонентских номерах сотовой связи и адресах электронной почты или обратной связи по представленным данным.</w:t>
            </w:r>
          </w:p>
          <w:p w:rsidR="008726DA" w:rsidRPr="00940259" w:rsidRDefault="008726DA" w:rsidP="008726DA">
            <w:pPr>
              <w:spacing w:line="0" w:lineRule="atLeast"/>
              <w:jc w:val="both"/>
              <w:rPr>
                <w:rFonts w:ascii="Times New Roman" w:eastAsia="Times New Roman" w:hAnsi="Times New Roman"/>
                <w:sz w:val="24"/>
                <w:szCs w:val="24"/>
              </w:rPr>
            </w:pPr>
            <w:r w:rsidRPr="00940259">
              <w:rPr>
                <w:rFonts w:ascii="Times New Roman" w:eastAsia="Times New Roman" w:hAnsi="Times New Roman"/>
                <w:sz w:val="24"/>
                <w:szCs w:val="24"/>
              </w:rPr>
              <w:t xml:space="preserve">3.Налогоплательщик (налоговый агент) (руководитель) заранее извещается о проведении налогового обследования посредством веб-приложения или веб-портала, но не позднее чем за три рабочих </w:t>
            </w:r>
            <w:r w:rsidRPr="00940259">
              <w:rPr>
                <w:rFonts w:ascii="Times New Roman" w:eastAsia="Times New Roman" w:hAnsi="Times New Roman"/>
                <w:sz w:val="24"/>
                <w:szCs w:val="24"/>
              </w:rPr>
              <w:lastRenderedPageBreak/>
              <w:t>дня до проведения налогового обследования.</w:t>
            </w:r>
          </w:p>
          <w:p w:rsidR="008726DA" w:rsidRPr="00940259" w:rsidRDefault="008726DA" w:rsidP="008726DA">
            <w:pPr>
              <w:spacing w:line="0" w:lineRule="atLeast"/>
              <w:jc w:val="both"/>
              <w:rPr>
                <w:rFonts w:ascii="Times New Roman" w:eastAsia="Times New Roman" w:hAnsi="Times New Roman"/>
                <w:sz w:val="24"/>
                <w:szCs w:val="24"/>
              </w:rPr>
            </w:pPr>
          </w:p>
          <w:p w:rsidR="008726DA" w:rsidRPr="00940259" w:rsidRDefault="008726DA" w:rsidP="008726DA">
            <w:pPr>
              <w:spacing w:line="0" w:lineRule="atLeast"/>
              <w:jc w:val="both"/>
              <w:rPr>
                <w:rFonts w:ascii="Times New Roman" w:eastAsia="Times New Roman" w:hAnsi="Times New Roman"/>
                <w:sz w:val="24"/>
                <w:szCs w:val="24"/>
              </w:rPr>
            </w:pPr>
          </w:p>
          <w:p w:rsidR="008726DA" w:rsidRPr="00940259" w:rsidRDefault="008726DA" w:rsidP="008726DA">
            <w:pPr>
              <w:spacing w:line="0" w:lineRule="atLeast"/>
              <w:jc w:val="both"/>
              <w:rPr>
                <w:rFonts w:ascii="Times New Roman" w:eastAsia="Times New Roman" w:hAnsi="Times New Roman"/>
                <w:sz w:val="24"/>
                <w:szCs w:val="24"/>
              </w:rPr>
            </w:pPr>
          </w:p>
          <w:p w:rsidR="008726DA" w:rsidRPr="00940259" w:rsidRDefault="008726DA" w:rsidP="008726DA">
            <w:pPr>
              <w:spacing w:line="0" w:lineRule="atLeast"/>
              <w:jc w:val="both"/>
              <w:rPr>
                <w:rFonts w:ascii="Times New Roman" w:eastAsia="Times New Roman" w:hAnsi="Times New Roman"/>
                <w:sz w:val="24"/>
                <w:szCs w:val="24"/>
              </w:rPr>
            </w:pPr>
          </w:p>
          <w:p w:rsidR="008726DA" w:rsidRPr="00940259" w:rsidRDefault="008726DA" w:rsidP="008726DA">
            <w:pPr>
              <w:spacing w:line="0" w:lineRule="atLeast"/>
              <w:jc w:val="both"/>
              <w:rPr>
                <w:rFonts w:ascii="Times New Roman" w:eastAsia="Times New Roman" w:hAnsi="Times New Roman"/>
                <w:sz w:val="24"/>
                <w:szCs w:val="24"/>
              </w:rPr>
            </w:pPr>
          </w:p>
          <w:p w:rsidR="008726DA" w:rsidRPr="00940259" w:rsidRDefault="008726DA" w:rsidP="008726DA">
            <w:pPr>
              <w:spacing w:before="100" w:beforeAutospacing="1" w:after="100" w:afterAutospacing="1" w:line="0" w:lineRule="atLeast"/>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6. Уведомление подлежит исполнению налогоплательщиком (налоговым агентом) путем представления в явочном порядке в налоговый орган:</w:t>
            </w:r>
          </w:p>
          <w:p w:rsidR="008726DA" w:rsidRPr="00940259" w:rsidRDefault="008726DA" w:rsidP="008726DA">
            <w:pPr>
              <w:spacing w:before="100" w:beforeAutospacing="1" w:after="100" w:afterAutospacing="1" w:line="0" w:lineRule="atLeast"/>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      1) пояснения о причинах отсутствия в момент налогового обследования;</w:t>
            </w:r>
          </w:p>
          <w:p w:rsidR="008726DA" w:rsidRPr="00940259" w:rsidRDefault="008726DA" w:rsidP="008726DA">
            <w:pPr>
              <w:spacing w:before="100" w:beforeAutospacing="1" w:after="100" w:afterAutospacing="1" w:line="0" w:lineRule="atLeast"/>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 xml:space="preserve">      2) документа, подтверждающего место нахождения налогоплательщика (налогового агента), в зависимости от правомочия на недвижимое имущество: </w:t>
            </w:r>
          </w:p>
          <w:p w:rsidR="008726DA" w:rsidRPr="00940259" w:rsidRDefault="008726DA" w:rsidP="008726DA">
            <w:pPr>
              <w:spacing w:before="100" w:beforeAutospacing="1" w:after="100" w:afterAutospacing="1" w:line="0" w:lineRule="atLeast"/>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      копию документа, подтверждающего право собственности на недвижимое имущество или пользования им (на срок не менее одного года);</w:t>
            </w:r>
          </w:p>
          <w:p w:rsidR="008726DA" w:rsidRPr="00940259" w:rsidRDefault="008726DA" w:rsidP="008726DA">
            <w:pPr>
              <w:spacing w:before="100" w:beforeAutospacing="1" w:after="100" w:afterAutospacing="1" w:line="0" w:lineRule="atLeast"/>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 xml:space="preserve">      копию документа, подтверждающего право пользования (на срок менее одного года), с предъявлением для сверки оригинала или нотариально засвидетельствованной не ранее чем за </w:t>
            </w:r>
            <w:r w:rsidRPr="00940259">
              <w:rPr>
                <w:rFonts w:ascii="Times New Roman" w:eastAsia="Times New Roman" w:hAnsi="Times New Roman" w:cs="Times New Roman"/>
                <w:sz w:val="24"/>
                <w:szCs w:val="24"/>
                <w:lang w:eastAsia="ru-RU"/>
              </w:rPr>
              <w:lastRenderedPageBreak/>
              <w:t>десять рабочих дней до представления копии указанного документа;</w:t>
            </w:r>
          </w:p>
          <w:p w:rsidR="008726DA" w:rsidRPr="00940259" w:rsidRDefault="008726DA" w:rsidP="008726DA">
            <w:pPr>
              <w:spacing w:before="100" w:beforeAutospacing="1" w:after="100" w:afterAutospacing="1" w:line="0" w:lineRule="atLeast"/>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      нотариально удостоверенное согласие физического лица, на праве собственности которого находится недвижимое имущество, заявленное в качестве места нахождения.</w:t>
            </w:r>
          </w:p>
          <w:p w:rsidR="008726DA" w:rsidRPr="00940259" w:rsidRDefault="008726DA" w:rsidP="008726DA">
            <w:pPr>
              <w:spacing w:line="0" w:lineRule="atLeast"/>
              <w:jc w:val="both"/>
              <w:rPr>
                <w:rFonts w:ascii="Times New Roman" w:eastAsia="Times New Roman" w:hAnsi="Times New Roman"/>
                <w:sz w:val="24"/>
                <w:szCs w:val="24"/>
              </w:rPr>
            </w:pPr>
          </w:p>
        </w:tc>
        <w:tc>
          <w:tcPr>
            <w:tcW w:w="4820" w:type="dxa"/>
          </w:tcPr>
          <w:p w:rsidR="008726DA" w:rsidRPr="00940259" w:rsidRDefault="008726DA" w:rsidP="008726DA">
            <w:pPr>
              <w:spacing w:line="0" w:lineRule="atLeast"/>
              <w:ind w:firstLine="176"/>
              <w:jc w:val="both"/>
              <w:rPr>
                <w:rFonts w:ascii="Times New Roman" w:eastAsia="Times New Roman" w:hAnsi="Times New Roman" w:cs="Times New Roman"/>
                <w:b/>
                <w:sz w:val="24"/>
                <w:szCs w:val="24"/>
              </w:rPr>
            </w:pPr>
            <w:r w:rsidRPr="00940259">
              <w:rPr>
                <w:rFonts w:ascii="Times New Roman" w:eastAsia="Times New Roman" w:hAnsi="Times New Roman" w:cs="Times New Roman"/>
                <w:b/>
                <w:sz w:val="24"/>
                <w:szCs w:val="24"/>
              </w:rPr>
              <w:lastRenderedPageBreak/>
              <w:t>Статья 181. Налоговое обследование</w:t>
            </w:r>
          </w:p>
          <w:p w:rsidR="008726DA" w:rsidRPr="00940259" w:rsidRDefault="008726DA" w:rsidP="008726DA">
            <w:pPr>
              <w:spacing w:before="100" w:beforeAutospacing="1" w:after="100" w:afterAutospacing="1" w:line="0" w:lineRule="atLeast"/>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1. Налоговое обследование – мероприятие, осуществляемое налоговым органом с целью подтверждения фактического нахождения или отсутствия налогоплательщика (налогового агента) по месту нахождения, указанному в регистрационных данных.</w:t>
            </w:r>
          </w:p>
          <w:p w:rsidR="008726DA" w:rsidRPr="00940259" w:rsidRDefault="008726DA" w:rsidP="008726DA">
            <w:pPr>
              <w:spacing w:before="100" w:beforeAutospacing="1" w:after="100" w:afterAutospacing="1" w:line="0" w:lineRule="atLeast"/>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      Налоговое обследование проводится в рабочее время по месту нахождения, указанному в регистрационных данных налогоплательщика (налогового агента).</w:t>
            </w:r>
          </w:p>
          <w:p w:rsidR="008726DA" w:rsidRPr="00940259" w:rsidRDefault="008726DA" w:rsidP="008726DA">
            <w:pPr>
              <w:spacing w:before="100" w:beforeAutospacing="1" w:after="100" w:afterAutospacing="1" w:line="0" w:lineRule="atLeast"/>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lastRenderedPageBreak/>
              <w:t>      Для участия в проведении налогового обследования привлекаются понятые в порядке, определенном настоящим Кодексом.</w:t>
            </w:r>
          </w:p>
          <w:p w:rsidR="008726DA" w:rsidRPr="00940259" w:rsidRDefault="008726DA" w:rsidP="008726DA">
            <w:pPr>
              <w:pStyle w:val="a4"/>
              <w:spacing w:line="0" w:lineRule="atLeast"/>
              <w:jc w:val="both"/>
            </w:pPr>
            <w:r w:rsidRPr="00940259">
              <w:t>2. Основанием для проведения налогового обследования являются:</w:t>
            </w:r>
          </w:p>
          <w:p w:rsidR="008726DA" w:rsidRPr="00940259" w:rsidRDefault="008726DA" w:rsidP="008726DA">
            <w:pPr>
              <w:pStyle w:val="a4"/>
              <w:spacing w:line="0" w:lineRule="atLeast"/>
              <w:jc w:val="both"/>
            </w:pPr>
            <w:r w:rsidRPr="00940259">
              <w:t xml:space="preserve">      1) невозможность вручения налогоплательщику (налоговому агенту) предписания </w:t>
            </w:r>
            <w:r w:rsidRPr="00940259">
              <w:rPr>
                <w:b/>
              </w:rPr>
              <w:t>лично под роспись</w:t>
            </w:r>
            <w:r w:rsidRPr="00940259">
              <w:t>, предварительного акта налоговой проверки, акта налоговой проверки, решения об ограничении в распоряжении имуществом и (или) акта описи ограниченного в распоряжении имущества;</w:t>
            </w:r>
          </w:p>
          <w:p w:rsidR="008726DA" w:rsidRPr="00940259" w:rsidRDefault="008726DA" w:rsidP="008726DA">
            <w:pPr>
              <w:spacing w:line="0" w:lineRule="atLeast"/>
              <w:ind w:firstLine="176"/>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 xml:space="preserve">  2) …….</w:t>
            </w:r>
          </w:p>
          <w:p w:rsidR="008726DA" w:rsidRPr="00940259" w:rsidRDefault="008726DA" w:rsidP="008726DA">
            <w:pPr>
              <w:spacing w:line="0" w:lineRule="atLeast"/>
              <w:ind w:firstLine="176"/>
              <w:jc w:val="both"/>
              <w:rPr>
                <w:rFonts w:ascii="Times New Roman" w:eastAsia="Times New Roman" w:hAnsi="Times New Roman" w:cs="Times New Roman"/>
                <w:sz w:val="24"/>
                <w:szCs w:val="24"/>
              </w:rPr>
            </w:pPr>
          </w:p>
          <w:p w:rsidR="008726DA" w:rsidRPr="00940259" w:rsidRDefault="008726DA" w:rsidP="008726DA">
            <w:pPr>
              <w:spacing w:line="0" w:lineRule="atLeast"/>
              <w:ind w:firstLine="176"/>
              <w:jc w:val="both"/>
              <w:rPr>
                <w:rFonts w:ascii="Times New Roman" w:eastAsia="Times New Roman" w:hAnsi="Times New Roman" w:cs="Times New Roman"/>
                <w:sz w:val="24"/>
                <w:szCs w:val="24"/>
              </w:rPr>
            </w:pPr>
          </w:p>
          <w:p w:rsidR="008726DA" w:rsidRPr="00940259" w:rsidRDefault="008726DA" w:rsidP="008726DA">
            <w:pPr>
              <w:spacing w:line="0" w:lineRule="atLeast"/>
              <w:ind w:firstLine="176"/>
              <w:jc w:val="both"/>
              <w:rPr>
                <w:rFonts w:ascii="Times New Roman" w:eastAsia="Times New Roman" w:hAnsi="Times New Roman" w:cs="Times New Roman"/>
                <w:sz w:val="24"/>
                <w:szCs w:val="24"/>
              </w:rPr>
            </w:pPr>
          </w:p>
          <w:p w:rsidR="008726DA" w:rsidRPr="00940259" w:rsidRDefault="008726DA" w:rsidP="008726DA">
            <w:pPr>
              <w:spacing w:line="0" w:lineRule="atLeast"/>
              <w:ind w:firstLine="176"/>
              <w:jc w:val="both"/>
              <w:rPr>
                <w:rFonts w:ascii="Times New Roman" w:eastAsia="Times New Roman" w:hAnsi="Times New Roman" w:cs="Times New Roman"/>
                <w:sz w:val="24"/>
                <w:szCs w:val="24"/>
              </w:rPr>
            </w:pPr>
          </w:p>
          <w:p w:rsidR="008726DA" w:rsidRPr="00940259" w:rsidRDefault="008726DA" w:rsidP="008726DA">
            <w:pPr>
              <w:spacing w:line="0" w:lineRule="atLeast"/>
              <w:ind w:firstLine="176"/>
              <w:jc w:val="both"/>
              <w:rPr>
                <w:rFonts w:ascii="Times New Roman" w:eastAsia="Times New Roman" w:hAnsi="Times New Roman" w:cs="Times New Roman"/>
                <w:sz w:val="24"/>
                <w:szCs w:val="24"/>
              </w:rPr>
            </w:pPr>
          </w:p>
          <w:p w:rsidR="008726DA" w:rsidRPr="00940259" w:rsidRDefault="008726DA" w:rsidP="008726DA">
            <w:pPr>
              <w:spacing w:line="0" w:lineRule="atLeast"/>
              <w:jc w:val="both"/>
              <w:rPr>
                <w:rFonts w:ascii="Times New Roman" w:eastAsia="Times New Roman" w:hAnsi="Times New Roman"/>
                <w:sz w:val="24"/>
                <w:szCs w:val="24"/>
              </w:rPr>
            </w:pPr>
          </w:p>
          <w:p w:rsidR="008726DA" w:rsidRPr="00940259" w:rsidRDefault="008726DA" w:rsidP="008726DA">
            <w:pPr>
              <w:spacing w:line="0" w:lineRule="atLeast"/>
              <w:jc w:val="both"/>
              <w:rPr>
                <w:rFonts w:ascii="Times New Roman" w:eastAsia="Times New Roman" w:hAnsi="Times New Roman"/>
                <w:b/>
                <w:sz w:val="24"/>
                <w:szCs w:val="24"/>
              </w:rPr>
            </w:pPr>
            <w:r w:rsidRPr="00940259">
              <w:rPr>
                <w:rFonts w:ascii="Times New Roman" w:eastAsia="Times New Roman" w:hAnsi="Times New Roman"/>
                <w:sz w:val="24"/>
                <w:szCs w:val="24"/>
              </w:rPr>
              <w:t xml:space="preserve">3.Налогоплательщик (налоговый агент) (руководитель) заранее извещается о проведении налогового обследования посредством веб-приложения или веб-портала, но не позднее чем за три рабочих дня до проведения налогового обследования, </w:t>
            </w:r>
            <w:r w:rsidRPr="00940259">
              <w:rPr>
                <w:rFonts w:ascii="Times New Roman" w:eastAsia="Times New Roman" w:hAnsi="Times New Roman"/>
                <w:b/>
                <w:sz w:val="24"/>
                <w:szCs w:val="24"/>
              </w:rPr>
              <w:t xml:space="preserve">за исключением оснований по вручению налогоплательщику (налоговому агенту) </w:t>
            </w:r>
            <w:r w:rsidRPr="00940259">
              <w:rPr>
                <w:rFonts w:ascii="Times New Roman" w:eastAsia="Times New Roman" w:hAnsi="Times New Roman"/>
                <w:b/>
                <w:sz w:val="24"/>
                <w:szCs w:val="24"/>
              </w:rPr>
              <w:lastRenderedPageBreak/>
              <w:t>предписания, предварительного акта налоговой проверки, акта налоговой проверки.</w:t>
            </w:r>
          </w:p>
          <w:p w:rsidR="008726DA" w:rsidRPr="00940259" w:rsidRDefault="008726DA" w:rsidP="008726DA">
            <w:pPr>
              <w:spacing w:before="100" w:beforeAutospacing="1" w:after="100" w:afterAutospacing="1" w:line="0" w:lineRule="atLeast"/>
              <w:jc w:val="both"/>
              <w:rPr>
                <w:rFonts w:ascii="Times New Roman" w:eastAsia="Times New Roman" w:hAnsi="Times New Roman" w:cs="Times New Roman"/>
                <w:sz w:val="24"/>
                <w:szCs w:val="24"/>
                <w:lang w:eastAsia="ru-RU"/>
              </w:rPr>
            </w:pPr>
          </w:p>
          <w:p w:rsidR="008726DA" w:rsidRPr="00940259" w:rsidRDefault="008726DA" w:rsidP="008726DA">
            <w:pPr>
              <w:spacing w:before="100" w:beforeAutospacing="1" w:after="100" w:afterAutospacing="1" w:line="0" w:lineRule="atLeast"/>
              <w:jc w:val="both"/>
              <w:rPr>
                <w:rFonts w:ascii="Times New Roman" w:eastAsia="Times New Roman" w:hAnsi="Times New Roman" w:cs="Times New Roman"/>
                <w:sz w:val="24"/>
                <w:szCs w:val="24"/>
                <w:lang w:eastAsia="ru-RU"/>
              </w:rPr>
            </w:pPr>
          </w:p>
          <w:p w:rsidR="008726DA" w:rsidRPr="00940259" w:rsidRDefault="008726DA" w:rsidP="008726DA">
            <w:pPr>
              <w:spacing w:before="100" w:beforeAutospacing="1" w:after="100" w:afterAutospacing="1" w:line="0" w:lineRule="atLeast"/>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6. Уведомление подлежит исполнению налогоплательщиком (налоговым агентом) путем представления в явочном порядке в налоговый орган:</w:t>
            </w:r>
          </w:p>
          <w:p w:rsidR="008726DA" w:rsidRPr="00940259" w:rsidRDefault="008726DA" w:rsidP="008726DA">
            <w:pPr>
              <w:spacing w:before="100" w:beforeAutospacing="1" w:after="100" w:afterAutospacing="1" w:line="0" w:lineRule="atLeast"/>
              <w:jc w:val="both"/>
              <w:rPr>
                <w:rFonts w:ascii="Times New Roman" w:eastAsia="Times New Roman" w:hAnsi="Times New Roman" w:cs="Times New Roman"/>
                <w:b/>
                <w:sz w:val="24"/>
                <w:szCs w:val="24"/>
                <w:lang w:eastAsia="ru-RU"/>
              </w:rPr>
            </w:pPr>
            <w:r w:rsidRPr="00940259">
              <w:rPr>
                <w:rFonts w:ascii="Times New Roman" w:eastAsia="Times New Roman" w:hAnsi="Times New Roman" w:cs="Times New Roman"/>
                <w:sz w:val="24"/>
                <w:szCs w:val="24"/>
                <w:lang w:eastAsia="ru-RU"/>
              </w:rPr>
              <w:t xml:space="preserve">      1) пояснения о причинах отсутствия в момент налогового обследования, </w:t>
            </w:r>
            <w:r w:rsidRPr="00940259">
              <w:rPr>
                <w:rFonts w:ascii="Times New Roman" w:eastAsia="Times New Roman" w:hAnsi="Times New Roman" w:cs="Times New Roman"/>
                <w:b/>
                <w:sz w:val="24"/>
                <w:szCs w:val="24"/>
                <w:lang w:eastAsia="ru-RU"/>
              </w:rPr>
              <w:t>в том числе ответственного работника за получение предписания, предусмотренного пунктом 1 статьи 162 настоящего Кодекса;</w:t>
            </w:r>
          </w:p>
          <w:p w:rsidR="008726DA" w:rsidRPr="00940259" w:rsidRDefault="008726DA" w:rsidP="008726DA">
            <w:pPr>
              <w:spacing w:before="100" w:beforeAutospacing="1" w:after="100" w:afterAutospacing="1" w:line="0" w:lineRule="atLeast"/>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 xml:space="preserve">      2) документа, подтверждающего место нахождения налогоплательщика (налогового агента), в зависимости от правомочия на недвижимое имущество: </w:t>
            </w:r>
          </w:p>
          <w:p w:rsidR="008726DA" w:rsidRPr="00940259" w:rsidRDefault="008726DA" w:rsidP="008726DA">
            <w:pPr>
              <w:spacing w:before="100" w:beforeAutospacing="1" w:after="100" w:afterAutospacing="1" w:line="0" w:lineRule="atLeast"/>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      копию документа, подтверждающего право собственности на недвижимое имущество или пользования им (на срок не менее одного года);</w:t>
            </w:r>
          </w:p>
          <w:p w:rsidR="008726DA" w:rsidRPr="00940259" w:rsidRDefault="008726DA" w:rsidP="008726DA">
            <w:pPr>
              <w:spacing w:before="100" w:beforeAutospacing="1" w:after="100" w:afterAutospacing="1" w:line="0" w:lineRule="atLeast"/>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      копию документа, подтверждающего право пользования (на срок менее одного года), с предъявлением для сверки оригинала или нотариально засвидетельствованной не ранее чем за десять рабочих дней до представления копии указанного документа;</w:t>
            </w:r>
          </w:p>
          <w:p w:rsidR="008726DA" w:rsidRPr="00940259" w:rsidRDefault="008726DA" w:rsidP="008726DA">
            <w:pPr>
              <w:spacing w:line="0" w:lineRule="atLeast"/>
              <w:jc w:val="both"/>
              <w:rPr>
                <w:rFonts w:ascii="Times New Roman" w:eastAsia="Times New Roman" w:hAnsi="Times New Roman"/>
                <w:b/>
                <w:sz w:val="24"/>
                <w:szCs w:val="24"/>
              </w:rPr>
            </w:pPr>
            <w:r w:rsidRPr="00940259">
              <w:rPr>
                <w:rFonts w:ascii="Times New Roman" w:eastAsia="Times New Roman" w:hAnsi="Times New Roman"/>
                <w:sz w:val="24"/>
                <w:szCs w:val="24"/>
                <w:lang w:eastAsia="ru-RU"/>
              </w:rPr>
              <w:lastRenderedPageBreak/>
              <w:t xml:space="preserve">       нотариально удостоверенное согласие физического лица, на праве собственности которого находится недвижимое имущество, заявленное</w:t>
            </w:r>
          </w:p>
        </w:tc>
        <w:tc>
          <w:tcPr>
            <w:tcW w:w="3544" w:type="dxa"/>
          </w:tcPr>
          <w:p w:rsidR="008726DA" w:rsidRPr="00940259" w:rsidRDefault="008726DA" w:rsidP="008726DA">
            <w:pPr>
              <w:spacing w:line="0" w:lineRule="atLeast"/>
              <w:ind w:left="4" w:hanging="4"/>
              <w:jc w:val="both"/>
              <w:rPr>
                <w:rFonts w:ascii="Times New Roman" w:eastAsia="Times New Roman" w:hAnsi="Times New Roman" w:cs="Times New Roman"/>
                <w:b/>
                <w:sz w:val="24"/>
                <w:szCs w:val="24"/>
              </w:rPr>
            </w:pPr>
            <w:r w:rsidRPr="00940259">
              <w:rPr>
                <w:rFonts w:ascii="Times New Roman" w:eastAsia="Times New Roman" w:hAnsi="Times New Roman" w:cs="Times New Roman"/>
                <w:b/>
                <w:sz w:val="24"/>
                <w:szCs w:val="24"/>
              </w:rPr>
              <w:lastRenderedPageBreak/>
              <w:t xml:space="preserve">      </w:t>
            </w:r>
          </w:p>
          <w:p w:rsidR="008726DA" w:rsidRPr="00940259" w:rsidRDefault="008726DA" w:rsidP="008726DA">
            <w:pPr>
              <w:spacing w:line="0" w:lineRule="atLeast"/>
              <w:ind w:left="4" w:hanging="4"/>
              <w:jc w:val="both"/>
              <w:rPr>
                <w:rFonts w:ascii="Times New Roman" w:eastAsia="Times New Roman" w:hAnsi="Times New Roman" w:cs="Times New Roman"/>
                <w:b/>
                <w:sz w:val="24"/>
                <w:szCs w:val="24"/>
              </w:rPr>
            </w:pPr>
          </w:p>
          <w:p w:rsidR="008726DA" w:rsidRPr="00940259" w:rsidRDefault="008726DA" w:rsidP="008726DA">
            <w:pPr>
              <w:spacing w:line="0" w:lineRule="atLeast"/>
              <w:ind w:left="4" w:hanging="4"/>
              <w:jc w:val="both"/>
              <w:rPr>
                <w:rFonts w:ascii="Times New Roman" w:eastAsia="Times New Roman" w:hAnsi="Times New Roman" w:cs="Times New Roman"/>
                <w:b/>
                <w:sz w:val="24"/>
                <w:szCs w:val="24"/>
              </w:rPr>
            </w:pPr>
          </w:p>
          <w:p w:rsidR="008726DA" w:rsidRPr="00940259" w:rsidRDefault="008726DA" w:rsidP="008726DA">
            <w:pPr>
              <w:spacing w:line="0" w:lineRule="atLeast"/>
              <w:ind w:left="4" w:hanging="4"/>
              <w:jc w:val="both"/>
              <w:rPr>
                <w:rFonts w:ascii="Times New Roman" w:eastAsia="Times New Roman" w:hAnsi="Times New Roman" w:cs="Times New Roman"/>
                <w:b/>
                <w:sz w:val="24"/>
                <w:szCs w:val="24"/>
              </w:rPr>
            </w:pPr>
          </w:p>
          <w:p w:rsidR="008726DA" w:rsidRPr="00940259" w:rsidRDefault="008726DA" w:rsidP="008726DA">
            <w:pPr>
              <w:spacing w:line="0" w:lineRule="atLeast"/>
              <w:ind w:left="4" w:hanging="4"/>
              <w:jc w:val="both"/>
              <w:rPr>
                <w:rFonts w:ascii="Times New Roman" w:eastAsia="Times New Roman" w:hAnsi="Times New Roman" w:cs="Times New Roman"/>
                <w:b/>
                <w:sz w:val="24"/>
                <w:szCs w:val="24"/>
              </w:rPr>
            </w:pPr>
          </w:p>
          <w:p w:rsidR="008726DA" w:rsidRPr="00940259" w:rsidRDefault="008726DA" w:rsidP="008726DA">
            <w:pPr>
              <w:spacing w:line="0" w:lineRule="atLeast"/>
              <w:ind w:left="4" w:hanging="4"/>
              <w:jc w:val="both"/>
              <w:rPr>
                <w:rFonts w:ascii="Times New Roman" w:eastAsia="Times New Roman" w:hAnsi="Times New Roman" w:cs="Times New Roman"/>
                <w:b/>
                <w:sz w:val="24"/>
                <w:szCs w:val="24"/>
              </w:rPr>
            </w:pPr>
          </w:p>
          <w:p w:rsidR="008726DA" w:rsidRPr="00940259" w:rsidRDefault="008726DA" w:rsidP="008726DA">
            <w:pPr>
              <w:spacing w:line="0" w:lineRule="atLeast"/>
              <w:ind w:left="4" w:hanging="4"/>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Уточняющая поправка</w:t>
            </w:r>
          </w:p>
          <w:p w:rsidR="008726DA" w:rsidRPr="00940259" w:rsidRDefault="008726DA" w:rsidP="008726DA">
            <w:pPr>
              <w:spacing w:line="0" w:lineRule="atLeast"/>
              <w:ind w:left="4" w:hanging="4"/>
              <w:jc w:val="both"/>
              <w:rPr>
                <w:rFonts w:ascii="Times New Roman" w:eastAsia="Times New Roman" w:hAnsi="Times New Roman" w:cs="Times New Roman"/>
                <w:b/>
                <w:sz w:val="24"/>
                <w:szCs w:val="24"/>
              </w:rPr>
            </w:pPr>
          </w:p>
          <w:p w:rsidR="008726DA" w:rsidRPr="00940259" w:rsidRDefault="008726DA" w:rsidP="008726DA">
            <w:pPr>
              <w:spacing w:line="0" w:lineRule="atLeast"/>
              <w:ind w:left="4" w:hanging="4"/>
              <w:jc w:val="both"/>
              <w:rPr>
                <w:rFonts w:ascii="Times New Roman" w:eastAsia="Times New Roman" w:hAnsi="Times New Roman" w:cs="Times New Roman"/>
                <w:b/>
                <w:sz w:val="24"/>
                <w:szCs w:val="24"/>
              </w:rPr>
            </w:pPr>
          </w:p>
          <w:p w:rsidR="008726DA" w:rsidRPr="00940259" w:rsidRDefault="008726DA" w:rsidP="008726DA">
            <w:pPr>
              <w:spacing w:line="0" w:lineRule="atLeast"/>
              <w:ind w:left="4" w:hanging="4"/>
              <w:jc w:val="both"/>
              <w:rPr>
                <w:rFonts w:ascii="Times New Roman" w:eastAsia="Times New Roman" w:hAnsi="Times New Roman" w:cs="Times New Roman"/>
                <w:b/>
                <w:sz w:val="24"/>
                <w:szCs w:val="24"/>
              </w:rPr>
            </w:pPr>
          </w:p>
          <w:p w:rsidR="008726DA" w:rsidRPr="00940259" w:rsidRDefault="008726DA" w:rsidP="008726DA">
            <w:pPr>
              <w:spacing w:line="0" w:lineRule="atLeast"/>
              <w:ind w:left="4" w:hanging="4"/>
              <w:jc w:val="both"/>
              <w:rPr>
                <w:rFonts w:ascii="Times New Roman" w:eastAsia="Times New Roman" w:hAnsi="Times New Roman" w:cs="Times New Roman"/>
                <w:b/>
                <w:sz w:val="24"/>
                <w:szCs w:val="24"/>
              </w:rPr>
            </w:pPr>
          </w:p>
          <w:p w:rsidR="008726DA" w:rsidRPr="00940259" w:rsidRDefault="008726DA" w:rsidP="008726DA">
            <w:pPr>
              <w:spacing w:line="0" w:lineRule="atLeast"/>
              <w:ind w:left="4" w:hanging="4"/>
              <w:jc w:val="both"/>
              <w:rPr>
                <w:rFonts w:ascii="Times New Roman" w:eastAsia="Times New Roman" w:hAnsi="Times New Roman" w:cs="Times New Roman"/>
                <w:sz w:val="24"/>
                <w:szCs w:val="24"/>
              </w:rPr>
            </w:pPr>
          </w:p>
          <w:p w:rsidR="008726DA" w:rsidRPr="00940259" w:rsidRDefault="008726DA" w:rsidP="008726DA">
            <w:pPr>
              <w:spacing w:line="0" w:lineRule="atLeast"/>
              <w:ind w:left="4" w:hanging="4"/>
              <w:jc w:val="both"/>
              <w:rPr>
                <w:rFonts w:ascii="Times New Roman" w:eastAsia="Times New Roman" w:hAnsi="Times New Roman" w:cs="Times New Roman"/>
                <w:sz w:val="24"/>
                <w:szCs w:val="24"/>
              </w:rPr>
            </w:pPr>
          </w:p>
          <w:p w:rsidR="008726DA" w:rsidRPr="00940259" w:rsidRDefault="008726DA" w:rsidP="008726DA">
            <w:pPr>
              <w:spacing w:line="0" w:lineRule="atLeast"/>
              <w:ind w:left="4" w:hanging="4"/>
              <w:jc w:val="both"/>
              <w:rPr>
                <w:rFonts w:ascii="Times New Roman" w:eastAsia="Times New Roman" w:hAnsi="Times New Roman" w:cs="Times New Roman"/>
                <w:sz w:val="24"/>
                <w:szCs w:val="24"/>
              </w:rPr>
            </w:pPr>
          </w:p>
          <w:p w:rsidR="008726DA" w:rsidRPr="00940259" w:rsidRDefault="008726DA" w:rsidP="008726DA">
            <w:pPr>
              <w:spacing w:line="0" w:lineRule="atLeast"/>
              <w:ind w:left="4" w:hanging="4"/>
              <w:jc w:val="both"/>
              <w:rPr>
                <w:rFonts w:ascii="Times New Roman" w:eastAsia="Times New Roman" w:hAnsi="Times New Roman" w:cs="Times New Roman"/>
                <w:sz w:val="24"/>
                <w:szCs w:val="24"/>
              </w:rPr>
            </w:pPr>
          </w:p>
          <w:p w:rsidR="008726DA" w:rsidRPr="00940259" w:rsidRDefault="008726DA" w:rsidP="008726DA">
            <w:pPr>
              <w:spacing w:line="0" w:lineRule="atLeast"/>
              <w:ind w:left="4" w:hanging="4"/>
              <w:jc w:val="both"/>
              <w:rPr>
                <w:rFonts w:ascii="Times New Roman" w:eastAsia="Times New Roman" w:hAnsi="Times New Roman" w:cs="Times New Roman"/>
                <w:sz w:val="24"/>
                <w:szCs w:val="24"/>
              </w:rPr>
            </w:pPr>
          </w:p>
          <w:p w:rsidR="008726DA" w:rsidRPr="00940259" w:rsidRDefault="008726DA" w:rsidP="008726DA">
            <w:pPr>
              <w:spacing w:line="0" w:lineRule="atLeast"/>
              <w:ind w:left="4" w:hanging="4"/>
              <w:jc w:val="both"/>
              <w:rPr>
                <w:rFonts w:ascii="Times New Roman" w:eastAsia="Times New Roman" w:hAnsi="Times New Roman" w:cs="Times New Roman"/>
                <w:sz w:val="24"/>
                <w:szCs w:val="24"/>
              </w:rPr>
            </w:pPr>
          </w:p>
          <w:p w:rsidR="008726DA" w:rsidRPr="00940259" w:rsidRDefault="008726DA" w:rsidP="008726DA">
            <w:pPr>
              <w:spacing w:line="0" w:lineRule="atLeast"/>
              <w:ind w:left="4" w:hanging="4"/>
              <w:jc w:val="both"/>
              <w:rPr>
                <w:rFonts w:ascii="Times New Roman" w:eastAsia="Times New Roman" w:hAnsi="Times New Roman" w:cs="Times New Roman"/>
                <w:sz w:val="24"/>
                <w:szCs w:val="24"/>
              </w:rPr>
            </w:pPr>
          </w:p>
          <w:p w:rsidR="008726DA" w:rsidRPr="00940259" w:rsidRDefault="008726DA" w:rsidP="008726DA">
            <w:pPr>
              <w:spacing w:line="0" w:lineRule="atLeast"/>
              <w:ind w:left="4" w:hanging="4"/>
              <w:jc w:val="both"/>
              <w:rPr>
                <w:rFonts w:ascii="Times New Roman" w:eastAsia="Times New Roman" w:hAnsi="Times New Roman" w:cs="Times New Roman"/>
                <w:sz w:val="24"/>
                <w:szCs w:val="24"/>
              </w:rPr>
            </w:pPr>
          </w:p>
          <w:p w:rsidR="008726DA" w:rsidRPr="00940259" w:rsidRDefault="008726DA" w:rsidP="008726DA">
            <w:pPr>
              <w:spacing w:line="0" w:lineRule="atLeast"/>
              <w:ind w:left="4" w:hanging="4"/>
              <w:jc w:val="both"/>
              <w:rPr>
                <w:rFonts w:ascii="Times New Roman" w:eastAsia="Times New Roman" w:hAnsi="Times New Roman" w:cs="Times New Roman"/>
                <w:sz w:val="24"/>
                <w:szCs w:val="24"/>
              </w:rPr>
            </w:pPr>
          </w:p>
          <w:p w:rsidR="008726DA" w:rsidRPr="00940259" w:rsidRDefault="008726DA" w:rsidP="008726DA">
            <w:pPr>
              <w:spacing w:line="0" w:lineRule="atLeast"/>
              <w:ind w:left="4" w:hanging="4"/>
              <w:jc w:val="both"/>
              <w:rPr>
                <w:rFonts w:ascii="Times New Roman" w:eastAsia="Times New Roman" w:hAnsi="Times New Roman" w:cs="Times New Roman"/>
                <w:sz w:val="24"/>
                <w:szCs w:val="24"/>
              </w:rPr>
            </w:pPr>
          </w:p>
          <w:p w:rsidR="008726DA" w:rsidRPr="00940259" w:rsidRDefault="008726DA" w:rsidP="008726DA">
            <w:pPr>
              <w:spacing w:line="0" w:lineRule="atLeast"/>
              <w:ind w:left="4" w:hanging="4"/>
              <w:jc w:val="both"/>
              <w:rPr>
                <w:rFonts w:ascii="Times New Roman" w:eastAsia="Times New Roman" w:hAnsi="Times New Roman" w:cs="Times New Roman"/>
                <w:sz w:val="24"/>
                <w:szCs w:val="24"/>
              </w:rPr>
            </w:pPr>
          </w:p>
          <w:p w:rsidR="008726DA" w:rsidRPr="00940259" w:rsidRDefault="008726DA" w:rsidP="008726DA">
            <w:pPr>
              <w:spacing w:line="0" w:lineRule="atLeast"/>
              <w:ind w:left="4" w:hanging="4"/>
              <w:jc w:val="both"/>
              <w:rPr>
                <w:rFonts w:ascii="Times New Roman" w:eastAsia="Times New Roman" w:hAnsi="Times New Roman" w:cs="Times New Roman"/>
                <w:sz w:val="24"/>
                <w:szCs w:val="24"/>
              </w:rPr>
            </w:pPr>
          </w:p>
          <w:p w:rsidR="008726DA" w:rsidRPr="00940259" w:rsidRDefault="008726DA" w:rsidP="008726DA">
            <w:pPr>
              <w:spacing w:line="0" w:lineRule="atLeast"/>
              <w:ind w:left="4" w:hanging="4"/>
              <w:jc w:val="both"/>
              <w:rPr>
                <w:rFonts w:ascii="Times New Roman" w:eastAsia="Times New Roman" w:hAnsi="Times New Roman" w:cs="Times New Roman"/>
                <w:sz w:val="24"/>
                <w:szCs w:val="24"/>
              </w:rPr>
            </w:pPr>
          </w:p>
          <w:p w:rsidR="008726DA" w:rsidRPr="00940259" w:rsidRDefault="008726DA" w:rsidP="008726DA">
            <w:pPr>
              <w:spacing w:line="0" w:lineRule="atLeast"/>
              <w:ind w:left="4" w:hanging="4"/>
              <w:jc w:val="both"/>
              <w:rPr>
                <w:rFonts w:ascii="Times New Roman" w:eastAsia="Times New Roman" w:hAnsi="Times New Roman" w:cs="Times New Roman"/>
                <w:sz w:val="24"/>
                <w:szCs w:val="24"/>
              </w:rPr>
            </w:pPr>
          </w:p>
          <w:p w:rsidR="008726DA" w:rsidRPr="00940259" w:rsidRDefault="008726DA" w:rsidP="008726DA">
            <w:pPr>
              <w:spacing w:line="0" w:lineRule="atLeast"/>
              <w:ind w:left="4" w:hanging="4"/>
              <w:jc w:val="both"/>
              <w:rPr>
                <w:rFonts w:ascii="Times New Roman" w:eastAsia="Times New Roman" w:hAnsi="Times New Roman" w:cs="Times New Roman"/>
                <w:b/>
                <w:sz w:val="24"/>
                <w:szCs w:val="24"/>
              </w:rPr>
            </w:pPr>
            <w:r w:rsidRPr="00940259">
              <w:rPr>
                <w:rFonts w:ascii="Times New Roman" w:eastAsia="Times New Roman" w:hAnsi="Times New Roman" w:cs="Times New Roman"/>
                <w:sz w:val="24"/>
                <w:szCs w:val="24"/>
              </w:rPr>
              <w:t xml:space="preserve">В целях улучшения применения мер налогового контроля, а также предлагается усиление контроля в отношении руководителей НП умышленно уклоняющихся от  получения  предписания, так как в рамках статьи 88 НК предусмотрено  </w:t>
            </w:r>
            <w:r w:rsidRPr="00940259">
              <w:rPr>
                <w:rFonts w:ascii="Times New Roman" w:eastAsia="Times New Roman" w:hAnsi="Times New Roman" w:cs="Times New Roman"/>
                <w:sz w:val="24"/>
                <w:szCs w:val="24"/>
              </w:rPr>
              <w:lastRenderedPageBreak/>
              <w:t xml:space="preserve">приостановление выписки ЭСФ при неисполнении уведомления по итогам АНО (ранее №10). </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400DF0" w:rsidRDefault="008726DA" w:rsidP="008726DA">
            <w:pPr>
              <w:shd w:val="clear" w:color="auto" w:fill="FFFFFF" w:themeFill="background1"/>
              <w:spacing w:line="0" w:lineRule="atLeast"/>
              <w:contextualSpacing/>
              <w:jc w:val="both"/>
              <w:outlineLvl w:val="2"/>
              <w:rPr>
                <w:rFonts w:ascii="Times New Roman" w:hAnsi="Times New Roman" w:cs="Times New Roman"/>
                <w:sz w:val="24"/>
                <w:szCs w:val="24"/>
              </w:rPr>
            </w:pPr>
            <w:r w:rsidRPr="00400DF0">
              <w:rPr>
                <w:rFonts w:ascii="Times New Roman" w:hAnsi="Times New Roman" w:cs="Times New Roman"/>
                <w:sz w:val="24"/>
                <w:szCs w:val="24"/>
              </w:rPr>
              <w:t>Пункт 1 статьи 189</w:t>
            </w:r>
          </w:p>
        </w:tc>
        <w:tc>
          <w:tcPr>
            <w:tcW w:w="4649" w:type="dxa"/>
          </w:tcPr>
          <w:p w:rsidR="008726DA" w:rsidRPr="00400DF0" w:rsidRDefault="008726DA" w:rsidP="008726DA">
            <w:pPr>
              <w:pStyle w:val="a7"/>
              <w:spacing w:line="0" w:lineRule="atLeast"/>
              <w:ind w:firstLine="317"/>
              <w:rPr>
                <w:rFonts w:ascii="Times New Roman" w:hAnsi="Times New Roman" w:cs="Times New Roman"/>
                <w:b/>
                <w:bCs/>
                <w:sz w:val="24"/>
                <w:szCs w:val="24"/>
                <w:lang w:val="ru-RU"/>
              </w:rPr>
            </w:pPr>
            <w:r w:rsidRPr="00400DF0">
              <w:rPr>
                <w:rFonts w:ascii="Times New Roman" w:hAnsi="Times New Roman" w:cs="Times New Roman"/>
                <w:b/>
                <w:bCs/>
                <w:sz w:val="24"/>
                <w:szCs w:val="24"/>
                <w:lang w:val="ru-RU"/>
              </w:rPr>
              <w:t>Статья 189. Временное ограничение на выезд из Республики Казахстан первого руководителя (лица, его замещающего) юридического лица, структурного подразделения юридического лица, а также индивидуального предпринимателя и лица, занимающегося частной практикой</w:t>
            </w:r>
          </w:p>
          <w:p w:rsidR="008726DA" w:rsidRPr="00400DF0" w:rsidRDefault="008726DA" w:rsidP="008726DA">
            <w:pPr>
              <w:spacing w:before="100" w:beforeAutospacing="1" w:after="100" w:afterAutospacing="1" w:line="0" w:lineRule="atLeast"/>
              <w:jc w:val="both"/>
              <w:rPr>
                <w:rFonts w:ascii="Times New Roman" w:hAnsi="Times New Roman" w:cs="Times New Roman"/>
                <w:sz w:val="24"/>
                <w:szCs w:val="24"/>
                <w:lang w:eastAsia="ru-RU"/>
              </w:rPr>
            </w:pPr>
            <w:r w:rsidRPr="00400DF0">
              <w:rPr>
                <w:rFonts w:ascii="Times New Roman" w:hAnsi="Times New Roman" w:cs="Times New Roman"/>
                <w:sz w:val="24"/>
                <w:szCs w:val="24"/>
                <w:lang w:eastAsia="ru-RU"/>
              </w:rPr>
              <w:t>1. Временное ограничение на выезд из Республики Казахстан первого руководителя (лица, его замещающего) юридического лица, структурного подразделения юридического лица, индивидуального предпринимателя и лица, занимающегося частной практикой (далее – временное ограничение на выезд), применяется налоговым органом путем вынесения постановления о временном ограничении на выезд.</w:t>
            </w:r>
          </w:p>
          <w:p w:rsidR="008726DA" w:rsidRPr="00400DF0" w:rsidRDefault="008726DA" w:rsidP="008726DA">
            <w:pPr>
              <w:spacing w:before="100" w:beforeAutospacing="1" w:after="100" w:afterAutospacing="1" w:line="0" w:lineRule="atLeast"/>
              <w:jc w:val="both"/>
              <w:rPr>
                <w:rFonts w:ascii="Times New Roman" w:hAnsi="Times New Roman" w:cs="Times New Roman"/>
                <w:b/>
                <w:sz w:val="24"/>
                <w:szCs w:val="24"/>
                <w:lang w:eastAsia="ru-RU"/>
              </w:rPr>
            </w:pPr>
            <w:r w:rsidRPr="00400DF0">
              <w:rPr>
                <w:rFonts w:ascii="Times New Roman" w:hAnsi="Times New Roman" w:cs="Times New Roman"/>
                <w:sz w:val="24"/>
                <w:szCs w:val="24"/>
                <w:lang w:eastAsia="ru-RU"/>
              </w:rPr>
              <w:t xml:space="preserve">      Постановление о временном ограничении на выезд выносится в случае, когда налогоплательщик (налоговый агент) не погашает налоговую задолженность в </w:t>
            </w:r>
            <w:r w:rsidRPr="00400DF0">
              <w:rPr>
                <w:rFonts w:ascii="Times New Roman" w:hAnsi="Times New Roman" w:cs="Times New Roman"/>
                <w:sz w:val="24"/>
                <w:szCs w:val="24"/>
                <w:lang w:eastAsia="ru-RU"/>
              </w:rPr>
              <w:lastRenderedPageBreak/>
              <w:t xml:space="preserve">сумме, превышающей предельный размер налоговой задолженности, на протяжении более </w:t>
            </w:r>
            <w:r w:rsidRPr="00400DF0">
              <w:rPr>
                <w:rFonts w:ascii="Times New Roman" w:hAnsi="Times New Roman" w:cs="Times New Roman"/>
                <w:b/>
                <w:sz w:val="24"/>
                <w:szCs w:val="24"/>
                <w:lang w:eastAsia="ru-RU"/>
              </w:rPr>
              <w:t xml:space="preserve">трех </w:t>
            </w:r>
            <w:r w:rsidRPr="00400DF0">
              <w:rPr>
                <w:rFonts w:ascii="Times New Roman" w:hAnsi="Times New Roman" w:cs="Times New Roman"/>
                <w:sz w:val="24"/>
                <w:szCs w:val="24"/>
                <w:lang w:eastAsia="ru-RU"/>
              </w:rPr>
              <w:t>месяцев</w:t>
            </w:r>
            <w:r w:rsidRPr="00400DF0">
              <w:rPr>
                <w:rFonts w:ascii="Times New Roman" w:hAnsi="Times New Roman" w:cs="Times New Roman"/>
                <w:b/>
                <w:sz w:val="24"/>
                <w:szCs w:val="24"/>
                <w:lang w:eastAsia="ru-RU"/>
              </w:rPr>
              <w:t xml:space="preserve"> </w:t>
            </w:r>
            <w:r w:rsidRPr="00400DF0">
              <w:rPr>
                <w:rFonts w:ascii="Times New Roman" w:hAnsi="Times New Roman" w:cs="Times New Roman"/>
                <w:sz w:val="24"/>
                <w:szCs w:val="24"/>
                <w:lang w:eastAsia="ru-RU"/>
              </w:rPr>
              <w:t>со дня возникновения такой задолженности и при условии применения к такому налогоплательщику (налоговому агенту</w:t>
            </w:r>
            <w:r w:rsidRPr="00400DF0">
              <w:rPr>
                <w:rFonts w:ascii="Times New Roman" w:hAnsi="Times New Roman" w:cs="Times New Roman"/>
                <w:b/>
                <w:sz w:val="24"/>
                <w:szCs w:val="24"/>
                <w:lang w:eastAsia="ru-RU"/>
              </w:rPr>
              <w:t>) предусмотренных мер принудительного взыскания.</w:t>
            </w:r>
          </w:p>
          <w:p w:rsidR="008726DA" w:rsidRPr="00400DF0" w:rsidRDefault="008726DA" w:rsidP="008726DA">
            <w:pPr>
              <w:spacing w:before="100" w:beforeAutospacing="1" w:after="100" w:afterAutospacing="1" w:line="0" w:lineRule="atLeast"/>
              <w:jc w:val="both"/>
              <w:rPr>
                <w:rFonts w:ascii="Times New Roman" w:hAnsi="Times New Roman" w:cs="Times New Roman"/>
                <w:sz w:val="24"/>
                <w:szCs w:val="24"/>
                <w:lang w:eastAsia="ru-RU"/>
              </w:rPr>
            </w:pPr>
            <w:r w:rsidRPr="00400DF0">
              <w:rPr>
                <w:rFonts w:ascii="Times New Roman" w:hAnsi="Times New Roman" w:cs="Times New Roman"/>
                <w:sz w:val="24"/>
                <w:szCs w:val="24"/>
                <w:lang w:eastAsia="ru-RU"/>
              </w:rPr>
              <w:t xml:space="preserve">      Постановление о временном ограничении на выезд подписывается руководителем налогового органа или его заместителем и подлежит санкционированию судом в порядке, установленном </w:t>
            </w:r>
            <w:hyperlink r:id="rId39" w:anchor="z506" w:history="1">
              <w:r w:rsidRPr="00400DF0">
                <w:rPr>
                  <w:rStyle w:val="a6"/>
                  <w:rFonts w:ascii="Times New Roman" w:hAnsi="Times New Roman" w:cs="Times New Roman"/>
                  <w:color w:val="auto"/>
                  <w:sz w:val="24"/>
                  <w:szCs w:val="24"/>
                  <w:u w:val="none"/>
                </w:rPr>
                <w:t>Гражданским процессуальным кодексом</w:t>
              </w:r>
            </w:hyperlink>
            <w:r w:rsidRPr="00400DF0">
              <w:rPr>
                <w:rFonts w:ascii="Times New Roman" w:hAnsi="Times New Roman" w:cs="Times New Roman"/>
                <w:sz w:val="24"/>
                <w:szCs w:val="24"/>
                <w:lang w:eastAsia="ru-RU"/>
              </w:rPr>
              <w:t xml:space="preserve"> Республики Казахстан.</w:t>
            </w:r>
          </w:p>
          <w:p w:rsidR="008726DA" w:rsidRPr="00400DF0" w:rsidRDefault="008726DA" w:rsidP="008726DA">
            <w:pPr>
              <w:pStyle w:val="pj"/>
              <w:shd w:val="clear" w:color="auto" w:fill="FFFFFF" w:themeFill="background1"/>
              <w:spacing w:line="0" w:lineRule="atLeast"/>
              <w:ind w:firstLine="359"/>
              <w:contextualSpacing/>
              <w:rPr>
                <w:rStyle w:val="s1"/>
                <w:color w:val="auto"/>
              </w:rPr>
            </w:pPr>
          </w:p>
        </w:tc>
        <w:tc>
          <w:tcPr>
            <w:tcW w:w="4820" w:type="dxa"/>
          </w:tcPr>
          <w:p w:rsidR="008726DA" w:rsidRPr="00400DF0" w:rsidRDefault="008726DA" w:rsidP="008726DA">
            <w:pPr>
              <w:pStyle w:val="pj"/>
              <w:shd w:val="clear" w:color="auto" w:fill="FFFFFF" w:themeFill="background1"/>
              <w:spacing w:line="0" w:lineRule="atLeast"/>
              <w:ind w:firstLine="359"/>
              <w:contextualSpacing/>
              <w:rPr>
                <w:rStyle w:val="s1"/>
                <w:color w:val="auto"/>
              </w:rPr>
            </w:pPr>
            <w:r w:rsidRPr="00400DF0">
              <w:rPr>
                <w:rStyle w:val="s1"/>
                <w:color w:val="auto"/>
              </w:rPr>
              <w:lastRenderedPageBreak/>
              <w:t>Статья 189. Временное ограничение на выезд из Республики Казахстан первого руководителя (лица, его замещающего) юридического лица, структурного подразделения юридического лица, а также индивидуального предпринимателя и лица, занимающегося частной практикой</w:t>
            </w:r>
          </w:p>
          <w:p w:rsidR="008726DA" w:rsidRPr="00400DF0" w:rsidRDefault="008726DA" w:rsidP="008726DA">
            <w:pPr>
              <w:pStyle w:val="pj"/>
              <w:shd w:val="clear" w:color="auto" w:fill="FFFFFF" w:themeFill="background1"/>
              <w:spacing w:line="0" w:lineRule="atLeast"/>
              <w:ind w:firstLine="359"/>
              <w:contextualSpacing/>
              <w:rPr>
                <w:rStyle w:val="s1"/>
                <w:b w:val="0"/>
                <w:color w:val="auto"/>
              </w:rPr>
            </w:pPr>
            <w:r w:rsidRPr="00400DF0">
              <w:rPr>
                <w:rStyle w:val="s1"/>
                <w:color w:val="auto"/>
              </w:rPr>
              <w:t>1. Временное ограничение на выезд из Республики Казахстан первого руководителя (лица, его замещающего) юридического лица, структурного подразделения юридического лица, индивидуального предпринимателя и лица, занимающегося частной практикой (далее – временное ограничение на выезд), применяется налоговым органом путем вынесения постановления о временном ограничении на выезд.</w:t>
            </w:r>
          </w:p>
          <w:p w:rsidR="008726DA" w:rsidRPr="00400DF0" w:rsidRDefault="008726DA" w:rsidP="008726DA">
            <w:pPr>
              <w:pStyle w:val="pj"/>
              <w:shd w:val="clear" w:color="auto" w:fill="FFFFFF" w:themeFill="background1"/>
              <w:spacing w:line="0" w:lineRule="atLeast"/>
              <w:ind w:firstLine="359"/>
              <w:contextualSpacing/>
              <w:rPr>
                <w:rStyle w:val="s1"/>
                <w:color w:val="auto"/>
              </w:rPr>
            </w:pPr>
            <w:r w:rsidRPr="00400DF0">
              <w:rPr>
                <w:rStyle w:val="s1"/>
                <w:color w:val="auto"/>
              </w:rPr>
              <w:t xml:space="preserve">      Постановление о временном ограничении на выезд выносится в случае, когда налогоплательщик (налоговый агент) не погашает налоговую задолженность в сумме, превышающей предельный размер налоговой задолженности, на протяжении </w:t>
            </w:r>
            <w:r w:rsidRPr="00400DF0">
              <w:rPr>
                <w:rStyle w:val="s1"/>
                <w:color w:val="auto"/>
              </w:rPr>
              <w:lastRenderedPageBreak/>
              <w:t>более четырех месяцев со дня возникновения такой задолженности и после применения к такому налогоплательщику (налоговому агенту) приостановления расходных операций и       взыскания за счет денег, находящихся на его банковских счетах.</w:t>
            </w:r>
          </w:p>
          <w:p w:rsidR="008726DA" w:rsidRPr="00400DF0" w:rsidRDefault="008726DA" w:rsidP="008726DA">
            <w:pPr>
              <w:pStyle w:val="pj"/>
              <w:shd w:val="clear" w:color="auto" w:fill="FFFFFF" w:themeFill="background1"/>
              <w:spacing w:line="0" w:lineRule="atLeast"/>
              <w:ind w:firstLine="359"/>
              <w:contextualSpacing/>
              <w:rPr>
                <w:rStyle w:val="s1"/>
                <w:b w:val="0"/>
                <w:color w:val="auto"/>
              </w:rPr>
            </w:pPr>
            <w:r w:rsidRPr="00400DF0">
              <w:rPr>
                <w:rStyle w:val="s1"/>
                <w:color w:val="auto"/>
              </w:rPr>
              <w:t xml:space="preserve">      Постановление о временном ограничении на выезд подписывается руководителем налогового органа или его заместителем и подлежит санкционированию судом в порядке, установленном Гражданским процессуальным кодексом Республики Казахстан.</w:t>
            </w:r>
          </w:p>
          <w:p w:rsidR="008726DA" w:rsidRPr="00400DF0" w:rsidRDefault="008726DA" w:rsidP="008726DA">
            <w:pPr>
              <w:pStyle w:val="pj"/>
              <w:shd w:val="clear" w:color="auto" w:fill="FFFFFF" w:themeFill="background1"/>
              <w:spacing w:line="0" w:lineRule="atLeast"/>
              <w:ind w:firstLine="359"/>
              <w:contextualSpacing/>
              <w:rPr>
                <w:rStyle w:val="s1"/>
                <w:color w:val="auto"/>
              </w:rPr>
            </w:pPr>
          </w:p>
        </w:tc>
        <w:tc>
          <w:tcPr>
            <w:tcW w:w="3544" w:type="dxa"/>
          </w:tcPr>
          <w:p w:rsidR="008726DA" w:rsidRPr="00400DF0" w:rsidRDefault="008726DA" w:rsidP="008726DA">
            <w:pPr>
              <w:pStyle w:val="1811"/>
              <w:pBdr>
                <w:bottom w:val="single" w:sz="4" w:space="0" w:color="FFFFFF"/>
              </w:pBdr>
              <w:tabs>
                <w:tab w:val="left" w:pos="567"/>
              </w:tabs>
              <w:spacing w:before="0" w:beforeAutospacing="0" w:after="0" w:afterAutospacing="0" w:line="0" w:lineRule="atLeast"/>
              <w:ind w:firstLine="709"/>
              <w:jc w:val="both"/>
              <w:rPr>
                <w:lang w:eastAsia="en-US"/>
              </w:rPr>
            </w:pPr>
            <w:r w:rsidRPr="00400DF0">
              <w:rPr>
                <w:lang w:eastAsia="en-US"/>
              </w:rPr>
              <w:lastRenderedPageBreak/>
              <w:t>Налоговым кодексом Республики Казахстан вводится дополнительная мера принудительного взыскания — временное ограничение на выезд из Республики Казахстан первого руководителя (или лица, его замещающего) юридического лица, структурного подразделения, индивидуального предпринимателя, а также лица, занимающегося частной практикой, при наличии задолженности свыше 27 000 МРП (</w:t>
            </w:r>
            <w:r w:rsidRPr="00400DF0">
              <w:rPr>
                <w:i/>
                <w:iCs/>
                <w:lang w:eastAsia="en-US"/>
              </w:rPr>
              <w:t>в случае непогашения налоговой задолженности более 3-х месяцев со дня возникновения на основании решения суда</w:t>
            </w:r>
            <w:r w:rsidRPr="00400DF0">
              <w:rPr>
                <w:lang w:eastAsia="en-US"/>
              </w:rPr>
              <w:t>), который вводится в действие с 1 июля 2026 года.</w:t>
            </w:r>
          </w:p>
          <w:p w:rsidR="008726DA" w:rsidRPr="00400DF0" w:rsidRDefault="008726DA" w:rsidP="008726DA">
            <w:pPr>
              <w:pStyle w:val="a4"/>
              <w:pBdr>
                <w:bottom w:val="single" w:sz="4" w:space="0" w:color="FFFFFF"/>
              </w:pBdr>
              <w:tabs>
                <w:tab w:val="left" w:pos="567"/>
              </w:tabs>
              <w:spacing w:before="0" w:beforeAutospacing="0" w:after="0" w:afterAutospacing="0" w:line="0" w:lineRule="atLeast"/>
              <w:ind w:firstLine="709"/>
              <w:jc w:val="both"/>
              <w:rPr>
                <w:lang w:eastAsia="en-US"/>
              </w:rPr>
            </w:pPr>
            <w:r w:rsidRPr="00400DF0">
              <w:rPr>
                <w:lang w:eastAsia="en-US"/>
              </w:rPr>
              <w:t xml:space="preserve">Зачастую принятие всех способов и мер принудительного взыскания задолженности не приводят к </w:t>
            </w:r>
            <w:r w:rsidRPr="00400DF0">
              <w:rPr>
                <w:lang w:eastAsia="en-US"/>
              </w:rPr>
              <w:lastRenderedPageBreak/>
              <w:t xml:space="preserve">погашению налоговой задолженности. </w:t>
            </w:r>
          </w:p>
          <w:p w:rsidR="008726DA" w:rsidRPr="00400DF0" w:rsidRDefault="008726DA" w:rsidP="008726DA">
            <w:pPr>
              <w:pStyle w:val="a4"/>
              <w:pBdr>
                <w:bottom w:val="single" w:sz="4" w:space="0" w:color="FFFFFF"/>
              </w:pBdr>
              <w:tabs>
                <w:tab w:val="left" w:pos="567"/>
              </w:tabs>
              <w:spacing w:before="0" w:beforeAutospacing="0" w:after="0" w:afterAutospacing="0" w:line="0" w:lineRule="atLeast"/>
              <w:ind w:firstLine="709"/>
              <w:jc w:val="both"/>
            </w:pPr>
            <w:r w:rsidRPr="00400DF0">
              <w:rPr>
                <w:lang w:eastAsia="en-US"/>
              </w:rPr>
              <w:t>В ряде случаев задолженность не погашается и приводит к доведению налогоплательщика до процедуры банкротства с последующим списанием задолженности без поступления причитающихся сумм в бюджет. Вместе с тем, учитывая, что согласно Закону Республики Казахстан «О реабилитации и банкротстве» одним из о</w:t>
            </w:r>
            <w:r w:rsidRPr="00400DF0">
              <w:t>снований для обращения должника или кредитора с заявлением в суд о применении реабилитационной процедуры является временная неплатежеспособность должника, т. е. обязательства перед иными кредиторами не исполнены в течение четырех месяцев со дня наступления срока их исполнения, предлагается по аналогии привести норму вынесения постановления о временном ограничении на выезд должника из РК в соответствие:</w:t>
            </w:r>
          </w:p>
          <w:p w:rsidR="008726DA" w:rsidRPr="00400DF0" w:rsidRDefault="008726DA" w:rsidP="008726DA">
            <w:pPr>
              <w:pBdr>
                <w:bottom w:val="single" w:sz="4" w:space="13" w:color="FFFFFF"/>
              </w:pBdr>
              <w:tabs>
                <w:tab w:val="left" w:pos="709"/>
              </w:tabs>
              <w:autoSpaceDE w:val="0"/>
              <w:autoSpaceDN w:val="0"/>
              <w:adjustRightInd w:val="0"/>
              <w:spacing w:line="0" w:lineRule="atLeast"/>
              <w:jc w:val="both"/>
              <w:rPr>
                <w:rFonts w:ascii="Times New Roman" w:hAnsi="Times New Roman"/>
                <w:sz w:val="24"/>
                <w:szCs w:val="24"/>
              </w:rPr>
            </w:pPr>
            <w:r w:rsidRPr="00400DF0">
              <w:rPr>
                <w:rFonts w:ascii="Times New Roman" w:hAnsi="Times New Roman"/>
                <w:sz w:val="24"/>
                <w:szCs w:val="24"/>
              </w:rPr>
              <w:t>Таким образом, предлагаем внести изменения в Налоговый кодекс, предусматривающие:</w:t>
            </w:r>
          </w:p>
          <w:p w:rsidR="008726DA" w:rsidRPr="00400DF0" w:rsidRDefault="008726DA" w:rsidP="008726DA">
            <w:pPr>
              <w:pBdr>
                <w:bottom w:val="single" w:sz="4" w:space="13" w:color="FFFFFF"/>
              </w:pBdr>
              <w:tabs>
                <w:tab w:val="left" w:pos="709"/>
              </w:tabs>
              <w:autoSpaceDE w:val="0"/>
              <w:autoSpaceDN w:val="0"/>
              <w:adjustRightInd w:val="0"/>
              <w:spacing w:line="0" w:lineRule="atLeast"/>
              <w:jc w:val="both"/>
              <w:rPr>
                <w:rFonts w:ascii="Times New Roman" w:hAnsi="Times New Roman"/>
                <w:sz w:val="24"/>
                <w:szCs w:val="24"/>
              </w:rPr>
            </w:pPr>
            <w:r w:rsidRPr="00400DF0">
              <w:rPr>
                <w:rFonts w:ascii="Times New Roman" w:hAnsi="Times New Roman"/>
                <w:sz w:val="24"/>
                <w:szCs w:val="24"/>
              </w:rPr>
              <w:t xml:space="preserve">- изменение срока непогашения налоговой задолженности, превышающей предельный </w:t>
            </w:r>
            <w:r w:rsidRPr="00400DF0">
              <w:rPr>
                <w:rFonts w:ascii="Times New Roman" w:hAnsi="Times New Roman"/>
                <w:sz w:val="24"/>
                <w:szCs w:val="24"/>
              </w:rPr>
              <w:lastRenderedPageBreak/>
              <w:t>размер налоговой задолженности на протяжении «трех месяцев» на «четыре месяца»;</w:t>
            </w:r>
          </w:p>
          <w:p w:rsidR="008726DA" w:rsidRPr="00400DF0" w:rsidRDefault="008726DA" w:rsidP="008726DA">
            <w:pPr>
              <w:pBdr>
                <w:bottom w:val="single" w:sz="4" w:space="13" w:color="FFFFFF"/>
              </w:pBdr>
              <w:tabs>
                <w:tab w:val="left" w:pos="709"/>
              </w:tabs>
              <w:autoSpaceDE w:val="0"/>
              <w:autoSpaceDN w:val="0"/>
              <w:adjustRightInd w:val="0"/>
              <w:spacing w:line="0" w:lineRule="atLeast"/>
              <w:jc w:val="both"/>
              <w:rPr>
                <w:rFonts w:ascii="Times New Roman" w:hAnsi="Times New Roman"/>
                <w:sz w:val="24"/>
                <w:szCs w:val="24"/>
              </w:rPr>
            </w:pPr>
            <w:r w:rsidRPr="00400DF0">
              <w:rPr>
                <w:rFonts w:ascii="Times New Roman" w:hAnsi="Times New Roman"/>
                <w:sz w:val="24"/>
                <w:szCs w:val="24"/>
              </w:rPr>
              <w:t>- вынесение постановления не после применения всех мер взыскания, а после применения мер РПРО и ИР.</w:t>
            </w:r>
          </w:p>
          <w:p w:rsidR="008726DA" w:rsidRPr="00400DF0" w:rsidRDefault="008726DA" w:rsidP="008726DA">
            <w:pPr>
              <w:pBdr>
                <w:bottom w:val="single" w:sz="4" w:space="13" w:color="FFFFFF"/>
              </w:pBdr>
              <w:tabs>
                <w:tab w:val="left" w:pos="709"/>
              </w:tabs>
              <w:autoSpaceDE w:val="0"/>
              <w:autoSpaceDN w:val="0"/>
              <w:adjustRightInd w:val="0"/>
              <w:spacing w:line="0" w:lineRule="atLeast"/>
              <w:jc w:val="both"/>
              <w:rPr>
                <w:rFonts w:ascii="Times New Roman" w:hAnsi="Times New Roman"/>
                <w:sz w:val="24"/>
                <w:szCs w:val="24"/>
              </w:rPr>
            </w:pPr>
            <w:r w:rsidRPr="00400DF0">
              <w:rPr>
                <w:rFonts w:ascii="Times New Roman" w:hAnsi="Times New Roman"/>
                <w:sz w:val="24"/>
                <w:szCs w:val="24"/>
              </w:rPr>
              <w:t>Предлагаемая норма направлена на расширение указанной практики и её применение в отношении юридических лиц, индивидуальных предпринимателей и лиц, занимающихся частной практикой, что позволит повысить эффективность взыскания налоговой задолженности и минимизировать случаи уклонения от уплаты налогов.</w:t>
            </w:r>
          </w:p>
          <w:p w:rsidR="008726DA" w:rsidRPr="00400DF0" w:rsidRDefault="008726DA" w:rsidP="008726DA">
            <w:pPr>
              <w:pBdr>
                <w:bottom w:val="single" w:sz="4" w:space="13" w:color="FFFFFF"/>
              </w:pBdr>
              <w:tabs>
                <w:tab w:val="left" w:pos="709"/>
              </w:tabs>
              <w:autoSpaceDE w:val="0"/>
              <w:autoSpaceDN w:val="0"/>
              <w:adjustRightInd w:val="0"/>
              <w:spacing w:line="0" w:lineRule="atLeast"/>
              <w:jc w:val="both"/>
              <w:rPr>
                <w:rFonts w:ascii="Times New Roman" w:hAnsi="Times New Roman" w:cs="Times New Roman"/>
                <w:sz w:val="24"/>
                <w:szCs w:val="24"/>
              </w:rPr>
            </w:pP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jc w:val="both"/>
              <w:rPr>
                <w:rFonts w:ascii="Times New Roman" w:hAnsi="Times New Roman" w:cs="Times New Roman"/>
                <w:color w:val="000000"/>
                <w:sz w:val="24"/>
                <w:szCs w:val="24"/>
                <w:lang w:val="ru-RU"/>
              </w:rPr>
            </w:pPr>
            <w:r w:rsidRPr="00940259">
              <w:rPr>
                <w:rFonts w:ascii="Times New Roman" w:hAnsi="Times New Roman" w:cs="Times New Roman"/>
                <w:color w:val="000000"/>
                <w:sz w:val="24"/>
                <w:szCs w:val="24"/>
                <w:lang w:val="ru-RU"/>
              </w:rPr>
              <w:t>Пункты 4 и 7 статьи 202 Налогового кодекса</w:t>
            </w:r>
          </w:p>
          <w:p w:rsidR="008726DA" w:rsidRPr="00940259" w:rsidRDefault="008726DA" w:rsidP="008726DA">
            <w:pPr>
              <w:spacing w:line="0" w:lineRule="atLeast"/>
              <w:jc w:val="both"/>
              <w:rPr>
                <w:rFonts w:ascii="Times New Roman" w:hAnsi="Times New Roman" w:cs="Times New Roman"/>
                <w:color w:val="000000"/>
                <w:sz w:val="24"/>
                <w:szCs w:val="24"/>
                <w:lang w:val="ru-RU"/>
              </w:rPr>
            </w:pPr>
          </w:p>
          <w:p w:rsidR="008726DA" w:rsidRPr="00940259" w:rsidRDefault="008726DA" w:rsidP="008726DA">
            <w:pPr>
              <w:spacing w:line="0" w:lineRule="atLeast"/>
              <w:ind w:firstLine="284"/>
              <w:jc w:val="both"/>
              <w:rPr>
                <w:rFonts w:ascii="Times New Roman" w:hAnsi="Times New Roman" w:cs="Times New Roman"/>
                <w:b/>
                <w:bCs/>
                <w:sz w:val="24"/>
                <w:szCs w:val="24"/>
                <w:lang w:val="ru-RU"/>
              </w:rPr>
            </w:pPr>
            <w:r w:rsidRPr="00940259">
              <w:rPr>
                <w:rFonts w:ascii="Times New Roman" w:hAnsi="Times New Roman" w:cs="Times New Roman"/>
                <w:b/>
                <w:bCs/>
                <w:sz w:val="24"/>
                <w:szCs w:val="24"/>
                <w:lang w:val="ru-RU"/>
              </w:rPr>
              <w:t xml:space="preserve">Средней </w:t>
            </w:r>
            <w:r w:rsidRPr="00940259">
              <w:rPr>
                <w:rFonts w:ascii="Times New Roman" w:hAnsi="Times New Roman" w:cs="Times New Roman"/>
                <w:b/>
                <w:bCs/>
                <w:sz w:val="24"/>
                <w:szCs w:val="24"/>
                <w:lang w:val="ru-RU"/>
              </w:rPr>
              <w:lastRenderedPageBreak/>
              <w:t>срочности</w:t>
            </w:r>
          </w:p>
          <w:p w:rsidR="008726DA" w:rsidRPr="00940259" w:rsidRDefault="008726DA" w:rsidP="008726DA">
            <w:pPr>
              <w:spacing w:line="0" w:lineRule="atLeast"/>
              <w:jc w:val="both"/>
              <w:rPr>
                <w:rFonts w:ascii="Times New Roman" w:hAnsi="Times New Roman" w:cs="Times New Roman"/>
                <w:color w:val="000000"/>
                <w:sz w:val="24"/>
                <w:szCs w:val="24"/>
                <w:lang w:val="ru-RU"/>
              </w:rPr>
            </w:pPr>
          </w:p>
        </w:tc>
        <w:tc>
          <w:tcPr>
            <w:tcW w:w="4649" w:type="dxa"/>
          </w:tcPr>
          <w:p w:rsidR="008726DA" w:rsidRPr="00940259" w:rsidRDefault="008726DA" w:rsidP="008726DA">
            <w:pPr>
              <w:spacing w:line="0" w:lineRule="atLeast"/>
              <w:jc w:val="both"/>
              <w:rPr>
                <w:rFonts w:ascii="Times New Roman" w:hAnsi="Times New Roman" w:cs="Times New Roman"/>
                <w:sz w:val="24"/>
                <w:szCs w:val="24"/>
                <w:lang w:val="ru-RU"/>
              </w:rPr>
            </w:pPr>
            <w:r w:rsidRPr="00940259">
              <w:rPr>
                <w:rFonts w:ascii="Times New Roman" w:hAnsi="Times New Roman" w:cs="Times New Roman"/>
                <w:b/>
                <w:color w:val="000000"/>
                <w:sz w:val="24"/>
                <w:szCs w:val="24"/>
                <w:lang w:val="ru-RU"/>
              </w:rPr>
              <w:lastRenderedPageBreak/>
              <w:t>Статья 202. Налоговый учет и учетная документация</w:t>
            </w:r>
          </w:p>
          <w:p w:rsidR="008726DA" w:rsidRPr="00940259" w:rsidRDefault="008726DA" w:rsidP="008726DA">
            <w:pPr>
              <w:spacing w:line="0" w:lineRule="atLeast"/>
              <w:ind w:firstLine="459"/>
              <w:jc w:val="both"/>
              <w:rPr>
                <w:rFonts w:ascii="Times New Roman" w:hAnsi="Times New Roman" w:cs="Times New Roman"/>
                <w:color w:val="000000"/>
                <w:sz w:val="24"/>
                <w:szCs w:val="24"/>
                <w:lang w:val="ru-RU"/>
              </w:rPr>
            </w:pPr>
            <w:r w:rsidRPr="00940259">
              <w:rPr>
                <w:rFonts w:ascii="Times New Roman" w:hAnsi="Times New Roman" w:cs="Times New Roman"/>
                <w:color w:val="000000"/>
                <w:sz w:val="24"/>
                <w:szCs w:val="24"/>
              </w:rPr>
              <w:t> </w:t>
            </w:r>
            <w:r w:rsidRPr="00940259">
              <w:rPr>
                <w:rFonts w:ascii="Times New Roman" w:hAnsi="Times New Roman" w:cs="Times New Roman"/>
                <w:color w:val="000000"/>
                <w:sz w:val="24"/>
                <w:szCs w:val="24"/>
                <w:lang w:val="ru-RU"/>
              </w:rPr>
              <w:t xml:space="preserve">4. Индивидуальные предприниматели, применяющие </w:t>
            </w:r>
            <w:r w:rsidRPr="00940259">
              <w:rPr>
                <w:rFonts w:ascii="Times New Roman" w:hAnsi="Times New Roman" w:cs="Times New Roman"/>
                <w:b/>
                <w:bCs/>
                <w:color w:val="000000"/>
                <w:sz w:val="24"/>
                <w:szCs w:val="24"/>
                <w:lang w:val="ru-RU"/>
              </w:rPr>
              <w:t>специальные налоговые режимы</w:t>
            </w:r>
            <w:r w:rsidRPr="00940259">
              <w:rPr>
                <w:rFonts w:ascii="Times New Roman" w:hAnsi="Times New Roman" w:cs="Times New Roman"/>
                <w:color w:val="000000"/>
                <w:sz w:val="24"/>
                <w:szCs w:val="24"/>
                <w:lang w:val="ru-RU"/>
              </w:rPr>
              <w:t xml:space="preserve"> на основе упрощенной декларации, на которых в соответствии с Законом Республики Казахстан "О бухгалтерском учете и финансовой отчетности" не возложена обязанность по ведению </w:t>
            </w:r>
            <w:r w:rsidRPr="00940259">
              <w:rPr>
                <w:rFonts w:ascii="Times New Roman" w:hAnsi="Times New Roman" w:cs="Times New Roman"/>
                <w:color w:val="000000"/>
                <w:sz w:val="24"/>
                <w:szCs w:val="24"/>
                <w:lang w:val="ru-RU"/>
              </w:rPr>
              <w:lastRenderedPageBreak/>
              <w:t>бухгалтерского учета и составлению финансовой отчетности, организуют и ведут налоговый учет в соответствии с настоящей главой, главой 21 настоящего Кодекса и правилами организации и ведения налогового учета, утвержденными уполномоченным органом (далее – правила организации и ведения налогового учета).</w:t>
            </w:r>
          </w:p>
          <w:p w:rsidR="008726DA" w:rsidRPr="00940259" w:rsidRDefault="008726DA" w:rsidP="008726DA">
            <w:pPr>
              <w:spacing w:line="0" w:lineRule="atLeast"/>
              <w:ind w:firstLine="459"/>
              <w:jc w:val="both"/>
              <w:rPr>
                <w:rFonts w:ascii="Times New Roman" w:hAnsi="Times New Roman" w:cs="Times New Roman"/>
                <w:color w:val="000000"/>
                <w:sz w:val="24"/>
                <w:szCs w:val="24"/>
                <w:lang w:val="ru-RU"/>
              </w:rPr>
            </w:pPr>
            <w:r w:rsidRPr="00940259">
              <w:rPr>
                <w:rFonts w:ascii="Times New Roman" w:hAnsi="Times New Roman" w:cs="Times New Roman"/>
                <w:color w:val="000000"/>
                <w:sz w:val="24"/>
                <w:szCs w:val="24"/>
                <w:lang w:val="ru-RU"/>
              </w:rPr>
              <w:t>…</w:t>
            </w:r>
          </w:p>
          <w:p w:rsidR="008726DA" w:rsidRPr="00940259" w:rsidRDefault="008726DA" w:rsidP="008726DA">
            <w:pPr>
              <w:spacing w:line="0" w:lineRule="atLeast"/>
              <w:ind w:firstLine="459"/>
              <w:jc w:val="both"/>
              <w:rPr>
                <w:rFonts w:ascii="Times New Roman" w:hAnsi="Times New Roman" w:cs="Times New Roman"/>
                <w:sz w:val="24"/>
                <w:szCs w:val="24"/>
                <w:lang w:val="ru-RU"/>
              </w:rPr>
            </w:pPr>
            <w:r w:rsidRPr="00940259">
              <w:rPr>
                <w:rFonts w:ascii="Times New Roman" w:hAnsi="Times New Roman" w:cs="Times New Roman"/>
                <w:color w:val="000000"/>
                <w:sz w:val="24"/>
                <w:szCs w:val="24"/>
                <w:lang w:val="ru-RU"/>
              </w:rPr>
              <w:t xml:space="preserve">7. Индивидуальные предприниматели, применяющие </w:t>
            </w:r>
            <w:r w:rsidRPr="00940259">
              <w:rPr>
                <w:rFonts w:ascii="Times New Roman" w:hAnsi="Times New Roman" w:cs="Times New Roman"/>
                <w:b/>
                <w:bCs/>
                <w:color w:val="000000"/>
                <w:sz w:val="24"/>
                <w:szCs w:val="24"/>
                <w:lang w:val="ru-RU"/>
              </w:rPr>
              <w:t>специальные налоговые режимы</w:t>
            </w:r>
            <w:r w:rsidRPr="00940259">
              <w:rPr>
                <w:rFonts w:ascii="Times New Roman" w:hAnsi="Times New Roman" w:cs="Times New Roman"/>
                <w:color w:val="000000"/>
                <w:sz w:val="24"/>
                <w:szCs w:val="24"/>
                <w:lang w:val="ru-RU"/>
              </w:rPr>
              <w:t xml:space="preserve"> на основе упрощенной декларации, утверждают налоговую учетную политику по форме, установленной уполномоченным органом.</w:t>
            </w:r>
          </w:p>
          <w:p w:rsidR="008726DA" w:rsidRPr="00940259" w:rsidRDefault="008726DA" w:rsidP="008726DA">
            <w:pPr>
              <w:spacing w:line="0" w:lineRule="atLeast"/>
              <w:ind w:firstLine="459"/>
              <w:jc w:val="both"/>
              <w:rPr>
                <w:bCs/>
              </w:rPr>
            </w:pPr>
            <w:r w:rsidRPr="00940259">
              <w:rPr>
                <w:rFonts w:ascii="Times New Roman" w:hAnsi="Times New Roman" w:cs="Times New Roman"/>
                <w:color w:val="000000"/>
                <w:sz w:val="24"/>
                <w:szCs w:val="24"/>
                <w:lang w:val="ru-RU"/>
              </w:rPr>
              <w:t>Налоговая учетная политика, предусмотренная частью первой настоящего пункта, утверждается по форме, установленной в правилах организации и ведения налогового учета.</w:t>
            </w:r>
            <w:r w:rsidRPr="00940259">
              <w:rPr>
                <w:bCs/>
              </w:rPr>
              <w:t xml:space="preserve"> </w:t>
            </w:r>
          </w:p>
        </w:tc>
        <w:tc>
          <w:tcPr>
            <w:tcW w:w="4820" w:type="dxa"/>
          </w:tcPr>
          <w:p w:rsidR="008726DA" w:rsidRPr="00940259" w:rsidRDefault="008726DA" w:rsidP="008726DA">
            <w:pPr>
              <w:spacing w:line="0" w:lineRule="atLeast"/>
              <w:jc w:val="both"/>
              <w:rPr>
                <w:rFonts w:ascii="Times New Roman" w:hAnsi="Times New Roman" w:cs="Times New Roman"/>
                <w:sz w:val="24"/>
                <w:szCs w:val="24"/>
                <w:lang w:val="ru-RU"/>
              </w:rPr>
            </w:pPr>
            <w:r w:rsidRPr="00940259">
              <w:rPr>
                <w:rFonts w:ascii="Times New Roman" w:hAnsi="Times New Roman" w:cs="Times New Roman"/>
                <w:b/>
                <w:color w:val="000000"/>
                <w:sz w:val="24"/>
                <w:szCs w:val="24"/>
                <w:lang w:val="ru-RU"/>
              </w:rPr>
              <w:lastRenderedPageBreak/>
              <w:t>Статья 202. Налоговый учет и учетная документация</w:t>
            </w:r>
          </w:p>
          <w:p w:rsidR="008726DA" w:rsidRPr="00940259" w:rsidRDefault="008726DA" w:rsidP="008726DA">
            <w:pPr>
              <w:spacing w:line="0" w:lineRule="atLeast"/>
              <w:ind w:firstLine="459"/>
              <w:jc w:val="both"/>
              <w:rPr>
                <w:rFonts w:ascii="Times New Roman" w:hAnsi="Times New Roman" w:cs="Times New Roman"/>
                <w:color w:val="000000"/>
                <w:sz w:val="24"/>
                <w:szCs w:val="24"/>
                <w:lang w:val="ru-RU"/>
              </w:rPr>
            </w:pPr>
            <w:r w:rsidRPr="00940259">
              <w:rPr>
                <w:rFonts w:ascii="Times New Roman" w:hAnsi="Times New Roman" w:cs="Times New Roman"/>
                <w:color w:val="000000"/>
                <w:sz w:val="24"/>
                <w:szCs w:val="24"/>
              </w:rPr>
              <w:t> </w:t>
            </w:r>
            <w:r w:rsidRPr="00940259">
              <w:rPr>
                <w:rFonts w:ascii="Times New Roman" w:hAnsi="Times New Roman" w:cs="Times New Roman"/>
                <w:color w:val="000000"/>
                <w:sz w:val="24"/>
                <w:szCs w:val="24"/>
                <w:lang w:val="ru-RU"/>
              </w:rPr>
              <w:t xml:space="preserve">4. Индивидуальные предприниматели, применяющие </w:t>
            </w:r>
            <w:r w:rsidRPr="00940259">
              <w:rPr>
                <w:rFonts w:ascii="Times New Roman" w:hAnsi="Times New Roman" w:cs="Times New Roman"/>
                <w:b/>
                <w:bCs/>
                <w:color w:val="000000"/>
                <w:sz w:val="24"/>
                <w:szCs w:val="24"/>
                <w:lang w:val="ru-RU"/>
              </w:rPr>
              <w:t>специальный налоговый режим</w:t>
            </w:r>
            <w:r w:rsidRPr="00940259">
              <w:rPr>
                <w:rFonts w:ascii="Times New Roman" w:hAnsi="Times New Roman" w:cs="Times New Roman"/>
                <w:color w:val="000000"/>
                <w:sz w:val="24"/>
                <w:szCs w:val="24"/>
                <w:lang w:val="ru-RU"/>
              </w:rPr>
              <w:t xml:space="preserve"> на основе упрощенной декларации, на которых в соответствии с Законом Республики Казахстан "О бухгалтерском учете и финансовой отчетности" не возложена обязанность по ведению бухгалтерского учета и составлению </w:t>
            </w:r>
            <w:r w:rsidRPr="00940259">
              <w:rPr>
                <w:rFonts w:ascii="Times New Roman" w:hAnsi="Times New Roman" w:cs="Times New Roman"/>
                <w:color w:val="000000"/>
                <w:sz w:val="24"/>
                <w:szCs w:val="24"/>
                <w:lang w:val="ru-RU"/>
              </w:rPr>
              <w:lastRenderedPageBreak/>
              <w:t>финансовой отчетности, организуют и ведут налоговый учет в соответствии с настоящей главой, главой 21 настоящего Кодекса и правилами организации и ведения налогового учета, утвержденными уполномоченным органом (далее – правила организации и ведения налогового учета).</w:t>
            </w:r>
          </w:p>
          <w:p w:rsidR="008726DA" w:rsidRPr="00940259" w:rsidRDefault="008726DA" w:rsidP="008726DA">
            <w:pPr>
              <w:spacing w:line="0" w:lineRule="atLeast"/>
              <w:jc w:val="both"/>
              <w:rPr>
                <w:rFonts w:ascii="Times New Roman" w:hAnsi="Times New Roman" w:cs="Times New Roman"/>
                <w:b/>
                <w:color w:val="000000"/>
                <w:sz w:val="24"/>
                <w:szCs w:val="24"/>
                <w:lang w:val="ru-RU"/>
              </w:rPr>
            </w:pPr>
            <w:r w:rsidRPr="00940259">
              <w:rPr>
                <w:rFonts w:ascii="Times New Roman" w:hAnsi="Times New Roman" w:cs="Times New Roman"/>
                <w:b/>
                <w:color w:val="000000"/>
                <w:sz w:val="24"/>
                <w:szCs w:val="24"/>
                <w:lang w:val="ru-RU"/>
              </w:rPr>
              <w:t>…</w:t>
            </w:r>
          </w:p>
          <w:p w:rsidR="008726DA" w:rsidRPr="00940259" w:rsidRDefault="008726DA" w:rsidP="008726DA">
            <w:pPr>
              <w:spacing w:line="0" w:lineRule="atLeast"/>
              <w:ind w:firstLine="459"/>
              <w:jc w:val="both"/>
              <w:rPr>
                <w:rFonts w:ascii="Times New Roman" w:hAnsi="Times New Roman" w:cs="Times New Roman"/>
                <w:sz w:val="24"/>
                <w:szCs w:val="24"/>
                <w:lang w:val="ru-RU"/>
              </w:rPr>
            </w:pPr>
            <w:r w:rsidRPr="00940259">
              <w:rPr>
                <w:rFonts w:ascii="Times New Roman" w:hAnsi="Times New Roman" w:cs="Times New Roman"/>
                <w:color w:val="000000"/>
                <w:sz w:val="24"/>
                <w:szCs w:val="24"/>
                <w:lang w:val="ru-RU"/>
              </w:rPr>
              <w:t xml:space="preserve">7. Индивидуальные предприниматели, применяющие </w:t>
            </w:r>
            <w:r w:rsidRPr="00940259">
              <w:rPr>
                <w:rFonts w:ascii="Times New Roman" w:hAnsi="Times New Roman" w:cs="Times New Roman"/>
                <w:b/>
                <w:bCs/>
                <w:color w:val="000000"/>
                <w:sz w:val="24"/>
                <w:szCs w:val="24"/>
                <w:lang w:val="ru-RU"/>
              </w:rPr>
              <w:t>специальный налоговый режим</w:t>
            </w:r>
            <w:r w:rsidRPr="00940259">
              <w:rPr>
                <w:rFonts w:ascii="Times New Roman" w:hAnsi="Times New Roman" w:cs="Times New Roman"/>
                <w:color w:val="000000"/>
                <w:sz w:val="24"/>
                <w:szCs w:val="24"/>
                <w:lang w:val="ru-RU"/>
              </w:rPr>
              <w:t xml:space="preserve"> на основе упрощенной декларации, утверждают налоговую учетную политику по форме, установленной уполномоченным органом.</w:t>
            </w:r>
          </w:p>
          <w:p w:rsidR="008726DA" w:rsidRPr="00940259" w:rsidRDefault="008726DA" w:rsidP="008726DA">
            <w:pPr>
              <w:spacing w:line="0" w:lineRule="atLeast"/>
              <w:ind w:firstLine="459"/>
              <w:jc w:val="both"/>
              <w:rPr>
                <w:rFonts w:ascii="Times New Roman" w:hAnsi="Times New Roman" w:cs="Times New Roman"/>
                <w:bCs/>
                <w:sz w:val="24"/>
                <w:szCs w:val="24"/>
                <w:lang w:val="ru-RU"/>
              </w:rPr>
            </w:pPr>
            <w:r w:rsidRPr="00940259">
              <w:rPr>
                <w:rFonts w:ascii="Times New Roman" w:hAnsi="Times New Roman" w:cs="Times New Roman"/>
                <w:color w:val="000000"/>
                <w:sz w:val="24"/>
                <w:szCs w:val="24"/>
                <w:lang w:val="ru-RU"/>
              </w:rPr>
              <w:t>Налоговая учетная политика, предусмотренная частью первой настоящего пункта, утверждается по форме, установленной в правилах организации и ведения налогового учета.</w:t>
            </w:r>
            <w:r w:rsidRPr="00940259">
              <w:rPr>
                <w:rFonts w:ascii="Times New Roman" w:hAnsi="Times New Roman" w:cs="Times New Roman"/>
                <w:bCs/>
                <w:sz w:val="24"/>
                <w:szCs w:val="24"/>
                <w:lang w:val="ru-RU"/>
              </w:rPr>
              <w:t xml:space="preserve"> </w:t>
            </w:r>
          </w:p>
        </w:tc>
        <w:tc>
          <w:tcPr>
            <w:tcW w:w="3544" w:type="dxa"/>
          </w:tcPr>
          <w:p w:rsidR="008726DA" w:rsidRPr="00940259" w:rsidRDefault="008726DA" w:rsidP="008726DA">
            <w:pPr>
              <w:spacing w:line="0" w:lineRule="atLeast"/>
              <w:ind w:firstLine="284"/>
              <w:jc w:val="both"/>
              <w:rPr>
                <w:rFonts w:ascii="Times New Roman" w:hAnsi="Times New Roman" w:cs="Times New Roman"/>
                <w:bCs/>
                <w:sz w:val="24"/>
                <w:szCs w:val="24"/>
                <w:lang w:val="ru-RU"/>
              </w:rPr>
            </w:pPr>
            <w:r w:rsidRPr="00940259">
              <w:rPr>
                <w:rFonts w:ascii="Times New Roman" w:hAnsi="Times New Roman" w:cs="Times New Roman"/>
                <w:bCs/>
                <w:sz w:val="24"/>
                <w:szCs w:val="24"/>
                <w:lang w:val="ru-RU"/>
              </w:rPr>
              <w:lastRenderedPageBreak/>
              <w:t>Уточняющая поправка</w:t>
            </w:r>
          </w:p>
          <w:p w:rsidR="008726DA" w:rsidRPr="00940259" w:rsidRDefault="008726DA" w:rsidP="008726DA">
            <w:pPr>
              <w:spacing w:line="0" w:lineRule="atLeast"/>
              <w:ind w:firstLine="284"/>
              <w:jc w:val="both"/>
              <w:rPr>
                <w:rFonts w:ascii="Times New Roman" w:hAnsi="Times New Roman" w:cs="Times New Roman"/>
                <w:bCs/>
                <w:sz w:val="24"/>
                <w:szCs w:val="24"/>
                <w:lang w:val="ru-RU"/>
              </w:rPr>
            </w:pPr>
          </w:p>
          <w:p w:rsidR="008726DA" w:rsidRPr="00940259" w:rsidRDefault="008726DA" w:rsidP="008726DA">
            <w:pPr>
              <w:pStyle w:val="pj"/>
              <w:spacing w:before="0" w:beforeAutospacing="0" w:after="0" w:afterAutospacing="0" w:line="0" w:lineRule="atLeast"/>
              <w:ind w:firstLine="284"/>
              <w:contextualSpacing/>
              <w:jc w:val="both"/>
              <w:rPr>
                <w:bCs/>
              </w:rPr>
            </w:pP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rPr>
                <w:rFonts w:ascii="Times New Roman" w:hAnsi="Times New Roman" w:cs="Times New Roman"/>
                <w:b/>
                <w:bCs/>
                <w:sz w:val="24"/>
                <w:szCs w:val="24"/>
              </w:rPr>
            </w:pPr>
            <w:r w:rsidRPr="00940259">
              <w:rPr>
                <w:rFonts w:ascii="Times New Roman" w:eastAsia="Times New Roman" w:hAnsi="Times New Roman" w:cs="Times New Roman"/>
                <w:bCs/>
                <w:sz w:val="24"/>
                <w:szCs w:val="24"/>
              </w:rPr>
              <w:t xml:space="preserve">Пункт </w:t>
            </w:r>
            <w:r w:rsidRPr="00940259">
              <w:rPr>
                <w:rFonts w:ascii="Times New Roman" w:eastAsia="Times New Roman" w:hAnsi="Times New Roman" w:cs="Times New Roman"/>
                <w:bCs/>
                <w:sz w:val="24"/>
                <w:szCs w:val="24"/>
                <w:lang w:val="en-US"/>
              </w:rPr>
              <w:t>1</w:t>
            </w:r>
            <w:r w:rsidRPr="00940259">
              <w:rPr>
                <w:rFonts w:ascii="Times New Roman" w:eastAsia="Times New Roman" w:hAnsi="Times New Roman" w:cs="Times New Roman"/>
                <w:bCs/>
                <w:sz w:val="24"/>
                <w:szCs w:val="24"/>
              </w:rPr>
              <w:t xml:space="preserve"> статьи 208</w:t>
            </w:r>
          </w:p>
        </w:tc>
        <w:tc>
          <w:tcPr>
            <w:tcW w:w="4649" w:type="dxa"/>
          </w:tcPr>
          <w:p w:rsidR="008726DA" w:rsidRPr="00940259" w:rsidRDefault="008726DA" w:rsidP="008726DA">
            <w:pPr>
              <w:spacing w:line="0" w:lineRule="atLeast"/>
              <w:ind w:firstLine="319"/>
              <w:jc w:val="both"/>
              <w:rPr>
                <w:rFonts w:ascii="Times New Roman" w:eastAsia="Times New Roman" w:hAnsi="Times New Roman" w:cs="Times New Roman"/>
                <w:bCs/>
                <w:sz w:val="24"/>
                <w:szCs w:val="24"/>
              </w:rPr>
            </w:pPr>
            <w:r w:rsidRPr="00940259">
              <w:rPr>
                <w:rFonts w:ascii="Times New Roman" w:eastAsia="Times New Roman" w:hAnsi="Times New Roman" w:cs="Times New Roman"/>
                <w:bCs/>
                <w:sz w:val="24"/>
                <w:szCs w:val="24"/>
              </w:rPr>
              <w:t>Статья 208. Выписка счета-фактуры неплательщиками налога на добавленную стоимость</w:t>
            </w:r>
          </w:p>
          <w:p w:rsidR="008726DA" w:rsidRPr="00940259" w:rsidRDefault="008726DA" w:rsidP="008726DA">
            <w:pPr>
              <w:spacing w:line="0" w:lineRule="atLeast"/>
              <w:ind w:firstLine="319"/>
              <w:jc w:val="both"/>
              <w:rPr>
                <w:rFonts w:ascii="Times New Roman" w:eastAsia="Times New Roman" w:hAnsi="Times New Roman" w:cs="Times New Roman"/>
                <w:bCs/>
                <w:sz w:val="24"/>
                <w:szCs w:val="24"/>
              </w:rPr>
            </w:pPr>
            <w:r w:rsidRPr="00940259">
              <w:rPr>
                <w:rFonts w:ascii="Times New Roman" w:eastAsia="Times New Roman" w:hAnsi="Times New Roman" w:cs="Times New Roman"/>
                <w:bCs/>
                <w:sz w:val="24"/>
                <w:szCs w:val="24"/>
              </w:rPr>
              <w:t>1. В случаях, установленных настоящим пунктом, следующие неплательщики налога на добавленную стоимость обязаны выписывать счет-фактуру:</w:t>
            </w:r>
          </w:p>
          <w:p w:rsidR="008726DA" w:rsidRPr="00940259" w:rsidRDefault="008726DA" w:rsidP="008726DA">
            <w:pPr>
              <w:shd w:val="clear" w:color="auto" w:fill="FFFFFF" w:themeFill="background1"/>
              <w:spacing w:line="0" w:lineRule="atLeast"/>
              <w:ind w:firstLine="319"/>
              <w:jc w:val="both"/>
              <w:rPr>
                <w:rFonts w:ascii="Times New Roman" w:eastAsia="Times New Roman" w:hAnsi="Times New Roman" w:cs="Times New Roman"/>
                <w:bCs/>
                <w:sz w:val="24"/>
                <w:szCs w:val="24"/>
              </w:rPr>
            </w:pPr>
            <w:r w:rsidRPr="00940259">
              <w:rPr>
                <w:rFonts w:ascii="Times New Roman" w:eastAsia="Times New Roman" w:hAnsi="Times New Roman" w:cs="Times New Roman"/>
                <w:bCs/>
                <w:sz w:val="24"/>
                <w:szCs w:val="24"/>
              </w:rPr>
              <w:t>…</w:t>
            </w:r>
          </w:p>
          <w:p w:rsidR="008726DA" w:rsidRPr="00940259" w:rsidRDefault="008726DA" w:rsidP="008726DA">
            <w:pPr>
              <w:spacing w:line="0" w:lineRule="atLeast"/>
              <w:rPr>
                <w:rFonts w:ascii="Times New Roman" w:hAnsi="Times New Roman" w:cs="Times New Roman"/>
                <w:sz w:val="24"/>
                <w:szCs w:val="24"/>
              </w:rPr>
            </w:pPr>
            <w:r w:rsidRPr="00940259">
              <w:rPr>
                <w:rFonts w:ascii="Times New Roman" w:eastAsia="Times New Roman" w:hAnsi="Times New Roman" w:cs="Times New Roman"/>
                <w:b/>
                <w:sz w:val="24"/>
                <w:szCs w:val="24"/>
              </w:rPr>
              <w:t>11-1) отсутствует</w:t>
            </w:r>
          </w:p>
        </w:tc>
        <w:tc>
          <w:tcPr>
            <w:tcW w:w="4820" w:type="dxa"/>
          </w:tcPr>
          <w:p w:rsidR="008726DA" w:rsidRPr="00940259" w:rsidRDefault="008726DA" w:rsidP="008726DA">
            <w:pPr>
              <w:spacing w:line="0" w:lineRule="atLeast"/>
              <w:ind w:firstLine="319"/>
              <w:jc w:val="both"/>
              <w:rPr>
                <w:rFonts w:ascii="Times New Roman" w:eastAsia="Times New Roman" w:hAnsi="Times New Roman" w:cs="Times New Roman"/>
                <w:bCs/>
                <w:sz w:val="24"/>
                <w:szCs w:val="24"/>
              </w:rPr>
            </w:pPr>
            <w:r w:rsidRPr="00940259">
              <w:rPr>
                <w:rFonts w:ascii="Times New Roman" w:eastAsia="Times New Roman" w:hAnsi="Times New Roman" w:cs="Times New Roman"/>
                <w:bCs/>
                <w:sz w:val="24"/>
                <w:szCs w:val="24"/>
              </w:rPr>
              <w:t>Статья 208. Выписка счета-фактуры неплательщиками налога на добавленную стоимость</w:t>
            </w:r>
          </w:p>
          <w:p w:rsidR="008726DA" w:rsidRPr="00940259" w:rsidRDefault="008726DA" w:rsidP="008726DA">
            <w:pPr>
              <w:spacing w:line="0" w:lineRule="atLeast"/>
              <w:ind w:firstLine="319"/>
              <w:jc w:val="both"/>
              <w:rPr>
                <w:rFonts w:ascii="Times New Roman" w:eastAsia="Times New Roman" w:hAnsi="Times New Roman" w:cs="Times New Roman"/>
                <w:bCs/>
                <w:sz w:val="24"/>
                <w:szCs w:val="24"/>
              </w:rPr>
            </w:pPr>
            <w:r w:rsidRPr="00940259">
              <w:rPr>
                <w:rFonts w:ascii="Times New Roman" w:eastAsia="Times New Roman" w:hAnsi="Times New Roman" w:cs="Times New Roman"/>
                <w:bCs/>
                <w:sz w:val="24"/>
                <w:szCs w:val="24"/>
              </w:rPr>
              <w:t>1. В случаях, установленных настоящим пунктом, следующие неплательщики налога на добавленную стоимость обязаны выписывать счет-фактуру:</w:t>
            </w:r>
          </w:p>
          <w:p w:rsidR="008726DA" w:rsidRPr="00940259" w:rsidRDefault="008726DA" w:rsidP="008726DA">
            <w:pPr>
              <w:shd w:val="clear" w:color="auto" w:fill="FFFFFF" w:themeFill="background1"/>
              <w:spacing w:line="0" w:lineRule="atLeast"/>
              <w:ind w:firstLine="319"/>
              <w:jc w:val="both"/>
              <w:rPr>
                <w:rFonts w:ascii="Times New Roman" w:eastAsia="Times New Roman" w:hAnsi="Times New Roman" w:cs="Times New Roman"/>
                <w:bCs/>
                <w:sz w:val="24"/>
                <w:szCs w:val="24"/>
              </w:rPr>
            </w:pPr>
            <w:r w:rsidRPr="00940259">
              <w:rPr>
                <w:rFonts w:ascii="Times New Roman" w:eastAsia="Times New Roman" w:hAnsi="Times New Roman" w:cs="Times New Roman"/>
                <w:bCs/>
                <w:sz w:val="24"/>
                <w:szCs w:val="24"/>
              </w:rPr>
              <w:t>…</w:t>
            </w:r>
          </w:p>
          <w:p w:rsidR="008726DA" w:rsidRPr="00940259" w:rsidRDefault="008726DA" w:rsidP="008726DA">
            <w:pPr>
              <w:spacing w:line="0" w:lineRule="atLeast"/>
              <w:jc w:val="both"/>
              <w:rPr>
                <w:rFonts w:ascii="Times New Roman" w:hAnsi="Times New Roman" w:cs="Times New Roman"/>
                <w:sz w:val="24"/>
                <w:szCs w:val="24"/>
              </w:rPr>
            </w:pPr>
            <w:r w:rsidRPr="00940259">
              <w:rPr>
                <w:rFonts w:ascii="Times New Roman" w:eastAsia="Times New Roman" w:hAnsi="Times New Roman" w:cs="Times New Roman"/>
                <w:b/>
                <w:sz w:val="24"/>
                <w:szCs w:val="24"/>
              </w:rPr>
              <w:t>11–1)  налогоплательщики, осуществляющие оборот подакцизной продукции подлежащей маркировке;</w:t>
            </w:r>
          </w:p>
        </w:tc>
        <w:tc>
          <w:tcPr>
            <w:tcW w:w="3544" w:type="dxa"/>
          </w:tcPr>
          <w:p w:rsidR="008726DA" w:rsidRPr="00940259" w:rsidRDefault="008726DA" w:rsidP="008726DA">
            <w:pPr>
              <w:shd w:val="clear" w:color="auto" w:fill="FFFFFF" w:themeFill="background1"/>
              <w:spacing w:line="0" w:lineRule="atLeast"/>
              <w:jc w:val="both"/>
              <w:rPr>
                <w:rFonts w:ascii="Times New Roman" w:hAnsi="Times New Roman" w:cs="Times New Roman"/>
                <w:bCs/>
                <w:sz w:val="24"/>
                <w:szCs w:val="24"/>
              </w:rPr>
            </w:pPr>
            <w:r w:rsidRPr="00940259">
              <w:rPr>
                <w:rFonts w:ascii="Times New Roman" w:hAnsi="Times New Roman" w:cs="Times New Roman"/>
                <w:bCs/>
                <w:sz w:val="24"/>
                <w:szCs w:val="24"/>
              </w:rPr>
              <w:t>В целях упрощения процедуры администрирования маркировки табачных изделий предусмотрена интеграция информационной системы «Маркировка и прослеживаемость товаров» с информационной системой «Электронные счета-фактуры».</w:t>
            </w:r>
          </w:p>
          <w:p w:rsidR="008726DA" w:rsidRPr="00940259" w:rsidRDefault="008726DA" w:rsidP="00400DF0">
            <w:pPr>
              <w:shd w:val="clear" w:color="auto" w:fill="FFFFFF" w:themeFill="background1"/>
              <w:spacing w:line="0" w:lineRule="atLeast"/>
              <w:jc w:val="both"/>
              <w:rPr>
                <w:rFonts w:ascii="Times New Roman" w:hAnsi="Times New Roman" w:cs="Times New Roman"/>
                <w:sz w:val="24"/>
                <w:szCs w:val="24"/>
              </w:rPr>
            </w:pPr>
            <w:r w:rsidRPr="00940259">
              <w:rPr>
                <w:rFonts w:ascii="Times New Roman" w:hAnsi="Times New Roman" w:cs="Times New Roman"/>
                <w:bCs/>
                <w:sz w:val="24"/>
                <w:szCs w:val="24"/>
              </w:rPr>
              <w:t xml:space="preserve">Интеграция позволит осуществлять оборот табачных изделий посредством применения только </w:t>
            </w:r>
            <w:r w:rsidRPr="00940259">
              <w:rPr>
                <w:rFonts w:ascii="Times New Roman" w:hAnsi="Times New Roman" w:cs="Times New Roman"/>
                <w:bCs/>
                <w:sz w:val="24"/>
                <w:szCs w:val="24"/>
              </w:rPr>
              <w:lastRenderedPageBreak/>
              <w:t>информационной системой «Электронные счета-фактуры».</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rPr>
                <w:rFonts w:ascii="Times New Roman" w:eastAsia="Times New Roman" w:hAnsi="Times New Roman" w:cs="Times New Roman"/>
                <w:bCs/>
                <w:sz w:val="24"/>
                <w:szCs w:val="24"/>
              </w:rPr>
            </w:pPr>
          </w:p>
        </w:tc>
        <w:tc>
          <w:tcPr>
            <w:tcW w:w="4649" w:type="dxa"/>
          </w:tcPr>
          <w:p w:rsidR="008726DA" w:rsidRPr="00940259"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 xml:space="preserve"> Статья 210. Правила ведения раздельного налогового учета</w:t>
            </w:r>
          </w:p>
          <w:p w:rsidR="008726DA" w:rsidRPr="00940259" w:rsidRDefault="008726DA" w:rsidP="008726DA">
            <w:pPr>
              <w:spacing w:after="0" w:line="0" w:lineRule="atLeast"/>
              <w:ind w:firstLine="317"/>
              <w:jc w:val="both"/>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
                <w:bCs/>
                <w:sz w:val="24"/>
                <w:szCs w:val="24"/>
                <w:lang w:eastAsia="ru-RU"/>
              </w:rPr>
              <w:t>…</w:t>
            </w:r>
          </w:p>
          <w:p w:rsidR="008726DA" w:rsidRPr="00940259"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8. При ведении раздельного налогового учета для исчисления налогового обязательства налогоплательщик (налоговый агент) обязан обеспечить:</w:t>
            </w:r>
          </w:p>
          <w:p w:rsidR="008726DA" w:rsidRPr="00940259"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w:t>
            </w:r>
          </w:p>
          <w:p w:rsidR="008726DA" w:rsidRPr="00940259"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3) представление налоговой отчетности по налогам и платежам в бюджет – в целом по всей деятельности, за исключением:</w:t>
            </w:r>
          </w:p>
          <w:p w:rsidR="008726DA" w:rsidRPr="00940259"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 xml:space="preserve"> декларации по корпоративному подоходному налогу;</w:t>
            </w:r>
          </w:p>
          <w:p w:rsidR="008726DA" w:rsidRPr="00940259"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 xml:space="preserve"> декларации по индивидуальному подоходному налогу по предпринимательской деятельности;</w:t>
            </w:r>
          </w:p>
          <w:p w:rsidR="008726DA" w:rsidRPr="00940259" w:rsidRDefault="008726DA" w:rsidP="008726DA">
            <w:pPr>
              <w:spacing w:after="0" w:line="0" w:lineRule="atLeast"/>
              <w:ind w:firstLine="317"/>
              <w:jc w:val="both"/>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
                <w:bCs/>
                <w:sz w:val="24"/>
                <w:szCs w:val="24"/>
                <w:lang w:eastAsia="ru-RU"/>
              </w:rPr>
              <w:t>декларации по налогу на добавленную стоимость в случае, предусмотренном подпунктом 6) настоящего пункта;</w:t>
            </w:r>
          </w:p>
          <w:p w:rsidR="008726DA" w:rsidRPr="00940259"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w:t>
            </w:r>
          </w:p>
          <w:p w:rsidR="008726DA" w:rsidRPr="00940259" w:rsidRDefault="008726DA" w:rsidP="008726DA">
            <w:pPr>
              <w:spacing w:after="0" w:line="0" w:lineRule="atLeast"/>
              <w:ind w:firstLine="317"/>
              <w:jc w:val="both"/>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
                <w:bCs/>
                <w:sz w:val="24"/>
                <w:szCs w:val="24"/>
                <w:lang w:eastAsia="ru-RU"/>
              </w:rPr>
              <w:t>6) представление отдельно декларации по налогу на добавленную стоимость:</w:t>
            </w:r>
          </w:p>
          <w:p w:rsidR="008726DA" w:rsidRPr="00940259" w:rsidRDefault="008726DA" w:rsidP="008726DA">
            <w:pPr>
              <w:spacing w:after="0" w:line="0" w:lineRule="atLeast"/>
              <w:ind w:firstLine="317"/>
              <w:jc w:val="both"/>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
                <w:bCs/>
                <w:sz w:val="24"/>
                <w:szCs w:val="24"/>
                <w:lang w:eastAsia="ru-RU"/>
              </w:rPr>
              <w:t>по деятельности, предусмотренной статьей 490 настоящего Кодекса;</w:t>
            </w:r>
          </w:p>
          <w:p w:rsidR="008726DA" w:rsidRPr="00940259"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
                <w:bCs/>
                <w:sz w:val="24"/>
                <w:szCs w:val="24"/>
                <w:lang w:eastAsia="ru-RU"/>
              </w:rPr>
              <w:t>по иной деятельности.</w:t>
            </w:r>
          </w:p>
        </w:tc>
        <w:tc>
          <w:tcPr>
            <w:tcW w:w="4820" w:type="dxa"/>
          </w:tcPr>
          <w:p w:rsidR="008726DA" w:rsidRPr="00940259"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Статья 210. Правила ведения раздельного налогового учета</w:t>
            </w:r>
          </w:p>
          <w:p w:rsidR="008726DA" w:rsidRPr="00940259" w:rsidRDefault="008726DA" w:rsidP="008726DA">
            <w:pPr>
              <w:spacing w:after="0" w:line="0" w:lineRule="atLeast"/>
              <w:ind w:firstLine="317"/>
              <w:jc w:val="both"/>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
                <w:bCs/>
                <w:sz w:val="24"/>
                <w:szCs w:val="24"/>
                <w:lang w:eastAsia="ru-RU"/>
              </w:rPr>
              <w:t>…</w:t>
            </w:r>
          </w:p>
          <w:p w:rsidR="008726DA" w:rsidRPr="00940259"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8. При ведении раздельного налогового учета для исчисления налогового обязательства налогоплательщик (налоговый агент) обязан обеспечить:</w:t>
            </w:r>
          </w:p>
          <w:p w:rsidR="008726DA" w:rsidRPr="00940259"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w:t>
            </w:r>
          </w:p>
          <w:p w:rsidR="008726DA" w:rsidRPr="00940259"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3) представление налоговой отчетности по налогам и платежам в бюджет – в целом по всей деятельности, за исключением:</w:t>
            </w:r>
          </w:p>
          <w:p w:rsidR="008726DA" w:rsidRPr="00940259"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 xml:space="preserve"> декларации по корпоративному подоходному налогу;</w:t>
            </w:r>
          </w:p>
          <w:p w:rsidR="008726DA" w:rsidRPr="00940259"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 xml:space="preserve"> декларации по индивидуальному подоходному налогу по предпринимательской деятельности;</w:t>
            </w:r>
          </w:p>
          <w:p w:rsidR="008726DA" w:rsidRPr="00940259" w:rsidRDefault="008726DA" w:rsidP="008726DA">
            <w:pPr>
              <w:spacing w:after="0" w:line="0" w:lineRule="atLeast"/>
              <w:ind w:firstLine="317"/>
              <w:jc w:val="both"/>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
                <w:bCs/>
                <w:sz w:val="24"/>
                <w:szCs w:val="24"/>
                <w:lang w:eastAsia="ru-RU"/>
              </w:rPr>
              <w:t>исключить</w:t>
            </w:r>
          </w:p>
          <w:p w:rsidR="008726DA" w:rsidRPr="00940259"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w:t>
            </w:r>
          </w:p>
          <w:p w:rsidR="008726DA" w:rsidRPr="00940259"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
                <w:bCs/>
                <w:sz w:val="24"/>
                <w:szCs w:val="24"/>
                <w:lang w:eastAsia="ru-RU"/>
              </w:rPr>
              <w:t>6) исключить</w:t>
            </w:r>
          </w:p>
        </w:tc>
        <w:tc>
          <w:tcPr>
            <w:tcW w:w="3544" w:type="dxa"/>
          </w:tcPr>
          <w:p w:rsidR="008726DA" w:rsidRPr="00940259" w:rsidRDefault="008726DA" w:rsidP="008726DA">
            <w:pPr>
              <w:spacing w:after="0" w:line="0" w:lineRule="atLeast"/>
              <w:ind w:firstLine="459"/>
              <w:jc w:val="both"/>
              <w:rPr>
                <w:rFonts w:ascii="Times New Roman" w:eastAsia="Times New Roman" w:hAnsi="Times New Roman" w:cs="Times New Roman"/>
                <w:b/>
                <w:sz w:val="24"/>
                <w:szCs w:val="24"/>
                <w:lang w:eastAsia="ru-RU"/>
              </w:rPr>
            </w:pPr>
            <w:r w:rsidRPr="00940259">
              <w:rPr>
                <w:rFonts w:ascii="Times New Roman" w:eastAsia="Times New Roman" w:hAnsi="Times New Roman" w:cs="Times New Roman"/>
                <w:b/>
                <w:sz w:val="24"/>
                <w:szCs w:val="24"/>
                <w:lang w:eastAsia="ru-RU"/>
              </w:rPr>
              <w:t>Вводится в действие с 2035 года</w:t>
            </w:r>
          </w:p>
          <w:p w:rsidR="008726DA" w:rsidRPr="00940259" w:rsidRDefault="008726DA" w:rsidP="008726DA">
            <w:pPr>
              <w:spacing w:after="0" w:line="0" w:lineRule="atLeast"/>
              <w:ind w:firstLine="45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В связи с исключением дополнительного зачета НДС для отдельных категорий налогоплательщиков и исключения статьи 490 Налогового кодекса с 2035 года.</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rPr>
                <w:rFonts w:ascii="Times New Roman" w:hAnsi="Times New Roman" w:cs="Times New Roman"/>
                <w:sz w:val="24"/>
                <w:szCs w:val="24"/>
              </w:rPr>
            </w:pPr>
            <w:r w:rsidRPr="00940259">
              <w:rPr>
                <w:rFonts w:ascii="Times New Roman" w:hAnsi="Times New Roman" w:cs="Times New Roman"/>
                <w:sz w:val="24"/>
                <w:szCs w:val="24"/>
              </w:rPr>
              <w:t>пункт 1 статьи 224</w:t>
            </w:r>
          </w:p>
        </w:tc>
        <w:tc>
          <w:tcPr>
            <w:tcW w:w="4649" w:type="dxa"/>
          </w:tcPr>
          <w:p w:rsidR="008726DA" w:rsidRPr="00940259" w:rsidRDefault="008726DA" w:rsidP="008726DA">
            <w:pPr>
              <w:pStyle w:val="a4"/>
              <w:spacing w:before="0" w:beforeAutospacing="0" w:after="0" w:afterAutospacing="0" w:line="0" w:lineRule="atLeast"/>
              <w:ind w:firstLine="454"/>
              <w:jc w:val="both"/>
            </w:pPr>
            <w:r w:rsidRPr="00940259">
              <w:rPr>
                <w:b/>
                <w:bCs/>
              </w:rPr>
              <w:t>Статья 224. Порядок подтверждения резидентства</w:t>
            </w:r>
          </w:p>
          <w:p w:rsidR="008726DA" w:rsidRPr="00940259" w:rsidRDefault="008726DA" w:rsidP="008726DA">
            <w:pPr>
              <w:pStyle w:val="a4"/>
              <w:spacing w:before="0" w:beforeAutospacing="0" w:after="0" w:afterAutospacing="0" w:line="0" w:lineRule="atLeast"/>
              <w:ind w:firstLine="454"/>
              <w:jc w:val="both"/>
            </w:pPr>
            <w:r w:rsidRPr="00940259">
              <w:t xml:space="preserve">1. Резидентство подтверждается в целях применения резидентом международного договора, регулирующего вопросы избежания двойного налогообложения и предотвращения </w:t>
            </w:r>
            <w:r w:rsidRPr="00940259">
              <w:lastRenderedPageBreak/>
              <w:t xml:space="preserve">уклонения от уплаты налогов, </w:t>
            </w:r>
            <w:r w:rsidRPr="00940259">
              <w:rPr>
                <w:b/>
              </w:rPr>
              <w:t>и иных целях для применения за пределами Республики Казахстан</w:t>
            </w:r>
            <w:r w:rsidRPr="00940259">
              <w:t>.</w:t>
            </w:r>
          </w:p>
          <w:p w:rsidR="008726DA" w:rsidRPr="00940259" w:rsidRDefault="008726DA" w:rsidP="008726DA">
            <w:pPr>
              <w:pStyle w:val="a4"/>
              <w:spacing w:before="0" w:beforeAutospacing="0" w:after="0" w:afterAutospacing="0" w:line="0" w:lineRule="atLeast"/>
              <w:ind w:firstLine="454"/>
              <w:jc w:val="both"/>
            </w:pPr>
            <w:r w:rsidRPr="00940259">
              <w:t>Налоговый орган выдает документ, подтверждающий резидентство на основании налогового заявления резидента.</w:t>
            </w:r>
          </w:p>
          <w:p w:rsidR="008726DA" w:rsidRPr="00940259" w:rsidRDefault="008726DA" w:rsidP="008726DA">
            <w:pPr>
              <w:pStyle w:val="a4"/>
              <w:spacing w:before="0" w:beforeAutospacing="0" w:after="0" w:afterAutospacing="0" w:line="0" w:lineRule="atLeast"/>
              <w:ind w:firstLine="454"/>
              <w:jc w:val="both"/>
            </w:pPr>
            <w:r w:rsidRPr="00940259">
              <w:t xml:space="preserve">Порядок и сроки подтверждения резидентства устанавливаются уполномоченным органом. </w:t>
            </w:r>
          </w:p>
          <w:p w:rsidR="008726DA" w:rsidRPr="00940259" w:rsidRDefault="008726DA" w:rsidP="008726DA">
            <w:pPr>
              <w:spacing w:line="0" w:lineRule="atLeast"/>
              <w:ind w:firstLine="454"/>
              <w:rPr>
                <w:rFonts w:ascii="Times New Roman" w:hAnsi="Times New Roman" w:cs="Times New Roman"/>
                <w:sz w:val="24"/>
                <w:szCs w:val="24"/>
              </w:rPr>
            </w:pPr>
            <w:r w:rsidRPr="00940259">
              <w:rPr>
                <w:rFonts w:ascii="Times New Roman" w:hAnsi="Times New Roman" w:cs="Times New Roman"/>
                <w:sz w:val="24"/>
                <w:szCs w:val="24"/>
              </w:rPr>
              <w:t>…</w:t>
            </w:r>
          </w:p>
        </w:tc>
        <w:tc>
          <w:tcPr>
            <w:tcW w:w="4820" w:type="dxa"/>
          </w:tcPr>
          <w:p w:rsidR="008726DA" w:rsidRPr="00940259" w:rsidRDefault="008726DA" w:rsidP="008726DA">
            <w:pPr>
              <w:pStyle w:val="a4"/>
              <w:spacing w:before="0" w:beforeAutospacing="0" w:after="0" w:afterAutospacing="0" w:line="0" w:lineRule="atLeast"/>
              <w:ind w:firstLine="454"/>
              <w:jc w:val="both"/>
            </w:pPr>
            <w:r w:rsidRPr="00940259">
              <w:rPr>
                <w:b/>
                <w:bCs/>
              </w:rPr>
              <w:lastRenderedPageBreak/>
              <w:t>Статья 224. Порядок подтверждения резидентства</w:t>
            </w:r>
          </w:p>
          <w:p w:rsidR="008726DA" w:rsidRPr="00940259" w:rsidRDefault="008726DA" w:rsidP="008726DA">
            <w:pPr>
              <w:pStyle w:val="a4"/>
              <w:spacing w:before="0" w:beforeAutospacing="0" w:after="0" w:afterAutospacing="0" w:line="0" w:lineRule="atLeast"/>
              <w:ind w:firstLine="454"/>
              <w:jc w:val="both"/>
            </w:pPr>
            <w:r w:rsidRPr="00940259">
              <w:t xml:space="preserve">1. Резидентство подтверждается в целях применения резидентом международного договора, регулирующего вопросы избежания двойного налогообложения и </w:t>
            </w:r>
            <w:r w:rsidRPr="00940259">
              <w:lastRenderedPageBreak/>
              <w:t>предотвращения уклонения от уплаты налогов</w:t>
            </w:r>
            <w:r w:rsidRPr="00940259">
              <w:rPr>
                <w:b/>
              </w:rPr>
              <w:t>, а также в иных целях</w:t>
            </w:r>
            <w:r w:rsidRPr="00940259">
              <w:t>.</w:t>
            </w:r>
          </w:p>
          <w:p w:rsidR="008726DA" w:rsidRPr="00940259" w:rsidRDefault="008726DA" w:rsidP="008726DA">
            <w:pPr>
              <w:pStyle w:val="a4"/>
              <w:spacing w:before="0" w:beforeAutospacing="0" w:after="0" w:afterAutospacing="0" w:line="0" w:lineRule="atLeast"/>
              <w:ind w:firstLine="454"/>
              <w:jc w:val="both"/>
            </w:pPr>
            <w:r w:rsidRPr="00940259">
              <w:t>Налоговый орган выдает документ, подтверждающий резидентство на основании налогового заявления резидента.</w:t>
            </w:r>
          </w:p>
          <w:p w:rsidR="008726DA" w:rsidRPr="00940259" w:rsidRDefault="008726DA" w:rsidP="008726DA">
            <w:pPr>
              <w:pStyle w:val="a4"/>
              <w:spacing w:before="0" w:beforeAutospacing="0" w:after="0" w:afterAutospacing="0" w:line="0" w:lineRule="atLeast"/>
              <w:ind w:firstLine="454"/>
              <w:jc w:val="both"/>
            </w:pPr>
            <w:r w:rsidRPr="00940259">
              <w:t xml:space="preserve">Порядок и сроки подтверждения резидентства устанавливаются уполномоченным органом. </w:t>
            </w:r>
          </w:p>
          <w:p w:rsidR="008726DA" w:rsidRPr="00940259" w:rsidRDefault="008726DA" w:rsidP="008726DA">
            <w:pPr>
              <w:spacing w:line="0" w:lineRule="atLeast"/>
              <w:rPr>
                <w:rFonts w:ascii="Times New Roman" w:hAnsi="Times New Roman" w:cs="Times New Roman"/>
                <w:b/>
                <w:bCs/>
                <w:sz w:val="24"/>
                <w:szCs w:val="24"/>
              </w:rPr>
            </w:pPr>
            <w:r w:rsidRPr="00940259">
              <w:rPr>
                <w:rFonts w:ascii="Times New Roman" w:hAnsi="Times New Roman" w:cs="Times New Roman"/>
                <w:sz w:val="24"/>
                <w:szCs w:val="24"/>
              </w:rPr>
              <w:t>…</w:t>
            </w:r>
          </w:p>
        </w:tc>
        <w:tc>
          <w:tcPr>
            <w:tcW w:w="3544" w:type="dxa"/>
          </w:tcPr>
          <w:p w:rsidR="008726DA" w:rsidRPr="00940259" w:rsidRDefault="008726DA" w:rsidP="008726DA">
            <w:pPr>
              <w:shd w:val="clear" w:color="auto" w:fill="FFFFFF"/>
              <w:spacing w:line="0" w:lineRule="atLeast"/>
              <w:ind w:firstLine="400"/>
              <w:textAlignment w:val="baseline"/>
              <w:rPr>
                <w:rFonts w:ascii="Times New Roman" w:hAnsi="Times New Roman" w:cs="Times New Roman"/>
                <w:sz w:val="24"/>
                <w:szCs w:val="24"/>
              </w:rPr>
            </w:pPr>
          </w:p>
          <w:p w:rsidR="008726DA" w:rsidRPr="00940259" w:rsidRDefault="008726DA" w:rsidP="008726DA">
            <w:pPr>
              <w:shd w:val="clear" w:color="auto" w:fill="FFFFFF"/>
              <w:spacing w:line="0" w:lineRule="atLeast"/>
              <w:ind w:firstLine="400"/>
              <w:textAlignment w:val="baseline"/>
              <w:rPr>
                <w:rFonts w:ascii="Times New Roman" w:hAnsi="Times New Roman" w:cs="Times New Roman"/>
                <w:sz w:val="24"/>
                <w:szCs w:val="24"/>
              </w:rPr>
            </w:pPr>
          </w:p>
          <w:p w:rsidR="008726DA" w:rsidRPr="00940259" w:rsidRDefault="008726DA" w:rsidP="008726DA">
            <w:pPr>
              <w:shd w:val="clear" w:color="auto" w:fill="FFFFFF"/>
              <w:spacing w:line="0" w:lineRule="atLeast"/>
              <w:ind w:firstLine="400"/>
              <w:textAlignment w:val="baseline"/>
              <w:rPr>
                <w:rFonts w:ascii="Times New Roman" w:hAnsi="Times New Roman" w:cs="Times New Roman"/>
                <w:sz w:val="24"/>
                <w:szCs w:val="24"/>
              </w:rPr>
            </w:pPr>
          </w:p>
          <w:p w:rsidR="008726DA" w:rsidRPr="00940259" w:rsidRDefault="008726DA" w:rsidP="008726DA">
            <w:pPr>
              <w:shd w:val="clear" w:color="auto" w:fill="FFFFFF"/>
              <w:spacing w:line="0" w:lineRule="atLeast"/>
              <w:ind w:firstLine="400"/>
              <w:textAlignment w:val="baseline"/>
              <w:rPr>
                <w:rFonts w:ascii="Times New Roman" w:hAnsi="Times New Roman" w:cs="Times New Roman"/>
                <w:sz w:val="24"/>
                <w:szCs w:val="24"/>
              </w:rPr>
            </w:pPr>
          </w:p>
          <w:p w:rsidR="008726DA" w:rsidRPr="00940259" w:rsidRDefault="008726DA" w:rsidP="008726DA">
            <w:pPr>
              <w:shd w:val="clear" w:color="auto" w:fill="FFFFFF"/>
              <w:spacing w:line="0" w:lineRule="atLeast"/>
              <w:ind w:firstLine="400"/>
              <w:textAlignment w:val="baseline"/>
              <w:rPr>
                <w:rFonts w:ascii="Times New Roman" w:hAnsi="Times New Roman" w:cs="Times New Roman"/>
                <w:sz w:val="24"/>
                <w:szCs w:val="24"/>
              </w:rPr>
            </w:pPr>
          </w:p>
          <w:p w:rsidR="008726DA" w:rsidRPr="00940259" w:rsidRDefault="008726DA" w:rsidP="008726DA">
            <w:pPr>
              <w:shd w:val="clear" w:color="auto" w:fill="FFFFFF"/>
              <w:spacing w:line="0" w:lineRule="atLeast"/>
              <w:ind w:firstLine="400"/>
              <w:textAlignment w:val="baseline"/>
              <w:rPr>
                <w:rFonts w:ascii="Times New Roman" w:hAnsi="Times New Roman" w:cs="Times New Roman"/>
                <w:sz w:val="24"/>
                <w:szCs w:val="24"/>
              </w:rPr>
            </w:pPr>
          </w:p>
          <w:p w:rsidR="008726DA" w:rsidRPr="00940259" w:rsidRDefault="008726DA" w:rsidP="008726DA">
            <w:pPr>
              <w:shd w:val="clear" w:color="auto" w:fill="FFFFFF"/>
              <w:spacing w:line="0" w:lineRule="atLeast"/>
              <w:ind w:firstLine="400"/>
              <w:textAlignment w:val="baseline"/>
              <w:rPr>
                <w:rFonts w:ascii="Times New Roman" w:hAnsi="Times New Roman" w:cs="Times New Roman"/>
                <w:sz w:val="24"/>
                <w:szCs w:val="24"/>
              </w:rPr>
            </w:pPr>
          </w:p>
          <w:p w:rsidR="008726DA" w:rsidRPr="00940259" w:rsidRDefault="008726DA" w:rsidP="008726DA">
            <w:pPr>
              <w:shd w:val="clear" w:color="auto" w:fill="FFFFFF"/>
              <w:spacing w:line="0" w:lineRule="atLeast"/>
              <w:textAlignment w:val="baseline"/>
              <w:rPr>
                <w:rFonts w:ascii="Times New Roman" w:hAnsi="Times New Roman" w:cs="Times New Roman"/>
                <w:sz w:val="24"/>
                <w:szCs w:val="24"/>
              </w:rPr>
            </w:pPr>
            <w:r w:rsidRPr="00940259">
              <w:rPr>
                <w:rFonts w:ascii="Times New Roman" w:hAnsi="Times New Roman" w:cs="Times New Roman"/>
                <w:sz w:val="24"/>
                <w:szCs w:val="24"/>
              </w:rPr>
              <w:t>Согласно решению Проектного офиса от 08.06.26г.</w:t>
            </w:r>
          </w:p>
          <w:p w:rsidR="008726DA" w:rsidRPr="00940259" w:rsidRDefault="008726DA" w:rsidP="008726DA">
            <w:pPr>
              <w:shd w:val="clear" w:color="auto" w:fill="FFFFFF"/>
              <w:spacing w:line="0" w:lineRule="atLeast"/>
              <w:ind w:firstLine="400"/>
              <w:textAlignment w:val="baseline"/>
              <w:rPr>
                <w:rFonts w:ascii="Times New Roman" w:hAnsi="Times New Roman" w:cs="Times New Roman"/>
                <w:sz w:val="24"/>
                <w:szCs w:val="24"/>
              </w:rPr>
            </w:pPr>
          </w:p>
        </w:tc>
      </w:tr>
      <w:tr w:rsidR="008726DA" w:rsidRPr="00940259" w:rsidTr="00855225">
        <w:tc>
          <w:tcPr>
            <w:tcW w:w="851" w:type="dxa"/>
          </w:tcPr>
          <w:p w:rsidR="008726DA" w:rsidRPr="006C62B6" w:rsidRDefault="008726DA" w:rsidP="00400DF0">
            <w:pPr>
              <w:pStyle w:val="a9"/>
              <w:numPr>
                <w:ilvl w:val="0"/>
                <w:numId w:val="33"/>
              </w:numPr>
              <w:spacing w:after="0"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400DF0">
            <w:pPr>
              <w:spacing w:after="0" w:line="0" w:lineRule="atLeast"/>
              <w:rPr>
                <w:rFonts w:ascii="Times New Roman" w:hAnsi="Times New Roman" w:cs="Times New Roman"/>
                <w:sz w:val="24"/>
                <w:szCs w:val="24"/>
              </w:rPr>
            </w:pPr>
            <w:r w:rsidRPr="00940259">
              <w:rPr>
                <w:rFonts w:ascii="Times New Roman" w:hAnsi="Times New Roman" w:cs="Times New Roman"/>
                <w:bCs/>
                <w:sz w:val="24"/>
                <w:szCs w:val="24"/>
              </w:rPr>
              <w:t>пункт 1 статьи 226</w:t>
            </w:r>
          </w:p>
        </w:tc>
        <w:tc>
          <w:tcPr>
            <w:tcW w:w="4649" w:type="dxa"/>
          </w:tcPr>
          <w:p w:rsidR="008726DA" w:rsidRPr="00940259" w:rsidRDefault="008726DA" w:rsidP="00400DF0">
            <w:pPr>
              <w:widowControl w:val="0"/>
              <w:spacing w:after="0" w:line="0" w:lineRule="atLeast"/>
              <w:ind w:firstLine="324"/>
              <w:rPr>
                <w:rFonts w:ascii="Times New Roman" w:eastAsia="Times New Roman" w:hAnsi="Times New Roman" w:cs="Times New Roman"/>
                <w:b/>
                <w:sz w:val="24"/>
                <w:szCs w:val="24"/>
                <w:lang w:eastAsia="ru-RU"/>
              </w:rPr>
            </w:pPr>
            <w:r w:rsidRPr="00940259">
              <w:rPr>
                <w:rFonts w:ascii="Times New Roman" w:eastAsia="Times New Roman" w:hAnsi="Times New Roman" w:cs="Times New Roman"/>
                <w:b/>
                <w:sz w:val="24"/>
                <w:szCs w:val="24"/>
                <w:lang w:eastAsia="ru-RU"/>
              </w:rPr>
              <w:t xml:space="preserve">Статья 226. Постоянное учреждение нерезидента </w:t>
            </w:r>
          </w:p>
          <w:p w:rsidR="008726DA" w:rsidRPr="00940259" w:rsidRDefault="008726DA" w:rsidP="00400DF0">
            <w:pPr>
              <w:widowControl w:val="0"/>
              <w:spacing w:after="0" w:line="0" w:lineRule="atLeast"/>
              <w:ind w:firstLine="324"/>
              <w:rPr>
                <w:rFonts w:ascii="Times New Roman" w:eastAsia="Times New Roman" w:hAnsi="Times New Roman" w:cs="Times New Roman"/>
                <w:sz w:val="24"/>
                <w:szCs w:val="24"/>
                <w:lang w:eastAsia="ru-RU"/>
              </w:rPr>
            </w:pPr>
          </w:p>
          <w:p w:rsidR="008726DA" w:rsidRPr="00940259" w:rsidRDefault="008726DA" w:rsidP="00400DF0">
            <w:pPr>
              <w:widowControl w:val="0"/>
              <w:spacing w:after="0" w:line="0" w:lineRule="atLeast"/>
              <w:ind w:firstLine="324"/>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1. Постоянное учреждение нерезидента образуется в случае осуществления деятельности нерезидента на территории Республики Казахстан при:</w:t>
            </w:r>
          </w:p>
          <w:p w:rsidR="008726DA" w:rsidRPr="00940259" w:rsidRDefault="008726DA" w:rsidP="00400DF0">
            <w:pPr>
              <w:widowControl w:val="0"/>
              <w:spacing w:after="0" w:line="0" w:lineRule="atLeast"/>
              <w:ind w:firstLine="324"/>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1) наличии постоянного места деятельности;</w:t>
            </w:r>
          </w:p>
          <w:p w:rsidR="008726DA" w:rsidRPr="00940259" w:rsidRDefault="008726DA" w:rsidP="00400DF0">
            <w:pPr>
              <w:widowControl w:val="0"/>
              <w:spacing w:after="0" w:line="0" w:lineRule="atLeast"/>
              <w:ind w:firstLine="324"/>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2) оказании услуг, выполнении работ через работников или другой персонал, нанятый нерезидентом;</w:t>
            </w:r>
          </w:p>
          <w:p w:rsidR="008726DA" w:rsidRPr="00940259" w:rsidRDefault="008726DA" w:rsidP="00400DF0">
            <w:pPr>
              <w:widowControl w:val="0"/>
              <w:spacing w:after="0" w:line="0" w:lineRule="atLeast"/>
              <w:ind w:firstLine="324"/>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3) осуществлении деятельности нерезидентом через зависимого агента;</w:t>
            </w:r>
          </w:p>
          <w:p w:rsidR="008726DA" w:rsidRPr="00940259" w:rsidRDefault="008726DA" w:rsidP="00400DF0">
            <w:pPr>
              <w:widowControl w:val="0"/>
              <w:spacing w:after="0" w:line="0" w:lineRule="atLeast"/>
              <w:ind w:firstLine="324"/>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sz w:val="24"/>
                <w:szCs w:val="24"/>
                <w:lang w:eastAsia="ru-RU"/>
              </w:rPr>
              <w:t xml:space="preserve">4) осуществлении </w:t>
            </w:r>
            <w:r w:rsidRPr="00940259">
              <w:rPr>
                <w:rFonts w:ascii="Times New Roman" w:eastAsia="Times New Roman" w:hAnsi="Times New Roman" w:cs="Times New Roman"/>
                <w:b/>
                <w:bCs/>
                <w:sz w:val="24"/>
                <w:szCs w:val="24"/>
                <w:lang w:eastAsia="ru-RU"/>
              </w:rPr>
              <w:t>нерезидентом совместной деятельности.</w:t>
            </w:r>
          </w:p>
          <w:p w:rsidR="008726DA" w:rsidRPr="00940259" w:rsidRDefault="008726DA" w:rsidP="00400DF0">
            <w:pPr>
              <w:pStyle w:val="a4"/>
              <w:spacing w:before="0" w:beforeAutospacing="0" w:after="0" w:afterAutospacing="0" w:line="0" w:lineRule="atLeast"/>
              <w:ind w:firstLine="454"/>
              <w:jc w:val="both"/>
              <w:rPr>
                <w:b/>
                <w:bCs/>
              </w:rPr>
            </w:pPr>
          </w:p>
        </w:tc>
        <w:tc>
          <w:tcPr>
            <w:tcW w:w="4820" w:type="dxa"/>
          </w:tcPr>
          <w:p w:rsidR="008726DA" w:rsidRPr="00940259" w:rsidRDefault="008726DA" w:rsidP="00400DF0">
            <w:pPr>
              <w:widowControl w:val="0"/>
              <w:spacing w:after="0" w:line="0" w:lineRule="atLeast"/>
              <w:ind w:firstLine="325"/>
              <w:rPr>
                <w:rFonts w:ascii="Times New Roman" w:eastAsia="Times New Roman" w:hAnsi="Times New Roman" w:cs="Times New Roman"/>
                <w:b/>
                <w:sz w:val="24"/>
                <w:szCs w:val="24"/>
                <w:lang w:eastAsia="ru-RU"/>
              </w:rPr>
            </w:pPr>
            <w:r w:rsidRPr="00940259">
              <w:rPr>
                <w:rFonts w:ascii="Times New Roman" w:eastAsia="Times New Roman" w:hAnsi="Times New Roman" w:cs="Times New Roman"/>
                <w:b/>
                <w:sz w:val="24"/>
                <w:szCs w:val="24"/>
                <w:lang w:eastAsia="ru-RU"/>
              </w:rPr>
              <w:t xml:space="preserve">Статья 226. Постоянное учреждение нерезидента </w:t>
            </w:r>
          </w:p>
          <w:p w:rsidR="008726DA" w:rsidRPr="00940259" w:rsidRDefault="008726DA" w:rsidP="00400DF0">
            <w:pPr>
              <w:widowControl w:val="0"/>
              <w:spacing w:after="0" w:line="0" w:lineRule="atLeast"/>
              <w:ind w:firstLine="325"/>
              <w:rPr>
                <w:rFonts w:ascii="Times New Roman" w:eastAsia="Times New Roman" w:hAnsi="Times New Roman" w:cs="Times New Roman"/>
                <w:sz w:val="24"/>
                <w:szCs w:val="24"/>
                <w:lang w:eastAsia="ru-RU"/>
              </w:rPr>
            </w:pPr>
          </w:p>
          <w:p w:rsidR="008726DA" w:rsidRPr="00940259" w:rsidRDefault="008726DA" w:rsidP="00400DF0">
            <w:pPr>
              <w:widowControl w:val="0"/>
              <w:spacing w:after="0" w:line="0" w:lineRule="atLeast"/>
              <w:ind w:firstLine="325"/>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1. Постоянное учреждение нерезидента образуется в случае осуществления деятельности нерезидента на территории Республики Казахстан при:</w:t>
            </w:r>
          </w:p>
          <w:p w:rsidR="008726DA" w:rsidRPr="00940259" w:rsidRDefault="008726DA" w:rsidP="00400DF0">
            <w:pPr>
              <w:widowControl w:val="0"/>
              <w:spacing w:after="0" w:line="0" w:lineRule="atLeast"/>
              <w:ind w:firstLine="325"/>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1) наличии постоянного места деятельности</w:t>
            </w:r>
            <w:r w:rsidRPr="00940259">
              <w:rPr>
                <w:rFonts w:ascii="Times New Roman" w:eastAsia="Times New Roman" w:hAnsi="Times New Roman" w:cs="Times New Roman"/>
                <w:b/>
                <w:bCs/>
                <w:sz w:val="24"/>
                <w:szCs w:val="24"/>
                <w:lang w:eastAsia="ru-RU"/>
              </w:rPr>
              <w:t xml:space="preserve"> в соответствии со статьей 227 настоящего Кодекса</w:t>
            </w:r>
            <w:r w:rsidRPr="00940259">
              <w:rPr>
                <w:rFonts w:ascii="Times New Roman" w:eastAsia="Times New Roman" w:hAnsi="Times New Roman" w:cs="Times New Roman"/>
                <w:sz w:val="24"/>
                <w:szCs w:val="24"/>
                <w:lang w:eastAsia="ru-RU"/>
              </w:rPr>
              <w:t>;</w:t>
            </w:r>
          </w:p>
          <w:p w:rsidR="008726DA" w:rsidRPr="00940259" w:rsidRDefault="008726DA" w:rsidP="00400DF0">
            <w:pPr>
              <w:widowControl w:val="0"/>
              <w:spacing w:after="0" w:line="0" w:lineRule="atLeast"/>
              <w:ind w:firstLine="325"/>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2) оказании услуг, выполнении работ через работников или другой персонал, нанятый нерезидентом</w:t>
            </w:r>
            <w:r w:rsidRPr="00940259">
              <w:rPr>
                <w:rFonts w:ascii="Times New Roman" w:eastAsia="Times New Roman" w:hAnsi="Times New Roman" w:cs="Times New Roman"/>
                <w:b/>
                <w:bCs/>
                <w:sz w:val="24"/>
                <w:szCs w:val="24"/>
                <w:lang w:eastAsia="ru-RU"/>
              </w:rPr>
              <w:t xml:space="preserve"> в соответствии со статьей 228 настоящего Кодекса</w:t>
            </w:r>
            <w:r w:rsidRPr="00940259">
              <w:rPr>
                <w:rFonts w:ascii="Times New Roman" w:eastAsia="Times New Roman" w:hAnsi="Times New Roman" w:cs="Times New Roman"/>
                <w:sz w:val="24"/>
                <w:szCs w:val="24"/>
                <w:lang w:eastAsia="ru-RU"/>
              </w:rPr>
              <w:t>;</w:t>
            </w:r>
          </w:p>
          <w:p w:rsidR="008726DA" w:rsidRPr="00940259" w:rsidRDefault="008726DA" w:rsidP="00400DF0">
            <w:pPr>
              <w:widowControl w:val="0"/>
              <w:spacing w:after="0" w:line="0" w:lineRule="atLeast"/>
              <w:ind w:firstLine="325"/>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3) осуществлении деятельности нерезидентом через зависимого агента</w:t>
            </w:r>
            <w:r w:rsidRPr="00940259">
              <w:rPr>
                <w:rFonts w:ascii="Times New Roman" w:eastAsia="Times New Roman" w:hAnsi="Times New Roman" w:cs="Times New Roman"/>
                <w:b/>
                <w:bCs/>
                <w:sz w:val="24"/>
                <w:szCs w:val="24"/>
                <w:lang w:eastAsia="ru-RU"/>
              </w:rPr>
              <w:t xml:space="preserve"> в соответствии со статьей 229 настоящего Кодекса</w:t>
            </w:r>
            <w:r w:rsidRPr="00940259">
              <w:rPr>
                <w:rFonts w:ascii="Times New Roman" w:eastAsia="Times New Roman" w:hAnsi="Times New Roman" w:cs="Times New Roman"/>
                <w:sz w:val="24"/>
                <w:szCs w:val="24"/>
                <w:lang w:eastAsia="ru-RU"/>
              </w:rPr>
              <w:t>;</w:t>
            </w:r>
          </w:p>
          <w:p w:rsidR="008726DA" w:rsidRPr="00940259" w:rsidRDefault="008726DA" w:rsidP="00400DF0">
            <w:pPr>
              <w:widowControl w:val="0"/>
              <w:spacing w:after="0" w:line="0" w:lineRule="atLeast"/>
              <w:ind w:firstLine="325"/>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 xml:space="preserve">4) осуществлении </w:t>
            </w:r>
            <w:r w:rsidRPr="00940259">
              <w:rPr>
                <w:rFonts w:ascii="Times New Roman" w:eastAsia="Times New Roman" w:hAnsi="Times New Roman" w:cs="Times New Roman"/>
                <w:b/>
                <w:bCs/>
                <w:sz w:val="24"/>
                <w:szCs w:val="24"/>
                <w:lang w:eastAsia="ru-RU"/>
              </w:rPr>
              <w:t>деятельности по договору о совместной деятельности</w:t>
            </w:r>
            <w:r w:rsidRPr="00940259">
              <w:rPr>
                <w:rFonts w:ascii="Times New Roman" w:eastAsia="Times New Roman" w:hAnsi="Times New Roman" w:cs="Times New Roman"/>
                <w:sz w:val="24"/>
                <w:szCs w:val="24"/>
                <w:lang w:eastAsia="ru-RU"/>
              </w:rPr>
              <w:t xml:space="preserve"> </w:t>
            </w:r>
            <w:r w:rsidRPr="00940259">
              <w:rPr>
                <w:rFonts w:ascii="Times New Roman" w:eastAsia="Times New Roman" w:hAnsi="Times New Roman" w:cs="Times New Roman"/>
                <w:b/>
                <w:bCs/>
                <w:sz w:val="24"/>
                <w:szCs w:val="24"/>
                <w:lang w:eastAsia="ru-RU"/>
              </w:rPr>
              <w:t>в соответствии со статьей 230 настоящего Кодекса.</w:t>
            </w:r>
          </w:p>
          <w:p w:rsidR="008726DA" w:rsidRPr="00940259" w:rsidRDefault="008726DA" w:rsidP="00400DF0">
            <w:pPr>
              <w:pStyle w:val="a4"/>
              <w:spacing w:before="0" w:beforeAutospacing="0" w:after="0" w:afterAutospacing="0" w:line="0" w:lineRule="atLeast"/>
              <w:ind w:firstLine="454"/>
              <w:jc w:val="both"/>
              <w:rPr>
                <w:b/>
                <w:bCs/>
              </w:rPr>
            </w:pPr>
          </w:p>
        </w:tc>
        <w:tc>
          <w:tcPr>
            <w:tcW w:w="3544" w:type="dxa"/>
          </w:tcPr>
          <w:p w:rsidR="008726DA" w:rsidRPr="00940259" w:rsidRDefault="008726DA" w:rsidP="00400DF0">
            <w:pPr>
              <w:shd w:val="clear" w:color="auto" w:fill="FFFFFF"/>
              <w:spacing w:after="0" w:line="0" w:lineRule="atLeast"/>
              <w:ind w:firstLine="400"/>
              <w:textAlignment w:val="baseline"/>
              <w:rPr>
                <w:rFonts w:ascii="Times New Roman" w:hAnsi="Times New Roman" w:cs="Times New Roman"/>
                <w:sz w:val="24"/>
                <w:szCs w:val="24"/>
              </w:rPr>
            </w:pPr>
            <w:r w:rsidRPr="00940259">
              <w:rPr>
                <w:rFonts w:ascii="Times New Roman" w:eastAsia="Times New Roman" w:hAnsi="Times New Roman" w:cs="Times New Roman"/>
                <w:sz w:val="24"/>
                <w:szCs w:val="24"/>
                <w:lang w:eastAsia="ru-RU"/>
              </w:rPr>
              <w:t>Вносится для однозначности понимания, что порядок образования постоянного учреждения по каждому из оснований установлен отдельными статьями (227 – 230) НК РК.</w:t>
            </w:r>
          </w:p>
        </w:tc>
      </w:tr>
      <w:tr w:rsidR="008726DA" w:rsidRPr="00940259" w:rsidTr="00855225">
        <w:tc>
          <w:tcPr>
            <w:tcW w:w="851" w:type="dxa"/>
          </w:tcPr>
          <w:p w:rsidR="008726DA" w:rsidRPr="006C62B6" w:rsidRDefault="008726DA" w:rsidP="00400DF0">
            <w:pPr>
              <w:pStyle w:val="a9"/>
              <w:numPr>
                <w:ilvl w:val="0"/>
                <w:numId w:val="33"/>
              </w:numPr>
              <w:spacing w:after="0"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400DF0">
            <w:pPr>
              <w:spacing w:after="0" w:line="0" w:lineRule="atLeast"/>
              <w:rPr>
                <w:rFonts w:ascii="Times New Roman" w:hAnsi="Times New Roman" w:cs="Times New Roman"/>
                <w:sz w:val="24"/>
                <w:szCs w:val="24"/>
              </w:rPr>
            </w:pPr>
            <w:r w:rsidRPr="00940259">
              <w:rPr>
                <w:rFonts w:ascii="Times New Roman" w:hAnsi="Times New Roman" w:cs="Times New Roman"/>
                <w:sz w:val="24"/>
                <w:szCs w:val="24"/>
              </w:rPr>
              <w:t>пункт 5 статьи 228</w:t>
            </w:r>
          </w:p>
        </w:tc>
        <w:tc>
          <w:tcPr>
            <w:tcW w:w="4649" w:type="dxa"/>
          </w:tcPr>
          <w:p w:rsidR="008726DA" w:rsidRPr="00940259" w:rsidRDefault="008726DA" w:rsidP="00400DF0">
            <w:pPr>
              <w:spacing w:after="0" w:line="0" w:lineRule="atLeast"/>
              <w:ind w:firstLine="595"/>
              <w:rPr>
                <w:rFonts w:ascii="Times New Roman" w:hAnsi="Times New Roman" w:cs="Times New Roman"/>
                <w:b/>
                <w:bCs/>
                <w:sz w:val="24"/>
                <w:szCs w:val="24"/>
              </w:rPr>
            </w:pPr>
            <w:r w:rsidRPr="00940259">
              <w:rPr>
                <w:rFonts w:ascii="Times New Roman" w:hAnsi="Times New Roman" w:cs="Times New Roman"/>
                <w:b/>
                <w:bCs/>
                <w:sz w:val="24"/>
                <w:szCs w:val="24"/>
              </w:rPr>
              <w:t>Статья 228. Постоянное учреждение нерезидента при оказании нерезидентом услуг, выполнении работ через нанятых работников или другой персонал</w:t>
            </w:r>
          </w:p>
          <w:p w:rsidR="008726DA" w:rsidRPr="00940259" w:rsidRDefault="008726DA" w:rsidP="00400DF0">
            <w:pPr>
              <w:spacing w:after="0" w:line="0" w:lineRule="atLeast"/>
              <w:ind w:firstLine="595"/>
              <w:rPr>
                <w:rFonts w:ascii="Times New Roman" w:hAnsi="Times New Roman" w:cs="Times New Roman"/>
                <w:sz w:val="24"/>
                <w:szCs w:val="24"/>
              </w:rPr>
            </w:pPr>
            <w:r w:rsidRPr="00940259">
              <w:rPr>
                <w:rFonts w:ascii="Times New Roman" w:hAnsi="Times New Roman" w:cs="Times New Roman"/>
                <w:sz w:val="24"/>
                <w:szCs w:val="24"/>
              </w:rPr>
              <w:t>…</w:t>
            </w:r>
          </w:p>
          <w:p w:rsidR="008726DA" w:rsidRPr="00940259" w:rsidRDefault="008726DA" w:rsidP="00400DF0">
            <w:pPr>
              <w:spacing w:after="0" w:line="0" w:lineRule="atLeast"/>
              <w:ind w:firstLine="595"/>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5. Схожими контрактами (договорами) признаются контракты (договоры), по которым нерезидентом или его взаимосвязанной стороной оказываются услуги и (или) выполняются работы:</w:t>
            </w:r>
          </w:p>
          <w:p w:rsidR="008726DA" w:rsidRPr="00940259" w:rsidRDefault="008726DA" w:rsidP="00400DF0">
            <w:pPr>
              <w:spacing w:after="0" w:line="0" w:lineRule="atLeast"/>
              <w:ind w:firstLine="595"/>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имеющие схожие характер и цель;</w:t>
            </w:r>
          </w:p>
          <w:p w:rsidR="008726DA" w:rsidRPr="00940259" w:rsidRDefault="008726DA" w:rsidP="00400DF0">
            <w:pPr>
              <w:spacing w:after="0" w:line="0" w:lineRule="atLeast"/>
              <w:ind w:firstLine="595"/>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 xml:space="preserve">имеющие схожее содержание; </w:t>
            </w:r>
          </w:p>
          <w:p w:rsidR="008726DA" w:rsidRPr="00940259" w:rsidRDefault="008726DA" w:rsidP="00400DF0">
            <w:pPr>
              <w:spacing w:after="0" w:line="0" w:lineRule="atLeast"/>
              <w:ind w:firstLine="595"/>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осуществляемые по одной и той же технологии;</w:t>
            </w:r>
          </w:p>
          <w:p w:rsidR="008726DA" w:rsidRPr="00940259" w:rsidRDefault="008726DA" w:rsidP="00400DF0">
            <w:pPr>
              <w:spacing w:after="0" w:line="0" w:lineRule="atLeast"/>
              <w:ind w:firstLine="595"/>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связанные с одной и той же инфраструктурой;</w:t>
            </w:r>
          </w:p>
          <w:p w:rsidR="008726DA" w:rsidRPr="00940259" w:rsidRDefault="008726DA" w:rsidP="00400DF0">
            <w:pPr>
              <w:spacing w:after="0" w:line="0" w:lineRule="atLeast"/>
              <w:ind w:firstLine="595"/>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при осуществлении которых использовались одни и те же ресурсы (оборудование, работники, инфраструктура);</w:t>
            </w:r>
          </w:p>
          <w:p w:rsidR="008726DA" w:rsidRPr="00940259" w:rsidRDefault="008726DA" w:rsidP="00400DF0">
            <w:pPr>
              <w:spacing w:after="0" w:line="0" w:lineRule="atLeast"/>
              <w:ind w:firstLine="595"/>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 xml:space="preserve">идентичные или аналогичные. </w:t>
            </w:r>
          </w:p>
          <w:p w:rsidR="008726DA" w:rsidRPr="00940259" w:rsidRDefault="008726DA" w:rsidP="00400DF0">
            <w:pPr>
              <w:spacing w:after="0" w:line="0" w:lineRule="atLeast"/>
              <w:ind w:firstLine="595"/>
              <w:rPr>
                <w:rFonts w:ascii="Times New Roman" w:hAnsi="Times New Roman" w:cs="Times New Roman"/>
                <w:b/>
                <w:bCs/>
                <w:sz w:val="24"/>
                <w:szCs w:val="24"/>
              </w:rPr>
            </w:pPr>
            <w:r w:rsidRPr="00940259">
              <w:rPr>
                <w:rFonts w:ascii="Times New Roman" w:hAnsi="Times New Roman" w:cs="Times New Roman"/>
                <w:sz w:val="24"/>
                <w:szCs w:val="24"/>
              </w:rPr>
              <w:t>…</w:t>
            </w:r>
          </w:p>
        </w:tc>
        <w:tc>
          <w:tcPr>
            <w:tcW w:w="4820" w:type="dxa"/>
          </w:tcPr>
          <w:p w:rsidR="008726DA" w:rsidRPr="00940259" w:rsidRDefault="008726DA" w:rsidP="00400DF0">
            <w:pPr>
              <w:spacing w:after="0" w:line="0" w:lineRule="atLeast"/>
              <w:ind w:firstLine="595"/>
              <w:rPr>
                <w:rFonts w:ascii="Times New Roman" w:hAnsi="Times New Roman" w:cs="Times New Roman"/>
                <w:b/>
                <w:bCs/>
                <w:sz w:val="24"/>
                <w:szCs w:val="24"/>
              </w:rPr>
            </w:pPr>
            <w:r w:rsidRPr="00940259">
              <w:rPr>
                <w:rFonts w:ascii="Times New Roman" w:hAnsi="Times New Roman" w:cs="Times New Roman"/>
                <w:b/>
                <w:bCs/>
                <w:sz w:val="24"/>
                <w:szCs w:val="24"/>
              </w:rPr>
              <w:t>Статья 228. Постоянное учреждение нерезидента при оказании нерезидентом услуг, выполнении работ через нанятых работников или другой персонал</w:t>
            </w:r>
          </w:p>
          <w:p w:rsidR="008726DA" w:rsidRPr="00940259" w:rsidRDefault="008726DA" w:rsidP="00400DF0">
            <w:pPr>
              <w:spacing w:after="0" w:line="0" w:lineRule="atLeast"/>
              <w:ind w:firstLine="595"/>
              <w:rPr>
                <w:rFonts w:ascii="Times New Roman" w:hAnsi="Times New Roman" w:cs="Times New Roman"/>
                <w:sz w:val="24"/>
                <w:szCs w:val="24"/>
              </w:rPr>
            </w:pPr>
            <w:r w:rsidRPr="00940259">
              <w:rPr>
                <w:rFonts w:ascii="Times New Roman" w:hAnsi="Times New Roman" w:cs="Times New Roman"/>
                <w:sz w:val="24"/>
                <w:szCs w:val="24"/>
              </w:rPr>
              <w:t>…</w:t>
            </w:r>
          </w:p>
          <w:p w:rsidR="008726DA" w:rsidRPr="00940259" w:rsidRDefault="008726DA" w:rsidP="00400DF0">
            <w:pPr>
              <w:spacing w:after="0" w:line="0" w:lineRule="atLeast"/>
              <w:ind w:firstLine="595"/>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sz w:val="24"/>
                <w:szCs w:val="24"/>
                <w:lang w:eastAsia="ru-RU"/>
              </w:rPr>
              <w:t xml:space="preserve">5. Схожими контрактами (договорами) признаются контракты (договоры), по которым нерезидентом или его взаимосвязанной стороной оказываются услуги и (или) выполняются работы, </w:t>
            </w:r>
            <w:r w:rsidRPr="00940259">
              <w:rPr>
                <w:rFonts w:ascii="Times New Roman" w:hAnsi="Times New Roman" w:cs="Times New Roman"/>
                <w:b/>
                <w:bCs/>
                <w:sz w:val="24"/>
                <w:szCs w:val="24"/>
              </w:rPr>
              <w:t>соответствующие одному или более из следующих условий</w:t>
            </w:r>
            <w:r w:rsidRPr="00940259">
              <w:rPr>
                <w:rFonts w:ascii="Times New Roman" w:eastAsia="Times New Roman" w:hAnsi="Times New Roman" w:cs="Times New Roman"/>
                <w:b/>
                <w:bCs/>
                <w:sz w:val="24"/>
                <w:szCs w:val="24"/>
                <w:lang w:eastAsia="ru-RU"/>
              </w:rPr>
              <w:t>:</w:t>
            </w:r>
          </w:p>
          <w:p w:rsidR="008726DA" w:rsidRPr="00940259" w:rsidRDefault="008726DA" w:rsidP="00400DF0">
            <w:pPr>
              <w:spacing w:after="0" w:line="0" w:lineRule="atLeast"/>
              <w:ind w:firstLine="595"/>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имеющие схожие характер и цель;</w:t>
            </w:r>
          </w:p>
          <w:p w:rsidR="008726DA" w:rsidRPr="00940259" w:rsidRDefault="008726DA" w:rsidP="00400DF0">
            <w:pPr>
              <w:spacing w:after="0" w:line="0" w:lineRule="atLeast"/>
              <w:ind w:firstLine="595"/>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 xml:space="preserve">имеющие схожее содержание; </w:t>
            </w:r>
          </w:p>
          <w:p w:rsidR="008726DA" w:rsidRPr="00940259" w:rsidRDefault="008726DA" w:rsidP="00400DF0">
            <w:pPr>
              <w:spacing w:after="0" w:line="0" w:lineRule="atLeast"/>
              <w:ind w:firstLine="595"/>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осуществляемые по одной и той же технологии;</w:t>
            </w:r>
          </w:p>
          <w:p w:rsidR="008726DA" w:rsidRPr="00940259" w:rsidRDefault="008726DA" w:rsidP="00400DF0">
            <w:pPr>
              <w:spacing w:after="0" w:line="0" w:lineRule="atLeast"/>
              <w:ind w:firstLine="595"/>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связанные с одной и той же инфраструктурой;</w:t>
            </w:r>
          </w:p>
          <w:p w:rsidR="008726DA" w:rsidRPr="00940259" w:rsidRDefault="008726DA" w:rsidP="00400DF0">
            <w:pPr>
              <w:spacing w:after="0" w:line="0" w:lineRule="atLeast"/>
              <w:ind w:firstLine="595"/>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при осуществлении которых использовались одни и те же ресурсы (оборудование, работники, инфраструктура);</w:t>
            </w:r>
          </w:p>
          <w:p w:rsidR="008726DA" w:rsidRPr="00940259" w:rsidRDefault="008726DA" w:rsidP="00400DF0">
            <w:pPr>
              <w:spacing w:after="0" w:line="0" w:lineRule="atLeast"/>
              <w:ind w:firstLine="595"/>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 xml:space="preserve">идентичные или аналогичные. </w:t>
            </w:r>
          </w:p>
          <w:p w:rsidR="008726DA" w:rsidRPr="00940259" w:rsidRDefault="008726DA" w:rsidP="00400DF0">
            <w:pPr>
              <w:spacing w:after="0" w:line="0" w:lineRule="atLeast"/>
              <w:ind w:firstLine="595"/>
              <w:rPr>
                <w:rFonts w:ascii="Times New Roman" w:hAnsi="Times New Roman" w:cs="Times New Roman"/>
                <w:b/>
                <w:bCs/>
                <w:sz w:val="24"/>
                <w:szCs w:val="24"/>
              </w:rPr>
            </w:pPr>
            <w:r w:rsidRPr="00940259">
              <w:rPr>
                <w:rFonts w:ascii="Times New Roman" w:hAnsi="Times New Roman" w:cs="Times New Roman"/>
                <w:sz w:val="24"/>
                <w:szCs w:val="24"/>
              </w:rPr>
              <w:t>…</w:t>
            </w:r>
          </w:p>
        </w:tc>
        <w:tc>
          <w:tcPr>
            <w:tcW w:w="3544" w:type="dxa"/>
          </w:tcPr>
          <w:p w:rsidR="008726DA" w:rsidRPr="00940259" w:rsidRDefault="008726DA" w:rsidP="00400DF0">
            <w:pPr>
              <w:shd w:val="clear" w:color="auto" w:fill="FFFFFF"/>
              <w:spacing w:after="0" w:line="0" w:lineRule="atLeast"/>
              <w:ind w:firstLine="400"/>
              <w:textAlignment w:val="baseline"/>
              <w:rPr>
                <w:rFonts w:ascii="Times New Roman" w:hAnsi="Times New Roman" w:cs="Times New Roman"/>
                <w:sz w:val="24"/>
                <w:szCs w:val="24"/>
              </w:rPr>
            </w:pPr>
          </w:p>
          <w:p w:rsidR="008726DA" w:rsidRPr="00940259" w:rsidRDefault="008726DA" w:rsidP="00400DF0">
            <w:pPr>
              <w:shd w:val="clear" w:color="auto" w:fill="FFFFFF"/>
              <w:spacing w:after="0" w:line="0" w:lineRule="atLeast"/>
              <w:ind w:firstLine="400"/>
              <w:textAlignment w:val="baseline"/>
              <w:rPr>
                <w:rFonts w:ascii="Times New Roman" w:hAnsi="Times New Roman" w:cs="Times New Roman"/>
                <w:sz w:val="24"/>
                <w:szCs w:val="24"/>
              </w:rPr>
            </w:pPr>
          </w:p>
          <w:p w:rsidR="008726DA" w:rsidRPr="00940259" w:rsidRDefault="008726DA" w:rsidP="00400DF0">
            <w:pPr>
              <w:shd w:val="clear" w:color="auto" w:fill="FFFFFF"/>
              <w:spacing w:after="0" w:line="0" w:lineRule="atLeast"/>
              <w:ind w:firstLine="400"/>
              <w:textAlignment w:val="baseline"/>
              <w:rPr>
                <w:rFonts w:ascii="Times New Roman" w:hAnsi="Times New Roman" w:cs="Times New Roman"/>
                <w:sz w:val="24"/>
                <w:szCs w:val="24"/>
              </w:rPr>
            </w:pPr>
          </w:p>
          <w:p w:rsidR="008726DA" w:rsidRPr="00940259" w:rsidRDefault="008726DA" w:rsidP="00400DF0">
            <w:pPr>
              <w:shd w:val="clear" w:color="auto" w:fill="FFFFFF"/>
              <w:spacing w:after="0" w:line="0" w:lineRule="atLeast"/>
              <w:ind w:firstLine="400"/>
              <w:textAlignment w:val="baseline"/>
              <w:rPr>
                <w:rFonts w:ascii="Times New Roman" w:hAnsi="Times New Roman" w:cs="Times New Roman"/>
                <w:sz w:val="24"/>
                <w:szCs w:val="24"/>
              </w:rPr>
            </w:pPr>
          </w:p>
          <w:p w:rsidR="008726DA" w:rsidRPr="00940259" w:rsidRDefault="008726DA" w:rsidP="00400DF0">
            <w:pPr>
              <w:shd w:val="clear" w:color="auto" w:fill="FFFFFF"/>
              <w:spacing w:after="0" w:line="0" w:lineRule="atLeast"/>
              <w:ind w:firstLine="400"/>
              <w:textAlignment w:val="baseline"/>
              <w:rPr>
                <w:rFonts w:ascii="Times New Roman" w:hAnsi="Times New Roman" w:cs="Times New Roman"/>
                <w:sz w:val="24"/>
                <w:szCs w:val="24"/>
              </w:rPr>
            </w:pPr>
          </w:p>
          <w:p w:rsidR="008726DA" w:rsidRPr="00940259" w:rsidRDefault="008726DA" w:rsidP="00400DF0">
            <w:pPr>
              <w:shd w:val="clear" w:color="auto" w:fill="FFFFFF"/>
              <w:spacing w:after="0" w:line="0" w:lineRule="atLeast"/>
              <w:textAlignment w:val="baseline"/>
              <w:rPr>
                <w:rFonts w:ascii="Times New Roman" w:hAnsi="Times New Roman" w:cs="Times New Roman"/>
                <w:sz w:val="24"/>
                <w:szCs w:val="24"/>
              </w:rPr>
            </w:pPr>
            <w:r w:rsidRPr="00940259">
              <w:rPr>
                <w:rFonts w:ascii="Times New Roman" w:hAnsi="Times New Roman" w:cs="Times New Roman"/>
                <w:sz w:val="24"/>
                <w:szCs w:val="24"/>
              </w:rPr>
              <w:t xml:space="preserve">Уточняющая поправка. </w:t>
            </w:r>
          </w:p>
          <w:p w:rsidR="008726DA" w:rsidRPr="00940259" w:rsidRDefault="008726DA" w:rsidP="00400DF0">
            <w:pPr>
              <w:shd w:val="clear" w:color="auto" w:fill="FFFFFF"/>
              <w:spacing w:after="0" w:line="0" w:lineRule="atLeast"/>
              <w:ind w:firstLine="400"/>
              <w:textAlignment w:val="baseline"/>
              <w:rPr>
                <w:rFonts w:ascii="Times New Roman" w:hAnsi="Times New Roman" w:cs="Times New Roman"/>
                <w:sz w:val="24"/>
                <w:szCs w:val="24"/>
              </w:rPr>
            </w:pP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rPr>
                <w:rFonts w:ascii="Times New Roman" w:hAnsi="Times New Roman" w:cs="Times New Roman"/>
                <w:sz w:val="24"/>
                <w:szCs w:val="24"/>
              </w:rPr>
            </w:pPr>
            <w:r w:rsidRPr="00940259">
              <w:rPr>
                <w:rFonts w:ascii="Times New Roman" w:hAnsi="Times New Roman" w:cs="Times New Roman"/>
                <w:sz w:val="24"/>
                <w:szCs w:val="24"/>
              </w:rPr>
              <w:t>пункт 4 статьи 229</w:t>
            </w:r>
          </w:p>
        </w:tc>
        <w:tc>
          <w:tcPr>
            <w:tcW w:w="4649" w:type="dxa"/>
          </w:tcPr>
          <w:p w:rsidR="008726DA" w:rsidRPr="00940259" w:rsidRDefault="008726DA" w:rsidP="008726DA">
            <w:pPr>
              <w:widowControl w:val="0"/>
              <w:spacing w:line="0" w:lineRule="atLeast"/>
              <w:ind w:firstLine="318"/>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
                <w:bCs/>
                <w:sz w:val="24"/>
                <w:szCs w:val="24"/>
                <w:lang w:eastAsia="ru-RU"/>
              </w:rPr>
              <w:t>Статья 229. Постоянное учреждение нерезидента при осуществлении деятельности нерезидентом через зависимого агента</w:t>
            </w:r>
          </w:p>
          <w:p w:rsidR="008726DA" w:rsidRPr="00940259" w:rsidRDefault="008726DA" w:rsidP="008726DA">
            <w:pPr>
              <w:widowControl w:val="0"/>
              <w:spacing w:line="0" w:lineRule="atLeast"/>
              <w:ind w:firstLine="318"/>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w:t>
            </w:r>
          </w:p>
          <w:p w:rsidR="008726DA" w:rsidRPr="00940259" w:rsidRDefault="008726DA" w:rsidP="008726DA">
            <w:pPr>
              <w:widowControl w:val="0"/>
              <w:spacing w:line="0" w:lineRule="atLeast"/>
              <w:ind w:firstLine="318"/>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 xml:space="preserve">4. Деятельность нерезидента, осуществляемая на территории Республики Казахстан через дочернюю организацию, созданную в соответствии с законодательством Республики Казахстан, приводит к образованию постоянного </w:t>
            </w:r>
            <w:r w:rsidRPr="00940259">
              <w:rPr>
                <w:rFonts w:ascii="Times New Roman" w:eastAsia="Times New Roman" w:hAnsi="Times New Roman" w:cs="Times New Roman"/>
                <w:sz w:val="24"/>
                <w:szCs w:val="24"/>
                <w:lang w:eastAsia="ru-RU"/>
              </w:rPr>
              <w:lastRenderedPageBreak/>
              <w:t xml:space="preserve">учреждения нерезидента, если дочерняя организация признается зависимым агентом в соответствии с </w:t>
            </w:r>
            <w:r w:rsidRPr="00940259">
              <w:rPr>
                <w:rFonts w:ascii="Times New Roman" w:eastAsia="Times New Roman" w:hAnsi="Times New Roman" w:cs="Times New Roman"/>
                <w:b/>
                <w:bCs/>
                <w:sz w:val="24"/>
                <w:szCs w:val="24"/>
                <w:lang w:eastAsia="ru-RU"/>
              </w:rPr>
              <w:t>пунктом 1</w:t>
            </w:r>
            <w:r w:rsidRPr="00940259">
              <w:rPr>
                <w:rFonts w:ascii="Times New Roman" w:eastAsia="Times New Roman" w:hAnsi="Times New Roman" w:cs="Times New Roman"/>
                <w:sz w:val="24"/>
                <w:szCs w:val="24"/>
                <w:lang w:eastAsia="ru-RU"/>
              </w:rPr>
              <w:t xml:space="preserve"> настоящей статьи.</w:t>
            </w:r>
          </w:p>
          <w:p w:rsidR="008726DA" w:rsidRPr="00940259" w:rsidRDefault="008726DA" w:rsidP="008726DA">
            <w:pPr>
              <w:spacing w:line="0" w:lineRule="atLeast"/>
              <w:ind w:firstLine="595"/>
              <w:rPr>
                <w:rFonts w:ascii="Times New Roman" w:hAnsi="Times New Roman" w:cs="Times New Roman"/>
                <w:b/>
                <w:bCs/>
                <w:sz w:val="24"/>
                <w:szCs w:val="24"/>
              </w:rPr>
            </w:pPr>
            <w:r w:rsidRPr="00940259">
              <w:rPr>
                <w:rFonts w:ascii="Times New Roman" w:eastAsia="Times New Roman" w:hAnsi="Times New Roman" w:cs="Times New Roman"/>
                <w:sz w:val="24"/>
                <w:szCs w:val="24"/>
                <w:lang w:eastAsia="ru-RU"/>
              </w:rPr>
              <w:t>Участие нерезидента в капитале юридического лица-резидента не является основанием для признания такого юридического лица-резидента зависимым агентом нерезидента участника.</w:t>
            </w:r>
          </w:p>
        </w:tc>
        <w:tc>
          <w:tcPr>
            <w:tcW w:w="4820" w:type="dxa"/>
          </w:tcPr>
          <w:p w:rsidR="008726DA" w:rsidRPr="00940259" w:rsidRDefault="008726DA" w:rsidP="008726DA">
            <w:pPr>
              <w:widowControl w:val="0"/>
              <w:spacing w:line="0" w:lineRule="atLeast"/>
              <w:ind w:firstLine="318"/>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
                <w:bCs/>
                <w:sz w:val="24"/>
                <w:szCs w:val="24"/>
                <w:lang w:eastAsia="ru-RU"/>
              </w:rPr>
              <w:lastRenderedPageBreak/>
              <w:t>Статья 229. Постоянное учреждение нерезидента при осуществлении деятельности нерезидентом через зависимого агента</w:t>
            </w:r>
          </w:p>
          <w:p w:rsidR="008726DA" w:rsidRPr="00940259" w:rsidRDefault="008726DA" w:rsidP="008726DA">
            <w:pPr>
              <w:widowControl w:val="0"/>
              <w:spacing w:line="0" w:lineRule="atLeast"/>
              <w:ind w:firstLine="318"/>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w:t>
            </w:r>
          </w:p>
          <w:p w:rsidR="008726DA" w:rsidRPr="00940259" w:rsidRDefault="008726DA" w:rsidP="008726DA">
            <w:pPr>
              <w:widowControl w:val="0"/>
              <w:spacing w:line="0" w:lineRule="atLeast"/>
              <w:ind w:firstLine="318"/>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 xml:space="preserve">4. Деятельность нерезидента, осуществляемая на территории Республики Казахстан через дочернюю организацию, созданную в соответствии с законодательством Республики Казахстан, приводит к образованию постоянного </w:t>
            </w:r>
            <w:r w:rsidRPr="00940259">
              <w:rPr>
                <w:rFonts w:ascii="Times New Roman" w:eastAsia="Times New Roman" w:hAnsi="Times New Roman" w:cs="Times New Roman"/>
                <w:sz w:val="24"/>
                <w:szCs w:val="24"/>
                <w:lang w:eastAsia="ru-RU"/>
              </w:rPr>
              <w:lastRenderedPageBreak/>
              <w:t xml:space="preserve">учреждения нерезидента, если дочерняя организация признается зависимым агентом в соответствии с </w:t>
            </w:r>
            <w:r w:rsidRPr="00940259">
              <w:rPr>
                <w:rFonts w:ascii="Times New Roman" w:eastAsia="Times New Roman" w:hAnsi="Times New Roman" w:cs="Times New Roman"/>
                <w:b/>
                <w:bCs/>
                <w:sz w:val="24"/>
                <w:szCs w:val="24"/>
                <w:lang w:eastAsia="ru-RU"/>
              </w:rPr>
              <w:t>пунктами 2 и 3</w:t>
            </w:r>
            <w:r w:rsidRPr="00940259">
              <w:rPr>
                <w:rFonts w:ascii="Times New Roman" w:eastAsia="Times New Roman" w:hAnsi="Times New Roman" w:cs="Times New Roman"/>
                <w:sz w:val="24"/>
                <w:szCs w:val="24"/>
                <w:lang w:eastAsia="ru-RU"/>
              </w:rPr>
              <w:t xml:space="preserve"> настоящей статьи.</w:t>
            </w:r>
          </w:p>
          <w:p w:rsidR="008726DA" w:rsidRPr="00940259" w:rsidRDefault="008726DA" w:rsidP="008726DA">
            <w:pPr>
              <w:spacing w:line="0" w:lineRule="atLeast"/>
              <w:ind w:firstLine="595"/>
              <w:rPr>
                <w:rFonts w:ascii="Times New Roman" w:hAnsi="Times New Roman" w:cs="Times New Roman"/>
                <w:b/>
                <w:bCs/>
                <w:sz w:val="24"/>
                <w:szCs w:val="24"/>
              </w:rPr>
            </w:pPr>
            <w:r w:rsidRPr="00940259">
              <w:rPr>
                <w:rFonts w:ascii="Times New Roman" w:eastAsia="Times New Roman" w:hAnsi="Times New Roman" w:cs="Times New Roman"/>
                <w:sz w:val="24"/>
                <w:szCs w:val="24"/>
                <w:lang w:eastAsia="ru-RU"/>
              </w:rPr>
              <w:t>Участие нерезидента в капитале юридического лица-резидента не является основанием для признания такого юридического лица-резидента зависимым агентом нерезидента участника.</w:t>
            </w:r>
          </w:p>
        </w:tc>
        <w:tc>
          <w:tcPr>
            <w:tcW w:w="3544" w:type="dxa"/>
          </w:tcPr>
          <w:p w:rsidR="008726DA" w:rsidRPr="00940259" w:rsidRDefault="008726DA" w:rsidP="008726DA">
            <w:pPr>
              <w:shd w:val="clear" w:color="auto" w:fill="FFFFFF"/>
              <w:spacing w:line="0" w:lineRule="atLeast"/>
              <w:ind w:firstLine="400"/>
              <w:textAlignment w:val="baseline"/>
              <w:rPr>
                <w:rFonts w:ascii="Times New Roman" w:hAnsi="Times New Roman" w:cs="Times New Roman"/>
                <w:sz w:val="24"/>
                <w:szCs w:val="24"/>
              </w:rPr>
            </w:pPr>
            <w:r w:rsidRPr="00940259">
              <w:rPr>
                <w:rFonts w:ascii="Times New Roman" w:eastAsia="Times New Roman" w:hAnsi="Times New Roman" w:cs="Times New Roman"/>
                <w:sz w:val="24"/>
                <w:szCs w:val="24"/>
                <w:lang w:eastAsia="ru-RU"/>
              </w:rPr>
              <w:lastRenderedPageBreak/>
              <w:t>Определение зависимого агента регулируется пунктами 2 и 3 статьи 229 НК РК</w:t>
            </w:r>
          </w:p>
        </w:tc>
      </w:tr>
      <w:tr w:rsidR="008726DA" w:rsidRPr="00940259" w:rsidTr="00855225">
        <w:tc>
          <w:tcPr>
            <w:tcW w:w="851" w:type="dxa"/>
          </w:tcPr>
          <w:p w:rsidR="008726DA" w:rsidRPr="006C62B6" w:rsidRDefault="008726DA" w:rsidP="00400DF0">
            <w:pPr>
              <w:pStyle w:val="a9"/>
              <w:numPr>
                <w:ilvl w:val="0"/>
                <w:numId w:val="33"/>
              </w:numPr>
              <w:spacing w:after="0"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400DF0">
            <w:pPr>
              <w:spacing w:after="0" w:line="0" w:lineRule="atLeast"/>
              <w:rPr>
                <w:rFonts w:ascii="Times New Roman" w:hAnsi="Times New Roman" w:cs="Times New Roman"/>
                <w:sz w:val="24"/>
                <w:szCs w:val="24"/>
              </w:rPr>
            </w:pPr>
            <w:r w:rsidRPr="00940259">
              <w:rPr>
                <w:rFonts w:ascii="Times New Roman" w:hAnsi="Times New Roman" w:cs="Times New Roman"/>
                <w:sz w:val="24"/>
                <w:szCs w:val="24"/>
              </w:rPr>
              <w:t>пункты 1 и 2 статьи 230</w:t>
            </w:r>
          </w:p>
        </w:tc>
        <w:tc>
          <w:tcPr>
            <w:tcW w:w="4649" w:type="dxa"/>
          </w:tcPr>
          <w:p w:rsidR="008726DA" w:rsidRPr="00940259" w:rsidRDefault="008726DA" w:rsidP="00400DF0">
            <w:pPr>
              <w:widowControl w:val="0"/>
              <w:spacing w:after="0" w:line="0" w:lineRule="atLeast"/>
              <w:ind w:firstLine="318"/>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
                <w:bCs/>
                <w:sz w:val="24"/>
                <w:szCs w:val="24"/>
                <w:lang w:eastAsia="ru-RU"/>
              </w:rPr>
              <w:t>Статья 230. Постоянное учреждение нерезидента при осуществлении нерезидентом совместной деятельности</w:t>
            </w:r>
          </w:p>
          <w:p w:rsidR="008726DA" w:rsidRPr="00940259" w:rsidRDefault="008726DA" w:rsidP="00400DF0">
            <w:pPr>
              <w:widowControl w:val="0"/>
              <w:spacing w:after="0" w:line="0" w:lineRule="atLeast"/>
              <w:ind w:firstLine="318"/>
              <w:rPr>
                <w:rFonts w:ascii="Times New Roman" w:eastAsia="Times New Roman" w:hAnsi="Times New Roman" w:cs="Times New Roman"/>
                <w:b/>
                <w:sz w:val="24"/>
                <w:szCs w:val="24"/>
                <w:lang w:eastAsia="ru-RU"/>
              </w:rPr>
            </w:pPr>
            <w:r w:rsidRPr="00940259">
              <w:rPr>
                <w:rFonts w:ascii="Times New Roman" w:eastAsia="Times New Roman" w:hAnsi="Times New Roman" w:cs="Times New Roman"/>
                <w:sz w:val="24"/>
                <w:szCs w:val="24"/>
                <w:lang w:eastAsia="ru-RU"/>
              </w:rPr>
              <w:t xml:space="preserve">1. Осуществление </w:t>
            </w:r>
            <w:r w:rsidRPr="00940259">
              <w:rPr>
                <w:rFonts w:ascii="Times New Roman" w:eastAsia="Times New Roman" w:hAnsi="Times New Roman" w:cs="Times New Roman"/>
                <w:b/>
                <w:sz w:val="24"/>
                <w:szCs w:val="24"/>
                <w:lang w:eastAsia="ru-RU"/>
              </w:rPr>
              <w:t>нерезидентом деятельности на основании договора о совместной деятельности приводит к образованию постоянного учреждения нерезидента в случае осуществления такой деятельности на территории Республики Казахстан.</w:t>
            </w:r>
          </w:p>
          <w:p w:rsidR="008726DA" w:rsidRPr="00940259" w:rsidRDefault="008726DA" w:rsidP="00400DF0">
            <w:pPr>
              <w:widowControl w:val="0"/>
              <w:spacing w:after="0" w:line="0" w:lineRule="atLeast"/>
              <w:ind w:firstLine="318"/>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
                <w:bCs/>
                <w:sz w:val="24"/>
                <w:szCs w:val="24"/>
                <w:lang w:eastAsia="ru-RU"/>
              </w:rPr>
              <w:t>Осуществлением деятельности на основании договора о совместной деятельности на территории Республики Казахстан признается в случаях:</w:t>
            </w:r>
          </w:p>
          <w:p w:rsidR="008726DA" w:rsidRPr="00940259" w:rsidRDefault="008726DA" w:rsidP="00400DF0">
            <w:pPr>
              <w:widowControl w:val="0"/>
              <w:spacing w:after="0" w:line="0" w:lineRule="atLeast"/>
              <w:ind w:firstLine="318"/>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
                <w:bCs/>
                <w:sz w:val="24"/>
                <w:szCs w:val="24"/>
                <w:lang w:eastAsia="ru-RU"/>
              </w:rPr>
              <w:t>1) непосредственного осуществления деятельности на территории Республики Казахстан;</w:t>
            </w:r>
          </w:p>
          <w:p w:rsidR="008726DA" w:rsidRPr="00940259" w:rsidRDefault="008726DA" w:rsidP="00400DF0">
            <w:pPr>
              <w:widowControl w:val="0"/>
              <w:spacing w:after="0" w:line="0" w:lineRule="atLeast"/>
              <w:ind w:firstLine="318"/>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
                <w:bCs/>
                <w:sz w:val="24"/>
                <w:szCs w:val="24"/>
                <w:lang w:eastAsia="ru-RU"/>
              </w:rPr>
              <w:t>2) нахождения заказчика товаров, работ, услуг на территории Республики Казахстан.</w:t>
            </w:r>
          </w:p>
          <w:p w:rsidR="008726DA" w:rsidRPr="00940259" w:rsidRDefault="008726DA" w:rsidP="00400DF0">
            <w:pPr>
              <w:widowControl w:val="0"/>
              <w:spacing w:after="0" w:line="0" w:lineRule="atLeast"/>
              <w:ind w:firstLine="318"/>
              <w:rPr>
                <w:rFonts w:ascii="Times New Roman" w:eastAsia="Times New Roman" w:hAnsi="Times New Roman" w:cs="Times New Roman"/>
                <w:b/>
                <w:bCs/>
                <w:sz w:val="24"/>
                <w:szCs w:val="24"/>
                <w:lang w:eastAsia="ru-RU"/>
              </w:rPr>
            </w:pPr>
            <w:r w:rsidRPr="00940259">
              <w:rPr>
                <w:rFonts w:ascii="Times New Roman" w:hAnsi="Times New Roman" w:cs="Times New Roman"/>
                <w:bCs/>
                <w:sz w:val="24"/>
                <w:szCs w:val="24"/>
              </w:rPr>
              <w:t xml:space="preserve">2. Исполнение налогового обязательства по договору о совместной деятельности осуществляется каждым участником такого договора самостоятельно в порядке, определенном </w:t>
            </w:r>
            <w:r w:rsidRPr="00940259">
              <w:rPr>
                <w:rFonts w:ascii="Times New Roman" w:hAnsi="Times New Roman" w:cs="Times New Roman"/>
                <w:bCs/>
                <w:sz w:val="24"/>
                <w:szCs w:val="24"/>
              </w:rPr>
              <w:lastRenderedPageBreak/>
              <w:t>настоящим Кодексом.</w:t>
            </w:r>
          </w:p>
        </w:tc>
        <w:tc>
          <w:tcPr>
            <w:tcW w:w="4820" w:type="dxa"/>
          </w:tcPr>
          <w:p w:rsidR="008726DA" w:rsidRPr="00940259" w:rsidRDefault="008726DA" w:rsidP="00400DF0">
            <w:pPr>
              <w:widowControl w:val="0"/>
              <w:spacing w:after="0" w:line="0" w:lineRule="atLeast"/>
              <w:ind w:firstLine="318"/>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
                <w:bCs/>
                <w:sz w:val="24"/>
                <w:szCs w:val="24"/>
                <w:lang w:eastAsia="ru-RU"/>
              </w:rPr>
              <w:lastRenderedPageBreak/>
              <w:t>Статья 230. Постоянное учреждение нерезидента при осуществлении нерезидентом совместной деятельности</w:t>
            </w:r>
          </w:p>
          <w:p w:rsidR="008726DA" w:rsidRPr="00940259" w:rsidRDefault="008726DA" w:rsidP="00400DF0">
            <w:pPr>
              <w:widowControl w:val="0"/>
              <w:spacing w:after="0" w:line="0" w:lineRule="atLeast"/>
              <w:ind w:firstLine="318"/>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sz w:val="24"/>
                <w:szCs w:val="24"/>
                <w:lang w:eastAsia="ru-RU"/>
              </w:rPr>
              <w:t xml:space="preserve">1. </w:t>
            </w:r>
            <w:r w:rsidRPr="00940259">
              <w:rPr>
                <w:rFonts w:ascii="Times New Roman" w:eastAsia="Times New Roman" w:hAnsi="Times New Roman" w:cs="Times New Roman"/>
                <w:bCs/>
                <w:sz w:val="24"/>
                <w:szCs w:val="24"/>
                <w:lang w:eastAsia="ru-RU"/>
              </w:rPr>
              <w:t>Осуществление</w:t>
            </w:r>
            <w:r w:rsidRPr="00940259">
              <w:rPr>
                <w:rFonts w:ascii="Times New Roman" w:eastAsia="Times New Roman" w:hAnsi="Times New Roman" w:cs="Times New Roman"/>
                <w:b/>
                <w:bCs/>
                <w:sz w:val="24"/>
                <w:szCs w:val="24"/>
                <w:lang w:eastAsia="ru-RU"/>
              </w:rPr>
              <w:t xml:space="preserve"> участником договора о совместной деятельности, являющимся нерезидентом, деятельности по такому договору приводит к образованию его постоянного учреждения в случае, если такая деятельность осуществляется им на территории Республики Казахстан и соответствует условиям признания постоянного учреждения, установленным статьями 226-229 настоящего Кодекса. </w:t>
            </w:r>
          </w:p>
          <w:p w:rsidR="008726DA" w:rsidRPr="00940259" w:rsidRDefault="008726DA" w:rsidP="00400DF0">
            <w:pPr>
              <w:widowControl w:val="0"/>
              <w:spacing w:after="0" w:line="0" w:lineRule="atLeast"/>
              <w:ind w:firstLine="318"/>
              <w:rPr>
                <w:rFonts w:ascii="Times New Roman" w:eastAsia="Times New Roman" w:hAnsi="Times New Roman" w:cs="Times New Roman"/>
                <w:sz w:val="24"/>
                <w:szCs w:val="24"/>
                <w:lang w:eastAsia="ru-RU"/>
              </w:rPr>
            </w:pPr>
          </w:p>
          <w:p w:rsidR="008726DA" w:rsidRPr="00940259" w:rsidRDefault="008726DA" w:rsidP="00400DF0">
            <w:pPr>
              <w:widowControl w:val="0"/>
              <w:spacing w:after="0" w:line="0" w:lineRule="atLeast"/>
              <w:ind w:firstLine="318"/>
              <w:rPr>
                <w:rFonts w:ascii="Times New Roman" w:eastAsia="Times New Roman" w:hAnsi="Times New Roman" w:cs="Times New Roman"/>
                <w:sz w:val="24"/>
                <w:szCs w:val="24"/>
                <w:lang w:eastAsia="ru-RU"/>
              </w:rPr>
            </w:pPr>
          </w:p>
          <w:p w:rsidR="008726DA" w:rsidRPr="00940259" w:rsidRDefault="008726DA" w:rsidP="00400DF0">
            <w:pPr>
              <w:widowControl w:val="0"/>
              <w:spacing w:after="0" w:line="0" w:lineRule="atLeast"/>
              <w:ind w:firstLine="318"/>
              <w:rPr>
                <w:rFonts w:ascii="Times New Roman" w:eastAsia="Times New Roman" w:hAnsi="Times New Roman" w:cs="Times New Roman"/>
                <w:sz w:val="24"/>
                <w:szCs w:val="24"/>
                <w:lang w:eastAsia="ru-RU"/>
              </w:rPr>
            </w:pPr>
          </w:p>
          <w:p w:rsidR="008726DA" w:rsidRPr="00940259" w:rsidRDefault="008726DA" w:rsidP="00400DF0">
            <w:pPr>
              <w:widowControl w:val="0"/>
              <w:spacing w:after="0" w:line="0" w:lineRule="atLeast"/>
              <w:ind w:firstLine="318"/>
              <w:rPr>
                <w:rFonts w:ascii="Times New Roman" w:eastAsia="Times New Roman" w:hAnsi="Times New Roman" w:cs="Times New Roman"/>
                <w:sz w:val="24"/>
                <w:szCs w:val="24"/>
                <w:lang w:eastAsia="ru-RU"/>
              </w:rPr>
            </w:pPr>
          </w:p>
          <w:p w:rsidR="008726DA" w:rsidRPr="00940259" w:rsidRDefault="008726DA" w:rsidP="00400DF0">
            <w:pPr>
              <w:widowControl w:val="0"/>
              <w:spacing w:after="0" w:line="0" w:lineRule="atLeast"/>
              <w:ind w:firstLine="318"/>
              <w:rPr>
                <w:rFonts w:ascii="Times New Roman" w:eastAsia="Times New Roman" w:hAnsi="Times New Roman" w:cs="Times New Roman"/>
                <w:sz w:val="24"/>
                <w:szCs w:val="24"/>
                <w:lang w:eastAsia="ru-RU"/>
              </w:rPr>
            </w:pPr>
          </w:p>
          <w:p w:rsidR="008726DA" w:rsidRPr="00940259" w:rsidRDefault="008726DA" w:rsidP="00400DF0">
            <w:pPr>
              <w:widowControl w:val="0"/>
              <w:spacing w:after="0" w:line="0" w:lineRule="atLeast"/>
              <w:ind w:firstLine="318"/>
              <w:rPr>
                <w:rFonts w:ascii="Times New Roman" w:eastAsia="Times New Roman" w:hAnsi="Times New Roman" w:cs="Times New Roman"/>
                <w:sz w:val="24"/>
                <w:szCs w:val="24"/>
                <w:lang w:eastAsia="ru-RU"/>
              </w:rPr>
            </w:pPr>
          </w:p>
          <w:p w:rsidR="008726DA" w:rsidRPr="00940259" w:rsidRDefault="008726DA" w:rsidP="00400DF0">
            <w:pPr>
              <w:widowControl w:val="0"/>
              <w:spacing w:after="0" w:line="0" w:lineRule="atLeast"/>
              <w:ind w:firstLine="318"/>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sz w:val="24"/>
                <w:szCs w:val="24"/>
                <w:lang w:eastAsia="ru-RU"/>
              </w:rPr>
              <w:t>2. Исполнение налогового обязательства</w:t>
            </w:r>
            <w:r w:rsidRPr="00940259">
              <w:rPr>
                <w:rFonts w:ascii="Times New Roman" w:eastAsia="Times New Roman" w:hAnsi="Times New Roman" w:cs="Times New Roman"/>
                <w:b/>
                <w:sz w:val="24"/>
                <w:szCs w:val="24"/>
                <w:lang w:eastAsia="ru-RU"/>
              </w:rPr>
              <w:t>,</w:t>
            </w:r>
            <w:r w:rsidRPr="00940259">
              <w:rPr>
                <w:rFonts w:ascii="Times New Roman" w:eastAsia="Times New Roman" w:hAnsi="Times New Roman" w:cs="Times New Roman"/>
                <w:sz w:val="24"/>
                <w:szCs w:val="24"/>
                <w:lang w:eastAsia="ru-RU"/>
              </w:rPr>
              <w:t xml:space="preserve"> </w:t>
            </w:r>
            <w:r w:rsidRPr="00940259">
              <w:rPr>
                <w:rFonts w:ascii="Times New Roman" w:eastAsia="Times New Roman" w:hAnsi="Times New Roman" w:cs="Times New Roman"/>
                <w:b/>
                <w:bCs/>
                <w:sz w:val="24"/>
                <w:szCs w:val="24"/>
                <w:lang w:eastAsia="ru-RU"/>
              </w:rPr>
              <w:t xml:space="preserve">возникающего от осуществления деятельности на территории Республики Казахстан </w:t>
            </w:r>
            <w:r w:rsidRPr="00940259">
              <w:rPr>
                <w:rFonts w:ascii="Times New Roman" w:eastAsia="Times New Roman" w:hAnsi="Times New Roman" w:cs="Times New Roman"/>
                <w:bCs/>
                <w:sz w:val="24"/>
                <w:szCs w:val="24"/>
                <w:lang w:eastAsia="ru-RU"/>
              </w:rPr>
              <w:t>по</w:t>
            </w:r>
            <w:r w:rsidRPr="00940259">
              <w:rPr>
                <w:rFonts w:ascii="Times New Roman" w:eastAsia="Times New Roman" w:hAnsi="Times New Roman" w:cs="Times New Roman"/>
                <w:sz w:val="24"/>
                <w:szCs w:val="24"/>
                <w:lang w:eastAsia="ru-RU"/>
              </w:rPr>
              <w:t xml:space="preserve"> договору о совместной деятельности, осуществляется каждым участником такого договора самостоятельно в порядке, определенном настоящим </w:t>
            </w:r>
            <w:r w:rsidRPr="00940259">
              <w:rPr>
                <w:rFonts w:ascii="Times New Roman" w:eastAsia="Times New Roman" w:hAnsi="Times New Roman" w:cs="Times New Roman"/>
                <w:sz w:val="24"/>
                <w:szCs w:val="24"/>
                <w:lang w:eastAsia="ru-RU"/>
              </w:rPr>
              <w:lastRenderedPageBreak/>
              <w:t>Кодексом.</w:t>
            </w:r>
          </w:p>
        </w:tc>
        <w:tc>
          <w:tcPr>
            <w:tcW w:w="3544" w:type="dxa"/>
          </w:tcPr>
          <w:p w:rsidR="008726DA" w:rsidRPr="00940259" w:rsidRDefault="008726DA" w:rsidP="00400DF0">
            <w:pPr>
              <w:widowControl w:val="0"/>
              <w:spacing w:after="0" w:line="0" w:lineRule="atLeast"/>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lastRenderedPageBreak/>
              <w:t xml:space="preserve">В рамках совместной деятельности могут осуществляться любые виды работ и услуг, в т.ч. без пребывания на территории РК. </w:t>
            </w:r>
          </w:p>
          <w:p w:rsidR="008726DA" w:rsidRPr="00940259" w:rsidRDefault="008726DA" w:rsidP="00400DF0">
            <w:pPr>
              <w:shd w:val="clear" w:color="auto" w:fill="FFFFFF"/>
              <w:spacing w:after="0" w:line="0" w:lineRule="atLeast"/>
              <w:ind w:firstLine="400"/>
              <w:textAlignment w:val="baseline"/>
              <w:rPr>
                <w:rFonts w:ascii="Times New Roman" w:eastAsia="Times New Roman" w:hAnsi="Times New Roman" w:cs="Times New Roman"/>
                <w:sz w:val="24"/>
                <w:szCs w:val="24"/>
                <w:lang w:eastAsia="ru-RU"/>
              </w:rPr>
            </w:pP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rPr>
                <w:rFonts w:ascii="Times New Roman" w:hAnsi="Times New Roman" w:cs="Times New Roman"/>
                <w:sz w:val="24"/>
                <w:szCs w:val="24"/>
              </w:rPr>
            </w:pPr>
            <w:r w:rsidRPr="00940259">
              <w:rPr>
                <w:rFonts w:ascii="Times New Roman" w:hAnsi="Times New Roman" w:cs="Times New Roman"/>
                <w:sz w:val="24"/>
                <w:szCs w:val="24"/>
              </w:rPr>
              <w:t>Пункты 1 и 2 статьи 231</w:t>
            </w:r>
          </w:p>
        </w:tc>
        <w:tc>
          <w:tcPr>
            <w:tcW w:w="4649" w:type="dxa"/>
          </w:tcPr>
          <w:p w:rsidR="008726DA" w:rsidRPr="00940259" w:rsidRDefault="008726DA" w:rsidP="008726DA">
            <w:pPr>
              <w:pStyle w:val="a7"/>
              <w:spacing w:line="0" w:lineRule="atLeast"/>
              <w:rPr>
                <w:rFonts w:ascii="Times New Roman" w:hAnsi="Times New Roman" w:cs="Times New Roman"/>
                <w:b/>
                <w:sz w:val="24"/>
                <w:szCs w:val="24"/>
              </w:rPr>
            </w:pPr>
            <w:r w:rsidRPr="00940259">
              <w:rPr>
                <w:rFonts w:ascii="Times New Roman" w:hAnsi="Times New Roman" w:cs="Times New Roman"/>
                <w:b/>
                <w:sz w:val="24"/>
                <w:szCs w:val="24"/>
              </w:rPr>
              <w:t>Статья 231. Особенности регистрационного учета постоянного учреждения нерезидента</w:t>
            </w:r>
          </w:p>
          <w:p w:rsidR="008726DA" w:rsidRPr="00940259" w:rsidRDefault="008726DA" w:rsidP="008726DA">
            <w:pPr>
              <w:pStyle w:val="a7"/>
              <w:spacing w:line="0" w:lineRule="atLeast"/>
              <w:rPr>
                <w:rFonts w:ascii="Times New Roman" w:hAnsi="Times New Roman" w:cs="Times New Roman"/>
                <w:sz w:val="24"/>
                <w:szCs w:val="24"/>
              </w:rPr>
            </w:pPr>
          </w:p>
          <w:p w:rsidR="008726DA" w:rsidRPr="00940259" w:rsidRDefault="008726DA" w:rsidP="008726DA">
            <w:pPr>
              <w:pStyle w:val="a7"/>
              <w:spacing w:line="0" w:lineRule="atLeast"/>
              <w:rPr>
                <w:rFonts w:ascii="Times New Roman" w:hAnsi="Times New Roman" w:cs="Times New Roman"/>
                <w:sz w:val="24"/>
                <w:szCs w:val="24"/>
              </w:rPr>
            </w:pPr>
            <w:r w:rsidRPr="00940259">
              <w:rPr>
                <w:rFonts w:ascii="Times New Roman" w:hAnsi="Times New Roman" w:cs="Times New Roman"/>
                <w:sz w:val="24"/>
                <w:szCs w:val="24"/>
              </w:rPr>
              <w:t>1. При образовании постоянного учреждения нерезидент, осуществляющий деятельность в Республике Казахстан, подлежит регистрационному учету в налоговом органе в соответствии со статьей 95 настоящего Кодекса.</w:t>
            </w:r>
          </w:p>
          <w:p w:rsidR="008726DA" w:rsidRPr="00940259" w:rsidRDefault="008726DA" w:rsidP="008726DA">
            <w:pPr>
              <w:pStyle w:val="a7"/>
              <w:spacing w:line="0" w:lineRule="atLeast"/>
              <w:rPr>
                <w:rFonts w:ascii="Times New Roman" w:hAnsi="Times New Roman" w:cs="Times New Roman"/>
                <w:sz w:val="24"/>
                <w:szCs w:val="24"/>
              </w:rPr>
            </w:pPr>
          </w:p>
          <w:p w:rsidR="008726DA" w:rsidRPr="00940259" w:rsidRDefault="008726DA" w:rsidP="008726DA">
            <w:pPr>
              <w:pStyle w:val="a7"/>
              <w:spacing w:line="0" w:lineRule="atLeast"/>
              <w:rPr>
                <w:rFonts w:ascii="Times New Roman" w:hAnsi="Times New Roman" w:cs="Times New Roman"/>
                <w:sz w:val="24"/>
                <w:szCs w:val="24"/>
              </w:rPr>
            </w:pPr>
            <w:r w:rsidRPr="00940259">
              <w:rPr>
                <w:rFonts w:ascii="Times New Roman" w:hAnsi="Times New Roman" w:cs="Times New Roman"/>
                <w:sz w:val="24"/>
                <w:szCs w:val="24"/>
              </w:rPr>
              <w:t>2. Деятельность нерезидента, приводящая к образованию постоянного учреждения, рассматривается как деятельность постоянного учреждения вне зависимости от постановки на регистрационный учет в налоговых органах или учетной регистрации в регистрирующем органе с даты начала осуществления деятельности.</w:t>
            </w:r>
          </w:p>
          <w:p w:rsidR="008726DA" w:rsidRPr="00940259" w:rsidRDefault="008726DA" w:rsidP="008726DA">
            <w:pPr>
              <w:pStyle w:val="a7"/>
              <w:spacing w:line="0" w:lineRule="atLeast"/>
              <w:rPr>
                <w:rFonts w:ascii="Times New Roman" w:hAnsi="Times New Roman" w:cs="Times New Roman"/>
                <w:sz w:val="24"/>
                <w:szCs w:val="24"/>
              </w:rPr>
            </w:pPr>
            <w:r w:rsidRPr="00940259">
              <w:rPr>
                <w:rFonts w:ascii="Times New Roman" w:hAnsi="Times New Roman" w:cs="Times New Roman"/>
                <w:sz w:val="24"/>
                <w:szCs w:val="24"/>
              </w:rPr>
              <w:t>Датой начала осуществления деятельности такого постоянного учреждения признается дата заключения контракта (договора).</w:t>
            </w:r>
          </w:p>
          <w:p w:rsidR="008726DA" w:rsidRPr="00940259" w:rsidRDefault="008726DA" w:rsidP="008726DA">
            <w:pPr>
              <w:widowControl w:val="0"/>
              <w:spacing w:line="0" w:lineRule="atLeast"/>
              <w:ind w:firstLine="318"/>
              <w:rPr>
                <w:rFonts w:ascii="Times New Roman" w:eastAsia="Times New Roman" w:hAnsi="Times New Roman" w:cs="Times New Roman"/>
                <w:b/>
                <w:bCs/>
                <w:sz w:val="24"/>
                <w:szCs w:val="24"/>
                <w:lang w:eastAsia="ru-RU"/>
              </w:rPr>
            </w:pPr>
          </w:p>
        </w:tc>
        <w:tc>
          <w:tcPr>
            <w:tcW w:w="4820" w:type="dxa"/>
          </w:tcPr>
          <w:p w:rsidR="008726DA" w:rsidRPr="00940259" w:rsidRDefault="008726DA" w:rsidP="008726DA">
            <w:pPr>
              <w:pStyle w:val="a7"/>
              <w:spacing w:line="0" w:lineRule="atLeast"/>
              <w:rPr>
                <w:rFonts w:ascii="Times New Roman" w:hAnsi="Times New Roman" w:cs="Times New Roman"/>
                <w:b/>
                <w:sz w:val="24"/>
                <w:szCs w:val="24"/>
              </w:rPr>
            </w:pPr>
            <w:r w:rsidRPr="00940259">
              <w:rPr>
                <w:rFonts w:ascii="Times New Roman" w:hAnsi="Times New Roman" w:cs="Times New Roman"/>
                <w:b/>
                <w:sz w:val="24"/>
                <w:szCs w:val="24"/>
              </w:rPr>
              <w:t>Статья 231. Особенности регистрационного учета постоянного учреждения нерезидента</w:t>
            </w:r>
          </w:p>
          <w:p w:rsidR="008726DA" w:rsidRPr="00940259" w:rsidRDefault="008726DA" w:rsidP="008726DA">
            <w:pPr>
              <w:pStyle w:val="a7"/>
              <w:spacing w:line="0" w:lineRule="atLeast"/>
              <w:rPr>
                <w:rFonts w:ascii="Times New Roman" w:hAnsi="Times New Roman" w:cs="Times New Roman"/>
                <w:sz w:val="24"/>
                <w:szCs w:val="24"/>
              </w:rPr>
            </w:pPr>
          </w:p>
          <w:p w:rsidR="008726DA" w:rsidRPr="00940259" w:rsidRDefault="008726DA" w:rsidP="008726DA">
            <w:pPr>
              <w:pStyle w:val="a7"/>
              <w:spacing w:line="0" w:lineRule="atLeast"/>
              <w:rPr>
                <w:rFonts w:ascii="Times New Roman" w:hAnsi="Times New Roman" w:cs="Times New Roman"/>
                <w:sz w:val="24"/>
                <w:szCs w:val="24"/>
              </w:rPr>
            </w:pPr>
            <w:r w:rsidRPr="00940259">
              <w:rPr>
                <w:rFonts w:ascii="Times New Roman" w:hAnsi="Times New Roman" w:cs="Times New Roman"/>
                <w:sz w:val="24"/>
                <w:szCs w:val="24"/>
              </w:rPr>
              <w:t xml:space="preserve">1. При образовании постоянного учреждения нерезидент, осуществляющий деятельность в Республике Казахстан, подлежит регистрационному учету в налоговом органе в соответствии со статьей 95 настоящего Кодекса </w:t>
            </w:r>
            <w:r w:rsidRPr="00940259">
              <w:rPr>
                <w:rFonts w:ascii="Times New Roman" w:hAnsi="Times New Roman" w:cs="Times New Roman"/>
                <w:b/>
                <w:bCs/>
                <w:sz w:val="24"/>
                <w:szCs w:val="24"/>
              </w:rPr>
              <w:t>с учетом положений настоящей статьи</w:t>
            </w:r>
            <w:r w:rsidRPr="00940259">
              <w:rPr>
                <w:rFonts w:ascii="Times New Roman" w:hAnsi="Times New Roman" w:cs="Times New Roman"/>
                <w:sz w:val="24"/>
                <w:szCs w:val="24"/>
              </w:rPr>
              <w:t>.</w:t>
            </w:r>
          </w:p>
          <w:p w:rsidR="008726DA" w:rsidRPr="00940259" w:rsidRDefault="008726DA" w:rsidP="008726DA">
            <w:pPr>
              <w:pStyle w:val="a7"/>
              <w:spacing w:line="0" w:lineRule="atLeast"/>
              <w:rPr>
                <w:rFonts w:ascii="Times New Roman" w:hAnsi="Times New Roman" w:cs="Times New Roman"/>
                <w:sz w:val="24"/>
                <w:szCs w:val="24"/>
              </w:rPr>
            </w:pPr>
            <w:r w:rsidRPr="00940259">
              <w:rPr>
                <w:rFonts w:ascii="Times New Roman" w:hAnsi="Times New Roman" w:cs="Times New Roman"/>
                <w:sz w:val="24"/>
                <w:szCs w:val="24"/>
              </w:rPr>
              <w:t>2. Деятельность нерезидента, приводящая к образованию постоянного учреждения, рассматривается как деятельность постоянного учреждения вне зависимости от постановки на регистрационный учет в налоговых органах или учетной регистрации в регистрирующем органе с даты начала осуществления деятельности.</w:t>
            </w:r>
          </w:p>
          <w:p w:rsidR="008726DA" w:rsidRPr="00940259" w:rsidRDefault="008726DA" w:rsidP="008726DA">
            <w:pPr>
              <w:pStyle w:val="a7"/>
              <w:spacing w:line="0" w:lineRule="atLeast"/>
              <w:rPr>
                <w:rFonts w:ascii="Times New Roman" w:eastAsia="Times New Roman" w:hAnsi="Times New Roman" w:cs="Times New Roman"/>
                <w:b/>
                <w:bCs/>
                <w:sz w:val="24"/>
                <w:szCs w:val="24"/>
              </w:rPr>
            </w:pPr>
            <w:r w:rsidRPr="00940259">
              <w:rPr>
                <w:rFonts w:ascii="Times New Roman" w:hAnsi="Times New Roman" w:cs="Times New Roman"/>
                <w:sz w:val="24"/>
                <w:szCs w:val="24"/>
              </w:rPr>
              <w:t>Датой начала осуществления деятельности такого постоянного учреждения признается дата заключения контракта (договора)</w:t>
            </w:r>
            <w:r w:rsidRPr="00940259">
              <w:rPr>
                <w:rFonts w:ascii="Times New Roman" w:hAnsi="Times New Roman" w:cs="Times New Roman"/>
                <w:b/>
                <w:bCs/>
                <w:sz w:val="24"/>
                <w:szCs w:val="24"/>
              </w:rPr>
              <w:t>, являющегося основанием возникновения</w:t>
            </w:r>
            <w:r w:rsidRPr="00940259">
              <w:rPr>
                <w:rFonts w:ascii="Times New Roman" w:eastAsiaTheme="minorHAnsi" w:hAnsi="Times New Roman" w:cs="Times New Roman"/>
                <w:b/>
                <w:bCs/>
                <w:color w:val="000000"/>
                <w:sz w:val="24"/>
                <w:szCs w:val="24"/>
                <w:shd w:val="clear" w:color="auto" w:fill="FFFFFF"/>
                <w:lang w:eastAsia="en-US"/>
              </w:rPr>
              <w:t xml:space="preserve"> </w:t>
            </w:r>
            <w:r w:rsidRPr="00940259">
              <w:rPr>
                <w:rFonts w:ascii="Times New Roman" w:hAnsi="Times New Roman" w:cs="Times New Roman"/>
                <w:b/>
                <w:bCs/>
                <w:sz w:val="24"/>
                <w:szCs w:val="24"/>
              </w:rPr>
              <w:t>доходов из источников в Республике Казахстан</w:t>
            </w:r>
            <w:r w:rsidRPr="00940259">
              <w:rPr>
                <w:rFonts w:ascii="Times New Roman" w:hAnsi="Times New Roman" w:cs="Times New Roman"/>
                <w:sz w:val="24"/>
                <w:szCs w:val="24"/>
              </w:rPr>
              <w:t>.</w:t>
            </w:r>
          </w:p>
        </w:tc>
        <w:tc>
          <w:tcPr>
            <w:tcW w:w="3544" w:type="dxa"/>
          </w:tcPr>
          <w:p w:rsidR="008726DA" w:rsidRPr="00940259" w:rsidRDefault="008726DA" w:rsidP="008726DA">
            <w:pPr>
              <w:pStyle w:val="a7"/>
              <w:spacing w:line="0" w:lineRule="atLeast"/>
              <w:rPr>
                <w:rFonts w:ascii="Times New Roman" w:hAnsi="Times New Roman" w:cs="Times New Roman"/>
                <w:sz w:val="24"/>
                <w:szCs w:val="24"/>
              </w:rPr>
            </w:pPr>
          </w:p>
          <w:p w:rsidR="008726DA" w:rsidRPr="00940259" w:rsidRDefault="008726DA" w:rsidP="008726DA">
            <w:pPr>
              <w:pStyle w:val="a7"/>
              <w:spacing w:line="0" w:lineRule="atLeast"/>
              <w:rPr>
                <w:rFonts w:ascii="Times New Roman" w:hAnsi="Times New Roman" w:cs="Times New Roman"/>
                <w:sz w:val="24"/>
                <w:szCs w:val="24"/>
              </w:rPr>
            </w:pPr>
          </w:p>
          <w:p w:rsidR="008726DA" w:rsidRPr="00940259" w:rsidRDefault="008726DA" w:rsidP="008726DA">
            <w:pPr>
              <w:pStyle w:val="a7"/>
              <w:spacing w:line="0" w:lineRule="atLeast"/>
              <w:rPr>
                <w:rFonts w:ascii="Times New Roman" w:hAnsi="Times New Roman" w:cs="Times New Roman"/>
                <w:sz w:val="24"/>
                <w:szCs w:val="24"/>
              </w:rPr>
            </w:pPr>
          </w:p>
          <w:p w:rsidR="008726DA" w:rsidRPr="00940259" w:rsidRDefault="008726DA" w:rsidP="008726DA">
            <w:pPr>
              <w:pStyle w:val="a7"/>
              <w:spacing w:line="0" w:lineRule="atLeast"/>
              <w:rPr>
                <w:rFonts w:ascii="Times New Roman" w:hAnsi="Times New Roman" w:cs="Times New Roman"/>
                <w:sz w:val="24"/>
                <w:szCs w:val="24"/>
              </w:rPr>
            </w:pPr>
          </w:p>
          <w:p w:rsidR="008726DA" w:rsidRPr="00940259" w:rsidRDefault="008726DA" w:rsidP="008726DA">
            <w:pPr>
              <w:pStyle w:val="a7"/>
              <w:spacing w:line="0" w:lineRule="atLeast"/>
              <w:rPr>
                <w:rFonts w:ascii="Times New Roman" w:hAnsi="Times New Roman" w:cs="Times New Roman"/>
                <w:sz w:val="24"/>
                <w:szCs w:val="24"/>
              </w:rPr>
            </w:pPr>
            <w:r w:rsidRPr="00940259">
              <w:rPr>
                <w:rFonts w:ascii="Times New Roman" w:hAnsi="Times New Roman" w:cs="Times New Roman"/>
                <w:sz w:val="24"/>
                <w:szCs w:val="24"/>
              </w:rPr>
              <w:t>Уточнение редакции:</w:t>
            </w:r>
          </w:p>
          <w:p w:rsidR="008726DA" w:rsidRPr="00940259" w:rsidRDefault="008726DA" w:rsidP="008726DA">
            <w:pPr>
              <w:pStyle w:val="a7"/>
              <w:spacing w:line="0" w:lineRule="atLeast"/>
              <w:rPr>
                <w:rFonts w:ascii="Times New Roman" w:hAnsi="Times New Roman" w:cs="Times New Roman"/>
                <w:sz w:val="24"/>
                <w:szCs w:val="24"/>
              </w:rPr>
            </w:pPr>
            <w:r w:rsidRPr="00940259">
              <w:rPr>
                <w:rFonts w:ascii="Times New Roman" w:hAnsi="Times New Roman" w:cs="Times New Roman"/>
                <w:sz w:val="24"/>
                <w:szCs w:val="24"/>
              </w:rPr>
              <w:t>- вопросы постановки на рег.учет регулируются не только статьей 95, но и статьей 231 НК .</w:t>
            </w:r>
            <w:r w:rsidRPr="00940259">
              <w:rPr>
                <w:rFonts w:ascii="Times New Roman" w:hAnsi="Times New Roman" w:cs="Times New Roman"/>
                <w:vanish/>
                <w:sz w:val="24"/>
                <w:szCs w:val="24"/>
              </w:rPr>
              <w:t>.</w:t>
            </w:r>
          </w:p>
          <w:p w:rsidR="008726DA" w:rsidRPr="00940259" w:rsidRDefault="008726DA" w:rsidP="008726DA">
            <w:pPr>
              <w:pStyle w:val="a7"/>
              <w:spacing w:line="0" w:lineRule="atLeast"/>
              <w:rPr>
                <w:rFonts w:ascii="Times New Roman" w:hAnsi="Times New Roman" w:cs="Times New Roman"/>
                <w:sz w:val="24"/>
                <w:szCs w:val="24"/>
              </w:rPr>
            </w:pPr>
          </w:p>
          <w:p w:rsidR="008726DA" w:rsidRPr="00940259" w:rsidRDefault="008726DA" w:rsidP="008726DA">
            <w:pPr>
              <w:pStyle w:val="a7"/>
              <w:spacing w:line="0" w:lineRule="atLeast"/>
              <w:rPr>
                <w:rFonts w:ascii="Times New Roman" w:hAnsi="Times New Roman" w:cs="Times New Roman"/>
                <w:sz w:val="24"/>
                <w:szCs w:val="24"/>
              </w:rPr>
            </w:pPr>
          </w:p>
          <w:p w:rsidR="008726DA" w:rsidRPr="00940259" w:rsidRDefault="008726DA" w:rsidP="008726DA">
            <w:pPr>
              <w:pStyle w:val="a7"/>
              <w:spacing w:line="0" w:lineRule="atLeast"/>
              <w:rPr>
                <w:rFonts w:ascii="Times New Roman" w:hAnsi="Times New Roman" w:cs="Times New Roman"/>
                <w:sz w:val="24"/>
                <w:szCs w:val="24"/>
              </w:rPr>
            </w:pPr>
          </w:p>
          <w:p w:rsidR="008726DA" w:rsidRPr="00940259" w:rsidRDefault="008726DA" w:rsidP="008726DA">
            <w:pPr>
              <w:pStyle w:val="a7"/>
              <w:spacing w:line="0" w:lineRule="atLeast"/>
              <w:rPr>
                <w:rFonts w:ascii="Times New Roman" w:hAnsi="Times New Roman" w:cs="Times New Roman"/>
                <w:sz w:val="24"/>
                <w:szCs w:val="24"/>
              </w:rPr>
            </w:pPr>
          </w:p>
          <w:p w:rsidR="008726DA" w:rsidRPr="00940259" w:rsidRDefault="008726DA" w:rsidP="008726DA">
            <w:pPr>
              <w:pStyle w:val="a7"/>
              <w:spacing w:line="0" w:lineRule="atLeast"/>
              <w:rPr>
                <w:rFonts w:ascii="Times New Roman" w:hAnsi="Times New Roman" w:cs="Times New Roman"/>
                <w:sz w:val="24"/>
                <w:szCs w:val="24"/>
              </w:rPr>
            </w:pPr>
          </w:p>
          <w:p w:rsidR="008726DA" w:rsidRPr="00940259" w:rsidRDefault="008726DA" w:rsidP="008726DA">
            <w:pPr>
              <w:pStyle w:val="a7"/>
              <w:spacing w:line="0" w:lineRule="atLeast"/>
              <w:rPr>
                <w:rFonts w:ascii="Times New Roman" w:hAnsi="Times New Roman" w:cs="Times New Roman"/>
                <w:sz w:val="24"/>
                <w:szCs w:val="24"/>
              </w:rPr>
            </w:pPr>
          </w:p>
          <w:p w:rsidR="008726DA" w:rsidRPr="00940259" w:rsidRDefault="008726DA" w:rsidP="008726DA">
            <w:pPr>
              <w:pStyle w:val="a7"/>
              <w:spacing w:line="0" w:lineRule="atLeast"/>
              <w:rPr>
                <w:rFonts w:ascii="Times New Roman" w:hAnsi="Times New Roman" w:cs="Times New Roman"/>
                <w:sz w:val="24"/>
                <w:szCs w:val="24"/>
              </w:rPr>
            </w:pPr>
            <w:r w:rsidRPr="00940259">
              <w:rPr>
                <w:rFonts w:ascii="Times New Roman" w:hAnsi="Times New Roman" w:cs="Times New Roman"/>
                <w:sz w:val="24"/>
                <w:szCs w:val="24"/>
              </w:rPr>
              <w:t>Необходимо уточнить от даты заключения какого контракта (договора) начинается отсчет начала осуществления деятельности в РК, т.к. нерезиденты, в т.ч. заключают договоры, не имеющие отношения к РК.</w:t>
            </w:r>
          </w:p>
          <w:p w:rsidR="008726DA" w:rsidRPr="00940259" w:rsidRDefault="008726DA" w:rsidP="008726DA">
            <w:pPr>
              <w:widowControl w:val="0"/>
              <w:spacing w:line="0" w:lineRule="atLeast"/>
              <w:rPr>
                <w:rFonts w:ascii="Times New Roman" w:eastAsia="Times New Roman" w:hAnsi="Times New Roman" w:cs="Times New Roman"/>
                <w:sz w:val="24"/>
                <w:szCs w:val="24"/>
                <w:lang w:eastAsia="ru-RU"/>
              </w:rPr>
            </w:pPr>
          </w:p>
        </w:tc>
      </w:tr>
      <w:tr w:rsidR="008726DA" w:rsidRPr="00940259" w:rsidTr="00855225">
        <w:trPr>
          <w:trHeight w:val="1833"/>
        </w:trPr>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rPr>
                <w:rFonts w:ascii="Times New Roman" w:hAnsi="Times New Roman" w:cs="Times New Roman"/>
                <w:sz w:val="24"/>
                <w:szCs w:val="24"/>
              </w:rPr>
            </w:pPr>
          </w:p>
        </w:tc>
        <w:tc>
          <w:tcPr>
            <w:tcW w:w="4649" w:type="dxa"/>
          </w:tcPr>
          <w:p w:rsidR="008726DA" w:rsidRPr="00940259"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Статья 258. Вычеты по отдельным видам расходов</w:t>
            </w:r>
          </w:p>
          <w:p w:rsidR="008726DA" w:rsidRPr="00940259"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w:t>
            </w:r>
          </w:p>
          <w:p w:rsidR="008726DA" w:rsidRPr="00940259" w:rsidRDefault="008726DA" w:rsidP="008726DA">
            <w:pPr>
              <w:spacing w:after="0" w:line="0" w:lineRule="atLeast"/>
              <w:ind w:firstLine="317"/>
              <w:jc w:val="both"/>
              <w:rPr>
                <w:rFonts w:ascii="Times New Roman" w:eastAsia="Times New Roman" w:hAnsi="Times New Roman" w:cs="Times New Roman"/>
                <w:b/>
                <w:sz w:val="24"/>
                <w:szCs w:val="24"/>
                <w:lang w:eastAsia="ru-RU"/>
              </w:rPr>
            </w:pPr>
            <w:r w:rsidRPr="00940259">
              <w:rPr>
                <w:rFonts w:ascii="Times New Roman" w:eastAsia="Times New Roman" w:hAnsi="Times New Roman" w:cs="Times New Roman"/>
                <w:b/>
                <w:bCs/>
                <w:sz w:val="24"/>
                <w:szCs w:val="24"/>
                <w:lang w:eastAsia="ru-RU"/>
              </w:rPr>
              <w:t>15. отсутствует</w:t>
            </w:r>
          </w:p>
        </w:tc>
        <w:tc>
          <w:tcPr>
            <w:tcW w:w="4820" w:type="dxa"/>
          </w:tcPr>
          <w:p w:rsidR="008726DA" w:rsidRPr="00940259"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Статья 258. Вычеты по отдельным видам расходов</w:t>
            </w:r>
          </w:p>
          <w:p w:rsidR="008726DA" w:rsidRPr="00940259"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w:t>
            </w:r>
          </w:p>
          <w:p w:rsidR="008726DA" w:rsidRPr="00940259" w:rsidRDefault="008726DA" w:rsidP="008726DA">
            <w:pPr>
              <w:spacing w:after="0" w:line="0" w:lineRule="atLeast"/>
              <w:ind w:firstLine="459"/>
              <w:jc w:val="both"/>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
                <w:bCs/>
                <w:sz w:val="24"/>
                <w:szCs w:val="24"/>
                <w:lang w:eastAsia="ru-RU"/>
              </w:rPr>
              <w:t xml:space="preserve">15. </w:t>
            </w:r>
            <w:r w:rsidRPr="00940259">
              <w:rPr>
                <w:rFonts w:ascii="Times New Roman" w:eastAsia="Times New Roman" w:hAnsi="Times New Roman" w:cs="Times New Roman"/>
                <w:b/>
                <w:bCs/>
                <w:spacing w:val="2"/>
                <w:sz w:val="24"/>
                <w:szCs w:val="24"/>
                <w:bdr w:val="none" w:sz="0" w:space="0" w:color="auto" w:frame="1"/>
                <w:lang w:eastAsia="ru-RU"/>
              </w:rPr>
              <w:t xml:space="preserve">Вычет фактических расходов по строительству объектов инфраструктуры общего пользования за счет собственных средств налогоплательщика производится при соблюдении оснований, предусмотренных разделом 17 настоящего Кодекса при наличии </w:t>
            </w:r>
            <w:r w:rsidRPr="00940259">
              <w:rPr>
                <w:rFonts w:ascii="Times New Roman" w:eastAsia="Times New Roman" w:hAnsi="Times New Roman" w:cs="Times New Roman"/>
                <w:b/>
                <w:bCs/>
                <w:spacing w:val="2"/>
                <w:sz w:val="24"/>
                <w:szCs w:val="24"/>
                <w:bdr w:val="none" w:sz="0" w:space="0" w:color="auto" w:frame="1"/>
                <w:lang w:eastAsia="ru-RU"/>
              </w:rPr>
              <w:lastRenderedPageBreak/>
              <w:t xml:space="preserve">условия по строительству объектов инфраструктуры в </w:t>
            </w:r>
            <w:r w:rsidRPr="00940259">
              <w:rPr>
                <w:rFonts w:ascii="Times New Roman" w:eastAsia="Times New Roman" w:hAnsi="Times New Roman" w:cs="Times New Roman"/>
                <w:b/>
                <w:bCs/>
                <w:sz w:val="24"/>
                <w:szCs w:val="24"/>
                <w:lang w:eastAsia="ru-RU"/>
              </w:rPr>
              <w:t>договоре, контракте либо соглашении следующими лицами:</w:t>
            </w:r>
          </w:p>
          <w:p w:rsidR="008726DA" w:rsidRPr="00940259" w:rsidRDefault="008726DA" w:rsidP="008726DA">
            <w:pPr>
              <w:spacing w:after="0" w:line="0" w:lineRule="atLeast"/>
              <w:ind w:firstLine="459"/>
              <w:jc w:val="both"/>
              <w:rPr>
                <w:rFonts w:ascii="Times New Roman" w:eastAsia="Times New Roman" w:hAnsi="Times New Roman" w:cs="Times New Roman"/>
                <w:b/>
                <w:color w:val="000000"/>
                <w:sz w:val="24"/>
                <w:szCs w:val="24"/>
                <w:lang w:eastAsia="ru-RU"/>
              </w:rPr>
            </w:pPr>
            <w:r w:rsidRPr="00940259">
              <w:rPr>
                <w:rFonts w:ascii="Times New Roman" w:eastAsia="Times New Roman" w:hAnsi="Times New Roman" w:cs="Times New Roman"/>
                <w:b/>
                <w:bCs/>
                <w:sz w:val="24"/>
                <w:szCs w:val="24"/>
                <w:lang w:eastAsia="ru-RU"/>
              </w:rPr>
              <w:t xml:space="preserve"> 1) </w:t>
            </w:r>
            <w:r w:rsidRPr="00940259">
              <w:rPr>
                <w:rFonts w:ascii="Times New Roman" w:eastAsia="Times New Roman" w:hAnsi="Times New Roman" w:cs="Times New Roman"/>
                <w:b/>
                <w:color w:val="000000"/>
                <w:sz w:val="24"/>
                <w:szCs w:val="24"/>
                <w:lang w:eastAsia="ru-RU"/>
              </w:rPr>
              <w:t>организацией, осуществляющей деятельность на территории специальной экономической зоны;</w:t>
            </w:r>
          </w:p>
          <w:p w:rsidR="008726DA" w:rsidRPr="00940259" w:rsidRDefault="008726DA" w:rsidP="008726DA">
            <w:pPr>
              <w:spacing w:after="0" w:line="0" w:lineRule="atLeast"/>
              <w:ind w:firstLine="459"/>
              <w:jc w:val="both"/>
              <w:rPr>
                <w:rFonts w:ascii="Times New Roman" w:eastAsia="Times New Roman" w:hAnsi="Times New Roman" w:cs="Times New Roman"/>
                <w:b/>
                <w:bCs/>
                <w:spacing w:val="2"/>
                <w:sz w:val="24"/>
                <w:szCs w:val="24"/>
                <w:bdr w:val="none" w:sz="0" w:space="0" w:color="auto" w:frame="1"/>
                <w:lang w:eastAsia="ru-RU"/>
              </w:rPr>
            </w:pPr>
            <w:r w:rsidRPr="00940259">
              <w:rPr>
                <w:rFonts w:ascii="Times New Roman" w:eastAsia="Times New Roman" w:hAnsi="Times New Roman" w:cs="Times New Roman"/>
                <w:b/>
                <w:color w:val="000000"/>
                <w:sz w:val="24"/>
                <w:szCs w:val="24"/>
                <w:lang w:eastAsia="ru-RU"/>
              </w:rPr>
              <w:t>2) у</w:t>
            </w:r>
            <w:r w:rsidRPr="00940259">
              <w:rPr>
                <w:rFonts w:ascii="Times New Roman" w:eastAsia="Times New Roman" w:hAnsi="Times New Roman" w:cs="Times New Roman"/>
                <w:b/>
                <w:bCs/>
                <w:spacing w:val="2"/>
                <w:sz w:val="24"/>
                <w:szCs w:val="24"/>
                <w:bdr w:val="none" w:sz="0" w:space="0" w:color="auto" w:frame="1"/>
                <w:lang w:eastAsia="ru-RU"/>
              </w:rPr>
              <w:t>частником индустриальной зоны, соответствующим условиям пункта 4 статьи 734 настоящего Кодекса;</w:t>
            </w:r>
          </w:p>
          <w:p w:rsidR="008726DA" w:rsidRPr="00940259" w:rsidRDefault="008726DA" w:rsidP="008726DA">
            <w:pPr>
              <w:spacing w:after="0" w:line="0" w:lineRule="atLeast"/>
              <w:ind w:firstLine="459"/>
              <w:jc w:val="both"/>
              <w:rPr>
                <w:rFonts w:ascii="Times New Roman" w:eastAsia="Times New Roman" w:hAnsi="Times New Roman" w:cs="Times New Roman"/>
                <w:b/>
                <w:bCs/>
                <w:spacing w:val="2"/>
                <w:sz w:val="24"/>
                <w:szCs w:val="24"/>
                <w:bdr w:val="none" w:sz="0" w:space="0" w:color="auto" w:frame="1"/>
                <w:lang w:eastAsia="ru-RU"/>
              </w:rPr>
            </w:pPr>
            <w:r w:rsidRPr="00940259">
              <w:rPr>
                <w:rFonts w:ascii="Times New Roman" w:eastAsia="Times New Roman" w:hAnsi="Times New Roman" w:cs="Times New Roman"/>
                <w:b/>
                <w:bCs/>
                <w:spacing w:val="2"/>
                <w:sz w:val="24"/>
                <w:szCs w:val="24"/>
                <w:bdr w:val="none" w:sz="0" w:space="0" w:color="auto" w:frame="1"/>
                <w:lang w:eastAsia="ru-RU"/>
              </w:rPr>
              <w:t>3) организацией, реализующей инвестиционный приоритетный проект;</w:t>
            </w:r>
          </w:p>
          <w:p w:rsidR="008726DA" w:rsidRPr="00940259" w:rsidRDefault="008726DA" w:rsidP="00400DF0">
            <w:pPr>
              <w:spacing w:after="0" w:line="0" w:lineRule="atLeast"/>
              <w:ind w:firstLine="459"/>
              <w:jc w:val="both"/>
              <w:rPr>
                <w:rFonts w:ascii="Times New Roman" w:eastAsia="Times New Roman" w:hAnsi="Times New Roman" w:cs="Times New Roman"/>
                <w:b/>
                <w:sz w:val="24"/>
                <w:szCs w:val="24"/>
                <w:lang w:eastAsia="ru-RU"/>
              </w:rPr>
            </w:pPr>
            <w:r w:rsidRPr="00940259">
              <w:rPr>
                <w:rFonts w:ascii="Times New Roman" w:eastAsia="Times New Roman" w:hAnsi="Times New Roman" w:cs="Times New Roman"/>
                <w:b/>
                <w:bCs/>
                <w:spacing w:val="2"/>
                <w:sz w:val="24"/>
                <w:szCs w:val="24"/>
                <w:bdr w:val="none" w:sz="0" w:space="0" w:color="auto" w:frame="1"/>
                <w:lang w:eastAsia="ru-RU"/>
              </w:rPr>
              <w:t>4) л</w:t>
            </w:r>
            <w:r w:rsidRPr="00940259">
              <w:rPr>
                <w:rFonts w:ascii="Times New Roman" w:eastAsia="Times New Roman" w:hAnsi="Times New Roman" w:cs="Times New Roman"/>
                <w:b/>
                <w:spacing w:val="2"/>
                <w:sz w:val="24"/>
                <w:szCs w:val="24"/>
                <w:bdr w:val="none" w:sz="0" w:space="0" w:color="auto" w:frame="1"/>
                <w:lang w:eastAsia="ru-RU"/>
              </w:rPr>
              <w:t>ицом, заключившим соглашение об инвестициях</w:t>
            </w:r>
            <w:r w:rsidRPr="00940259">
              <w:rPr>
                <w:rFonts w:ascii="Times New Roman" w:eastAsia="Times New Roman" w:hAnsi="Times New Roman" w:cs="Times New Roman"/>
                <w:b/>
                <w:bCs/>
                <w:spacing w:val="2"/>
                <w:sz w:val="24"/>
                <w:szCs w:val="24"/>
                <w:bdr w:val="none" w:sz="0" w:space="0" w:color="auto" w:frame="1"/>
                <w:lang w:eastAsia="ru-RU"/>
              </w:rPr>
              <w:t>.</w:t>
            </w:r>
          </w:p>
        </w:tc>
        <w:tc>
          <w:tcPr>
            <w:tcW w:w="3544" w:type="dxa"/>
          </w:tcPr>
          <w:p w:rsidR="008726DA" w:rsidRPr="00940259" w:rsidRDefault="008726DA" w:rsidP="008726DA">
            <w:pPr>
              <w:spacing w:after="0" w:line="0" w:lineRule="atLeast"/>
              <w:jc w:val="both"/>
              <w:rPr>
                <w:rFonts w:ascii="Times New Roman" w:hAnsi="Times New Roman"/>
                <w:sz w:val="24"/>
                <w:szCs w:val="24"/>
              </w:rPr>
            </w:pPr>
            <w:r w:rsidRPr="00940259">
              <w:rPr>
                <w:rFonts w:ascii="Times New Roman" w:hAnsi="Times New Roman"/>
                <w:sz w:val="24"/>
                <w:szCs w:val="24"/>
              </w:rPr>
              <w:lastRenderedPageBreak/>
              <w:t xml:space="preserve">Согласно решению Проектного офиса по внедрению Налогового кодекса от 13.07.2026г., проведенного под руководством З-ПМ Жумангарина С.М. одобрен подход по отнесению на вычеты сумм расходов по проведению инфраструктуры за счет средств инвестора (вместо зачета в счет уплаты КПН).  </w:t>
            </w:r>
          </w:p>
          <w:p w:rsidR="008726DA" w:rsidRPr="00940259" w:rsidRDefault="008726DA" w:rsidP="008726DA">
            <w:pPr>
              <w:spacing w:after="0" w:line="0" w:lineRule="atLeast"/>
              <w:ind w:firstLine="459"/>
              <w:jc w:val="both"/>
              <w:rPr>
                <w:rFonts w:ascii="Times New Roman" w:eastAsia="Times New Roman" w:hAnsi="Times New Roman" w:cs="Times New Roman"/>
                <w:b/>
                <w:sz w:val="24"/>
                <w:szCs w:val="24"/>
                <w:lang w:eastAsia="ru-RU"/>
              </w:rPr>
            </w:pP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after="0" w:line="0" w:lineRule="atLeast"/>
              <w:ind w:firstLine="178"/>
              <w:contextualSpacing/>
              <w:jc w:val="both"/>
              <w:rPr>
                <w:rFonts w:ascii="Times New Roman" w:hAnsi="Times New Roman" w:cs="Times New Roman"/>
                <w:sz w:val="24"/>
                <w:szCs w:val="24"/>
              </w:rPr>
            </w:pPr>
          </w:p>
        </w:tc>
        <w:tc>
          <w:tcPr>
            <w:tcW w:w="4649" w:type="dxa"/>
          </w:tcPr>
          <w:p w:rsidR="008726DA" w:rsidRPr="00940259" w:rsidRDefault="008726DA" w:rsidP="008726DA">
            <w:pPr>
              <w:spacing w:after="0" w:line="0" w:lineRule="atLeast"/>
              <w:ind w:firstLine="461"/>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 xml:space="preserve"> Статья 277. Поступление фиксированных активов</w:t>
            </w:r>
          </w:p>
          <w:p w:rsidR="008726DA" w:rsidRPr="00940259" w:rsidRDefault="008726DA" w:rsidP="008726DA">
            <w:pPr>
              <w:spacing w:after="0" w:line="0" w:lineRule="atLeast"/>
              <w:ind w:firstLine="461"/>
              <w:jc w:val="both"/>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
                <w:bCs/>
                <w:sz w:val="24"/>
                <w:szCs w:val="24"/>
                <w:lang w:eastAsia="ru-RU"/>
              </w:rPr>
              <w:t>…</w:t>
            </w:r>
          </w:p>
          <w:p w:rsidR="008726DA" w:rsidRPr="00940259" w:rsidRDefault="008726DA" w:rsidP="008726DA">
            <w:pPr>
              <w:spacing w:after="0" w:line="0" w:lineRule="atLeast"/>
              <w:ind w:firstLine="461"/>
              <w:jc w:val="both"/>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
                <w:bCs/>
                <w:sz w:val="24"/>
                <w:szCs w:val="24"/>
                <w:lang w:eastAsia="ru-RU"/>
              </w:rPr>
              <w:t>20. отсутствует</w:t>
            </w:r>
          </w:p>
        </w:tc>
        <w:tc>
          <w:tcPr>
            <w:tcW w:w="4820" w:type="dxa"/>
          </w:tcPr>
          <w:p w:rsidR="008726DA" w:rsidRPr="00940259" w:rsidRDefault="008726DA" w:rsidP="008726DA">
            <w:pPr>
              <w:spacing w:after="0" w:line="0" w:lineRule="atLeast"/>
              <w:ind w:firstLine="461"/>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Статья 277. Поступление фиксированных активов</w:t>
            </w:r>
          </w:p>
          <w:p w:rsidR="008726DA" w:rsidRPr="00940259" w:rsidRDefault="008726DA" w:rsidP="008726DA">
            <w:pPr>
              <w:spacing w:after="0" w:line="0" w:lineRule="atLeast"/>
              <w:ind w:firstLine="461"/>
              <w:jc w:val="both"/>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
                <w:bCs/>
                <w:sz w:val="24"/>
                <w:szCs w:val="24"/>
                <w:lang w:eastAsia="ru-RU"/>
              </w:rPr>
              <w:t>…</w:t>
            </w:r>
          </w:p>
          <w:p w:rsidR="008726DA" w:rsidRPr="00940259" w:rsidRDefault="008726DA" w:rsidP="008726DA">
            <w:pPr>
              <w:spacing w:after="0" w:line="0" w:lineRule="atLeast"/>
              <w:ind w:firstLine="461"/>
              <w:jc w:val="both"/>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
                <w:bCs/>
                <w:sz w:val="24"/>
                <w:szCs w:val="24"/>
                <w:lang w:eastAsia="ru-RU"/>
              </w:rPr>
              <w:t xml:space="preserve">20. Первоначальная стоимость оборудования, предназначенного для маркировки товаров определяется  с применением коэффициента 1,5 к первоначальной стоимости, определенной в порядке, установленном настоящей статьей. </w:t>
            </w:r>
          </w:p>
          <w:p w:rsidR="008726DA" w:rsidRPr="00940259" w:rsidRDefault="008726DA" w:rsidP="008726DA">
            <w:pPr>
              <w:spacing w:after="0" w:line="0" w:lineRule="atLeast"/>
              <w:ind w:firstLine="461"/>
              <w:jc w:val="both"/>
              <w:rPr>
                <w:rFonts w:ascii="Times New Roman" w:eastAsia="Times New Roman" w:hAnsi="Times New Roman" w:cs="Times New Roman"/>
                <w:bCs/>
                <w:sz w:val="24"/>
                <w:szCs w:val="24"/>
                <w:lang w:eastAsia="ru-RU"/>
              </w:rPr>
            </w:pPr>
          </w:p>
        </w:tc>
        <w:tc>
          <w:tcPr>
            <w:tcW w:w="3544" w:type="dxa"/>
          </w:tcPr>
          <w:p w:rsidR="008726DA" w:rsidRPr="00940259" w:rsidRDefault="008726DA" w:rsidP="008726DA">
            <w:pPr>
              <w:spacing w:after="0" w:line="0" w:lineRule="atLeast"/>
              <w:ind w:firstLine="45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Решение Проектного офиса</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after="0" w:line="0" w:lineRule="atLeast"/>
              <w:ind w:firstLine="178"/>
              <w:contextualSpacing/>
              <w:jc w:val="both"/>
              <w:rPr>
                <w:rFonts w:ascii="Times New Roman" w:hAnsi="Times New Roman" w:cs="Times New Roman"/>
                <w:sz w:val="24"/>
                <w:szCs w:val="24"/>
              </w:rPr>
            </w:pPr>
          </w:p>
        </w:tc>
        <w:tc>
          <w:tcPr>
            <w:tcW w:w="4649" w:type="dxa"/>
          </w:tcPr>
          <w:p w:rsidR="008726DA" w:rsidRPr="00940259"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Статья 286. Затраты, не подлежащие вычету</w:t>
            </w:r>
          </w:p>
          <w:p w:rsidR="008726DA" w:rsidRPr="00940259"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 xml:space="preserve"> Вычету не подлежат:    </w:t>
            </w:r>
          </w:p>
          <w:p w:rsidR="008726DA" w:rsidRPr="00940259"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w:t>
            </w:r>
          </w:p>
          <w:p w:rsidR="008726DA" w:rsidRPr="00940259" w:rsidRDefault="008726DA" w:rsidP="008726DA">
            <w:pPr>
              <w:spacing w:after="0" w:line="0" w:lineRule="atLeast"/>
              <w:ind w:firstLine="317"/>
              <w:jc w:val="both"/>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
                <w:bCs/>
                <w:sz w:val="24"/>
                <w:szCs w:val="24"/>
                <w:lang w:eastAsia="ru-RU"/>
              </w:rPr>
              <w:t>7) превышение суммы налога на добавленную стоимость, относимого в зачет, над суммой начисленного налога на добавленную стоимость за налоговый период, возникшее у налогоплательщика, применяющего статью 490 настоящего Кодекса;</w:t>
            </w:r>
          </w:p>
          <w:p w:rsidR="008726DA" w:rsidRPr="00940259"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w:t>
            </w:r>
          </w:p>
        </w:tc>
        <w:tc>
          <w:tcPr>
            <w:tcW w:w="4820" w:type="dxa"/>
          </w:tcPr>
          <w:p w:rsidR="008726DA" w:rsidRPr="00940259"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Статья 286. Затраты, не подлежащие вычету</w:t>
            </w:r>
          </w:p>
          <w:p w:rsidR="008726DA" w:rsidRPr="00940259"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 xml:space="preserve"> Вычету не подлежат:    </w:t>
            </w:r>
          </w:p>
          <w:p w:rsidR="008726DA" w:rsidRPr="00940259"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w:t>
            </w:r>
          </w:p>
          <w:p w:rsidR="008726DA" w:rsidRPr="00940259" w:rsidRDefault="008726DA" w:rsidP="008726DA">
            <w:pPr>
              <w:spacing w:after="0" w:line="0" w:lineRule="atLeast"/>
              <w:ind w:firstLine="317"/>
              <w:jc w:val="both"/>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
                <w:bCs/>
                <w:sz w:val="24"/>
                <w:szCs w:val="24"/>
                <w:lang w:eastAsia="ru-RU"/>
              </w:rPr>
              <w:t>7) исключить</w:t>
            </w:r>
          </w:p>
          <w:p w:rsidR="008726DA" w:rsidRPr="00940259"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w:t>
            </w:r>
          </w:p>
        </w:tc>
        <w:tc>
          <w:tcPr>
            <w:tcW w:w="3544" w:type="dxa"/>
          </w:tcPr>
          <w:p w:rsidR="008726DA" w:rsidRPr="00940259" w:rsidRDefault="008726DA" w:rsidP="008726DA">
            <w:pPr>
              <w:spacing w:after="0" w:line="0" w:lineRule="atLeast"/>
              <w:ind w:firstLine="459"/>
              <w:jc w:val="both"/>
              <w:rPr>
                <w:rFonts w:ascii="Times New Roman" w:eastAsia="Times New Roman" w:hAnsi="Times New Roman" w:cs="Times New Roman"/>
                <w:b/>
                <w:sz w:val="24"/>
                <w:szCs w:val="24"/>
                <w:lang w:eastAsia="ru-RU"/>
              </w:rPr>
            </w:pPr>
            <w:r w:rsidRPr="00940259">
              <w:rPr>
                <w:rFonts w:ascii="Times New Roman" w:eastAsia="Times New Roman" w:hAnsi="Times New Roman" w:cs="Times New Roman"/>
                <w:b/>
                <w:sz w:val="24"/>
                <w:szCs w:val="24"/>
                <w:lang w:eastAsia="ru-RU"/>
              </w:rPr>
              <w:t>Вводится в действие с 2035 года</w:t>
            </w:r>
          </w:p>
          <w:p w:rsidR="008726DA" w:rsidRPr="00940259" w:rsidRDefault="008726DA" w:rsidP="008726DA">
            <w:pPr>
              <w:spacing w:after="0" w:line="0" w:lineRule="atLeast"/>
              <w:ind w:firstLine="45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В связи с исключением дополнительного зачета НДС для отдельных категорий налогоплательщиков и исключения статьи 490 Налогового кодекса с 2035 года.</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after="0" w:line="0" w:lineRule="atLeast"/>
              <w:ind w:firstLine="178"/>
              <w:contextualSpacing/>
              <w:jc w:val="both"/>
              <w:rPr>
                <w:rFonts w:ascii="Times New Roman" w:hAnsi="Times New Roman" w:cs="Times New Roman"/>
                <w:sz w:val="24"/>
                <w:szCs w:val="24"/>
              </w:rPr>
            </w:pPr>
          </w:p>
        </w:tc>
        <w:tc>
          <w:tcPr>
            <w:tcW w:w="4649" w:type="dxa"/>
          </w:tcPr>
          <w:p w:rsidR="008726DA" w:rsidRPr="00940259" w:rsidRDefault="008726DA" w:rsidP="008726DA">
            <w:pPr>
              <w:spacing w:after="0" w:line="0" w:lineRule="atLeast"/>
              <w:ind w:firstLine="461"/>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Глава 28. ОСОБЕННОСТИ ОПРЕДЕЛЕНИЯ ДОХОДОВ И ВЫЧЕТОВ ПО ДОЛГОСРОЧНЫМ КОНТРАКТАМ</w:t>
            </w:r>
          </w:p>
          <w:p w:rsidR="008726DA" w:rsidRPr="00940259" w:rsidRDefault="008726DA" w:rsidP="008726DA">
            <w:pPr>
              <w:spacing w:after="0" w:line="0" w:lineRule="atLeast"/>
              <w:ind w:firstLine="461"/>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Статья 294. Общие положения</w:t>
            </w:r>
          </w:p>
          <w:p w:rsidR="008726DA" w:rsidRPr="00940259" w:rsidRDefault="008726DA" w:rsidP="008726DA">
            <w:pPr>
              <w:spacing w:after="0" w:line="0" w:lineRule="atLeast"/>
              <w:ind w:firstLine="461"/>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1. Долгосрочным контрактом является договор строительного подряда, срок действия которого составляет более 12 календарных месяцев.</w:t>
            </w:r>
          </w:p>
          <w:p w:rsidR="008726DA" w:rsidRPr="00940259" w:rsidRDefault="008726DA" w:rsidP="008726DA">
            <w:pPr>
              <w:spacing w:after="0" w:line="0" w:lineRule="atLeast"/>
              <w:ind w:firstLine="461"/>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 xml:space="preserve">Для целей </w:t>
            </w:r>
            <w:r w:rsidRPr="00940259">
              <w:rPr>
                <w:rFonts w:ascii="Times New Roman" w:eastAsia="Times New Roman" w:hAnsi="Times New Roman" w:cs="Times New Roman"/>
                <w:b/>
                <w:bCs/>
                <w:sz w:val="24"/>
                <w:szCs w:val="24"/>
                <w:lang w:eastAsia="ru-RU"/>
              </w:rPr>
              <w:t>настоящего параграфа</w:t>
            </w:r>
            <w:r w:rsidRPr="00940259">
              <w:rPr>
                <w:rFonts w:ascii="Times New Roman" w:eastAsia="Times New Roman" w:hAnsi="Times New Roman" w:cs="Times New Roman"/>
                <w:bCs/>
                <w:sz w:val="24"/>
                <w:szCs w:val="24"/>
                <w:lang w:eastAsia="ru-RU"/>
              </w:rPr>
              <w:t xml:space="preserve"> датой окончания срока действия долгосрочного контракта является наиболее поздняя из следующих дат:</w:t>
            </w:r>
          </w:p>
          <w:p w:rsidR="008726DA" w:rsidRPr="00940259" w:rsidRDefault="008726DA" w:rsidP="008726DA">
            <w:pPr>
              <w:spacing w:after="0" w:line="0" w:lineRule="atLeast"/>
              <w:ind w:firstLine="461"/>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1) дата подписания акта выполненных работ за последний этап или весь объем работ по такому контракту;</w:t>
            </w:r>
          </w:p>
          <w:p w:rsidR="008726DA" w:rsidRPr="00940259" w:rsidRDefault="008726DA" w:rsidP="008726DA">
            <w:pPr>
              <w:spacing w:after="0" w:line="0" w:lineRule="atLeast"/>
              <w:ind w:firstLine="461"/>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val="en-US" w:eastAsia="ru-RU"/>
              </w:rPr>
              <w:t> </w:t>
            </w:r>
            <w:r w:rsidRPr="00940259">
              <w:rPr>
                <w:rFonts w:ascii="Times New Roman" w:eastAsia="Times New Roman" w:hAnsi="Times New Roman" w:cs="Times New Roman"/>
                <w:bCs/>
                <w:sz w:val="24"/>
                <w:szCs w:val="24"/>
                <w:lang w:eastAsia="ru-RU"/>
              </w:rPr>
              <w:t>2) дата подписания акта приемки объекта в эксплуатацию.</w:t>
            </w:r>
          </w:p>
          <w:p w:rsidR="008726DA" w:rsidRPr="00940259" w:rsidRDefault="008726DA" w:rsidP="008726DA">
            <w:pPr>
              <w:spacing w:after="0" w:line="0" w:lineRule="atLeast"/>
              <w:ind w:firstLine="461"/>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val="en-US" w:eastAsia="ru-RU"/>
              </w:rPr>
              <w:t>     </w:t>
            </w:r>
            <w:r w:rsidRPr="00940259">
              <w:rPr>
                <w:rFonts w:ascii="Times New Roman" w:eastAsia="Times New Roman" w:hAnsi="Times New Roman" w:cs="Times New Roman"/>
                <w:bCs/>
                <w:sz w:val="24"/>
                <w:szCs w:val="24"/>
                <w:lang w:eastAsia="ru-RU"/>
              </w:rPr>
              <w:t xml:space="preserve"> …</w:t>
            </w:r>
            <w:r w:rsidRPr="00940259">
              <w:rPr>
                <w:rFonts w:ascii="Times New Roman" w:eastAsia="Times New Roman" w:hAnsi="Times New Roman" w:cs="Times New Roman"/>
                <w:bCs/>
                <w:sz w:val="24"/>
                <w:szCs w:val="24"/>
                <w:lang w:val="en-US" w:eastAsia="ru-RU"/>
              </w:rPr>
              <w:t>     </w:t>
            </w:r>
            <w:r w:rsidRPr="00940259">
              <w:rPr>
                <w:rFonts w:ascii="Times New Roman" w:eastAsia="Times New Roman" w:hAnsi="Times New Roman" w:cs="Times New Roman"/>
                <w:bCs/>
                <w:sz w:val="24"/>
                <w:szCs w:val="24"/>
                <w:lang w:eastAsia="ru-RU"/>
              </w:rPr>
              <w:t xml:space="preserve"> </w:t>
            </w:r>
          </w:p>
          <w:p w:rsidR="008726DA" w:rsidRPr="00940259" w:rsidRDefault="008726DA" w:rsidP="008726DA">
            <w:pPr>
              <w:spacing w:after="0" w:line="0" w:lineRule="atLeast"/>
              <w:ind w:firstLine="461"/>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 xml:space="preserve">5. Сумма расходов по долгосрочному контракту, понесенных после даты завершения действия такого контракта, не учитывается для целей </w:t>
            </w:r>
            <w:r w:rsidRPr="00940259">
              <w:rPr>
                <w:rFonts w:ascii="Times New Roman" w:eastAsia="Times New Roman" w:hAnsi="Times New Roman" w:cs="Times New Roman"/>
                <w:b/>
                <w:bCs/>
                <w:sz w:val="24"/>
                <w:szCs w:val="24"/>
                <w:lang w:eastAsia="ru-RU"/>
              </w:rPr>
              <w:t>настоящего параграфа</w:t>
            </w:r>
            <w:r w:rsidRPr="00940259">
              <w:rPr>
                <w:rFonts w:ascii="Times New Roman" w:eastAsia="Times New Roman" w:hAnsi="Times New Roman" w:cs="Times New Roman"/>
                <w:bCs/>
                <w:sz w:val="24"/>
                <w:szCs w:val="24"/>
                <w:lang w:eastAsia="ru-RU"/>
              </w:rPr>
              <w:t>.</w:t>
            </w:r>
          </w:p>
          <w:p w:rsidR="008726DA" w:rsidRPr="00940259" w:rsidRDefault="008726DA" w:rsidP="008726DA">
            <w:pPr>
              <w:spacing w:after="0" w:line="0" w:lineRule="atLeast"/>
              <w:ind w:firstLine="461"/>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 xml:space="preserve">6. При изменении сумм доходов и расходов в течение срока действия долгосрочного контракта такие изменения учитываются для целей </w:t>
            </w:r>
            <w:r w:rsidRPr="00940259">
              <w:rPr>
                <w:rFonts w:ascii="Times New Roman" w:eastAsia="Times New Roman" w:hAnsi="Times New Roman" w:cs="Times New Roman"/>
                <w:b/>
                <w:bCs/>
                <w:sz w:val="24"/>
                <w:szCs w:val="24"/>
                <w:lang w:eastAsia="ru-RU"/>
              </w:rPr>
              <w:t>настоящего параграфа</w:t>
            </w:r>
            <w:r w:rsidRPr="00940259">
              <w:rPr>
                <w:rFonts w:ascii="Times New Roman" w:eastAsia="Times New Roman" w:hAnsi="Times New Roman" w:cs="Times New Roman"/>
                <w:bCs/>
                <w:sz w:val="24"/>
                <w:szCs w:val="24"/>
                <w:lang w:eastAsia="ru-RU"/>
              </w:rPr>
              <w:t>, начиная с того налогового периода, в котором произошли такие изменения.</w:t>
            </w:r>
          </w:p>
          <w:p w:rsidR="008726DA" w:rsidRPr="00940259" w:rsidRDefault="008726DA" w:rsidP="008726DA">
            <w:pPr>
              <w:spacing w:after="0" w:line="0" w:lineRule="atLeast"/>
              <w:ind w:firstLine="461"/>
              <w:jc w:val="both"/>
              <w:rPr>
                <w:rFonts w:ascii="Times New Roman" w:eastAsia="Times New Roman" w:hAnsi="Times New Roman" w:cs="Times New Roman"/>
                <w:bCs/>
                <w:sz w:val="24"/>
                <w:szCs w:val="24"/>
                <w:lang w:eastAsia="ru-RU"/>
              </w:rPr>
            </w:pPr>
          </w:p>
        </w:tc>
        <w:tc>
          <w:tcPr>
            <w:tcW w:w="4820" w:type="dxa"/>
          </w:tcPr>
          <w:p w:rsidR="008726DA" w:rsidRPr="00940259" w:rsidRDefault="008726DA" w:rsidP="008726DA">
            <w:pPr>
              <w:spacing w:after="0" w:line="0" w:lineRule="atLeast"/>
              <w:ind w:firstLine="461"/>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Глава 28. ОСОБЕННОСТИ ОПРЕДЕЛЕНИЯ ДОХОДОВ И ВЫЧЕТОВ ПО ДОЛГОСРОЧНЫМ КОНТРАКТАМ</w:t>
            </w:r>
          </w:p>
          <w:p w:rsidR="008726DA" w:rsidRPr="00940259" w:rsidRDefault="008726DA" w:rsidP="008726DA">
            <w:pPr>
              <w:spacing w:after="0" w:line="0" w:lineRule="atLeast"/>
              <w:ind w:firstLine="461"/>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Статья 294. Общие положения</w:t>
            </w:r>
          </w:p>
          <w:p w:rsidR="008726DA" w:rsidRPr="00940259" w:rsidRDefault="008726DA" w:rsidP="008726DA">
            <w:pPr>
              <w:spacing w:after="0" w:line="0" w:lineRule="atLeast"/>
              <w:ind w:firstLine="461"/>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1. Долгосрочным контрактом является договор строительного подряда, срок действия которого составляет более 12 календарных месяцев.</w:t>
            </w:r>
          </w:p>
          <w:p w:rsidR="008726DA" w:rsidRPr="00940259" w:rsidRDefault="008726DA" w:rsidP="008726DA">
            <w:pPr>
              <w:spacing w:after="0" w:line="0" w:lineRule="atLeast"/>
              <w:ind w:firstLine="461"/>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 xml:space="preserve">Для целей </w:t>
            </w:r>
            <w:r w:rsidRPr="00940259">
              <w:rPr>
                <w:rFonts w:ascii="Times New Roman" w:eastAsia="Times New Roman" w:hAnsi="Times New Roman" w:cs="Times New Roman"/>
                <w:b/>
                <w:bCs/>
                <w:sz w:val="24"/>
                <w:szCs w:val="24"/>
                <w:lang w:eastAsia="ru-RU"/>
              </w:rPr>
              <w:t>настоящей главы</w:t>
            </w:r>
            <w:r w:rsidRPr="00940259">
              <w:rPr>
                <w:rFonts w:ascii="Times New Roman" w:eastAsia="Times New Roman" w:hAnsi="Times New Roman" w:cs="Times New Roman"/>
                <w:bCs/>
                <w:sz w:val="24"/>
                <w:szCs w:val="24"/>
                <w:lang w:eastAsia="ru-RU"/>
              </w:rPr>
              <w:t xml:space="preserve"> датой окончания срока действия долгосрочного контракта является наиболее поздняя из следующих дат:</w:t>
            </w:r>
          </w:p>
          <w:p w:rsidR="008726DA" w:rsidRPr="00940259" w:rsidRDefault="008726DA" w:rsidP="008726DA">
            <w:pPr>
              <w:spacing w:after="0" w:line="0" w:lineRule="atLeast"/>
              <w:ind w:firstLine="461"/>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1) дата подписания акта выполненных работ за последний этап или весь объем работ по такому контракту;</w:t>
            </w:r>
          </w:p>
          <w:p w:rsidR="008726DA" w:rsidRPr="00940259" w:rsidRDefault="008726DA" w:rsidP="008726DA">
            <w:pPr>
              <w:spacing w:after="0" w:line="0" w:lineRule="atLeast"/>
              <w:ind w:firstLine="461"/>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val="en-US" w:eastAsia="ru-RU"/>
              </w:rPr>
              <w:t> </w:t>
            </w:r>
            <w:r w:rsidRPr="00940259">
              <w:rPr>
                <w:rFonts w:ascii="Times New Roman" w:eastAsia="Times New Roman" w:hAnsi="Times New Roman" w:cs="Times New Roman"/>
                <w:bCs/>
                <w:sz w:val="24"/>
                <w:szCs w:val="24"/>
                <w:lang w:eastAsia="ru-RU"/>
              </w:rPr>
              <w:t>2) дата подписания акта приемки объекта в эксплуатацию.</w:t>
            </w:r>
          </w:p>
          <w:p w:rsidR="008726DA" w:rsidRPr="00940259" w:rsidRDefault="008726DA" w:rsidP="008726DA">
            <w:pPr>
              <w:spacing w:after="0" w:line="0" w:lineRule="atLeast"/>
              <w:ind w:firstLine="461"/>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val="en-US" w:eastAsia="ru-RU"/>
              </w:rPr>
              <w:t>     </w:t>
            </w:r>
            <w:r w:rsidRPr="00940259">
              <w:rPr>
                <w:rFonts w:ascii="Times New Roman" w:eastAsia="Times New Roman" w:hAnsi="Times New Roman" w:cs="Times New Roman"/>
                <w:bCs/>
                <w:sz w:val="24"/>
                <w:szCs w:val="24"/>
                <w:lang w:eastAsia="ru-RU"/>
              </w:rPr>
              <w:t xml:space="preserve"> …</w:t>
            </w:r>
            <w:r w:rsidRPr="00940259">
              <w:rPr>
                <w:rFonts w:ascii="Times New Roman" w:eastAsia="Times New Roman" w:hAnsi="Times New Roman" w:cs="Times New Roman"/>
                <w:bCs/>
                <w:sz w:val="24"/>
                <w:szCs w:val="24"/>
                <w:lang w:val="en-US" w:eastAsia="ru-RU"/>
              </w:rPr>
              <w:t>     </w:t>
            </w:r>
            <w:r w:rsidRPr="00940259">
              <w:rPr>
                <w:rFonts w:ascii="Times New Roman" w:eastAsia="Times New Roman" w:hAnsi="Times New Roman" w:cs="Times New Roman"/>
                <w:bCs/>
                <w:sz w:val="24"/>
                <w:szCs w:val="24"/>
                <w:lang w:eastAsia="ru-RU"/>
              </w:rPr>
              <w:t xml:space="preserve"> </w:t>
            </w:r>
          </w:p>
          <w:p w:rsidR="008726DA" w:rsidRPr="00940259" w:rsidRDefault="008726DA" w:rsidP="008726DA">
            <w:pPr>
              <w:spacing w:after="0" w:line="0" w:lineRule="atLeast"/>
              <w:ind w:firstLine="461"/>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 xml:space="preserve">5. Сумма расходов по долгосрочному контракту, понесенных после даты завершения действия такого контракта, не учитывается для целей </w:t>
            </w:r>
            <w:r w:rsidRPr="00940259">
              <w:rPr>
                <w:rFonts w:ascii="Times New Roman" w:eastAsia="Times New Roman" w:hAnsi="Times New Roman" w:cs="Times New Roman"/>
                <w:b/>
                <w:bCs/>
                <w:sz w:val="24"/>
                <w:szCs w:val="24"/>
                <w:lang w:eastAsia="ru-RU"/>
              </w:rPr>
              <w:t>настоящей главы.</w:t>
            </w:r>
          </w:p>
          <w:p w:rsidR="008726DA" w:rsidRPr="00940259" w:rsidRDefault="008726DA" w:rsidP="008726DA">
            <w:pPr>
              <w:spacing w:after="0" w:line="0" w:lineRule="atLeast"/>
              <w:ind w:firstLine="461"/>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 xml:space="preserve">6. При изменении сумм доходов и расходов в течение срока действия долгосрочного контракта такие изменения учитываются для целей </w:t>
            </w:r>
            <w:r w:rsidRPr="00940259">
              <w:rPr>
                <w:rFonts w:ascii="Times New Roman" w:eastAsia="Times New Roman" w:hAnsi="Times New Roman" w:cs="Times New Roman"/>
                <w:b/>
                <w:bCs/>
                <w:sz w:val="24"/>
                <w:szCs w:val="24"/>
                <w:lang w:eastAsia="ru-RU"/>
              </w:rPr>
              <w:t>настоящей главы</w:t>
            </w:r>
            <w:r w:rsidRPr="00940259">
              <w:rPr>
                <w:rFonts w:ascii="Times New Roman" w:eastAsia="Times New Roman" w:hAnsi="Times New Roman" w:cs="Times New Roman"/>
                <w:bCs/>
                <w:sz w:val="24"/>
                <w:szCs w:val="24"/>
                <w:lang w:eastAsia="ru-RU"/>
              </w:rPr>
              <w:t>, начиная с того налогового периода, в котором произошли такие изменения.</w:t>
            </w:r>
          </w:p>
          <w:p w:rsidR="008726DA" w:rsidRPr="00940259" w:rsidRDefault="008726DA" w:rsidP="008726DA">
            <w:pPr>
              <w:spacing w:after="0" w:line="0" w:lineRule="atLeast"/>
              <w:ind w:firstLine="317"/>
              <w:jc w:val="both"/>
              <w:rPr>
                <w:rFonts w:ascii="Times New Roman" w:eastAsia="Times New Roman" w:hAnsi="Times New Roman" w:cs="Times New Roman"/>
                <w:bCs/>
                <w:sz w:val="24"/>
                <w:szCs w:val="24"/>
                <w:lang w:eastAsia="ru-RU"/>
              </w:rPr>
            </w:pPr>
          </w:p>
        </w:tc>
        <w:tc>
          <w:tcPr>
            <w:tcW w:w="3544" w:type="dxa"/>
          </w:tcPr>
          <w:p w:rsidR="008726DA" w:rsidRPr="00940259" w:rsidRDefault="008726DA" w:rsidP="008726DA">
            <w:pPr>
              <w:spacing w:after="0" w:line="0" w:lineRule="atLeast"/>
              <w:ind w:firstLine="45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Уточняющая поправка.</w:t>
            </w:r>
          </w:p>
          <w:p w:rsidR="008726DA" w:rsidRPr="00940259" w:rsidRDefault="008726DA" w:rsidP="008726DA">
            <w:pPr>
              <w:spacing w:after="0" w:line="0" w:lineRule="atLeast"/>
              <w:ind w:firstLine="45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Статья 294 Налогового кодекса относится к главе 28 раздела 5 «КПН» и регулирует общие положения по налогообложению долгосрочных контрактов.</w:t>
            </w:r>
          </w:p>
          <w:p w:rsidR="008726DA" w:rsidRPr="00940259" w:rsidRDefault="008726DA" w:rsidP="008726DA">
            <w:pPr>
              <w:spacing w:after="0" w:line="0" w:lineRule="atLeast"/>
              <w:ind w:firstLine="45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В соответствии с пунктом 2 статьи 23 Закона Республики Казахстан «О правовых актах» 2. Близкие по содержанию статьи (пункты) значительных по объему нормативных правовых актов могут объединяться в главы. Несколько глав, близких по содержанию, могут объединяться в разделы, а разделы – в части нормативного правового акта. В больших по объему главах и разделах могут выделяться параграфы и подразделы соответственно. В кодексах могут использоваться другие обозначения внутренней структуры.</w:t>
            </w:r>
          </w:p>
          <w:p w:rsidR="008726DA" w:rsidRPr="00940259" w:rsidRDefault="008726DA" w:rsidP="008726DA">
            <w:pPr>
              <w:spacing w:after="0" w:line="0" w:lineRule="atLeast"/>
              <w:ind w:firstLine="45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 xml:space="preserve">Таким образом, параграф является частью главы. В данной главе 28 отсутствуют параграфы, в этой связи, в статье 294 Налогового кодекса предлагается ссылки на «параграфы» изменить на «главы». </w:t>
            </w:r>
          </w:p>
        </w:tc>
      </w:tr>
      <w:tr w:rsidR="008726DA" w:rsidRPr="00940259" w:rsidTr="00855225">
        <w:tc>
          <w:tcPr>
            <w:tcW w:w="851" w:type="dxa"/>
          </w:tcPr>
          <w:p w:rsidR="008726DA" w:rsidRPr="006C62B6" w:rsidRDefault="008726DA" w:rsidP="00400DF0">
            <w:pPr>
              <w:pStyle w:val="a9"/>
              <w:numPr>
                <w:ilvl w:val="0"/>
                <w:numId w:val="33"/>
              </w:numPr>
              <w:spacing w:after="0"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400DF0">
            <w:pPr>
              <w:spacing w:after="0" w:line="0" w:lineRule="atLeast"/>
              <w:ind w:firstLine="178"/>
              <w:contextualSpacing/>
              <w:jc w:val="both"/>
              <w:rPr>
                <w:rFonts w:ascii="Times New Roman" w:hAnsi="Times New Roman" w:cs="Times New Roman"/>
                <w:sz w:val="24"/>
                <w:szCs w:val="24"/>
              </w:rPr>
            </w:pPr>
          </w:p>
        </w:tc>
        <w:tc>
          <w:tcPr>
            <w:tcW w:w="4649" w:type="dxa"/>
          </w:tcPr>
          <w:p w:rsidR="008726DA" w:rsidRPr="00940259" w:rsidRDefault="008726DA" w:rsidP="00400DF0">
            <w:pPr>
              <w:pStyle w:val="pj"/>
              <w:spacing w:after="0" w:afterAutospacing="0" w:line="0" w:lineRule="atLeast"/>
              <w:ind w:firstLine="238"/>
            </w:pPr>
            <w:r w:rsidRPr="00940259">
              <w:rPr>
                <w:rStyle w:val="s1"/>
              </w:rPr>
              <w:t>Статья 303. Порядок применения положений настоящего параграфа</w:t>
            </w:r>
          </w:p>
          <w:p w:rsidR="008726DA" w:rsidRPr="00940259" w:rsidRDefault="008726DA" w:rsidP="00400DF0">
            <w:pPr>
              <w:pStyle w:val="pj"/>
              <w:spacing w:after="0" w:afterAutospacing="0" w:line="0" w:lineRule="atLeast"/>
              <w:ind w:firstLine="238"/>
            </w:pPr>
            <w:r w:rsidRPr="00940259">
              <w:lastRenderedPageBreak/>
              <w:t>…</w:t>
            </w:r>
          </w:p>
          <w:p w:rsidR="008726DA" w:rsidRPr="00940259" w:rsidRDefault="008726DA" w:rsidP="00400DF0">
            <w:pPr>
              <w:pStyle w:val="pj"/>
              <w:spacing w:after="0" w:afterAutospacing="0" w:line="0" w:lineRule="atLeast"/>
              <w:ind w:firstLine="238"/>
            </w:pPr>
            <w:r w:rsidRPr="00940259">
              <w:t>2. Положения настоящего параграфа распространяются на деятельность недропользователя, осуществляемую по следующим контрактам на недропользование на:</w:t>
            </w:r>
          </w:p>
          <w:p w:rsidR="008726DA" w:rsidRPr="00940259" w:rsidRDefault="008726DA" w:rsidP="00400DF0">
            <w:pPr>
              <w:pStyle w:val="pj"/>
              <w:spacing w:after="0" w:afterAutospacing="0" w:line="0" w:lineRule="atLeast"/>
              <w:ind w:firstLine="238"/>
            </w:pPr>
            <w:r w:rsidRPr="00940259">
              <w:t>1) разведку;</w:t>
            </w:r>
          </w:p>
          <w:p w:rsidR="008726DA" w:rsidRPr="00940259" w:rsidRDefault="008726DA" w:rsidP="00400DF0">
            <w:pPr>
              <w:pStyle w:val="pj"/>
              <w:spacing w:after="0" w:afterAutospacing="0" w:line="0" w:lineRule="atLeast"/>
              <w:ind w:firstLine="238"/>
              <w:rPr>
                <w:b/>
              </w:rPr>
            </w:pPr>
            <w:r w:rsidRPr="00940259">
              <w:rPr>
                <w:b/>
              </w:rPr>
              <w:t>2) государственное геологическое изучение недр;</w:t>
            </w:r>
          </w:p>
          <w:p w:rsidR="008726DA" w:rsidRPr="00940259" w:rsidRDefault="008726DA" w:rsidP="00400DF0">
            <w:pPr>
              <w:pStyle w:val="pj"/>
              <w:spacing w:after="0" w:afterAutospacing="0" w:line="0" w:lineRule="atLeast"/>
              <w:ind w:firstLine="238"/>
              <w:rPr>
                <w:b/>
              </w:rPr>
            </w:pPr>
            <w:r w:rsidRPr="00940259">
              <w:rPr>
                <w:b/>
              </w:rPr>
              <w:t>3) геологическое изучение недр;</w:t>
            </w:r>
          </w:p>
          <w:p w:rsidR="008726DA" w:rsidRPr="00940259" w:rsidRDefault="008726DA" w:rsidP="00400DF0">
            <w:pPr>
              <w:pStyle w:val="pj"/>
              <w:spacing w:after="0" w:afterAutospacing="0" w:line="0" w:lineRule="atLeast"/>
              <w:ind w:firstLine="238"/>
            </w:pPr>
            <w:r w:rsidRPr="00940259">
              <w:t>4) совмещенную разведку и добычу;</w:t>
            </w:r>
          </w:p>
          <w:p w:rsidR="008726DA" w:rsidRPr="00940259" w:rsidRDefault="008726DA" w:rsidP="00400DF0">
            <w:pPr>
              <w:pStyle w:val="pj"/>
              <w:spacing w:after="0" w:afterAutospacing="0" w:line="0" w:lineRule="atLeast"/>
              <w:ind w:firstLine="238"/>
            </w:pPr>
            <w:r w:rsidRPr="00940259">
              <w:t xml:space="preserve">5) добычу, предусматривающую подготовительные работы к добыче; </w:t>
            </w:r>
          </w:p>
          <w:p w:rsidR="008726DA" w:rsidRPr="00940259" w:rsidRDefault="008726DA" w:rsidP="00400DF0">
            <w:pPr>
              <w:pStyle w:val="pj"/>
              <w:spacing w:after="0" w:afterAutospacing="0" w:line="0" w:lineRule="atLeast"/>
              <w:ind w:firstLine="238"/>
              <w:rPr>
                <w:b/>
              </w:rPr>
            </w:pPr>
            <w:r w:rsidRPr="00940259">
              <w:rPr>
                <w:b/>
              </w:rPr>
              <w:t>6) строительство и (или) эксплуатацию подземных сооружений, связанных с разведкой и (или) добычей.</w:t>
            </w:r>
          </w:p>
          <w:p w:rsidR="008726DA" w:rsidRPr="00940259" w:rsidRDefault="008726DA" w:rsidP="00400DF0">
            <w:pPr>
              <w:pStyle w:val="pj"/>
              <w:spacing w:after="0" w:afterAutospacing="0" w:line="0" w:lineRule="atLeast"/>
              <w:ind w:firstLine="238"/>
            </w:pPr>
            <w:r w:rsidRPr="00940259">
              <w:t>3. Положения настоящего параграфа не распространяются на деятельность недропользователя, осуществляемую по следующим контрактам на недропользование:</w:t>
            </w:r>
          </w:p>
          <w:p w:rsidR="008726DA" w:rsidRPr="00940259" w:rsidRDefault="008726DA" w:rsidP="00400DF0">
            <w:pPr>
              <w:pStyle w:val="pj"/>
              <w:spacing w:after="0" w:afterAutospacing="0" w:line="0" w:lineRule="atLeast"/>
              <w:ind w:firstLine="238"/>
            </w:pPr>
            <w:r w:rsidRPr="00940259">
              <w:t xml:space="preserve">1) на разведку и (или) добычу общераспространенных полезных ископаемых, нерудных твердых полезных ископаемых, указанных в строке 13 таблицы подпункта 1) пункта 1 статьи 781 настоящего Кодекса, подземных вод, </w:t>
            </w:r>
            <w:r w:rsidRPr="00940259">
              <w:lastRenderedPageBreak/>
              <w:t>лечебных грязей, за исключением случаев, когда операции по указанным в настоящем подпункте контрактам являются частью деятельности по контрактам (лицензиям) на разведку и (или) добычу углеводородов или твердых полезных ископаемых;</w:t>
            </w:r>
          </w:p>
          <w:p w:rsidR="008726DA" w:rsidRPr="00940259" w:rsidRDefault="008726DA" w:rsidP="00400DF0">
            <w:pPr>
              <w:pStyle w:val="pj"/>
              <w:spacing w:after="0" w:afterAutospacing="0" w:line="0" w:lineRule="atLeast"/>
              <w:ind w:firstLine="238"/>
              <w:rPr>
                <w:b/>
              </w:rPr>
            </w:pPr>
            <w:r w:rsidRPr="00940259">
              <w:rPr>
                <w:b/>
              </w:rPr>
              <w:t>2</w:t>
            </w:r>
            <w:r w:rsidRPr="00940259">
              <w:rPr>
                <w:b/>
                <w:color w:val="FF0000"/>
              </w:rPr>
              <w:t xml:space="preserve">) </w:t>
            </w:r>
            <w:r w:rsidRPr="00940259">
              <w:rPr>
                <w:b/>
              </w:rPr>
              <w:t>на строительство и (или) эксплуатацию подземных сооружений, не связанных с разведкой и (или) добычей;</w:t>
            </w:r>
          </w:p>
          <w:p w:rsidR="008726DA" w:rsidRPr="00940259" w:rsidRDefault="008726DA" w:rsidP="00400DF0">
            <w:pPr>
              <w:pStyle w:val="pj"/>
              <w:spacing w:after="0" w:afterAutospacing="0" w:line="0" w:lineRule="atLeast"/>
              <w:ind w:firstLine="238"/>
            </w:pPr>
            <w:r w:rsidRPr="00940259">
              <w:t>3) указанным в пункте 1 статьи 755 настоящего Кодекса</w:t>
            </w:r>
            <w:r w:rsidRPr="00940259">
              <w:rPr>
                <w:b/>
              </w:rPr>
              <w:t>;</w:t>
            </w:r>
            <w:r w:rsidRPr="00940259">
              <w:t xml:space="preserve"> </w:t>
            </w:r>
          </w:p>
          <w:p w:rsidR="008726DA" w:rsidRPr="00940259" w:rsidRDefault="008726DA" w:rsidP="00400DF0">
            <w:pPr>
              <w:pStyle w:val="pj"/>
              <w:spacing w:after="0" w:afterAutospacing="0" w:line="0" w:lineRule="atLeast"/>
              <w:ind w:firstLine="238"/>
            </w:pPr>
            <w:r w:rsidRPr="00940259">
              <w:rPr>
                <w:b/>
                <w:lang w:val="en-US"/>
              </w:rPr>
              <w:t xml:space="preserve">4) </w:t>
            </w:r>
            <w:r w:rsidRPr="00940259">
              <w:rPr>
                <w:b/>
              </w:rPr>
              <w:t>Отсутствует</w:t>
            </w:r>
            <w:r w:rsidRPr="00940259">
              <w:t>.</w:t>
            </w:r>
          </w:p>
          <w:p w:rsidR="008726DA" w:rsidRPr="00940259" w:rsidRDefault="008726DA" w:rsidP="00400DF0">
            <w:pPr>
              <w:pStyle w:val="pj"/>
              <w:spacing w:after="0" w:afterAutospacing="0" w:line="0" w:lineRule="atLeast"/>
              <w:ind w:firstLine="238"/>
              <w:rPr>
                <w:b/>
                <w:bCs/>
              </w:rPr>
            </w:pPr>
          </w:p>
        </w:tc>
        <w:tc>
          <w:tcPr>
            <w:tcW w:w="4820" w:type="dxa"/>
          </w:tcPr>
          <w:p w:rsidR="008726DA" w:rsidRPr="00940259" w:rsidRDefault="008726DA" w:rsidP="00400DF0">
            <w:pPr>
              <w:pStyle w:val="pj"/>
              <w:spacing w:after="0" w:afterAutospacing="0" w:line="0" w:lineRule="atLeast"/>
              <w:ind w:left="32" w:firstLine="459"/>
              <w:rPr>
                <w:b/>
                <w:bCs/>
              </w:rPr>
            </w:pPr>
            <w:r w:rsidRPr="00940259">
              <w:rPr>
                <w:b/>
                <w:bCs/>
              </w:rPr>
              <w:lastRenderedPageBreak/>
              <w:t>Статья 303. Порядок применения положений настоящего параграфа</w:t>
            </w:r>
          </w:p>
          <w:p w:rsidR="008726DA" w:rsidRPr="00940259" w:rsidRDefault="008726DA" w:rsidP="00400DF0">
            <w:pPr>
              <w:pStyle w:val="pj"/>
              <w:spacing w:after="0" w:afterAutospacing="0" w:line="0" w:lineRule="atLeast"/>
            </w:pPr>
            <w:r w:rsidRPr="00940259">
              <w:lastRenderedPageBreak/>
              <w:t>…</w:t>
            </w:r>
          </w:p>
          <w:p w:rsidR="008726DA" w:rsidRPr="00940259" w:rsidRDefault="008726DA" w:rsidP="00400DF0">
            <w:pPr>
              <w:pStyle w:val="pj"/>
              <w:spacing w:after="0" w:afterAutospacing="0" w:line="0" w:lineRule="atLeast"/>
            </w:pPr>
            <w:r w:rsidRPr="00940259">
              <w:t>2. Положения настоящего параграфа распространяются на деятельность недропользователя, осуществляемую по следующим контрактам на недропользование на:</w:t>
            </w:r>
          </w:p>
          <w:p w:rsidR="008726DA" w:rsidRPr="00940259" w:rsidRDefault="008726DA" w:rsidP="00400DF0">
            <w:pPr>
              <w:pStyle w:val="pj"/>
              <w:spacing w:after="0" w:afterAutospacing="0" w:line="0" w:lineRule="atLeast"/>
            </w:pPr>
            <w:r w:rsidRPr="00940259">
              <w:t>1) разведку;</w:t>
            </w:r>
          </w:p>
          <w:p w:rsidR="008726DA" w:rsidRPr="00940259" w:rsidRDefault="008726DA" w:rsidP="00400DF0">
            <w:pPr>
              <w:pStyle w:val="pj"/>
              <w:spacing w:after="0" w:afterAutospacing="0" w:line="0" w:lineRule="atLeast"/>
            </w:pPr>
            <w:r w:rsidRPr="00940259">
              <w:t xml:space="preserve">2) </w:t>
            </w:r>
            <w:r w:rsidRPr="00940259">
              <w:rPr>
                <w:b/>
              </w:rPr>
              <w:t>Исключить</w:t>
            </w:r>
          </w:p>
          <w:p w:rsidR="008726DA" w:rsidRPr="00940259" w:rsidRDefault="008726DA" w:rsidP="00400DF0">
            <w:pPr>
              <w:pStyle w:val="pj"/>
              <w:spacing w:after="0" w:afterAutospacing="0" w:line="0" w:lineRule="atLeast"/>
            </w:pPr>
            <w:r w:rsidRPr="00940259">
              <w:t xml:space="preserve">3) </w:t>
            </w:r>
            <w:r w:rsidRPr="00940259">
              <w:rPr>
                <w:b/>
              </w:rPr>
              <w:t>Исключить</w:t>
            </w:r>
          </w:p>
          <w:p w:rsidR="008726DA" w:rsidRPr="00940259" w:rsidRDefault="008726DA" w:rsidP="00400DF0">
            <w:pPr>
              <w:pStyle w:val="pj"/>
              <w:spacing w:after="0" w:afterAutospacing="0" w:line="0" w:lineRule="atLeast"/>
            </w:pPr>
            <w:r w:rsidRPr="00940259">
              <w:t>4) совмещенную разведку и добычу;</w:t>
            </w:r>
          </w:p>
          <w:p w:rsidR="008726DA" w:rsidRPr="00940259" w:rsidRDefault="008726DA" w:rsidP="00400DF0">
            <w:pPr>
              <w:pStyle w:val="pj"/>
              <w:spacing w:after="0" w:afterAutospacing="0" w:line="0" w:lineRule="atLeast"/>
            </w:pPr>
            <w:r w:rsidRPr="00940259">
              <w:t xml:space="preserve">5) </w:t>
            </w:r>
            <w:r w:rsidRPr="00940259">
              <w:rPr>
                <w:b/>
              </w:rPr>
              <w:t>Исключить</w:t>
            </w:r>
          </w:p>
          <w:p w:rsidR="008726DA" w:rsidRPr="00940259" w:rsidRDefault="008726DA" w:rsidP="00400DF0">
            <w:pPr>
              <w:pStyle w:val="pj"/>
              <w:spacing w:after="0" w:afterAutospacing="0" w:line="0" w:lineRule="atLeast"/>
            </w:pPr>
            <w:r w:rsidRPr="00940259">
              <w:t xml:space="preserve">6) </w:t>
            </w:r>
            <w:r w:rsidRPr="00940259">
              <w:rPr>
                <w:b/>
              </w:rPr>
              <w:t>Исключить</w:t>
            </w:r>
          </w:p>
          <w:p w:rsidR="008726DA" w:rsidRPr="00940259" w:rsidRDefault="008726DA" w:rsidP="00400DF0">
            <w:pPr>
              <w:pStyle w:val="pj"/>
              <w:spacing w:after="0" w:afterAutospacing="0" w:line="0" w:lineRule="atLeast"/>
            </w:pPr>
            <w:r w:rsidRPr="00940259">
              <w:t>3. Положения настоящего параграфа не распространяются на деятельность недропользователя, осуществляемую по следующим контрактам на недропользование:</w:t>
            </w:r>
          </w:p>
          <w:p w:rsidR="008726DA" w:rsidRPr="00940259" w:rsidRDefault="008726DA" w:rsidP="00400DF0">
            <w:pPr>
              <w:pStyle w:val="pj"/>
              <w:spacing w:after="0" w:afterAutospacing="0" w:line="0" w:lineRule="atLeast"/>
            </w:pPr>
            <w:r w:rsidRPr="00940259">
              <w:t xml:space="preserve">1) на разведку и (или) добычу нерудных твердых полезных ископаемых, указанных в строке 13 таблицы подпункта 1) пункта 1 статьи 781 настоящего Кодекса, общераспространенных полезных ископаемых, подземных вод, лечебных грязей, за исключением случаев, когда операции по указанным в настоящем подпункте контрактам являются частью деятельности по контрактам (лицензиям) на </w:t>
            </w:r>
            <w:r w:rsidRPr="00940259">
              <w:lastRenderedPageBreak/>
              <w:t>разведку и (или) добычу углеводородов или твердых полезных ископаемых;</w:t>
            </w:r>
          </w:p>
          <w:p w:rsidR="008726DA" w:rsidRPr="00940259" w:rsidRDefault="008726DA" w:rsidP="00400DF0">
            <w:pPr>
              <w:pStyle w:val="pj"/>
              <w:spacing w:after="0" w:afterAutospacing="0" w:line="0" w:lineRule="atLeast"/>
            </w:pPr>
            <w:r w:rsidRPr="00940259">
              <w:rPr>
                <w:b/>
              </w:rPr>
              <w:t>2) Исключить</w:t>
            </w:r>
            <w:r w:rsidRPr="00940259">
              <w:t xml:space="preserve"> </w:t>
            </w:r>
          </w:p>
          <w:p w:rsidR="008726DA" w:rsidRPr="00940259" w:rsidRDefault="008726DA" w:rsidP="00400DF0">
            <w:pPr>
              <w:pStyle w:val="pj"/>
              <w:spacing w:after="0" w:afterAutospacing="0" w:line="0" w:lineRule="atLeast"/>
            </w:pPr>
            <w:r w:rsidRPr="00940259">
              <w:t>3) указанным в пункте 1 статьи 755 настоящего Кодекса</w:t>
            </w:r>
            <w:r w:rsidRPr="00940259">
              <w:rPr>
                <w:b/>
              </w:rPr>
              <w:t>;</w:t>
            </w:r>
            <w:r w:rsidRPr="00940259">
              <w:t xml:space="preserve"> </w:t>
            </w:r>
          </w:p>
          <w:p w:rsidR="008726DA" w:rsidRPr="00940259" w:rsidRDefault="008726DA" w:rsidP="00400DF0">
            <w:pPr>
              <w:pStyle w:val="pj"/>
              <w:spacing w:after="0" w:afterAutospacing="0" w:line="0" w:lineRule="atLeast"/>
              <w:ind w:left="32" w:firstLine="314"/>
              <w:rPr>
                <w:b/>
                <w:bCs/>
              </w:rPr>
            </w:pPr>
            <w:r w:rsidRPr="00940259">
              <w:rPr>
                <w:b/>
                <w:bCs/>
              </w:rPr>
              <w:t>4) в рамках которых является плательщиком альтернативного налога на недропользование.</w:t>
            </w:r>
          </w:p>
        </w:tc>
        <w:tc>
          <w:tcPr>
            <w:tcW w:w="3544" w:type="dxa"/>
          </w:tcPr>
          <w:p w:rsidR="008726DA" w:rsidRPr="00940259" w:rsidRDefault="008726DA" w:rsidP="00400DF0">
            <w:pPr>
              <w:pStyle w:val="pj"/>
              <w:spacing w:after="0" w:afterAutospacing="0" w:line="0" w:lineRule="atLeast"/>
              <w:rPr>
                <w:i/>
                <w:color w:val="FF0000"/>
              </w:rPr>
            </w:pPr>
            <w:r w:rsidRPr="00940259">
              <w:rPr>
                <w:i/>
              </w:rPr>
              <w:lastRenderedPageBreak/>
              <w:t>По подпункту 2) пункта 2:</w:t>
            </w:r>
          </w:p>
          <w:p w:rsidR="008726DA" w:rsidRPr="00940259" w:rsidRDefault="008726DA" w:rsidP="00400DF0">
            <w:pPr>
              <w:pStyle w:val="pj"/>
              <w:spacing w:after="0" w:afterAutospacing="0" w:line="0" w:lineRule="atLeast"/>
              <w:rPr>
                <w:i/>
              </w:rPr>
            </w:pPr>
            <w:r w:rsidRPr="00940259">
              <w:lastRenderedPageBreak/>
              <w:t xml:space="preserve">Кодексом о недрах не предусмотрен вид лицензии или контракта на государственное геологическое изучение недр.  </w:t>
            </w:r>
          </w:p>
          <w:p w:rsidR="008726DA" w:rsidRPr="00940259" w:rsidRDefault="008726DA" w:rsidP="00400DF0">
            <w:pPr>
              <w:pStyle w:val="pj"/>
              <w:spacing w:after="0" w:afterAutospacing="0" w:line="0" w:lineRule="atLeast"/>
              <w:rPr>
                <w:i/>
                <w:color w:val="FF0000"/>
              </w:rPr>
            </w:pPr>
            <w:r w:rsidRPr="00940259">
              <w:rPr>
                <w:i/>
              </w:rPr>
              <w:t>По подпункту 3) пункта 2:</w:t>
            </w:r>
          </w:p>
          <w:p w:rsidR="008726DA" w:rsidRPr="00940259" w:rsidRDefault="008726DA" w:rsidP="00400DF0">
            <w:pPr>
              <w:pStyle w:val="pj"/>
              <w:spacing w:after="0" w:afterAutospacing="0" w:line="0" w:lineRule="atLeast"/>
            </w:pPr>
            <w:r w:rsidRPr="00940259">
              <w:t>К контрактам на геологическое изучение применяются положения по ведению раздельного налогового учета, при этом в соответствии с пунктом 6 статьи 757 Налогового кодекса убытки, понесенные недропользователем по лицензии на геологическое изучение недр, могут компенсироваться за счет доходов, полученных от реализации геологической информации в течение пяти последовательных лет со дня ее передачи в уполномоченный орган по изучению недр (срок конфиденциальности) в соответствии с законодательством Республики Казахстан о недрах и недропользовании.</w:t>
            </w:r>
          </w:p>
          <w:p w:rsidR="008726DA" w:rsidRPr="00940259" w:rsidRDefault="008726DA" w:rsidP="00400DF0">
            <w:pPr>
              <w:pStyle w:val="pj"/>
              <w:spacing w:after="0" w:afterAutospacing="0" w:line="0" w:lineRule="atLeast"/>
            </w:pPr>
          </w:p>
          <w:p w:rsidR="008726DA" w:rsidRPr="00940259" w:rsidRDefault="008726DA" w:rsidP="00400DF0">
            <w:pPr>
              <w:pStyle w:val="pj"/>
              <w:spacing w:after="0" w:afterAutospacing="0" w:line="0" w:lineRule="atLeast"/>
              <w:rPr>
                <w:i/>
              </w:rPr>
            </w:pPr>
            <w:r w:rsidRPr="00940259">
              <w:rPr>
                <w:i/>
              </w:rPr>
              <w:t>По подпункту 5) пункта 2:</w:t>
            </w:r>
          </w:p>
          <w:p w:rsidR="008726DA" w:rsidRPr="00940259" w:rsidRDefault="008726DA" w:rsidP="00400DF0">
            <w:pPr>
              <w:pStyle w:val="pj"/>
              <w:spacing w:after="0" w:afterAutospacing="0" w:line="0" w:lineRule="atLeast"/>
            </w:pPr>
            <w:r w:rsidRPr="00940259">
              <w:lastRenderedPageBreak/>
              <w:t xml:space="preserve">Подготовительные работы к добыче априори не относятся к ГРР, соответственно положения о переносе расходов на ГРР не должно распространяться на контракты на добычу.   </w:t>
            </w:r>
          </w:p>
          <w:p w:rsidR="008726DA" w:rsidRPr="00940259" w:rsidRDefault="008726DA" w:rsidP="00400DF0">
            <w:pPr>
              <w:pStyle w:val="pj"/>
              <w:spacing w:after="0" w:afterAutospacing="0" w:line="0" w:lineRule="atLeast"/>
            </w:pPr>
            <w:r w:rsidRPr="00940259">
              <w:t xml:space="preserve"> </w:t>
            </w:r>
          </w:p>
          <w:p w:rsidR="008726DA" w:rsidRPr="00940259" w:rsidRDefault="008726DA" w:rsidP="00400DF0">
            <w:pPr>
              <w:pStyle w:val="pj"/>
              <w:spacing w:after="0" w:afterAutospacing="0" w:line="0" w:lineRule="atLeast"/>
              <w:rPr>
                <w:i/>
              </w:rPr>
            </w:pPr>
            <w:r w:rsidRPr="00940259">
              <w:rPr>
                <w:i/>
              </w:rPr>
              <w:t>По подпункту 6) пункта 2 и</w:t>
            </w:r>
          </w:p>
          <w:p w:rsidR="008726DA" w:rsidRPr="00940259" w:rsidRDefault="008726DA" w:rsidP="00400DF0">
            <w:pPr>
              <w:pStyle w:val="pj"/>
              <w:spacing w:after="0" w:afterAutospacing="0" w:line="0" w:lineRule="atLeast"/>
              <w:rPr>
                <w:i/>
              </w:rPr>
            </w:pPr>
            <w:r w:rsidRPr="00940259">
              <w:rPr>
                <w:i/>
              </w:rPr>
              <w:t>подпункту 2) пункта 3:</w:t>
            </w:r>
          </w:p>
          <w:p w:rsidR="008726DA" w:rsidRPr="00940259" w:rsidRDefault="008726DA" w:rsidP="00400DF0">
            <w:pPr>
              <w:pStyle w:val="pj"/>
              <w:spacing w:after="0" w:afterAutospacing="0" w:line="0" w:lineRule="atLeast"/>
              <w:rPr>
                <w:color w:val="FF0000"/>
              </w:rPr>
            </w:pPr>
            <w:r w:rsidRPr="00940259">
              <w:t>Данный вид контракта не предусмотрен Кодексом о недрах и недропользовании</w:t>
            </w:r>
          </w:p>
          <w:p w:rsidR="008726DA" w:rsidRPr="00940259" w:rsidRDefault="008726DA" w:rsidP="00400DF0">
            <w:pPr>
              <w:pStyle w:val="pj"/>
              <w:spacing w:after="0" w:afterAutospacing="0" w:line="0" w:lineRule="atLeast"/>
            </w:pPr>
          </w:p>
          <w:p w:rsidR="008726DA" w:rsidRPr="00940259" w:rsidRDefault="008726DA" w:rsidP="00400DF0">
            <w:pPr>
              <w:pStyle w:val="pj"/>
              <w:spacing w:after="0" w:afterAutospacing="0" w:line="0" w:lineRule="atLeast"/>
              <w:rPr>
                <w:i/>
              </w:rPr>
            </w:pPr>
            <w:r w:rsidRPr="00940259">
              <w:rPr>
                <w:i/>
              </w:rPr>
              <w:t>По подпункту 4) пункта 3:</w:t>
            </w:r>
          </w:p>
          <w:p w:rsidR="008726DA" w:rsidRPr="00940259" w:rsidRDefault="008726DA" w:rsidP="00400DF0">
            <w:pPr>
              <w:pStyle w:val="pj"/>
              <w:spacing w:after="0" w:afterAutospacing="0" w:line="0" w:lineRule="atLeast"/>
              <w:rPr>
                <w:color w:val="FF0000"/>
              </w:rPr>
            </w:pPr>
            <w:r w:rsidRPr="00940259">
              <w:t>В связи с внесенными уточнениями в статью 313-1 Налогового кодекса, кроме того для УМК предоставлены налоговые льготы и их стабильность</w:t>
            </w:r>
            <w:r w:rsidRPr="00940259">
              <w:rPr>
                <w:color w:val="FF0000"/>
              </w:rPr>
              <w:t xml:space="preserve"> </w:t>
            </w:r>
          </w:p>
          <w:p w:rsidR="008726DA" w:rsidRPr="00940259" w:rsidRDefault="008726DA" w:rsidP="00400DF0">
            <w:pPr>
              <w:tabs>
                <w:tab w:val="left" w:pos="1134"/>
              </w:tabs>
              <w:spacing w:after="0" w:line="0" w:lineRule="atLeast"/>
              <w:ind w:firstLine="459"/>
              <w:contextualSpacing/>
              <w:jc w:val="both"/>
              <w:rPr>
                <w:rFonts w:ascii="Times New Roman" w:eastAsiaTheme="minorEastAsia" w:hAnsi="Times New Roman" w:cs="Times New Roman"/>
                <w:sz w:val="24"/>
                <w:szCs w:val="24"/>
                <w:lang w:eastAsia="ru-RU"/>
              </w:rPr>
            </w:pPr>
            <w:r w:rsidRPr="00940259">
              <w:rPr>
                <w:rFonts w:ascii="Times New Roman" w:eastAsiaTheme="minorEastAsia" w:hAnsi="Times New Roman" w:cs="Times New Roman"/>
                <w:sz w:val="24"/>
                <w:szCs w:val="24"/>
                <w:lang w:eastAsia="ru-RU"/>
              </w:rPr>
              <w:t xml:space="preserve">При предоставлении льгот в виде применения альтернативного налога на недропользование (АНН) в расчетах при установлении ставок АНН не учитывались льготы по «размытию налоговых границ» предусмотренных статьями 303 </w:t>
            </w:r>
            <w:r w:rsidRPr="00940259">
              <w:rPr>
                <w:rFonts w:ascii="Times New Roman" w:eastAsiaTheme="minorEastAsia" w:hAnsi="Times New Roman" w:cs="Times New Roman"/>
                <w:sz w:val="24"/>
                <w:szCs w:val="24"/>
                <w:lang w:eastAsia="ru-RU"/>
              </w:rPr>
              <w:lastRenderedPageBreak/>
              <w:t xml:space="preserve">– 315 Налогового кодекса, в связи с чем положения данных статей по переносу расходов на другие контракты на недропользовние и внеконтрактную деятельность не должны распространяться на плательщиков АНН, кроме того, для сложных проектов предусмотрен  аплифт  на ГРРР (суша – 150%, море 200%).     </w:t>
            </w:r>
          </w:p>
          <w:p w:rsidR="008726DA" w:rsidRPr="00940259" w:rsidRDefault="008726DA" w:rsidP="00400DF0">
            <w:pPr>
              <w:pStyle w:val="pj"/>
              <w:spacing w:after="0" w:afterAutospacing="0" w:line="0" w:lineRule="atLeast"/>
            </w:pPr>
          </w:p>
        </w:tc>
      </w:tr>
      <w:tr w:rsidR="008726DA" w:rsidRPr="00940259" w:rsidTr="00855225">
        <w:tc>
          <w:tcPr>
            <w:tcW w:w="851" w:type="dxa"/>
          </w:tcPr>
          <w:p w:rsidR="008726DA" w:rsidRPr="006C62B6" w:rsidRDefault="008726DA" w:rsidP="00400DF0">
            <w:pPr>
              <w:pStyle w:val="a9"/>
              <w:numPr>
                <w:ilvl w:val="0"/>
                <w:numId w:val="33"/>
              </w:numPr>
              <w:spacing w:after="0"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400DF0">
            <w:pPr>
              <w:spacing w:after="0" w:line="0" w:lineRule="atLeast"/>
              <w:ind w:firstLine="178"/>
              <w:contextualSpacing/>
              <w:jc w:val="both"/>
              <w:rPr>
                <w:rFonts w:ascii="Times New Roman" w:hAnsi="Times New Roman" w:cs="Times New Roman"/>
                <w:sz w:val="24"/>
                <w:szCs w:val="24"/>
              </w:rPr>
            </w:pPr>
          </w:p>
        </w:tc>
        <w:tc>
          <w:tcPr>
            <w:tcW w:w="4649" w:type="dxa"/>
          </w:tcPr>
          <w:p w:rsidR="008726DA" w:rsidRPr="00940259" w:rsidRDefault="008726DA" w:rsidP="00400DF0">
            <w:pPr>
              <w:pStyle w:val="pj"/>
              <w:spacing w:after="0" w:afterAutospacing="0" w:line="0" w:lineRule="atLeast"/>
              <w:ind w:left="-106" w:firstLine="283"/>
            </w:pPr>
            <w:r w:rsidRPr="00940259">
              <w:rPr>
                <w:rStyle w:val="s1"/>
              </w:rPr>
              <w:t>Статья 304. Основные понятия, определяемые для использования в настоящем параграфе</w:t>
            </w:r>
          </w:p>
          <w:p w:rsidR="008726DA" w:rsidRPr="00940259" w:rsidRDefault="008726DA" w:rsidP="00400DF0">
            <w:pPr>
              <w:pStyle w:val="pj"/>
              <w:spacing w:after="0" w:afterAutospacing="0" w:line="0" w:lineRule="atLeast"/>
            </w:pPr>
            <w:r w:rsidRPr="00940259">
              <w:t>1. В настоящем параграфе используются следующие основные понятия:</w:t>
            </w:r>
          </w:p>
          <w:p w:rsidR="008726DA" w:rsidRPr="00940259" w:rsidRDefault="008726DA" w:rsidP="00400DF0">
            <w:pPr>
              <w:pStyle w:val="pj"/>
              <w:spacing w:after="0" w:afterAutospacing="0" w:line="0" w:lineRule="atLeast"/>
            </w:pPr>
            <w:r w:rsidRPr="00940259">
              <w:t>…</w:t>
            </w:r>
          </w:p>
          <w:p w:rsidR="008726DA" w:rsidRPr="00940259" w:rsidRDefault="008726DA" w:rsidP="00400DF0">
            <w:pPr>
              <w:pStyle w:val="pj"/>
              <w:spacing w:after="0" w:afterAutospacing="0" w:line="0" w:lineRule="atLeast"/>
            </w:pPr>
            <w:r w:rsidRPr="00940259">
              <w:t>4) продолжающий контракт на недропользование - контракт на недропользование, заключенный по результатам деятельности на контрактной территории (участке недр) контракта с расходами до начала добычи.</w:t>
            </w:r>
          </w:p>
          <w:p w:rsidR="008726DA" w:rsidRPr="00940259" w:rsidRDefault="008726DA" w:rsidP="00400DF0">
            <w:pPr>
              <w:pStyle w:val="pj"/>
              <w:spacing w:after="0" w:afterAutospacing="0" w:line="0" w:lineRule="atLeast"/>
            </w:pPr>
            <w:r w:rsidRPr="00940259">
              <w:t>К продолжающему контракту на недропользование относится контракт на:</w:t>
            </w:r>
          </w:p>
          <w:p w:rsidR="008726DA" w:rsidRPr="00940259" w:rsidRDefault="008726DA" w:rsidP="00400DF0">
            <w:pPr>
              <w:pStyle w:val="pj"/>
              <w:spacing w:after="0" w:afterAutospacing="0" w:line="0" w:lineRule="atLeast"/>
            </w:pPr>
            <w:r w:rsidRPr="00940259">
              <w:t>добычу, в том числе заключенный в результате выделения участка недр и заключения отдельного контракта на добычу по такому участку;</w:t>
            </w:r>
          </w:p>
          <w:p w:rsidR="008726DA" w:rsidRPr="00940259" w:rsidRDefault="008726DA" w:rsidP="00400DF0">
            <w:pPr>
              <w:pStyle w:val="pj"/>
              <w:spacing w:after="0" w:afterAutospacing="0" w:line="0" w:lineRule="atLeast"/>
              <w:rPr>
                <w:b/>
              </w:rPr>
            </w:pPr>
            <w:r w:rsidRPr="00940259">
              <w:rPr>
                <w:b/>
              </w:rPr>
              <w:lastRenderedPageBreak/>
              <w:t>разведку, заключенный в результате деятельности на контрактной территории (участке недр) контракта с расходами до начала добычи, в том числе в связи с преобразованием участка недр;</w:t>
            </w:r>
          </w:p>
          <w:p w:rsidR="008726DA" w:rsidRPr="00940259" w:rsidRDefault="008726DA" w:rsidP="00400DF0">
            <w:pPr>
              <w:pStyle w:val="pj"/>
              <w:spacing w:after="0" w:afterAutospacing="0" w:line="0" w:lineRule="atLeast"/>
            </w:pPr>
            <w:r w:rsidRPr="00940259">
              <w:t>совмещенную разведку и добычу;</w:t>
            </w:r>
          </w:p>
          <w:p w:rsidR="008726DA" w:rsidRPr="00940259" w:rsidRDefault="008726DA" w:rsidP="00400DF0">
            <w:pPr>
              <w:pStyle w:val="pj"/>
              <w:spacing w:after="0" w:afterAutospacing="0" w:line="0" w:lineRule="atLeast"/>
              <w:ind w:firstLine="238"/>
              <w:rPr>
                <w:rStyle w:val="s1"/>
              </w:rPr>
            </w:pPr>
            <w:r w:rsidRPr="00940259">
              <w:rPr>
                <w:rStyle w:val="s1"/>
              </w:rPr>
              <w:t>…</w:t>
            </w:r>
          </w:p>
        </w:tc>
        <w:tc>
          <w:tcPr>
            <w:tcW w:w="4820" w:type="dxa"/>
          </w:tcPr>
          <w:p w:rsidR="008726DA" w:rsidRPr="00940259" w:rsidRDefault="008726DA" w:rsidP="00400DF0">
            <w:pPr>
              <w:pStyle w:val="pj"/>
              <w:spacing w:after="0" w:afterAutospacing="0" w:line="0" w:lineRule="atLeast"/>
              <w:ind w:left="178" w:firstLine="222"/>
            </w:pPr>
            <w:r w:rsidRPr="00940259">
              <w:rPr>
                <w:rStyle w:val="s1"/>
              </w:rPr>
              <w:lastRenderedPageBreak/>
              <w:t>Статья 304. Основные понятия, определяемые для использования в настоящем параграфе</w:t>
            </w:r>
          </w:p>
          <w:p w:rsidR="008726DA" w:rsidRPr="00940259" w:rsidRDefault="008726DA" w:rsidP="00400DF0">
            <w:pPr>
              <w:pStyle w:val="pj"/>
              <w:spacing w:after="0" w:afterAutospacing="0" w:line="0" w:lineRule="atLeast"/>
            </w:pPr>
            <w:r w:rsidRPr="00940259">
              <w:t>1. В настоящем параграфе используются следующие основные понятия:</w:t>
            </w:r>
          </w:p>
          <w:p w:rsidR="008726DA" w:rsidRPr="00940259" w:rsidRDefault="008726DA" w:rsidP="00400DF0">
            <w:pPr>
              <w:pStyle w:val="pj"/>
              <w:spacing w:after="0" w:afterAutospacing="0" w:line="0" w:lineRule="atLeast"/>
            </w:pPr>
            <w:r w:rsidRPr="00940259">
              <w:t>…</w:t>
            </w:r>
          </w:p>
          <w:p w:rsidR="008726DA" w:rsidRPr="00940259" w:rsidRDefault="008726DA" w:rsidP="00400DF0">
            <w:pPr>
              <w:pStyle w:val="pj"/>
              <w:spacing w:after="0" w:afterAutospacing="0" w:line="0" w:lineRule="atLeast"/>
            </w:pPr>
            <w:r w:rsidRPr="00940259">
              <w:t>4) продолжающий контракт на недропользование - контракт на недропользование, заключенный по результатам деятельности на контрактной территории (участке недр) контракта с расходами до начала добычи.</w:t>
            </w:r>
          </w:p>
          <w:p w:rsidR="008726DA" w:rsidRPr="00940259" w:rsidRDefault="008726DA" w:rsidP="00400DF0">
            <w:pPr>
              <w:pStyle w:val="pj"/>
              <w:spacing w:after="0" w:afterAutospacing="0" w:line="0" w:lineRule="atLeast"/>
            </w:pPr>
            <w:r w:rsidRPr="00940259">
              <w:t>К продолжающему контракту на недропользование относится контракт на:</w:t>
            </w:r>
          </w:p>
          <w:p w:rsidR="008726DA" w:rsidRPr="00940259" w:rsidRDefault="008726DA" w:rsidP="00400DF0">
            <w:pPr>
              <w:pStyle w:val="pj"/>
              <w:spacing w:after="0" w:afterAutospacing="0" w:line="0" w:lineRule="atLeast"/>
            </w:pPr>
            <w:r w:rsidRPr="00940259">
              <w:t>добычу, в том числе заключенный в результате выделения участка недр и заключения отдельного контракта на добычу по такому участку;</w:t>
            </w:r>
          </w:p>
          <w:p w:rsidR="008726DA" w:rsidRPr="00940259" w:rsidRDefault="008726DA" w:rsidP="00400DF0">
            <w:pPr>
              <w:pStyle w:val="pj"/>
              <w:spacing w:after="0" w:afterAutospacing="0" w:line="0" w:lineRule="atLeast"/>
              <w:rPr>
                <w:b/>
              </w:rPr>
            </w:pPr>
            <w:r w:rsidRPr="00940259">
              <w:rPr>
                <w:b/>
              </w:rPr>
              <w:lastRenderedPageBreak/>
              <w:t>Исключить;</w:t>
            </w:r>
          </w:p>
          <w:p w:rsidR="008726DA" w:rsidRPr="00940259" w:rsidRDefault="008726DA" w:rsidP="00400DF0">
            <w:pPr>
              <w:pStyle w:val="pj"/>
              <w:spacing w:after="0" w:afterAutospacing="0" w:line="0" w:lineRule="atLeast"/>
            </w:pPr>
          </w:p>
          <w:p w:rsidR="008726DA" w:rsidRPr="00940259" w:rsidRDefault="008726DA" w:rsidP="00400DF0">
            <w:pPr>
              <w:pStyle w:val="pj"/>
              <w:spacing w:after="0" w:afterAutospacing="0" w:line="0" w:lineRule="atLeast"/>
            </w:pPr>
            <w:r w:rsidRPr="00940259">
              <w:t>совмещенную разведку и добычу;</w:t>
            </w:r>
          </w:p>
          <w:p w:rsidR="008726DA" w:rsidRPr="00940259" w:rsidRDefault="008726DA" w:rsidP="00400DF0">
            <w:pPr>
              <w:pStyle w:val="pj"/>
              <w:spacing w:after="0" w:afterAutospacing="0" w:line="0" w:lineRule="atLeast"/>
              <w:ind w:left="32" w:firstLine="459"/>
              <w:rPr>
                <w:b/>
                <w:bCs/>
              </w:rPr>
            </w:pPr>
            <w:r w:rsidRPr="00940259">
              <w:rPr>
                <w:b/>
                <w:bCs/>
              </w:rPr>
              <w:t>…</w:t>
            </w:r>
          </w:p>
        </w:tc>
        <w:tc>
          <w:tcPr>
            <w:tcW w:w="3544" w:type="dxa"/>
          </w:tcPr>
          <w:p w:rsidR="008726DA" w:rsidRPr="00940259" w:rsidRDefault="008726DA" w:rsidP="00400DF0">
            <w:pPr>
              <w:pStyle w:val="pj"/>
              <w:spacing w:after="0" w:afterAutospacing="0" w:line="0" w:lineRule="atLeast"/>
            </w:pPr>
            <w:r w:rsidRPr="00940259">
              <w:lastRenderedPageBreak/>
              <w:t xml:space="preserve">Идеология поправок по стимулированию геологоразведочных работ заключалась в переносе расходов по ГРР на другие добычные контракты или внеконтрактную деятельность, но не на другие разведочные контракты, включая контракты на разведку, полученные в связи с преобразованием участка недр. </w:t>
            </w:r>
          </w:p>
          <w:p w:rsidR="008726DA" w:rsidRPr="00940259" w:rsidRDefault="008726DA" w:rsidP="00400DF0">
            <w:pPr>
              <w:pStyle w:val="pj"/>
              <w:spacing w:after="0" w:afterAutospacing="0" w:line="0" w:lineRule="atLeast"/>
            </w:pPr>
          </w:p>
          <w:p w:rsidR="008726DA" w:rsidRPr="00940259" w:rsidRDefault="008726DA" w:rsidP="00400DF0">
            <w:pPr>
              <w:pStyle w:val="pj"/>
              <w:spacing w:after="0" w:afterAutospacing="0" w:line="0" w:lineRule="atLeast"/>
            </w:pP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after="0" w:line="0" w:lineRule="atLeast"/>
              <w:ind w:firstLine="178"/>
              <w:contextualSpacing/>
              <w:jc w:val="both"/>
              <w:rPr>
                <w:rFonts w:ascii="Times New Roman" w:hAnsi="Times New Roman" w:cs="Times New Roman"/>
                <w:sz w:val="24"/>
                <w:szCs w:val="24"/>
              </w:rPr>
            </w:pPr>
          </w:p>
        </w:tc>
        <w:tc>
          <w:tcPr>
            <w:tcW w:w="4649" w:type="dxa"/>
          </w:tcPr>
          <w:p w:rsidR="008726DA" w:rsidRPr="00400DF0" w:rsidRDefault="008726DA" w:rsidP="008726DA">
            <w:pPr>
              <w:pStyle w:val="pj"/>
              <w:spacing w:line="0" w:lineRule="atLeast"/>
              <w:ind w:left="1200" w:hanging="800"/>
            </w:pPr>
            <w:r w:rsidRPr="00400DF0">
              <w:rPr>
                <w:rStyle w:val="s1"/>
                <w:color w:val="auto"/>
              </w:rPr>
              <w:t>Статья 305. Общие положения по вычетам расходов до начала добычи</w:t>
            </w:r>
          </w:p>
          <w:p w:rsidR="008726DA" w:rsidRPr="00400DF0" w:rsidRDefault="008726DA" w:rsidP="008726DA">
            <w:pPr>
              <w:pStyle w:val="pj"/>
              <w:spacing w:line="0" w:lineRule="atLeast"/>
            </w:pPr>
            <w:r w:rsidRPr="00400DF0">
              <w:t>1. Расходы до начала добычи, понесенные недропользователем по контракту с расходами до начала добычи, формируют отдельную группу по расходам до начала добычи.</w:t>
            </w:r>
          </w:p>
          <w:p w:rsidR="008726DA" w:rsidRPr="00400DF0" w:rsidRDefault="008726DA" w:rsidP="008726DA">
            <w:pPr>
              <w:pStyle w:val="pj"/>
              <w:spacing w:line="0" w:lineRule="atLeast"/>
            </w:pPr>
            <w:r w:rsidRPr="00400DF0">
              <w:t xml:space="preserve">2. Размер расходов до начала добычи при включении в группу по расходам до начала добычи не должен превышать нормы для отнесения таких расходов на вычеты, установленные </w:t>
            </w:r>
            <w:hyperlink w:anchor="sub2580000" w:history="1">
              <w:r w:rsidRPr="00400DF0">
                <w:rPr>
                  <w:rStyle w:val="a6"/>
                  <w:color w:val="auto"/>
                  <w:u w:val="none"/>
                </w:rPr>
                <w:t>статьями 258 - 272, 286</w:t>
              </w:r>
            </w:hyperlink>
            <w:r w:rsidRPr="00400DF0">
              <w:t xml:space="preserve"> и 287 настоящего Кодекса.</w:t>
            </w:r>
          </w:p>
          <w:p w:rsidR="008726DA" w:rsidRPr="00400DF0" w:rsidRDefault="008726DA" w:rsidP="008726DA">
            <w:pPr>
              <w:pStyle w:val="pj"/>
              <w:spacing w:line="0" w:lineRule="atLeast"/>
            </w:pPr>
            <w:r w:rsidRPr="00400DF0">
              <w:t>3. Расходы, указанные в пункте 1 настоящей статьи, вычитаются из совокупного годового дохода по:</w:t>
            </w:r>
          </w:p>
          <w:p w:rsidR="008726DA" w:rsidRPr="00400DF0" w:rsidRDefault="008726DA" w:rsidP="008726DA">
            <w:pPr>
              <w:pStyle w:val="pj"/>
              <w:spacing w:line="0" w:lineRule="atLeast"/>
            </w:pPr>
            <w:r w:rsidRPr="00400DF0">
              <w:t>контракту с расходами до начала добычи, по которому осуществляется добыча после обнаружения, или</w:t>
            </w:r>
          </w:p>
          <w:p w:rsidR="008726DA" w:rsidRPr="00400DF0" w:rsidRDefault="008726DA" w:rsidP="008726DA">
            <w:pPr>
              <w:pStyle w:val="pj"/>
              <w:spacing w:line="0" w:lineRule="atLeast"/>
            </w:pPr>
            <w:r w:rsidRPr="00400DF0">
              <w:lastRenderedPageBreak/>
              <w:t xml:space="preserve">внеконтрактной деятельности в порядке и на условиях, которые установлены настоящим параграфом, в виде амортизационных отчислений или в соответствии с пунктом 3 </w:t>
            </w:r>
            <w:hyperlink w:anchor="sub3100000" w:history="1">
              <w:r w:rsidRPr="00400DF0">
                <w:rPr>
                  <w:rStyle w:val="a6"/>
                  <w:color w:val="auto"/>
                  <w:u w:val="none"/>
                </w:rPr>
                <w:t>статьи 310</w:t>
              </w:r>
            </w:hyperlink>
            <w:r w:rsidRPr="00400DF0">
              <w:t xml:space="preserve"> настоящего Кодекса.</w:t>
            </w:r>
          </w:p>
          <w:p w:rsidR="008726DA" w:rsidRPr="00400DF0" w:rsidRDefault="008726DA" w:rsidP="008726DA">
            <w:pPr>
              <w:pStyle w:val="pj"/>
              <w:spacing w:line="0" w:lineRule="atLeast"/>
            </w:pPr>
            <w:r w:rsidRPr="00400DF0">
              <w:t>4. Группа по расходам до начала добычи, образованная в соответствии с пунктом 1 настоящей статьи, может быть перенесена полностью или частично для целей налогового учета из контракта с расходами до начала добычи в:</w:t>
            </w:r>
          </w:p>
          <w:p w:rsidR="008726DA" w:rsidRPr="00400DF0" w:rsidRDefault="008726DA" w:rsidP="008726DA">
            <w:pPr>
              <w:pStyle w:val="pj"/>
              <w:spacing w:line="0" w:lineRule="atLeast"/>
            </w:pPr>
            <w:r w:rsidRPr="00400DF0">
              <w:t xml:space="preserve">продолжающий контракт на недропользование - в порядке, предусмотренном </w:t>
            </w:r>
            <w:hyperlink w:anchor="sub3080000" w:history="1">
              <w:r w:rsidRPr="00400DF0">
                <w:rPr>
                  <w:rStyle w:val="a6"/>
                  <w:color w:val="auto"/>
                  <w:u w:val="none"/>
                </w:rPr>
                <w:t>статьей 308</w:t>
              </w:r>
            </w:hyperlink>
            <w:r w:rsidRPr="00400DF0">
              <w:t xml:space="preserve"> настоящего Кодекса; или</w:t>
            </w:r>
          </w:p>
          <w:p w:rsidR="008726DA" w:rsidRPr="00400DF0" w:rsidRDefault="008726DA" w:rsidP="008726DA">
            <w:pPr>
              <w:pStyle w:val="pj"/>
              <w:spacing w:line="0" w:lineRule="atLeast"/>
            </w:pPr>
            <w:r w:rsidRPr="00400DF0">
              <w:t xml:space="preserve">другой контракт на недропользование или внеконтрактную деятельность - в порядке, предусмотренном </w:t>
            </w:r>
            <w:hyperlink w:anchor="sub3110000" w:history="1">
              <w:r w:rsidRPr="00400DF0">
                <w:rPr>
                  <w:rStyle w:val="a6"/>
                  <w:color w:val="auto"/>
                  <w:u w:val="none"/>
                </w:rPr>
                <w:t>статьей 311</w:t>
              </w:r>
            </w:hyperlink>
            <w:r w:rsidRPr="00400DF0">
              <w:t xml:space="preserve"> или 312 настоящего Кодекса.</w:t>
            </w:r>
          </w:p>
          <w:p w:rsidR="008726DA" w:rsidRPr="00400DF0" w:rsidRDefault="008726DA" w:rsidP="008726DA">
            <w:pPr>
              <w:pStyle w:val="pj"/>
              <w:spacing w:line="0" w:lineRule="atLeast"/>
              <w:rPr>
                <w:b/>
              </w:rPr>
            </w:pPr>
            <w:bookmarkStart w:id="5" w:name="SUB3050500"/>
            <w:bookmarkEnd w:id="5"/>
            <w:r w:rsidRPr="00400DF0">
              <w:rPr>
                <w:b/>
              </w:rPr>
              <w:t xml:space="preserve">5. С учетом особенностей, предусмотренных пунктом 4 </w:t>
            </w:r>
            <w:hyperlink w:anchor="sub7560000" w:history="1">
              <w:r w:rsidRPr="00400DF0">
                <w:rPr>
                  <w:rStyle w:val="a6"/>
                  <w:color w:val="auto"/>
                  <w:u w:val="none"/>
                </w:rPr>
                <w:t>статьи 756</w:t>
              </w:r>
            </w:hyperlink>
            <w:r w:rsidRPr="00400DF0">
              <w:rPr>
                <w:b/>
              </w:rPr>
              <w:t xml:space="preserve"> настоящего Кодекса, размер расходов до начала добычи для включения в группу по расходам до начала добычи, в отношении контракта на разведку и добычу или добычу углеводородов по сложным проектам (за исключением газовых проектов на суше) определяется путем применения к таким расходам следующего условного коэффициента:</w:t>
            </w:r>
          </w:p>
          <w:p w:rsidR="008726DA" w:rsidRPr="00400DF0" w:rsidRDefault="008726DA" w:rsidP="008726DA">
            <w:pPr>
              <w:pStyle w:val="pj"/>
              <w:spacing w:line="0" w:lineRule="atLeast"/>
              <w:rPr>
                <w:b/>
              </w:rPr>
            </w:pPr>
            <w:r w:rsidRPr="00400DF0">
              <w:rPr>
                <w:b/>
              </w:rPr>
              <w:lastRenderedPageBreak/>
              <w:t>1,5 - по контракту на разведку и добычу или добычу углеводородов по сложным проектам на суше;</w:t>
            </w:r>
          </w:p>
          <w:p w:rsidR="008726DA" w:rsidRPr="00400DF0" w:rsidRDefault="008726DA" w:rsidP="008726DA">
            <w:pPr>
              <w:pStyle w:val="pj"/>
              <w:spacing w:line="0" w:lineRule="atLeast"/>
              <w:rPr>
                <w:b/>
              </w:rPr>
            </w:pPr>
            <w:r w:rsidRPr="00400DF0">
              <w:rPr>
                <w:b/>
              </w:rPr>
              <w:t>2,0 - по контракту на разведку и добычу или добычу углеводородов по сложным морским проектам.</w:t>
            </w:r>
          </w:p>
          <w:p w:rsidR="008726DA" w:rsidRPr="00400DF0" w:rsidRDefault="008726DA" w:rsidP="008726DA">
            <w:pPr>
              <w:pStyle w:val="pj"/>
              <w:spacing w:line="0" w:lineRule="atLeast"/>
            </w:pPr>
            <w:r w:rsidRPr="00400DF0">
              <w:t xml:space="preserve">6. Если иное не установлено </w:t>
            </w:r>
            <w:hyperlink w:anchor="sub3090000" w:history="1">
              <w:r w:rsidRPr="00400DF0">
                <w:rPr>
                  <w:rStyle w:val="a6"/>
                  <w:color w:val="auto"/>
                  <w:u w:val="none"/>
                </w:rPr>
                <w:t>статьей 309</w:t>
              </w:r>
            </w:hyperlink>
            <w:r w:rsidRPr="00400DF0">
              <w:t xml:space="preserve"> настоящего Кодекса, недропользователь ведет налоговый учет расходов, возникающих после наступления даты начала добычи после обнаружения в рамках контракта с расходами до начала добычи, в порядке, установленном </w:t>
            </w:r>
            <w:hyperlink w:anchor="sub2570000" w:history="1">
              <w:r w:rsidRPr="00400DF0">
                <w:rPr>
                  <w:rStyle w:val="a6"/>
                  <w:color w:val="auto"/>
                  <w:u w:val="none"/>
                </w:rPr>
                <w:t>статьями 257 - 282, 286 - 288</w:t>
              </w:r>
            </w:hyperlink>
            <w:r w:rsidRPr="00400DF0">
              <w:t xml:space="preserve"> настоящего Кодекса.</w:t>
            </w:r>
          </w:p>
          <w:p w:rsidR="008726DA" w:rsidRPr="00400DF0" w:rsidRDefault="008726DA" w:rsidP="008726DA">
            <w:pPr>
              <w:pStyle w:val="pj"/>
              <w:spacing w:line="0" w:lineRule="atLeast"/>
              <w:ind w:left="32" w:firstLine="314"/>
              <w:rPr>
                <w:b/>
                <w:bCs/>
              </w:rPr>
            </w:pPr>
          </w:p>
        </w:tc>
        <w:tc>
          <w:tcPr>
            <w:tcW w:w="4820" w:type="dxa"/>
          </w:tcPr>
          <w:p w:rsidR="008726DA" w:rsidRPr="00400DF0" w:rsidRDefault="008726DA" w:rsidP="008726DA">
            <w:pPr>
              <w:pStyle w:val="pj"/>
              <w:spacing w:line="0" w:lineRule="atLeast"/>
            </w:pPr>
            <w:r w:rsidRPr="00400DF0">
              <w:rPr>
                <w:rStyle w:val="s1"/>
                <w:color w:val="auto"/>
              </w:rPr>
              <w:lastRenderedPageBreak/>
              <w:t>Статья 305. Общие положения по вычетам расходов до начала добычи</w:t>
            </w:r>
          </w:p>
          <w:p w:rsidR="008726DA" w:rsidRPr="00400DF0" w:rsidRDefault="008726DA" w:rsidP="008726DA">
            <w:pPr>
              <w:pStyle w:val="pj"/>
              <w:spacing w:line="0" w:lineRule="atLeast"/>
              <w:ind w:firstLine="459"/>
            </w:pPr>
            <w:r w:rsidRPr="00400DF0">
              <w:t>1. Расходы до начала добычи, понесенные недропользователем по контракту с расходами до начала добычи, формируют отдельную группу по расходам до начала добычи.</w:t>
            </w:r>
          </w:p>
          <w:p w:rsidR="008726DA" w:rsidRPr="00400DF0" w:rsidRDefault="008726DA" w:rsidP="008726DA">
            <w:pPr>
              <w:pStyle w:val="pj"/>
              <w:spacing w:line="0" w:lineRule="atLeast"/>
              <w:ind w:firstLine="459"/>
            </w:pPr>
            <w:r w:rsidRPr="00400DF0">
              <w:t xml:space="preserve">2. Размер расходов до начала добычи при включении в группу по расходам до начала добычи не должен превышать нормы для отнесения таких расходов на вычеты, установленные </w:t>
            </w:r>
            <w:hyperlink w:anchor="sub2580000" w:history="1">
              <w:r w:rsidRPr="00400DF0">
                <w:rPr>
                  <w:rStyle w:val="a6"/>
                  <w:color w:val="auto"/>
                  <w:u w:val="none"/>
                </w:rPr>
                <w:t>статьями 258 - 272, 286</w:t>
              </w:r>
            </w:hyperlink>
            <w:r w:rsidRPr="00400DF0">
              <w:t xml:space="preserve"> и 287 настоящего Кодекса.</w:t>
            </w:r>
          </w:p>
          <w:p w:rsidR="008726DA" w:rsidRPr="00400DF0" w:rsidRDefault="008726DA" w:rsidP="008726DA">
            <w:pPr>
              <w:pStyle w:val="pj"/>
              <w:spacing w:line="0" w:lineRule="atLeast"/>
              <w:ind w:firstLine="459"/>
            </w:pPr>
            <w:r w:rsidRPr="00400DF0">
              <w:t>3. Расходы, указанные в пункте 1 настоящей статьи, вычитаются из совокупного годового дохода по:</w:t>
            </w:r>
          </w:p>
          <w:p w:rsidR="008726DA" w:rsidRPr="00400DF0" w:rsidRDefault="008726DA" w:rsidP="008726DA">
            <w:pPr>
              <w:pStyle w:val="pj"/>
              <w:spacing w:line="0" w:lineRule="atLeast"/>
              <w:ind w:firstLine="459"/>
            </w:pPr>
            <w:r w:rsidRPr="00400DF0">
              <w:t>контракту с расходами до начала добычи, по которому осуществляется добыча после обнаружения, или</w:t>
            </w:r>
          </w:p>
          <w:p w:rsidR="008726DA" w:rsidRPr="00400DF0" w:rsidRDefault="008726DA" w:rsidP="008726DA">
            <w:pPr>
              <w:pStyle w:val="pj"/>
              <w:spacing w:line="0" w:lineRule="atLeast"/>
              <w:ind w:firstLine="459"/>
            </w:pPr>
            <w:r w:rsidRPr="00400DF0">
              <w:t xml:space="preserve">внеконтрактной деятельности в порядке и на условиях, которые установлены </w:t>
            </w:r>
            <w:r w:rsidRPr="00400DF0">
              <w:lastRenderedPageBreak/>
              <w:t xml:space="preserve">настоящим параграфом, в виде амортизационных отчислений или в соответствии с пунктом 3 </w:t>
            </w:r>
            <w:hyperlink w:anchor="sub3100000" w:history="1">
              <w:r w:rsidRPr="00400DF0">
                <w:rPr>
                  <w:rStyle w:val="a6"/>
                  <w:color w:val="auto"/>
                  <w:u w:val="none"/>
                </w:rPr>
                <w:t>статьи 310</w:t>
              </w:r>
            </w:hyperlink>
            <w:r w:rsidRPr="00400DF0">
              <w:t xml:space="preserve"> настоящего Кодекса.</w:t>
            </w:r>
          </w:p>
          <w:p w:rsidR="008726DA" w:rsidRPr="00400DF0" w:rsidRDefault="008726DA" w:rsidP="008726DA">
            <w:pPr>
              <w:pStyle w:val="pj"/>
              <w:spacing w:line="0" w:lineRule="atLeast"/>
              <w:ind w:firstLine="459"/>
            </w:pPr>
            <w:r w:rsidRPr="00400DF0">
              <w:t>4. Группа по расходам до начала добычи, образованная в соответствии с пунктом 1 настоящей статьи, может быть перенесена полностью или частично для целей налогового учета из контракта с расходами до начала добычи в:</w:t>
            </w:r>
          </w:p>
          <w:p w:rsidR="008726DA" w:rsidRPr="00400DF0" w:rsidRDefault="008726DA" w:rsidP="008726DA">
            <w:pPr>
              <w:pStyle w:val="pj"/>
              <w:spacing w:line="0" w:lineRule="atLeast"/>
              <w:ind w:firstLine="459"/>
            </w:pPr>
            <w:r w:rsidRPr="00400DF0">
              <w:t xml:space="preserve">продолжающий контракт на недропользование - в порядке, предусмотренном </w:t>
            </w:r>
            <w:hyperlink w:anchor="sub3080000" w:history="1">
              <w:r w:rsidRPr="00400DF0">
                <w:rPr>
                  <w:rStyle w:val="a6"/>
                  <w:color w:val="auto"/>
                  <w:u w:val="none"/>
                </w:rPr>
                <w:t>статьей 308</w:t>
              </w:r>
            </w:hyperlink>
            <w:r w:rsidRPr="00400DF0">
              <w:t xml:space="preserve"> настоящего Кодекса; или</w:t>
            </w:r>
          </w:p>
          <w:p w:rsidR="008726DA" w:rsidRPr="00400DF0" w:rsidRDefault="008726DA" w:rsidP="008726DA">
            <w:pPr>
              <w:pStyle w:val="pj"/>
              <w:spacing w:line="0" w:lineRule="atLeast"/>
              <w:ind w:firstLine="459"/>
            </w:pPr>
            <w:r w:rsidRPr="00400DF0">
              <w:t xml:space="preserve">другой контракт на недропользование или внеконтрактную деятельность - в порядке, предусмотренном </w:t>
            </w:r>
            <w:hyperlink w:anchor="sub3110000" w:history="1">
              <w:r w:rsidRPr="00400DF0">
                <w:rPr>
                  <w:rStyle w:val="a6"/>
                  <w:color w:val="auto"/>
                  <w:u w:val="none"/>
                </w:rPr>
                <w:t>статьей 311</w:t>
              </w:r>
            </w:hyperlink>
            <w:r w:rsidRPr="00400DF0">
              <w:t xml:space="preserve"> или 312 настоящего Кодекса.</w:t>
            </w:r>
          </w:p>
          <w:p w:rsidR="008726DA" w:rsidRPr="00400DF0" w:rsidRDefault="008726DA" w:rsidP="008726DA">
            <w:pPr>
              <w:pStyle w:val="pj"/>
              <w:spacing w:line="0" w:lineRule="atLeast"/>
              <w:ind w:firstLine="459"/>
              <w:rPr>
                <w:b/>
              </w:rPr>
            </w:pPr>
            <w:r w:rsidRPr="00400DF0">
              <w:rPr>
                <w:b/>
              </w:rPr>
              <w:t>5. Исключить</w:t>
            </w:r>
          </w:p>
          <w:p w:rsidR="008726DA" w:rsidRPr="00400DF0" w:rsidRDefault="008726DA" w:rsidP="008726DA">
            <w:pPr>
              <w:pStyle w:val="pj"/>
              <w:spacing w:line="0" w:lineRule="atLeast"/>
              <w:ind w:firstLine="459"/>
            </w:pPr>
          </w:p>
          <w:p w:rsidR="008726DA" w:rsidRPr="00400DF0" w:rsidRDefault="008726DA" w:rsidP="008726DA">
            <w:pPr>
              <w:pStyle w:val="pj"/>
              <w:spacing w:line="0" w:lineRule="atLeast"/>
              <w:ind w:firstLine="459"/>
            </w:pPr>
          </w:p>
          <w:p w:rsidR="008726DA" w:rsidRPr="00400DF0" w:rsidRDefault="008726DA" w:rsidP="008726DA">
            <w:pPr>
              <w:pStyle w:val="pj"/>
              <w:spacing w:line="0" w:lineRule="atLeast"/>
              <w:ind w:firstLine="459"/>
            </w:pPr>
          </w:p>
          <w:p w:rsidR="008726DA" w:rsidRPr="00400DF0" w:rsidRDefault="008726DA" w:rsidP="008726DA">
            <w:pPr>
              <w:pStyle w:val="pj"/>
              <w:spacing w:line="0" w:lineRule="atLeast"/>
              <w:ind w:firstLine="459"/>
            </w:pPr>
          </w:p>
          <w:p w:rsidR="008726DA" w:rsidRPr="00400DF0" w:rsidRDefault="008726DA" w:rsidP="008726DA">
            <w:pPr>
              <w:pStyle w:val="pj"/>
              <w:spacing w:line="0" w:lineRule="atLeast"/>
              <w:ind w:firstLine="459"/>
            </w:pPr>
          </w:p>
          <w:p w:rsidR="008726DA" w:rsidRPr="00400DF0" w:rsidRDefault="008726DA" w:rsidP="008726DA">
            <w:pPr>
              <w:pStyle w:val="pj"/>
              <w:spacing w:line="0" w:lineRule="atLeast"/>
              <w:ind w:firstLine="459"/>
            </w:pPr>
          </w:p>
          <w:p w:rsidR="008726DA" w:rsidRPr="00400DF0" w:rsidRDefault="008726DA" w:rsidP="008726DA">
            <w:pPr>
              <w:pStyle w:val="pj"/>
              <w:spacing w:line="0" w:lineRule="atLeast"/>
              <w:ind w:firstLine="459"/>
            </w:pPr>
          </w:p>
          <w:p w:rsidR="008726DA" w:rsidRPr="00400DF0" w:rsidRDefault="008726DA" w:rsidP="008726DA">
            <w:pPr>
              <w:pStyle w:val="pj"/>
              <w:spacing w:line="0" w:lineRule="atLeast"/>
              <w:ind w:firstLine="459"/>
            </w:pPr>
          </w:p>
          <w:p w:rsidR="008726DA" w:rsidRPr="00400DF0" w:rsidRDefault="008726DA" w:rsidP="008726DA">
            <w:pPr>
              <w:pStyle w:val="pj"/>
              <w:spacing w:line="0" w:lineRule="atLeast"/>
              <w:ind w:firstLine="459"/>
            </w:pPr>
          </w:p>
          <w:p w:rsidR="008726DA" w:rsidRPr="00400DF0" w:rsidRDefault="008726DA" w:rsidP="008726DA">
            <w:pPr>
              <w:pStyle w:val="pj"/>
              <w:spacing w:line="0" w:lineRule="atLeast"/>
              <w:ind w:firstLine="459"/>
            </w:pPr>
          </w:p>
          <w:p w:rsidR="008726DA" w:rsidRPr="00400DF0" w:rsidRDefault="008726DA" w:rsidP="008726DA">
            <w:pPr>
              <w:pStyle w:val="pj"/>
              <w:spacing w:line="0" w:lineRule="atLeast"/>
              <w:ind w:firstLine="459"/>
            </w:pPr>
            <w:r w:rsidRPr="00400DF0">
              <w:t xml:space="preserve">6. Если иное не установлено </w:t>
            </w:r>
            <w:hyperlink w:anchor="sub3090000" w:history="1">
              <w:r w:rsidRPr="00400DF0">
                <w:rPr>
                  <w:rStyle w:val="a6"/>
                  <w:color w:val="auto"/>
                  <w:u w:val="none"/>
                </w:rPr>
                <w:t>статьей 309</w:t>
              </w:r>
            </w:hyperlink>
            <w:r w:rsidRPr="00400DF0">
              <w:t xml:space="preserve"> настоящего Кодекса, недропользователь ведет налоговый учет расходов, возникающих после наступления даты начала добычи после обнаружения в рамках контракта с расходами до начала добычи, в порядке, установленном </w:t>
            </w:r>
            <w:hyperlink w:anchor="sub2570000" w:history="1">
              <w:r w:rsidRPr="00400DF0">
                <w:rPr>
                  <w:rStyle w:val="a6"/>
                  <w:color w:val="auto"/>
                  <w:u w:val="none"/>
                </w:rPr>
                <w:t>статьями 257 - 282, 286 - 288</w:t>
              </w:r>
            </w:hyperlink>
            <w:r w:rsidRPr="00400DF0">
              <w:t xml:space="preserve"> настоящего Кодекса.</w:t>
            </w:r>
          </w:p>
          <w:p w:rsidR="008726DA" w:rsidRPr="00400DF0" w:rsidRDefault="008726DA" w:rsidP="008726DA">
            <w:pPr>
              <w:pStyle w:val="pj"/>
              <w:spacing w:line="0" w:lineRule="atLeast"/>
              <w:ind w:left="32" w:firstLine="314"/>
              <w:rPr>
                <w:b/>
                <w:bCs/>
              </w:rPr>
            </w:pPr>
          </w:p>
        </w:tc>
        <w:tc>
          <w:tcPr>
            <w:tcW w:w="3544" w:type="dxa"/>
          </w:tcPr>
          <w:p w:rsidR="008726DA" w:rsidRPr="00940259" w:rsidRDefault="008726DA" w:rsidP="008726DA">
            <w:pPr>
              <w:tabs>
                <w:tab w:val="left" w:pos="1134"/>
              </w:tabs>
              <w:spacing w:line="0" w:lineRule="atLeast"/>
              <w:ind w:firstLine="459"/>
              <w:contextualSpacing/>
              <w:jc w:val="both"/>
              <w:rPr>
                <w:rFonts w:ascii="Times New Roman" w:eastAsiaTheme="minorEastAsia" w:hAnsi="Times New Roman" w:cs="Times New Roman"/>
                <w:sz w:val="24"/>
                <w:szCs w:val="24"/>
                <w:lang w:eastAsia="ru-RU"/>
              </w:rPr>
            </w:pPr>
            <w:r w:rsidRPr="00940259">
              <w:rPr>
                <w:rFonts w:ascii="Times New Roman" w:eastAsiaTheme="minorEastAsia" w:hAnsi="Times New Roman" w:cs="Times New Roman"/>
                <w:sz w:val="24"/>
                <w:szCs w:val="24"/>
                <w:lang w:eastAsia="ru-RU"/>
              </w:rPr>
              <w:lastRenderedPageBreak/>
              <w:t>В связи с введением новой статьи 313-1 Налогового кодекса</w:t>
            </w:r>
          </w:p>
        </w:tc>
      </w:tr>
      <w:tr w:rsidR="008726DA" w:rsidRPr="00940259" w:rsidTr="00855225">
        <w:tc>
          <w:tcPr>
            <w:tcW w:w="851" w:type="dxa"/>
          </w:tcPr>
          <w:p w:rsidR="008726DA" w:rsidRPr="006C62B6" w:rsidRDefault="008726DA" w:rsidP="00400DF0">
            <w:pPr>
              <w:pStyle w:val="a9"/>
              <w:numPr>
                <w:ilvl w:val="0"/>
                <w:numId w:val="33"/>
              </w:numPr>
              <w:spacing w:after="0"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400DF0">
            <w:pPr>
              <w:spacing w:after="0" w:line="0" w:lineRule="atLeast"/>
              <w:ind w:firstLine="178"/>
              <w:contextualSpacing/>
              <w:jc w:val="both"/>
              <w:rPr>
                <w:rFonts w:ascii="Times New Roman" w:hAnsi="Times New Roman" w:cs="Times New Roman"/>
                <w:sz w:val="24"/>
                <w:szCs w:val="24"/>
              </w:rPr>
            </w:pPr>
            <w:r w:rsidRPr="00940259">
              <w:rPr>
                <w:rFonts w:ascii="Times New Roman" w:eastAsia="Times New Roman" w:hAnsi="Times New Roman" w:cs="Times New Roman"/>
                <w:b/>
                <w:bCs/>
                <w:sz w:val="24"/>
                <w:szCs w:val="24"/>
                <w:lang w:eastAsia="ru-RU"/>
              </w:rPr>
              <w:t>Пункт 1 статьи 306</w:t>
            </w:r>
          </w:p>
        </w:tc>
        <w:tc>
          <w:tcPr>
            <w:tcW w:w="4649" w:type="dxa"/>
          </w:tcPr>
          <w:p w:rsidR="008726DA" w:rsidRPr="00400DF0" w:rsidRDefault="008726DA" w:rsidP="00400DF0">
            <w:pPr>
              <w:pStyle w:val="pj"/>
              <w:spacing w:after="0" w:afterAutospacing="0" w:line="0" w:lineRule="atLeast"/>
              <w:ind w:left="1200" w:hanging="800"/>
            </w:pPr>
            <w:r w:rsidRPr="00400DF0">
              <w:rPr>
                <w:rStyle w:val="s1"/>
                <w:color w:val="auto"/>
              </w:rPr>
              <w:t>Статья 306. Порядок исчисления амортизационных отчислений</w:t>
            </w:r>
          </w:p>
          <w:p w:rsidR="008726DA" w:rsidRPr="00400DF0" w:rsidRDefault="008726DA" w:rsidP="00400DF0">
            <w:pPr>
              <w:pStyle w:val="pj"/>
              <w:spacing w:after="0" w:afterAutospacing="0" w:line="0" w:lineRule="atLeast"/>
            </w:pPr>
            <w:r w:rsidRPr="00400DF0">
              <w:t>1. Амортизационные отчисления по группе по расходам до начала добычи определяются путем применения установленных недропользователем в налоговом регистре по учету расходов до начала добычи норм амортизации к стоимостному балансу группы по расходам до начала добычи на конец налогового периода.</w:t>
            </w:r>
          </w:p>
          <w:p w:rsidR="008726DA" w:rsidRPr="00400DF0" w:rsidRDefault="008726DA" w:rsidP="00400DF0">
            <w:pPr>
              <w:pStyle w:val="pj"/>
              <w:spacing w:after="0" w:afterAutospacing="0" w:line="0" w:lineRule="atLeast"/>
              <w:rPr>
                <w:b/>
              </w:rPr>
            </w:pPr>
            <w:r w:rsidRPr="00400DF0">
              <w:t xml:space="preserve">Такие установленные недропользователем нормы амортизации не должны превышать </w:t>
            </w:r>
            <w:r w:rsidRPr="00400DF0">
              <w:rPr>
                <w:b/>
              </w:rPr>
              <w:t>следующие предельные нормы амортизации:</w:t>
            </w:r>
          </w:p>
          <w:p w:rsidR="008726DA" w:rsidRPr="00400DF0" w:rsidRDefault="008726DA" w:rsidP="00400DF0">
            <w:pPr>
              <w:pStyle w:val="pj"/>
              <w:spacing w:after="0" w:afterAutospacing="0" w:line="0" w:lineRule="atLeast"/>
              <w:rPr>
                <w:b/>
              </w:rPr>
            </w:pPr>
            <w:r w:rsidRPr="00400DF0">
              <w:rPr>
                <w:b/>
              </w:rPr>
              <w:lastRenderedPageBreak/>
              <w:t xml:space="preserve">1) 37,5 процента - для определения суммы амортизационных отчислений для вычета из совокупного годового дохода по контракту на разведку и добычу или добычу углеводородов по сложным морским проектам на срок, предусмотренный пунктом 4 </w:t>
            </w:r>
            <w:hyperlink w:anchor="sub7560000" w:history="1">
              <w:r w:rsidRPr="00400DF0">
                <w:rPr>
                  <w:rStyle w:val="a6"/>
                  <w:color w:val="auto"/>
                  <w:u w:val="none"/>
                </w:rPr>
                <w:t>статьи 756</w:t>
              </w:r>
            </w:hyperlink>
            <w:r w:rsidRPr="00400DF0">
              <w:rPr>
                <w:b/>
              </w:rPr>
              <w:t xml:space="preserve"> настоящего Кодекса;</w:t>
            </w:r>
          </w:p>
          <w:p w:rsidR="008726DA" w:rsidRPr="00400DF0" w:rsidRDefault="008726DA" w:rsidP="00400DF0">
            <w:pPr>
              <w:pStyle w:val="pj"/>
              <w:spacing w:after="0" w:afterAutospacing="0" w:line="0" w:lineRule="atLeast"/>
              <w:rPr>
                <w:b/>
              </w:rPr>
            </w:pPr>
            <w:r w:rsidRPr="00400DF0">
              <w:rPr>
                <w:b/>
              </w:rPr>
              <w:t>2) 25 процентов - для определения суммы амортизационных отчислений для вычета из совокупного годового дохода по:</w:t>
            </w:r>
          </w:p>
          <w:p w:rsidR="008726DA" w:rsidRPr="00400DF0" w:rsidRDefault="008726DA" w:rsidP="00400DF0">
            <w:pPr>
              <w:pStyle w:val="pj"/>
              <w:spacing w:after="0" w:afterAutospacing="0" w:line="0" w:lineRule="atLeast"/>
              <w:rPr>
                <w:b/>
              </w:rPr>
            </w:pPr>
            <w:r w:rsidRPr="00400DF0">
              <w:rPr>
                <w:b/>
              </w:rPr>
              <w:t>иным контрактам на недропользование, в том числе по контракту на разведку и добычу или добычу углеводородов по сложным морским проектам, после окончания срока, предусмотренного подпунктом 1) настоящего пункта;</w:t>
            </w:r>
          </w:p>
          <w:p w:rsidR="008726DA" w:rsidRPr="00400DF0" w:rsidRDefault="008726DA" w:rsidP="00400DF0">
            <w:pPr>
              <w:pStyle w:val="pj"/>
              <w:spacing w:after="0" w:afterAutospacing="0" w:line="0" w:lineRule="atLeast"/>
              <w:rPr>
                <w:b/>
                <w:bCs/>
              </w:rPr>
            </w:pPr>
            <w:r w:rsidRPr="00400DF0">
              <w:t xml:space="preserve">внеконтрактной деятельности в случае переноса стоимостного баланса группы по расходам до начала добычи в соответствии с пунктом 1 </w:t>
            </w:r>
            <w:hyperlink w:anchor="sub3120000" w:history="1">
              <w:r w:rsidRPr="00400DF0">
                <w:rPr>
                  <w:rStyle w:val="a6"/>
                  <w:color w:val="auto"/>
                  <w:u w:val="none"/>
                </w:rPr>
                <w:t>статьи 312</w:t>
              </w:r>
            </w:hyperlink>
            <w:r w:rsidRPr="00400DF0">
              <w:t xml:space="preserve"> настоящего Кодекса. </w:t>
            </w:r>
          </w:p>
        </w:tc>
        <w:tc>
          <w:tcPr>
            <w:tcW w:w="4820" w:type="dxa"/>
          </w:tcPr>
          <w:p w:rsidR="008726DA" w:rsidRPr="00400DF0" w:rsidRDefault="008726DA" w:rsidP="00400DF0">
            <w:pPr>
              <w:pStyle w:val="pj"/>
              <w:spacing w:after="0" w:afterAutospacing="0" w:line="0" w:lineRule="atLeast"/>
            </w:pPr>
            <w:r w:rsidRPr="00400DF0">
              <w:rPr>
                <w:rStyle w:val="s1"/>
                <w:color w:val="auto"/>
              </w:rPr>
              <w:lastRenderedPageBreak/>
              <w:t>Статья 306. Порядок исчисления амортизационных отчислений</w:t>
            </w:r>
          </w:p>
          <w:p w:rsidR="008726DA" w:rsidRPr="00400DF0" w:rsidRDefault="008726DA" w:rsidP="00400DF0">
            <w:pPr>
              <w:pStyle w:val="pj"/>
              <w:spacing w:after="0" w:afterAutospacing="0" w:line="0" w:lineRule="atLeast"/>
              <w:ind w:firstLine="459"/>
            </w:pPr>
            <w:r w:rsidRPr="00400DF0">
              <w:t>1. Амортизационные отчисления по группе по расходам до начала добычи определяются путем применения установленных недропользователем в налоговом регистре по учету расходов до начала добычи норм амортизации к стоимостному балансу группы по расходам до начала добычи на конец налогового периода.</w:t>
            </w:r>
          </w:p>
          <w:p w:rsidR="008726DA" w:rsidRPr="00400DF0" w:rsidRDefault="008726DA" w:rsidP="00400DF0">
            <w:pPr>
              <w:pStyle w:val="pj"/>
              <w:spacing w:after="0" w:afterAutospacing="0" w:line="0" w:lineRule="atLeast"/>
              <w:ind w:firstLine="459"/>
            </w:pPr>
            <w:r w:rsidRPr="00400DF0">
              <w:t>Такие установленные недропользователем нормы амортизации не должны превышать</w:t>
            </w:r>
            <w:r w:rsidRPr="00400DF0">
              <w:rPr>
                <w:b/>
              </w:rPr>
              <w:t xml:space="preserve"> 25 процентов</w:t>
            </w:r>
            <w:r w:rsidRPr="00400DF0">
              <w:t xml:space="preserve"> - для определения суммы амортизационных </w:t>
            </w:r>
            <w:r w:rsidRPr="00400DF0">
              <w:lastRenderedPageBreak/>
              <w:t>отчислений для вычета из совокупного годового дохода по:</w:t>
            </w:r>
          </w:p>
          <w:p w:rsidR="008726DA" w:rsidRPr="00400DF0" w:rsidRDefault="008726DA" w:rsidP="00400DF0">
            <w:pPr>
              <w:pStyle w:val="pj"/>
              <w:spacing w:after="0" w:afterAutospacing="0" w:line="0" w:lineRule="atLeast"/>
              <w:ind w:firstLine="459"/>
              <w:rPr>
                <w:b/>
              </w:rPr>
            </w:pPr>
            <w:r w:rsidRPr="00400DF0">
              <w:rPr>
                <w:b/>
              </w:rPr>
              <w:t>контрактам на недропользование;</w:t>
            </w:r>
          </w:p>
          <w:p w:rsidR="008726DA" w:rsidRPr="00400DF0" w:rsidRDefault="008726DA" w:rsidP="00400DF0">
            <w:pPr>
              <w:pStyle w:val="pj"/>
              <w:spacing w:after="0" w:afterAutospacing="0" w:line="0" w:lineRule="atLeast"/>
              <w:ind w:firstLine="459"/>
            </w:pPr>
            <w:r w:rsidRPr="00400DF0">
              <w:t xml:space="preserve">внеконтрактной деятельности в случае переноса стоимостного баланса группы по расходам до начала добычи в соответствии с пунктом 1 </w:t>
            </w:r>
            <w:hyperlink w:anchor="sub3120000" w:history="1">
              <w:r w:rsidRPr="00400DF0">
                <w:rPr>
                  <w:rStyle w:val="a6"/>
                  <w:color w:val="auto"/>
                  <w:u w:val="none"/>
                </w:rPr>
                <w:t>статьи 312</w:t>
              </w:r>
            </w:hyperlink>
            <w:r w:rsidRPr="00400DF0">
              <w:t xml:space="preserve"> настоящего Кодекса.</w:t>
            </w:r>
          </w:p>
          <w:p w:rsidR="008726DA" w:rsidRPr="00400DF0" w:rsidRDefault="008726DA" w:rsidP="00400DF0">
            <w:pPr>
              <w:pStyle w:val="pj"/>
              <w:spacing w:after="0" w:afterAutospacing="0" w:line="0" w:lineRule="atLeast"/>
              <w:ind w:firstLine="459"/>
              <w:rPr>
                <w:b/>
                <w:bCs/>
              </w:rPr>
            </w:pPr>
          </w:p>
        </w:tc>
        <w:tc>
          <w:tcPr>
            <w:tcW w:w="3544" w:type="dxa"/>
          </w:tcPr>
          <w:p w:rsidR="008726DA" w:rsidRPr="00940259" w:rsidRDefault="008726DA" w:rsidP="00400DF0">
            <w:pPr>
              <w:tabs>
                <w:tab w:val="left" w:pos="1134"/>
              </w:tabs>
              <w:spacing w:after="0" w:line="0" w:lineRule="atLeast"/>
              <w:ind w:firstLine="459"/>
              <w:contextualSpacing/>
              <w:jc w:val="both"/>
              <w:rPr>
                <w:rFonts w:ascii="Times New Roman" w:eastAsiaTheme="minorEastAsia" w:hAnsi="Times New Roman" w:cs="Times New Roman"/>
                <w:sz w:val="24"/>
                <w:szCs w:val="24"/>
                <w:lang w:eastAsia="ru-RU"/>
              </w:rPr>
            </w:pPr>
            <w:r w:rsidRPr="00940259">
              <w:rPr>
                <w:rFonts w:ascii="Times New Roman" w:eastAsiaTheme="minorEastAsia" w:hAnsi="Times New Roman" w:cs="Times New Roman"/>
                <w:sz w:val="24"/>
                <w:szCs w:val="24"/>
                <w:lang w:eastAsia="ru-RU"/>
              </w:rPr>
              <w:lastRenderedPageBreak/>
              <w:t>В связи с введением новой статьи 313-1 Налогового кодекса</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widowControl w:val="0"/>
              <w:spacing w:line="0" w:lineRule="atLeast"/>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
                <w:bCs/>
                <w:sz w:val="24"/>
                <w:szCs w:val="24"/>
                <w:lang w:eastAsia="ru-RU"/>
              </w:rPr>
              <w:t>Пункт 2 статьи 310</w:t>
            </w:r>
          </w:p>
        </w:tc>
        <w:tc>
          <w:tcPr>
            <w:tcW w:w="4649" w:type="dxa"/>
          </w:tcPr>
          <w:p w:rsidR="008726DA" w:rsidRPr="00400DF0" w:rsidRDefault="008726DA" w:rsidP="008726DA">
            <w:pPr>
              <w:pStyle w:val="pj"/>
              <w:spacing w:line="0" w:lineRule="atLeast"/>
              <w:ind w:left="1200" w:hanging="800"/>
            </w:pPr>
            <w:r w:rsidRPr="00400DF0">
              <w:rPr>
                <w:rStyle w:val="s1"/>
                <w:color w:val="auto"/>
              </w:rPr>
              <w:t>Статья 310. Корректировки стоимостного баланса группы по расходам до начала добычи</w:t>
            </w:r>
          </w:p>
          <w:p w:rsidR="008726DA" w:rsidRPr="00400DF0" w:rsidRDefault="008726DA" w:rsidP="008726DA">
            <w:pPr>
              <w:pStyle w:val="pj"/>
              <w:spacing w:line="0" w:lineRule="atLeast"/>
            </w:pPr>
            <w:r w:rsidRPr="00400DF0">
              <w:t>…</w:t>
            </w:r>
          </w:p>
          <w:p w:rsidR="008726DA" w:rsidRPr="00400DF0" w:rsidRDefault="008726DA" w:rsidP="008726DA">
            <w:pPr>
              <w:pStyle w:val="pj"/>
              <w:spacing w:line="0" w:lineRule="atLeast"/>
              <w:rPr>
                <w:b/>
                <w:bCs/>
              </w:rPr>
            </w:pPr>
            <w:r w:rsidRPr="00400DF0">
              <w:rPr>
                <w:b/>
              </w:rPr>
              <w:t xml:space="preserve">2. По контрактам на разведку и добычу или добычу углеводородов по сложным проектам (за исключением газовых </w:t>
            </w:r>
            <w:r w:rsidRPr="00400DF0">
              <w:rPr>
                <w:b/>
              </w:rPr>
              <w:lastRenderedPageBreak/>
              <w:t xml:space="preserve">проектов на суше) суммы расходов в виде стоимости активов, предусмотренные подпунктами 3) и 4) пункта 1 настоящей статьи, определяются с учетом ранее примененного условного коэффициента, установленного пунктом 5 </w:t>
            </w:r>
            <w:hyperlink w:anchor="sub3050000" w:history="1">
              <w:r w:rsidRPr="00400DF0">
                <w:rPr>
                  <w:rStyle w:val="a6"/>
                  <w:color w:val="auto"/>
                  <w:u w:val="none"/>
                </w:rPr>
                <w:t>статьи 305</w:t>
              </w:r>
            </w:hyperlink>
            <w:r w:rsidRPr="00400DF0">
              <w:rPr>
                <w:b/>
              </w:rPr>
              <w:t xml:space="preserve"> настоящего Кодекса. </w:t>
            </w:r>
          </w:p>
        </w:tc>
        <w:tc>
          <w:tcPr>
            <w:tcW w:w="4820" w:type="dxa"/>
          </w:tcPr>
          <w:p w:rsidR="008726DA" w:rsidRPr="00400DF0" w:rsidRDefault="008726DA" w:rsidP="008726DA">
            <w:pPr>
              <w:pStyle w:val="pj"/>
              <w:spacing w:line="0" w:lineRule="atLeast"/>
            </w:pPr>
            <w:r w:rsidRPr="00400DF0">
              <w:rPr>
                <w:rStyle w:val="s1"/>
                <w:color w:val="auto"/>
              </w:rPr>
              <w:lastRenderedPageBreak/>
              <w:t>Статья 310. Корректировки стоимостного баланса группы по расходам до начала добычи</w:t>
            </w:r>
          </w:p>
          <w:p w:rsidR="008726DA" w:rsidRPr="00400DF0" w:rsidRDefault="008726DA" w:rsidP="008726DA">
            <w:pPr>
              <w:pStyle w:val="pj"/>
              <w:spacing w:line="0" w:lineRule="atLeast"/>
              <w:ind w:firstLine="459"/>
            </w:pPr>
            <w:r w:rsidRPr="00400DF0">
              <w:t>…</w:t>
            </w:r>
          </w:p>
          <w:p w:rsidR="008726DA" w:rsidRPr="00400DF0" w:rsidRDefault="008726DA" w:rsidP="008726DA">
            <w:pPr>
              <w:pStyle w:val="pj"/>
              <w:numPr>
                <w:ilvl w:val="0"/>
                <w:numId w:val="21"/>
              </w:numPr>
              <w:spacing w:before="0" w:beforeAutospacing="0" w:after="0" w:afterAutospacing="0" w:line="0" w:lineRule="atLeast"/>
              <w:ind w:left="-100" w:firstLine="459"/>
              <w:jc w:val="both"/>
              <w:rPr>
                <w:b/>
              </w:rPr>
            </w:pPr>
            <w:r w:rsidRPr="00400DF0">
              <w:rPr>
                <w:b/>
              </w:rPr>
              <w:t>Исключить</w:t>
            </w:r>
          </w:p>
          <w:p w:rsidR="008726DA" w:rsidRPr="00400DF0" w:rsidRDefault="008726DA" w:rsidP="008726DA">
            <w:pPr>
              <w:pStyle w:val="pj"/>
              <w:spacing w:line="0" w:lineRule="atLeast"/>
              <w:ind w:firstLine="459"/>
              <w:rPr>
                <w:b/>
              </w:rPr>
            </w:pPr>
          </w:p>
          <w:p w:rsidR="008726DA" w:rsidRPr="00400DF0" w:rsidRDefault="008726DA" w:rsidP="008726DA">
            <w:pPr>
              <w:pStyle w:val="pj"/>
              <w:spacing w:line="0" w:lineRule="atLeast"/>
              <w:ind w:firstLine="459"/>
            </w:pPr>
            <w:r w:rsidRPr="00400DF0">
              <w:lastRenderedPageBreak/>
              <w:t>…</w:t>
            </w:r>
          </w:p>
          <w:p w:rsidR="008726DA" w:rsidRPr="00400DF0" w:rsidRDefault="008726DA" w:rsidP="008726DA">
            <w:pPr>
              <w:pStyle w:val="pj"/>
              <w:spacing w:line="0" w:lineRule="atLeast"/>
              <w:ind w:left="32" w:firstLine="314"/>
              <w:rPr>
                <w:b/>
                <w:bCs/>
              </w:rPr>
            </w:pPr>
          </w:p>
        </w:tc>
        <w:tc>
          <w:tcPr>
            <w:tcW w:w="3544" w:type="dxa"/>
          </w:tcPr>
          <w:p w:rsidR="008726DA" w:rsidRPr="00400DF0" w:rsidRDefault="008726DA" w:rsidP="008726DA">
            <w:pPr>
              <w:tabs>
                <w:tab w:val="left" w:pos="1134"/>
              </w:tabs>
              <w:spacing w:line="0" w:lineRule="atLeast"/>
              <w:ind w:firstLine="459"/>
              <w:contextualSpacing/>
              <w:jc w:val="both"/>
              <w:rPr>
                <w:rFonts w:ascii="Times New Roman" w:eastAsiaTheme="minorEastAsia" w:hAnsi="Times New Roman" w:cs="Times New Roman"/>
                <w:sz w:val="24"/>
                <w:szCs w:val="24"/>
                <w:lang w:eastAsia="ru-RU"/>
              </w:rPr>
            </w:pPr>
            <w:r w:rsidRPr="00400DF0">
              <w:rPr>
                <w:rFonts w:ascii="Times New Roman" w:eastAsiaTheme="minorEastAsia" w:hAnsi="Times New Roman" w:cs="Times New Roman"/>
                <w:sz w:val="24"/>
                <w:szCs w:val="24"/>
                <w:lang w:eastAsia="ru-RU"/>
              </w:rPr>
              <w:lastRenderedPageBreak/>
              <w:t>В связи с введением новой статьи 313-1 Налогового кодекса</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after="0" w:line="0" w:lineRule="atLeast"/>
              <w:ind w:firstLine="178"/>
              <w:contextualSpacing/>
              <w:jc w:val="both"/>
              <w:rPr>
                <w:rFonts w:ascii="Times New Roman" w:hAnsi="Times New Roman" w:cs="Times New Roman"/>
                <w:sz w:val="24"/>
                <w:szCs w:val="24"/>
              </w:rPr>
            </w:pPr>
          </w:p>
        </w:tc>
        <w:tc>
          <w:tcPr>
            <w:tcW w:w="4649" w:type="dxa"/>
          </w:tcPr>
          <w:p w:rsidR="008726DA" w:rsidRPr="00940259" w:rsidRDefault="008726DA" w:rsidP="008726DA">
            <w:pPr>
              <w:pStyle w:val="pj"/>
              <w:spacing w:line="0" w:lineRule="atLeast"/>
              <w:ind w:left="32" w:firstLine="314"/>
              <w:rPr>
                <w:b/>
                <w:bCs/>
              </w:rPr>
            </w:pPr>
            <w:r w:rsidRPr="00940259">
              <w:rPr>
                <w:rStyle w:val="s1"/>
              </w:rPr>
              <w:t>Новый Параграф 4. Отсутствует</w:t>
            </w:r>
          </w:p>
        </w:tc>
        <w:tc>
          <w:tcPr>
            <w:tcW w:w="4820" w:type="dxa"/>
          </w:tcPr>
          <w:p w:rsidR="008726DA" w:rsidRPr="00940259" w:rsidRDefault="008726DA" w:rsidP="008726DA">
            <w:pPr>
              <w:pStyle w:val="pc"/>
              <w:spacing w:line="0" w:lineRule="atLeast"/>
            </w:pPr>
            <w:r w:rsidRPr="00940259">
              <w:rPr>
                <w:rStyle w:val="s1"/>
              </w:rPr>
              <w:t xml:space="preserve">Новый Параграф 4. Прочие вычеты недропользователей </w:t>
            </w:r>
          </w:p>
          <w:p w:rsidR="008726DA" w:rsidRPr="00940259" w:rsidRDefault="008726DA" w:rsidP="008726DA">
            <w:pPr>
              <w:pStyle w:val="pj"/>
              <w:spacing w:line="0" w:lineRule="atLeast"/>
              <w:ind w:left="32" w:firstLine="314"/>
              <w:rPr>
                <w:b/>
                <w:bCs/>
              </w:rPr>
            </w:pPr>
          </w:p>
        </w:tc>
        <w:tc>
          <w:tcPr>
            <w:tcW w:w="3544" w:type="dxa"/>
          </w:tcPr>
          <w:p w:rsidR="008726DA" w:rsidRPr="00940259" w:rsidRDefault="008726DA" w:rsidP="008726DA">
            <w:pPr>
              <w:tabs>
                <w:tab w:val="left" w:pos="1134"/>
              </w:tabs>
              <w:spacing w:line="0" w:lineRule="atLeast"/>
              <w:ind w:firstLine="459"/>
              <w:contextualSpacing/>
              <w:jc w:val="both"/>
              <w:rPr>
                <w:rFonts w:ascii="Times New Roman" w:eastAsiaTheme="minorEastAsia" w:hAnsi="Times New Roman" w:cs="Times New Roman"/>
                <w:sz w:val="24"/>
                <w:szCs w:val="24"/>
                <w:lang w:eastAsia="ru-RU"/>
              </w:rPr>
            </w:pPr>
            <w:r w:rsidRPr="00940259">
              <w:rPr>
                <w:rFonts w:ascii="Times New Roman" w:eastAsiaTheme="minorEastAsia" w:hAnsi="Times New Roman" w:cs="Times New Roman"/>
                <w:sz w:val="24"/>
                <w:szCs w:val="24"/>
                <w:lang w:eastAsia="ru-RU"/>
              </w:rPr>
              <w:t>После статьи 313 добавить новый Параграф 4</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after="0" w:line="0" w:lineRule="atLeast"/>
              <w:ind w:firstLine="178"/>
              <w:contextualSpacing/>
              <w:jc w:val="both"/>
              <w:rPr>
                <w:rFonts w:ascii="Times New Roman" w:hAnsi="Times New Roman" w:cs="Times New Roman"/>
                <w:sz w:val="24"/>
                <w:szCs w:val="24"/>
              </w:rPr>
            </w:pPr>
          </w:p>
        </w:tc>
        <w:tc>
          <w:tcPr>
            <w:tcW w:w="4649" w:type="dxa"/>
          </w:tcPr>
          <w:p w:rsidR="008726DA" w:rsidRPr="00400DF0" w:rsidRDefault="008726DA" w:rsidP="008726DA">
            <w:pPr>
              <w:pStyle w:val="pj"/>
              <w:spacing w:line="0" w:lineRule="atLeast"/>
              <w:ind w:left="32" w:firstLine="314"/>
              <w:rPr>
                <w:b/>
                <w:bCs/>
              </w:rPr>
            </w:pPr>
            <w:r w:rsidRPr="00400DF0">
              <w:rPr>
                <w:rStyle w:val="s1"/>
                <w:color w:val="auto"/>
              </w:rPr>
              <w:t>Новая статья 313-1. Отсутствует</w:t>
            </w:r>
          </w:p>
        </w:tc>
        <w:tc>
          <w:tcPr>
            <w:tcW w:w="4820" w:type="dxa"/>
          </w:tcPr>
          <w:p w:rsidR="008726DA" w:rsidRPr="00400DF0" w:rsidRDefault="008726DA" w:rsidP="008726DA">
            <w:pPr>
              <w:pStyle w:val="a4"/>
              <w:shd w:val="clear" w:color="auto" w:fill="FFFFFF"/>
              <w:tabs>
                <w:tab w:val="left" w:pos="169"/>
              </w:tabs>
              <w:spacing w:before="0" w:beforeAutospacing="0" w:after="0" w:afterAutospacing="0" w:line="0" w:lineRule="atLeast"/>
              <w:ind w:firstLine="459"/>
              <w:jc w:val="both"/>
              <w:textAlignment w:val="baseline"/>
              <w:rPr>
                <w:b/>
                <w:bCs/>
                <w:spacing w:val="2"/>
                <w:bdr w:val="none" w:sz="0" w:space="0" w:color="auto" w:frame="1"/>
              </w:rPr>
            </w:pPr>
            <w:r w:rsidRPr="00400DF0">
              <w:rPr>
                <w:b/>
                <w:bCs/>
                <w:spacing w:val="2"/>
                <w:bdr w:val="none" w:sz="0" w:space="0" w:color="auto" w:frame="1"/>
              </w:rPr>
              <w:t xml:space="preserve">новая Статья 313-1. Вычеты по расходам на геологическое изучение, разведку и подготовительные работы к добыче природных ресурсов и другие вычеты недропользователя по контракту на разведку и добычу или добычу углеводородов по сложным проектам </w:t>
            </w:r>
          </w:p>
          <w:p w:rsidR="008726DA" w:rsidRPr="00400DF0" w:rsidRDefault="008726DA" w:rsidP="008726DA">
            <w:pPr>
              <w:pStyle w:val="a4"/>
              <w:shd w:val="clear" w:color="auto" w:fill="FFFFFF"/>
              <w:tabs>
                <w:tab w:val="left" w:pos="169"/>
              </w:tabs>
              <w:spacing w:before="0" w:beforeAutospacing="0" w:after="0" w:afterAutospacing="0" w:line="0" w:lineRule="atLeast"/>
              <w:ind w:firstLine="459"/>
              <w:jc w:val="both"/>
              <w:textAlignment w:val="baseline"/>
              <w:rPr>
                <w:spacing w:val="2"/>
              </w:rPr>
            </w:pPr>
          </w:p>
          <w:p w:rsidR="008726DA" w:rsidRPr="00400DF0" w:rsidRDefault="008726DA" w:rsidP="008726DA">
            <w:pPr>
              <w:pStyle w:val="a4"/>
              <w:shd w:val="clear" w:color="auto" w:fill="FFFFFF"/>
              <w:tabs>
                <w:tab w:val="left" w:pos="169"/>
              </w:tabs>
              <w:spacing w:before="0" w:beforeAutospacing="0" w:after="0" w:afterAutospacing="0" w:line="0" w:lineRule="atLeast"/>
              <w:ind w:firstLine="459"/>
              <w:jc w:val="both"/>
              <w:textAlignment w:val="baseline"/>
              <w:rPr>
                <w:spacing w:val="2"/>
              </w:rPr>
            </w:pPr>
            <w:r w:rsidRPr="00400DF0">
              <w:rPr>
                <w:spacing w:val="2"/>
              </w:rPr>
              <w:t xml:space="preserve">1. Расходы, фактически произведенные недропользователем </w:t>
            </w:r>
            <w:r w:rsidRPr="00400DF0">
              <w:rPr>
                <w:b/>
                <w:bCs/>
                <w:spacing w:val="2"/>
                <w:bdr w:val="none" w:sz="0" w:space="0" w:color="auto" w:frame="1"/>
              </w:rPr>
              <w:t>по контракту на разведку и добычу или добычу углеводородов по сложным проектам</w:t>
            </w:r>
            <w:r w:rsidRPr="00400DF0">
              <w:rPr>
                <w:spacing w:val="2"/>
              </w:rPr>
              <w:t xml:space="preserve"> до момента начала добычи после коммерческого обнаружения, на геологическое изучение, разведку, подготовительные работы к добыче полезных ископаемых, включая расходы по оценке, обустройству, общие административные расходы, суммы выплаченного подписного бонуса и бонуса коммерческого обнаружения, затраты по приобретению и (или) созданию основных средств и нематериальных активов, за исключением активов, указанных в </w:t>
            </w:r>
            <w:hyperlink r:id="rId40" w:anchor="z5013" w:history="1">
              <w:r w:rsidRPr="00400DF0">
                <w:rPr>
                  <w:rStyle w:val="a6"/>
                  <w:color w:val="auto"/>
                  <w:spacing w:val="2"/>
                  <w:u w:val="none"/>
                </w:rPr>
                <w:t>подпунктах 2)</w:t>
              </w:r>
            </w:hyperlink>
            <w:r w:rsidRPr="00400DF0">
              <w:rPr>
                <w:spacing w:val="2"/>
              </w:rPr>
              <w:t> – </w:t>
            </w:r>
            <w:hyperlink r:id="rId41" w:anchor="z5019" w:history="1">
              <w:r w:rsidRPr="00400DF0">
                <w:rPr>
                  <w:rStyle w:val="a6"/>
                  <w:color w:val="auto"/>
                  <w:spacing w:val="2"/>
                  <w:u w:val="none"/>
                </w:rPr>
                <w:t>6)</w:t>
              </w:r>
            </w:hyperlink>
            <w:r w:rsidRPr="00400DF0">
              <w:rPr>
                <w:spacing w:val="2"/>
              </w:rPr>
              <w:t>, </w:t>
            </w:r>
            <w:hyperlink r:id="rId42" w:anchor="z5021" w:history="1">
              <w:r w:rsidRPr="00400DF0">
                <w:rPr>
                  <w:rStyle w:val="a6"/>
                  <w:color w:val="auto"/>
                  <w:spacing w:val="2"/>
                  <w:u w:val="none"/>
                </w:rPr>
                <w:t>8)</w:t>
              </w:r>
            </w:hyperlink>
            <w:r w:rsidRPr="00400DF0">
              <w:rPr>
                <w:spacing w:val="2"/>
              </w:rPr>
              <w:t> – </w:t>
            </w:r>
            <w:hyperlink r:id="rId43" w:anchor="z5028" w:history="1">
              <w:r w:rsidRPr="00400DF0">
                <w:rPr>
                  <w:rStyle w:val="a6"/>
                  <w:color w:val="auto"/>
                  <w:spacing w:val="2"/>
                  <w:u w:val="none"/>
                </w:rPr>
                <w:t>15)</w:t>
              </w:r>
            </w:hyperlink>
            <w:r w:rsidRPr="00400DF0">
              <w:rPr>
                <w:spacing w:val="2"/>
              </w:rPr>
              <w:t xml:space="preserve"> пункта 2 </w:t>
            </w:r>
            <w:r w:rsidRPr="00400DF0">
              <w:rPr>
                <w:spacing w:val="2"/>
              </w:rPr>
              <w:lastRenderedPageBreak/>
              <w:t>статьи 266 настоящего Кодекса, и иные расходы, подлежащие вычету в соответствии с настоящим Кодексом, образуют отдельную группу амортизируемых активов. При этом к расходам, указанным в настоящем пункте, относятся:</w:t>
            </w:r>
          </w:p>
          <w:p w:rsidR="008726DA" w:rsidRPr="00400DF0" w:rsidRDefault="008726DA" w:rsidP="008726DA">
            <w:pPr>
              <w:pStyle w:val="a4"/>
              <w:shd w:val="clear" w:color="auto" w:fill="FFFFFF"/>
              <w:tabs>
                <w:tab w:val="left" w:pos="169"/>
              </w:tabs>
              <w:spacing w:before="0" w:beforeAutospacing="0" w:after="0" w:afterAutospacing="0" w:line="0" w:lineRule="atLeast"/>
              <w:ind w:firstLine="459"/>
              <w:jc w:val="both"/>
              <w:textAlignment w:val="baseline"/>
              <w:rPr>
                <w:spacing w:val="2"/>
              </w:rPr>
            </w:pPr>
            <w:r w:rsidRPr="00400DF0">
              <w:rPr>
                <w:spacing w:val="2"/>
              </w:rPr>
              <w:t>1) затраты по приобретению и (или) созданию основных средств и нематериальных активов, за исключением активов, указанных в </w:t>
            </w:r>
            <w:hyperlink r:id="rId44" w:anchor="z5013" w:history="1">
              <w:r w:rsidRPr="00400DF0">
                <w:rPr>
                  <w:rStyle w:val="a6"/>
                  <w:color w:val="auto"/>
                  <w:spacing w:val="2"/>
                  <w:u w:val="none"/>
                </w:rPr>
                <w:t>подпунктах 2)</w:t>
              </w:r>
            </w:hyperlink>
            <w:r w:rsidRPr="00400DF0">
              <w:rPr>
                <w:spacing w:val="2"/>
              </w:rPr>
              <w:t> – </w:t>
            </w:r>
            <w:hyperlink r:id="rId45" w:anchor="z5019" w:history="1">
              <w:r w:rsidRPr="00400DF0">
                <w:rPr>
                  <w:rStyle w:val="a6"/>
                  <w:color w:val="auto"/>
                  <w:spacing w:val="2"/>
                  <w:u w:val="none"/>
                </w:rPr>
                <w:t>6)</w:t>
              </w:r>
            </w:hyperlink>
            <w:r w:rsidRPr="00400DF0">
              <w:rPr>
                <w:spacing w:val="2"/>
              </w:rPr>
              <w:t>, </w:t>
            </w:r>
            <w:hyperlink r:id="rId46" w:anchor="z5021" w:history="1">
              <w:r w:rsidRPr="00400DF0">
                <w:rPr>
                  <w:rStyle w:val="a6"/>
                  <w:color w:val="auto"/>
                  <w:spacing w:val="2"/>
                  <w:u w:val="none"/>
                </w:rPr>
                <w:t>8)</w:t>
              </w:r>
            </w:hyperlink>
            <w:r w:rsidRPr="00400DF0">
              <w:rPr>
                <w:spacing w:val="2"/>
              </w:rPr>
              <w:t> – </w:t>
            </w:r>
            <w:hyperlink r:id="rId47" w:anchor="z5028" w:history="1">
              <w:r w:rsidRPr="00400DF0">
                <w:rPr>
                  <w:rStyle w:val="a6"/>
                  <w:color w:val="auto"/>
                  <w:spacing w:val="2"/>
                  <w:u w:val="none"/>
                </w:rPr>
                <w:t>15)</w:t>
              </w:r>
            </w:hyperlink>
            <w:r w:rsidRPr="00400DF0">
              <w:rPr>
                <w:spacing w:val="2"/>
              </w:rPr>
              <w:t> пункта 2 статьи 266 настоящего Кодекса. К таким затратам относятся затраты, подлежащие включению в первоначальную стоимость данных активов в соответствии с </w:t>
            </w:r>
            <w:hyperlink r:id="rId48" w:anchor="z5066" w:history="1">
              <w:r w:rsidRPr="00400DF0">
                <w:rPr>
                  <w:rStyle w:val="a6"/>
                  <w:color w:val="auto"/>
                  <w:spacing w:val="2"/>
                  <w:u w:val="none"/>
                </w:rPr>
                <w:t>пунктом 2</w:t>
              </w:r>
            </w:hyperlink>
            <w:r w:rsidRPr="00400DF0">
              <w:rPr>
                <w:spacing w:val="2"/>
              </w:rPr>
              <w:t> статьи 268 настоящего Кодекса, а также последующие расходы по таким активам, произведенные в соответствии со </w:t>
            </w:r>
            <w:hyperlink r:id="rId49" w:anchor="z272" w:history="1">
              <w:r w:rsidRPr="00400DF0">
                <w:rPr>
                  <w:rStyle w:val="a6"/>
                  <w:color w:val="auto"/>
                  <w:spacing w:val="2"/>
                  <w:u w:val="none"/>
                </w:rPr>
                <w:t>статьей 272</w:t>
              </w:r>
            </w:hyperlink>
            <w:r w:rsidRPr="00400DF0">
              <w:rPr>
                <w:spacing w:val="2"/>
              </w:rPr>
              <w:t> настоящего Кодекса;</w:t>
            </w:r>
          </w:p>
          <w:p w:rsidR="008726DA" w:rsidRPr="00400DF0" w:rsidRDefault="008726DA" w:rsidP="008726DA">
            <w:pPr>
              <w:pStyle w:val="a4"/>
              <w:shd w:val="clear" w:color="auto" w:fill="FFFFFF"/>
              <w:tabs>
                <w:tab w:val="left" w:pos="169"/>
              </w:tabs>
              <w:spacing w:before="0" w:beforeAutospacing="0" w:after="0" w:afterAutospacing="0" w:line="0" w:lineRule="atLeast"/>
              <w:ind w:firstLine="459"/>
              <w:jc w:val="both"/>
              <w:textAlignment w:val="baseline"/>
              <w:rPr>
                <w:spacing w:val="2"/>
              </w:rPr>
            </w:pPr>
            <w:r w:rsidRPr="00400DF0">
              <w:rPr>
                <w:spacing w:val="2"/>
              </w:rPr>
              <w:t>2) другие расходы.</w:t>
            </w:r>
          </w:p>
          <w:p w:rsidR="008726DA" w:rsidRPr="00400DF0" w:rsidRDefault="008726DA" w:rsidP="008726DA">
            <w:pPr>
              <w:pStyle w:val="a4"/>
              <w:shd w:val="clear" w:color="auto" w:fill="FFFFFF"/>
              <w:tabs>
                <w:tab w:val="left" w:pos="169"/>
              </w:tabs>
              <w:spacing w:before="0" w:beforeAutospacing="0" w:after="0" w:afterAutospacing="0" w:line="0" w:lineRule="atLeast"/>
              <w:ind w:firstLine="459"/>
              <w:jc w:val="both"/>
              <w:textAlignment w:val="baseline"/>
              <w:rPr>
                <w:spacing w:val="2"/>
              </w:rPr>
            </w:pPr>
            <w:r w:rsidRPr="00400DF0">
              <w:rPr>
                <w:spacing w:val="2"/>
              </w:rPr>
              <w:t xml:space="preserve">При этом в случаях, предусмотренных настоящим Кодексом, размер расходов, указанных в настоящем </w:t>
            </w:r>
            <w:r w:rsidRPr="00400DF0">
              <w:rPr>
                <w:b/>
                <w:strike/>
                <w:spacing w:val="2"/>
              </w:rPr>
              <w:t>под</w:t>
            </w:r>
            <w:r w:rsidRPr="00400DF0">
              <w:rPr>
                <w:spacing w:val="2"/>
              </w:rPr>
              <w:t>пункте, относимых в отдельную группу амортизируемых активов, не должен превышать установленные нормы для отнесения таких расходов на вычеты для целей корпоративного подоходного налога.</w:t>
            </w:r>
          </w:p>
          <w:p w:rsidR="008726DA" w:rsidRPr="00400DF0" w:rsidRDefault="008726DA" w:rsidP="008726DA">
            <w:pPr>
              <w:pStyle w:val="a4"/>
              <w:shd w:val="clear" w:color="auto" w:fill="FFFFFF"/>
              <w:tabs>
                <w:tab w:val="left" w:pos="169"/>
              </w:tabs>
              <w:spacing w:before="0" w:beforeAutospacing="0" w:after="0" w:afterAutospacing="0" w:line="0" w:lineRule="atLeast"/>
              <w:ind w:firstLine="459"/>
              <w:jc w:val="both"/>
              <w:textAlignment w:val="baseline"/>
              <w:rPr>
                <w:spacing w:val="2"/>
              </w:rPr>
            </w:pPr>
            <w:bookmarkStart w:id="6" w:name="z17172"/>
            <w:bookmarkEnd w:id="6"/>
            <w:r w:rsidRPr="00400DF0">
              <w:rPr>
                <w:spacing w:val="2"/>
              </w:rPr>
              <w:t xml:space="preserve">2. Расходы, указанные в пункте 1 настоящей статьи, вычитаются из совокупного годового дохода в виде амортизационных отчислений с момента начала добычи после коммерческого обнаружения полезных ископаемых. Сумма амортизационных отчислений исчисляется путем применения к сумме накопленных </w:t>
            </w:r>
            <w:r w:rsidRPr="00400DF0">
              <w:rPr>
                <w:spacing w:val="2"/>
              </w:rPr>
              <w:lastRenderedPageBreak/>
              <w:t>расходов по группе амортизируемых активов, предусмотренной настоящим пунктом, на конец налогового периода нормы амортизации, определяемой по усмотрению недропользователя, но не выше:</w:t>
            </w:r>
          </w:p>
          <w:p w:rsidR="008726DA" w:rsidRPr="00400DF0" w:rsidRDefault="008726DA" w:rsidP="008726DA">
            <w:pPr>
              <w:pStyle w:val="a4"/>
              <w:shd w:val="clear" w:color="auto" w:fill="FFFFFF"/>
              <w:tabs>
                <w:tab w:val="left" w:pos="169"/>
              </w:tabs>
              <w:spacing w:before="0" w:beforeAutospacing="0" w:after="0" w:afterAutospacing="0" w:line="0" w:lineRule="atLeast"/>
              <w:ind w:firstLine="459"/>
              <w:jc w:val="both"/>
              <w:textAlignment w:val="baseline"/>
              <w:rPr>
                <w:spacing w:val="2"/>
              </w:rPr>
            </w:pPr>
            <w:r w:rsidRPr="00400DF0">
              <w:rPr>
                <w:spacing w:val="2"/>
              </w:rPr>
              <w:t>1) 37,5 процента – по контракту на разведку и добычу или добычу углеводородов по сложным морским проектам на срок, предусмотренный пунктом 4 статьи 722-1 настоящего Кодекса;</w:t>
            </w:r>
          </w:p>
          <w:p w:rsidR="008726DA" w:rsidRPr="00400DF0" w:rsidRDefault="008726DA" w:rsidP="008726DA">
            <w:pPr>
              <w:pStyle w:val="a4"/>
              <w:shd w:val="clear" w:color="auto" w:fill="FFFFFF"/>
              <w:tabs>
                <w:tab w:val="left" w:pos="169"/>
              </w:tabs>
              <w:spacing w:before="0" w:beforeAutospacing="0" w:after="0" w:afterAutospacing="0" w:line="0" w:lineRule="atLeast"/>
              <w:ind w:firstLine="459"/>
              <w:jc w:val="both"/>
              <w:textAlignment w:val="baseline"/>
              <w:rPr>
                <w:spacing w:val="2"/>
              </w:rPr>
            </w:pPr>
            <w:r w:rsidRPr="00400DF0">
              <w:rPr>
                <w:spacing w:val="2"/>
              </w:rPr>
              <w:t xml:space="preserve">2) 25 процентов – </w:t>
            </w:r>
            <w:r w:rsidRPr="00400DF0">
              <w:rPr>
                <w:b/>
                <w:spacing w:val="2"/>
              </w:rPr>
              <w:t xml:space="preserve">по иным контрактам на </w:t>
            </w:r>
            <w:r w:rsidRPr="00400DF0">
              <w:rPr>
                <w:b/>
                <w:bCs/>
                <w:spacing w:val="2"/>
                <w:bdr w:val="none" w:sz="0" w:space="0" w:color="auto" w:frame="1"/>
              </w:rPr>
              <w:t>разведку и добычу или добычу углеводородов по сложным проектам</w:t>
            </w:r>
            <w:r w:rsidRPr="00400DF0">
              <w:rPr>
                <w:b/>
                <w:spacing w:val="2"/>
              </w:rPr>
              <w:t xml:space="preserve">, </w:t>
            </w:r>
            <w:r w:rsidRPr="00400DF0">
              <w:rPr>
                <w:spacing w:val="2"/>
              </w:rPr>
              <w:t>в том числе по контракту на разведку и добычу или добычу углеводородов по сложным морским проектам после окончания срока, предусмотренного подпунктом 1) настоящего пункта.</w:t>
            </w:r>
          </w:p>
          <w:p w:rsidR="008726DA" w:rsidRPr="00400DF0" w:rsidRDefault="008726DA" w:rsidP="008726DA">
            <w:pPr>
              <w:pStyle w:val="a4"/>
              <w:shd w:val="clear" w:color="auto" w:fill="FFFFFF"/>
              <w:tabs>
                <w:tab w:val="left" w:pos="169"/>
              </w:tabs>
              <w:spacing w:before="0" w:beforeAutospacing="0" w:after="0" w:afterAutospacing="0" w:line="0" w:lineRule="atLeast"/>
              <w:ind w:firstLine="459"/>
              <w:jc w:val="both"/>
              <w:textAlignment w:val="baseline"/>
              <w:rPr>
                <w:spacing w:val="2"/>
              </w:rPr>
            </w:pPr>
            <w:r w:rsidRPr="00400DF0">
              <w:rPr>
                <w:spacing w:val="2"/>
              </w:rPr>
              <w:t xml:space="preserve">В случае завершения деятельности по недропользованию в рамках отдельного контракта на добычу или совмещенную разведку и добычу </w:t>
            </w:r>
            <w:r w:rsidRPr="00400DF0">
              <w:rPr>
                <w:b/>
                <w:bCs/>
                <w:spacing w:val="2"/>
                <w:bdr w:val="none" w:sz="0" w:space="0" w:color="auto" w:frame="1"/>
              </w:rPr>
              <w:t>углеводородов по сложным проектам</w:t>
            </w:r>
            <w:r w:rsidRPr="00400DF0">
              <w:rPr>
                <w:spacing w:val="2"/>
              </w:rPr>
              <w:t xml:space="preserve"> при условии, что недропользователь завершил деятельность по недропользованию после начала добычи после коммерческого обнаружения, установленного настоящей статьей, стоимостный баланс группы амортизируемых активов, сложившийся на конец последнего налогового периода, в котором прекратил действие контракт на недропользование, подлежит вычету.</w:t>
            </w:r>
          </w:p>
          <w:p w:rsidR="008726DA" w:rsidRPr="00400DF0" w:rsidRDefault="008726DA" w:rsidP="008726DA">
            <w:pPr>
              <w:pStyle w:val="a4"/>
              <w:shd w:val="clear" w:color="auto" w:fill="FFFFFF"/>
              <w:tabs>
                <w:tab w:val="left" w:pos="169"/>
              </w:tabs>
              <w:spacing w:before="0" w:beforeAutospacing="0" w:after="0" w:afterAutospacing="0" w:line="0" w:lineRule="atLeast"/>
              <w:ind w:firstLine="459"/>
              <w:jc w:val="both"/>
              <w:textAlignment w:val="baseline"/>
              <w:rPr>
                <w:spacing w:val="2"/>
              </w:rPr>
            </w:pPr>
            <w:r w:rsidRPr="00400DF0">
              <w:rPr>
                <w:spacing w:val="2"/>
              </w:rPr>
              <w:lastRenderedPageBreak/>
              <w:t>Для целей настоящей статьи добыча после коммерческого обнаружения означает:</w:t>
            </w:r>
          </w:p>
          <w:p w:rsidR="008726DA" w:rsidRPr="00400DF0" w:rsidRDefault="008726DA" w:rsidP="008726DA">
            <w:pPr>
              <w:pStyle w:val="a4"/>
              <w:shd w:val="clear" w:color="auto" w:fill="FFFFFF"/>
              <w:tabs>
                <w:tab w:val="left" w:pos="169"/>
              </w:tabs>
              <w:spacing w:before="0" w:beforeAutospacing="0" w:after="0" w:afterAutospacing="0" w:line="0" w:lineRule="atLeast"/>
              <w:ind w:firstLine="459"/>
              <w:jc w:val="both"/>
              <w:textAlignment w:val="baseline"/>
              <w:rPr>
                <w:spacing w:val="2"/>
              </w:rPr>
            </w:pPr>
            <w:r w:rsidRPr="00400DF0">
              <w:rPr>
                <w:spacing w:val="2"/>
              </w:rPr>
              <w:t xml:space="preserve">1) по контрактам на совмещенную разведку и добычу </w:t>
            </w:r>
            <w:r w:rsidRPr="00400DF0">
              <w:rPr>
                <w:b/>
                <w:bCs/>
                <w:spacing w:val="2"/>
                <w:bdr w:val="none" w:sz="0" w:space="0" w:color="auto" w:frame="1"/>
              </w:rPr>
              <w:t>углеводородов по сложным проектам</w:t>
            </w:r>
            <w:r w:rsidRPr="00400DF0">
              <w:rPr>
                <w:spacing w:val="2"/>
              </w:rPr>
              <w:t xml:space="preserve"> с неутвержденными запасами полезных ископаемых – начало добычи полезных ископаемых после утверждения запасов уполномоченным для этих целей государственным органом;</w:t>
            </w:r>
          </w:p>
          <w:p w:rsidR="008726DA" w:rsidRPr="00400DF0" w:rsidRDefault="008726DA" w:rsidP="008726DA">
            <w:pPr>
              <w:pStyle w:val="a4"/>
              <w:shd w:val="clear" w:color="auto" w:fill="FFFFFF"/>
              <w:tabs>
                <w:tab w:val="left" w:pos="169"/>
              </w:tabs>
              <w:spacing w:before="0" w:beforeAutospacing="0" w:after="0" w:afterAutospacing="0" w:line="0" w:lineRule="atLeast"/>
              <w:ind w:firstLine="459"/>
              <w:jc w:val="both"/>
              <w:textAlignment w:val="baseline"/>
              <w:rPr>
                <w:spacing w:val="2"/>
              </w:rPr>
            </w:pPr>
            <w:r w:rsidRPr="00400DF0">
              <w:rPr>
                <w:spacing w:val="2"/>
              </w:rPr>
              <w:t>2) по контрактам на совмещенную разведку и добычу</w:t>
            </w:r>
            <w:r w:rsidRPr="00400DF0">
              <w:rPr>
                <w:b/>
                <w:bCs/>
                <w:spacing w:val="2"/>
                <w:bdr w:val="none" w:sz="0" w:space="0" w:color="auto" w:frame="1"/>
              </w:rPr>
              <w:t xml:space="preserve"> углеводородов по сложным проектам</w:t>
            </w:r>
            <w:r w:rsidRPr="00400DF0">
              <w:rPr>
                <w:spacing w:val="2"/>
              </w:rPr>
              <w:t>, по которым запасы полезных ископаемых числятся на государственном балансе и подтверждены экспертным заключением уполномоченного для этих целей государственного органа, включая запасы, требующие дополнительного геологического изучения и геолого-экономической переоценки, – начало добычи полезных ископаемых после заключения данных контрактов, если такие работы предусмотрены рабочей программой контракта и согласованы с уполномоченным органом по изучению и использованию недр.</w:t>
            </w:r>
          </w:p>
          <w:p w:rsidR="008726DA" w:rsidRPr="00400DF0" w:rsidRDefault="008726DA" w:rsidP="008726DA">
            <w:pPr>
              <w:pStyle w:val="a4"/>
              <w:shd w:val="clear" w:color="auto" w:fill="FFFFFF"/>
              <w:tabs>
                <w:tab w:val="left" w:pos="169"/>
              </w:tabs>
              <w:spacing w:before="0" w:beforeAutospacing="0" w:after="0" w:afterAutospacing="0" w:line="0" w:lineRule="atLeast"/>
              <w:ind w:firstLine="459"/>
              <w:jc w:val="both"/>
              <w:textAlignment w:val="baseline"/>
              <w:rPr>
                <w:spacing w:val="2"/>
              </w:rPr>
            </w:pPr>
            <w:r w:rsidRPr="00400DF0">
              <w:rPr>
                <w:spacing w:val="2"/>
              </w:rPr>
              <w:t>3. Расходы, указанные в пункте 1 настоящей статьи (кроме начисленного, но невыплаченного вознаграждения по инвестиционному финансированию в соответствии с законодательством Республики Казахстан о недрах и недропользовании), уменьшаются на следующие суммы:</w:t>
            </w:r>
          </w:p>
          <w:p w:rsidR="008726DA" w:rsidRPr="00400DF0" w:rsidRDefault="008726DA" w:rsidP="008726DA">
            <w:pPr>
              <w:pStyle w:val="a4"/>
              <w:shd w:val="clear" w:color="auto" w:fill="FFFFFF"/>
              <w:tabs>
                <w:tab w:val="left" w:pos="169"/>
              </w:tabs>
              <w:spacing w:before="0" w:beforeAutospacing="0" w:after="0" w:afterAutospacing="0" w:line="0" w:lineRule="atLeast"/>
              <w:ind w:firstLine="459"/>
              <w:jc w:val="both"/>
              <w:textAlignment w:val="baseline"/>
              <w:rPr>
                <w:spacing w:val="2"/>
              </w:rPr>
            </w:pPr>
            <w:r w:rsidRPr="00400DF0">
              <w:rPr>
                <w:spacing w:val="2"/>
              </w:rPr>
              <w:t xml:space="preserve">1) доходы, полученные в период проведения геологического изучения и подготовительных работ к добыче, за </w:t>
            </w:r>
            <w:r w:rsidRPr="00400DF0">
              <w:rPr>
                <w:spacing w:val="2"/>
              </w:rPr>
              <w:lastRenderedPageBreak/>
              <w:t>исключением доходов, подлежащих исключению из совокупного годового дохода в соответствии со </w:t>
            </w:r>
            <w:hyperlink r:id="rId50" w:anchor="z241" w:history="1">
              <w:r w:rsidRPr="00400DF0">
                <w:rPr>
                  <w:rStyle w:val="a6"/>
                  <w:color w:val="auto"/>
                  <w:spacing w:val="2"/>
                  <w:u w:val="none"/>
                </w:rPr>
                <w:t>статьей 241</w:t>
              </w:r>
            </w:hyperlink>
            <w:r w:rsidRPr="00400DF0">
              <w:rPr>
                <w:spacing w:val="2"/>
              </w:rPr>
              <w:t> настоящего Кодекса;</w:t>
            </w:r>
          </w:p>
          <w:p w:rsidR="008726DA" w:rsidRPr="00400DF0" w:rsidRDefault="008726DA" w:rsidP="008726DA">
            <w:pPr>
              <w:pStyle w:val="a4"/>
              <w:shd w:val="clear" w:color="auto" w:fill="FFFFFF"/>
              <w:tabs>
                <w:tab w:val="left" w:pos="169"/>
              </w:tabs>
              <w:spacing w:before="0" w:beforeAutospacing="0" w:after="0" w:afterAutospacing="0" w:line="0" w:lineRule="atLeast"/>
              <w:ind w:firstLine="459"/>
              <w:jc w:val="both"/>
              <w:textAlignment w:val="baseline"/>
              <w:rPr>
                <w:spacing w:val="2"/>
              </w:rPr>
            </w:pPr>
            <w:r w:rsidRPr="00400DF0">
              <w:rPr>
                <w:spacing w:val="2"/>
              </w:rPr>
              <w:t>2) доходы, полученные от реализации полезных ископаемых, добытых до момента начала добычи после коммерческого обнаружения;</w:t>
            </w:r>
          </w:p>
          <w:p w:rsidR="008726DA" w:rsidRPr="00400DF0" w:rsidRDefault="008726DA" w:rsidP="008726DA">
            <w:pPr>
              <w:pStyle w:val="a4"/>
              <w:shd w:val="clear" w:color="auto" w:fill="FFFFFF"/>
              <w:tabs>
                <w:tab w:val="left" w:pos="169"/>
              </w:tabs>
              <w:spacing w:before="0" w:beforeAutospacing="0" w:after="0" w:afterAutospacing="0" w:line="0" w:lineRule="atLeast"/>
              <w:ind w:firstLine="459"/>
              <w:jc w:val="both"/>
              <w:textAlignment w:val="baseline"/>
              <w:rPr>
                <w:spacing w:val="2"/>
              </w:rPr>
            </w:pPr>
            <w:r w:rsidRPr="00400DF0">
              <w:rPr>
                <w:spacing w:val="2"/>
              </w:rPr>
              <w:t>3) доходы, полученные от реализации права недропользования или его части;</w:t>
            </w:r>
          </w:p>
          <w:p w:rsidR="008726DA" w:rsidRPr="00400DF0" w:rsidRDefault="008726DA" w:rsidP="008726DA">
            <w:pPr>
              <w:pStyle w:val="a4"/>
              <w:shd w:val="clear" w:color="auto" w:fill="FFFFFF"/>
              <w:tabs>
                <w:tab w:val="left" w:pos="169"/>
              </w:tabs>
              <w:spacing w:before="0" w:beforeAutospacing="0" w:after="0" w:afterAutospacing="0" w:line="0" w:lineRule="atLeast"/>
              <w:ind w:firstLine="459"/>
              <w:jc w:val="both"/>
              <w:textAlignment w:val="baseline"/>
              <w:rPr>
                <w:spacing w:val="2"/>
              </w:rPr>
            </w:pPr>
            <w:r w:rsidRPr="00400DF0">
              <w:rPr>
                <w:spacing w:val="2"/>
              </w:rPr>
              <w:t>4) стоимость активов, учтенных в отдельной группе амортизируемых активов, образованной в соответствии с пунктом 1 настоящей статьи, при их передаче в качестве вклада в уставный капитал. При этом такая стоимость определяется на основе стоимости вклада, указанной в учредительных документах юридического лица;</w:t>
            </w:r>
          </w:p>
          <w:p w:rsidR="008726DA" w:rsidRPr="00400DF0" w:rsidRDefault="008726DA" w:rsidP="008726DA">
            <w:pPr>
              <w:pStyle w:val="a4"/>
              <w:shd w:val="clear" w:color="auto" w:fill="FFFFFF"/>
              <w:tabs>
                <w:tab w:val="left" w:pos="169"/>
              </w:tabs>
              <w:spacing w:before="0" w:beforeAutospacing="0" w:after="0" w:afterAutospacing="0" w:line="0" w:lineRule="atLeast"/>
              <w:ind w:firstLine="459"/>
              <w:jc w:val="both"/>
              <w:textAlignment w:val="baseline"/>
              <w:rPr>
                <w:spacing w:val="2"/>
              </w:rPr>
            </w:pPr>
            <w:r w:rsidRPr="00400DF0">
              <w:rPr>
                <w:spacing w:val="2"/>
              </w:rPr>
              <w:t>5) стоимость безвозмездно переданных активов, учитываемых в рамках отдельной группы амортизируемых активов, образованных в соответствии с пунктом 1 настоящей статьи, указанная в акте приема-передачи названных активов, но не менее чем на балансовую стоимость названных активов по данным бухгалтерского учета на дату передачи.</w:t>
            </w:r>
          </w:p>
          <w:p w:rsidR="008726DA" w:rsidRPr="00400DF0" w:rsidRDefault="008726DA" w:rsidP="008726DA">
            <w:pPr>
              <w:pStyle w:val="a4"/>
              <w:shd w:val="clear" w:color="auto" w:fill="FFFFFF"/>
              <w:tabs>
                <w:tab w:val="left" w:pos="169"/>
              </w:tabs>
              <w:spacing w:before="0" w:beforeAutospacing="0" w:after="0" w:afterAutospacing="0" w:line="0" w:lineRule="atLeast"/>
              <w:ind w:firstLine="459"/>
              <w:jc w:val="both"/>
              <w:textAlignment w:val="baseline"/>
              <w:rPr>
                <w:spacing w:val="2"/>
              </w:rPr>
            </w:pPr>
            <w:r w:rsidRPr="00400DF0">
              <w:rPr>
                <w:spacing w:val="2"/>
              </w:rPr>
              <w:t>При этом по контрактам на разведку и добычу или добычу углеводородов по сложным проектам (за исключением газовых проектов на суше) суммы расходов, предусмотренных подпунктами 4) и 5) части первой настоящего пункта, определяются с учетом ранее примененного условного коэффициента, установленного пунктом 6 настоящей статьи.</w:t>
            </w:r>
          </w:p>
          <w:p w:rsidR="008726DA" w:rsidRPr="00400DF0" w:rsidRDefault="008726DA" w:rsidP="008726DA">
            <w:pPr>
              <w:pStyle w:val="a4"/>
              <w:shd w:val="clear" w:color="auto" w:fill="FFFFFF"/>
              <w:tabs>
                <w:tab w:val="left" w:pos="169"/>
              </w:tabs>
              <w:spacing w:before="0" w:beforeAutospacing="0" w:after="0" w:afterAutospacing="0" w:line="0" w:lineRule="atLeast"/>
              <w:ind w:firstLine="459"/>
              <w:jc w:val="both"/>
              <w:textAlignment w:val="baseline"/>
              <w:rPr>
                <w:spacing w:val="2"/>
              </w:rPr>
            </w:pPr>
            <w:r w:rsidRPr="00400DF0">
              <w:rPr>
                <w:spacing w:val="2"/>
              </w:rPr>
              <w:lastRenderedPageBreak/>
              <w:t>5. Порядок, определенный пунктом 1 настоящей статьи, применяется также к расходам на приобретение и (или) создание нематериальных активов, понесенным налогоплательщиком в связи с приобретением права недропользования.</w:t>
            </w:r>
          </w:p>
          <w:p w:rsidR="008726DA" w:rsidRPr="00400DF0" w:rsidRDefault="008726DA" w:rsidP="008726DA">
            <w:pPr>
              <w:pStyle w:val="a4"/>
              <w:shd w:val="clear" w:color="auto" w:fill="FFFFFF"/>
              <w:tabs>
                <w:tab w:val="left" w:pos="169"/>
              </w:tabs>
              <w:spacing w:before="0" w:beforeAutospacing="0" w:after="0" w:afterAutospacing="0" w:line="0" w:lineRule="atLeast"/>
              <w:ind w:firstLine="459"/>
              <w:jc w:val="both"/>
              <w:textAlignment w:val="baseline"/>
              <w:rPr>
                <w:spacing w:val="2"/>
              </w:rPr>
            </w:pPr>
            <w:r w:rsidRPr="00400DF0">
              <w:rPr>
                <w:spacing w:val="2"/>
              </w:rPr>
              <w:t>6. С учетом особенностей, предусмотренных пунктом 4 статьи 722-1 настоящего Кодекса, размер расходов, указанных в пункте 1 настоящей статьи, в отношении контракта на разведку и добычу или добычу углеводородов по сложным проектам (за исключением газовых проектов на суше) определяется путем применения к таким расходам следующего условного коэффициента:</w:t>
            </w:r>
          </w:p>
          <w:p w:rsidR="008726DA" w:rsidRPr="00400DF0" w:rsidRDefault="008726DA" w:rsidP="008726DA">
            <w:pPr>
              <w:pStyle w:val="a4"/>
              <w:shd w:val="clear" w:color="auto" w:fill="FFFFFF"/>
              <w:tabs>
                <w:tab w:val="left" w:pos="169"/>
              </w:tabs>
              <w:spacing w:before="0" w:beforeAutospacing="0" w:after="0" w:afterAutospacing="0" w:line="0" w:lineRule="atLeast"/>
              <w:ind w:firstLine="459"/>
              <w:jc w:val="both"/>
              <w:textAlignment w:val="baseline"/>
              <w:rPr>
                <w:spacing w:val="2"/>
              </w:rPr>
            </w:pPr>
            <w:r w:rsidRPr="00400DF0">
              <w:rPr>
                <w:spacing w:val="2"/>
              </w:rPr>
              <w:t>1,5 – по контракту на разведку и добычу или добычу углеводородов по сложным проектам на суше;</w:t>
            </w:r>
          </w:p>
          <w:p w:rsidR="008726DA" w:rsidRPr="00400DF0" w:rsidRDefault="008726DA" w:rsidP="008726DA">
            <w:pPr>
              <w:pStyle w:val="a4"/>
              <w:shd w:val="clear" w:color="auto" w:fill="FFFFFF"/>
              <w:tabs>
                <w:tab w:val="left" w:pos="169"/>
              </w:tabs>
              <w:spacing w:before="0" w:beforeAutospacing="0" w:after="0" w:afterAutospacing="0" w:line="0" w:lineRule="atLeast"/>
              <w:ind w:firstLine="459"/>
              <w:jc w:val="both"/>
              <w:textAlignment w:val="baseline"/>
              <w:rPr>
                <w:spacing w:val="2"/>
              </w:rPr>
            </w:pPr>
            <w:r w:rsidRPr="00400DF0">
              <w:rPr>
                <w:spacing w:val="2"/>
              </w:rPr>
              <w:t>2,0 – по контракту на разведку и добычу или добычу углеводородов по сложным морским проектам.</w:t>
            </w:r>
          </w:p>
          <w:p w:rsidR="008726DA" w:rsidRPr="00400DF0" w:rsidRDefault="008726DA" w:rsidP="008726DA">
            <w:pPr>
              <w:pStyle w:val="pj"/>
              <w:spacing w:line="0" w:lineRule="atLeast"/>
              <w:ind w:left="32" w:firstLine="314"/>
              <w:rPr>
                <w:b/>
                <w:bCs/>
              </w:rPr>
            </w:pPr>
          </w:p>
        </w:tc>
        <w:tc>
          <w:tcPr>
            <w:tcW w:w="3544" w:type="dxa"/>
          </w:tcPr>
          <w:p w:rsidR="008726DA" w:rsidRPr="00940259" w:rsidRDefault="008726DA" w:rsidP="008726DA">
            <w:pPr>
              <w:tabs>
                <w:tab w:val="left" w:pos="1134"/>
              </w:tabs>
              <w:spacing w:line="0" w:lineRule="atLeast"/>
              <w:ind w:firstLine="459"/>
              <w:contextualSpacing/>
              <w:jc w:val="both"/>
              <w:rPr>
                <w:rFonts w:ascii="Times New Roman" w:eastAsiaTheme="minorEastAsia" w:hAnsi="Times New Roman" w:cs="Times New Roman"/>
                <w:sz w:val="24"/>
                <w:szCs w:val="24"/>
                <w:lang w:eastAsia="ru-RU"/>
              </w:rPr>
            </w:pPr>
            <w:r w:rsidRPr="00940259">
              <w:rPr>
                <w:rFonts w:ascii="Times New Roman" w:eastAsiaTheme="minorEastAsia" w:hAnsi="Times New Roman" w:cs="Times New Roman"/>
                <w:sz w:val="24"/>
                <w:szCs w:val="24"/>
                <w:lang w:eastAsia="ru-RU"/>
              </w:rPr>
              <w:lastRenderedPageBreak/>
              <w:t xml:space="preserve">Для контрактов УМК предоставлены льготы и их стабильность, в связи с чем порядок отнесения на вычеты расходов на геологоразведочные и подготовительные работы к добыче при исчислении КПН и АНН выделены в отдельную статью, с учетом норм стабильности в отношении предоставленных налоговых льгот.  </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after="0" w:line="0" w:lineRule="atLeast"/>
              <w:ind w:firstLine="178"/>
              <w:contextualSpacing/>
              <w:jc w:val="both"/>
              <w:rPr>
                <w:rFonts w:ascii="Times New Roman" w:hAnsi="Times New Roman" w:cs="Times New Roman"/>
                <w:sz w:val="24"/>
                <w:szCs w:val="24"/>
              </w:rPr>
            </w:pPr>
          </w:p>
        </w:tc>
        <w:tc>
          <w:tcPr>
            <w:tcW w:w="4649" w:type="dxa"/>
          </w:tcPr>
          <w:p w:rsidR="008726DA" w:rsidRPr="00940259"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Статья 330. Налогообложение некоммерческих организаций, осуществляющих деятельность в социальной сфере</w:t>
            </w:r>
          </w:p>
          <w:p w:rsidR="008726DA" w:rsidRPr="00940259" w:rsidRDefault="008726DA" w:rsidP="008726DA">
            <w:pPr>
              <w:spacing w:after="0" w:line="0" w:lineRule="atLeast"/>
              <w:ind w:firstLine="317"/>
              <w:jc w:val="both"/>
              <w:rPr>
                <w:rFonts w:ascii="Times New Roman" w:eastAsia="Times New Roman" w:hAnsi="Times New Roman" w:cs="Times New Roman"/>
                <w:bCs/>
                <w:sz w:val="24"/>
                <w:szCs w:val="24"/>
                <w:lang w:eastAsia="ru-RU"/>
              </w:rPr>
            </w:pPr>
          </w:p>
          <w:p w:rsidR="008726DA" w:rsidRPr="00940259"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 xml:space="preserve">      Некоммерческие организации, которые в налоговом периоде соответствуют условиям, установленным настоящим Кодексом для организаций, осуществляющих деятельность в социальной сфере, уменьшают сумму исчисленного в соответствии со статьей </w:t>
            </w:r>
            <w:r w:rsidRPr="00940259">
              <w:rPr>
                <w:rFonts w:ascii="Times New Roman" w:eastAsia="Times New Roman" w:hAnsi="Times New Roman" w:cs="Times New Roman"/>
                <w:bCs/>
                <w:sz w:val="24"/>
                <w:szCs w:val="24"/>
                <w:lang w:eastAsia="ru-RU"/>
              </w:rPr>
              <w:lastRenderedPageBreak/>
              <w:t>345 настоящего Кодекса корпоративного подоходного налога на 100 процентов.</w:t>
            </w:r>
          </w:p>
        </w:tc>
        <w:tc>
          <w:tcPr>
            <w:tcW w:w="4820" w:type="dxa"/>
          </w:tcPr>
          <w:p w:rsidR="008726DA" w:rsidRPr="00940259"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lastRenderedPageBreak/>
              <w:t>Статья 330. Налогообложение некоммерческих организаций, осуществляющих деятельность в социальной сфере</w:t>
            </w:r>
          </w:p>
          <w:p w:rsidR="008726DA" w:rsidRPr="00940259" w:rsidRDefault="008726DA" w:rsidP="008726DA">
            <w:pPr>
              <w:spacing w:after="0" w:line="0" w:lineRule="atLeast"/>
              <w:ind w:firstLine="317"/>
              <w:jc w:val="both"/>
              <w:rPr>
                <w:rFonts w:ascii="Times New Roman" w:eastAsia="Times New Roman" w:hAnsi="Times New Roman" w:cs="Times New Roman"/>
                <w:bCs/>
                <w:sz w:val="24"/>
                <w:szCs w:val="24"/>
                <w:lang w:eastAsia="ru-RU"/>
              </w:rPr>
            </w:pPr>
          </w:p>
          <w:p w:rsidR="008726DA" w:rsidRPr="00940259"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 xml:space="preserve">   Некоммерческие организации, которые в налоговом периоде соответствуют условиям, установленным настоящим Кодексом для организаций, осуществляющих деятельность в социальной сфере, уменьшают сумму исчисленного в соответствии со статьей 345 настоящего </w:t>
            </w:r>
            <w:r w:rsidRPr="00940259">
              <w:rPr>
                <w:rFonts w:ascii="Times New Roman" w:eastAsia="Times New Roman" w:hAnsi="Times New Roman" w:cs="Times New Roman"/>
                <w:bCs/>
                <w:sz w:val="24"/>
                <w:szCs w:val="24"/>
                <w:lang w:eastAsia="ru-RU"/>
              </w:rPr>
              <w:lastRenderedPageBreak/>
              <w:t>Кодекса корпоративного подоходного налога на 100 процентов.</w:t>
            </w:r>
          </w:p>
          <w:p w:rsidR="008726DA" w:rsidRPr="00940259" w:rsidRDefault="008726DA" w:rsidP="008726DA">
            <w:pPr>
              <w:spacing w:after="0" w:line="0" w:lineRule="atLeast"/>
              <w:ind w:firstLine="317"/>
              <w:jc w:val="both"/>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
                <w:bCs/>
                <w:sz w:val="24"/>
                <w:szCs w:val="24"/>
                <w:lang w:eastAsia="ru-RU"/>
              </w:rPr>
              <w:t>Положения настоящей статьи не вправе применять некоммерческие организации, зарегистрированные в соответствии с гражданским законодательством Республики Казахстан в форме акционерного общества, учреждения и потребительского кооператива.</w:t>
            </w:r>
          </w:p>
        </w:tc>
        <w:tc>
          <w:tcPr>
            <w:tcW w:w="3544" w:type="dxa"/>
          </w:tcPr>
          <w:p w:rsidR="008726DA" w:rsidRPr="00940259" w:rsidRDefault="008726DA" w:rsidP="008726DA">
            <w:pPr>
              <w:spacing w:after="0" w:line="0" w:lineRule="atLeast"/>
              <w:ind w:firstLine="45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lastRenderedPageBreak/>
              <w:t>В целях единого подхода по обложению некоммерческих организаций.</w:t>
            </w:r>
          </w:p>
          <w:p w:rsidR="008726DA" w:rsidRPr="00940259" w:rsidRDefault="008726DA" w:rsidP="008726DA">
            <w:pPr>
              <w:spacing w:after="0" w:line="0" w:lineRule="atLeast"/>
              <w:ind w:firstLine="45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Если некоммерческая организация соответствует условиям организации, осуществляющей деятельность в социальной сфере, то КПН по пониженной ставке.</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widowControl w:val="0"/>
              <w:spacing w:line="0" w:lineRule="atLeast"/>
              <w:rPr>
                <w:rFonts w:ascii="Times New Roman" w:eastAsia="Times New Roman" w:hAnsi="Times New Roman" w:cs="Times New Roman"/>
                <w:bCs/>
                <w:sz w:val="24"/>
                <w:szCs w:val="24"/>
                <w:lang w:eastAsia="ru-RU"/>
              </w:rPr>
            </w:pPr>
            <w:r w:rsidRPr="00940259">
              <w:rPr>
                <w:rFonts w:ascii="Times New Roman" w:eastAsia="Calibri" w:hAnsi="Times New Roman" w:cs="Times New Roman"/>
                <w:bCs/>
                <w:sz w:val="24"/>
                <w:szCs w:val="24"/>
              </w:rPr>
              <w:t>Подпункт 2) части второй пункта 2 статьи 332</w:t>
            </w:r>
          </w:p>
        </w:tc>
        <w:tc>
          <w:tcPr>
            <w:tcW w:w="4649" w:type="dxa"/>
          </w:tcPr>
          <w:p w:rsidR="008726DA" w:rsidRPr="00940259" w:rsidRDefault="008726DA" w:rsidP="008726DA">
            <w:pPr>
              <w:pStyle w:val="a7"/>
              <w:spacing w:line="0" w:lineRule="atLeast"/>
              <w:rPr>
                <w:rFonts w:ascii="Times New Roman" w:hAnsi="Times New Roman"/>
                <w:b/>
                <w:bCs/>
                <w:sz w:val="24"/>
                <w:szCs w:val="24"/>
              </w:rPr>
            </w:pPr>
            <w:r w:rsidRPr="00940259">
              <w:rPr>
                <w:rFonts w:ascii="Times New Roman" w:hAnsi="Times New Roman"/>
                <w:b/>
                <w:bCs/>
                <w:sz w:val="24"/>
                <w:szCs w:val="24"/>
              </w:rPr>
              <w:t xml:space="preserve">Статья 332. Основные понятия, используемые в настоящей главе </w:t>
            </w:r>
          </w:p>
          <w:p w:rsidR="008726DA" w:rsidRPr="00940259" w:rsidRDefault="008726DA" w:rsidP="008726DA">
            <w:pPr>
              <w:pStyle w:val="a7"/>
              <w:spacing w:line="0" w:lineRule="atLeast"/>
              <w:rPr>
                <w:rFonts w:ascii="Times New Roman" w:hAnsi="Times New Roman"/>
                <w:sz w:val="24"/>
                <w:szCs w:val="24"/>
              </w:rPr>
            </w:pPr>
            <w:r w:rsidRPr="00940259">
              <w:rPr>
                <w:rFonts w:ascii="Times New Roman" w:hAnsi="Times New Roman"/>
                <w:b/>
                <w:bCs/>
                <w:sz w:val="24"/>
                <w:szCs w:val="24"/>
              </w:rPr>
              <w:t>…</w:t>
            </w:r>
          </w:p>
          <w:p w:rsidR="008726DA" w:rsidRPr="00940259" w:rsidRDefault="008726DA" w:rsidP="008726DA">
            <w:pPr>
              <w:pStyle w:val="a7"/>
              <w:spacing w:line="0" w:lineRule="atLeast"/>
              <w:rPr>
                <w:rFonts w:ascii="Times New Roman" w:hAnsi="Times New Roman"/>
                <w:sz w:val="24"/>
                <w:szCs w:val="24"/>
              </w:rPr>
            </w:pPr>
            <w:r w:rsidRPr="00940259">
              <w:rPr>
                <w:rFonts w:ascii="Times New Roman" w:hAnsi="Times New Roman"/>
                <w:sz w:val="24"/>
                <w:szCs w:val="24"/>
              </w:rPr>
              <w:t>Условия, определенные пунктом 1 настоящей статьи и частями первой и второй настоящего пункта, не распространяются на контролируемые иностранные компании и постоянные учреждения контролируемых иностранных компаний, которые одновременно соответствуют следующим условиям:</w:t>
            </w:r>
          </w:p>
          <w:p w:rsidR="008726DA" w:rsidRPr="00940259" w:rsidRDefault="008726DA" w:rsidP="008726DA">
            <w:pPr>
              <w:pStyle w:val="a7"/>
              <w:spacing w:line="0" w:lineRule="atLeast"/>
              <w:rPr>
                <w:rFonts w:ascii="Times New Roman" w:hAnsi="Times New Roman"/>
                <w:sz w:val="24"/>
                <w:szCs w:val="24"/>
              </w:rPr>
            </w:pPr>
            <w:r w:rsidRPr="00940259">
              <w:rPr>
                <w:rFonts w:ascii="Times New Roman" w:hAnsi="Times New Roman"/>
                <w:sz w:val="24"/>
                <w:szCs w:val="24"/>
              </w:rPr>
              <w:t>…</w:t>
            </w:r>
          </w:p>
          <w:p w:rsidR="008726DA" w:rsidRPr="00940259" w:rsidRDefault="008726DA" w:rsidP="008726DA">
            <w:pPr>
              <w:pStyle w:val="a7"/>
              <w:spacing w:line="0" w:lineRule="atLeast"/>
              <w:rPr>
                <w:rFonts w:ascii="Times New Roman" w:hAnsi="Times New Roman"/>
                <w:sz w:val="24"/>
                <w:szCs w:val="24"/>
              </w:rPr>
            </w:pPr>
            <w:r w:rsidRPr="00940259">
              <w:rPr>
                <w:rFonts w:ascii="Times New Roman" w:hAnsi="Times New Roman"/>
                <w:sz w:val="24"/>
                <w:szCs w:val="24"/>
              </w:rPr>
              <w:t xml:space="preserve">2) совокупная сумма дохода каждой контролируемой иностранной компании или постоянного учреждения контролируемой иностранной компании составляет менее </w:t>
            </w:r>
            <w:r w:rsidRPr="00940259">
              <w:rPr>
                <w:rFonts w:ascii="Times New Roman" w:hAnsi="Times New Roman"/>
                <w:b/>
                <w:bCs/>
                <w:sz w:val="24"/>
                <w:szCs w:val="24"/>
              </w:rPr>
              <w:t>195</w:t>
            </w:r>
            <w:r w:rsidRPr="00940259">
              <w:rPr>
                <w:rFonts w:ascii="Times New Roman" w:hAnsi="Times New Roman"/>
                <w:sz w:val="24"/>
                <w:szCs w:val="24"/>
              </w:rPr>
              <w:t>-кратного размера месячного расчетного показателя, действующего на первое число налогового периода.</w:t>
            </w:r>
          </w:p>
          <w:p w:rsidR="008726DA" w:rsidRPr="00940259" w:rsidRDefault="008726DA" w:rsidP="008726DA">
            <w:pPr>
              <w:pStyle w:val="a7"/>
              <w:spacing w:line="0" w:lineRule="atLeast"/>
              <w:rPr>
                <w:rFonts w:ascii="Times New Roman" w:hAnsi="Times New Roman"/>
                <w:b/>
                <w:sz w:val="24"/>
                <w:szCs w:val="24"/>
              </w:rPr>
            </w:pPr>
            <w:r w:rsidRPr="00940259">
              <w:rPr>
                <w:rFonts w:ascii="Times New Roman" w:hAnsi="Times New Roman"/>
                <w:sz w:val="24"/>
                <w:szCs w:val="24"/>
              </w:rPr>
              <w:t>…</w:t>
            </w:r>
          </w:p>
        </w:tc>
        <w:tc>
          <w:tcPr>
            <w:tcW w:w="4820" w:type="dxa"/>
          </w:tcPr>
          <w:p w:rsidR="008726DA" w:rsidRPr="00940259" w:rsidRDefault="008726DA" w:rsidP="008726DA">
            <w:pPr>
              <w:pStyle w:val="a7"/>
              <w:spacing w:line="0" w:lineRule="atLeast"/>
              <w:ind w:firstLine="319"/>
              <w:rPr>
                <w:rFonts w:ascii="Times New Roman" w:hAnsi="Times New Roman"/>
                <w:b/>
                <w:bCs/>
                <w:sz w:val="24"/>
                <w:szCs w:val="24"/>
              </w:rPr>
            </w:pPr>
            <w:r w:rsidRPr="00940259">
              <w:rPr>
                <w:rFonts w:ascii="Times New Roman" w:hAnsi="Times New Roman"/>
                <w:b/>
                <w:bCs/>
                <w:sz w:val="24"/>
                <w:szCs w:val="24"/>
              </w:rPr>
              <w:t xml:space="preserve">Статья 332. Основные понятия, используемые в настоящей главе </w:t>
            </w:r>
          </w:p>
          <w:p w:rsidR="008726DA" w:rsidRPr="00940259" w:rsidRDefault="008726DA" w:rsidP="008726DA">
            <w:pPr>
              <w:pStyle w:val="a7"/>
              <w:spacing w:line="0" w:lineRule="atLeast"/>
              <w:ind w:firstLine="319"/>
              <w:rPr>
                <w:rFonts w:ascii="Times New Roman" w:hAnsi="Times New Roman"/>
                <w:sz w:val="24"/>
                <w:szCs w:val="24"/>
              </w:rPr>
            </w:pPr>
            <w:r w:rsidRPr="00940259">
              <w:rPr>
                <w:rFonts w:ascii="Times New Roman" w:hAnsi="Times New Roman"/>
                <w:sz w:val="24"/>
                <w:szCs w:val="24"/>
              </w:rPr>
              <w:t>…</w:t>
            </w:r>
          </w:p>
          <w:p w:rsidR="008726DA" w:rsidRPr="00940259" w:rsidRDefault="008726DA" w:rsidP="008726DA">
            <w:pPr>
              <w:pStyle w:val="a7"/>
              <w:spacing w:line="0" w:lineRule="atLeast"/>
              <w:ind w:firstLine="319"/>
              <w:rPr>
                <w:rFonts w:ascii="Times New Roman" w:hAnsi="Times New Roman"/>
                <w:sz w:val="24"/>
                <w:szCs w:val="24"/>
              </w:rPr>
            </w:pPr>
            <w:r w:rsidRPr="00940259">
              <w:rPr>
                <w:rFonts w:ascii="Times New Roman" w:hAnsi="Times New Roman"/>
                <w:sz w:val="24"/>
                <w:szCs w:val="24"/>
              </w:rPr>
              <w:t>Условия, определенные пунктом 1 настоящей статьи и частями первой и второй настоящего пункта, не распространяются на контролируемые иностранные компании и постоянные учреждения контролируемых иностранных компаний, которые одновременно соответствуют следующим условиям:</w:t>
            </w:r>
          </w:p>
          <w:p w:rsidR="008726DA" w:rsidRPr="00940259" w:rsidRDefault="008726DA" w:rsidP="008726DA">
            <w:pPr>
              <w:pStyle w:val="a7"/>
              <w:spacing w:line="0" w:lineRule="atLeast"/>
              <w:ind w:firstLine="319"/>
              <w:rPr>
                <w:rFonts w:ascii="Times New Roman" w:hAnsi="Times New Roman"/>
                <w:sz w:val="24"/>
                <w:szCs w:val="24"/>
              </w:rPr>
            </w:pPr>
            <w:r w:rsidRPr="00940259">
              <w:rPr>
                <w:rFonts w:ascii="Times New Roman" w:hAnsi="Times New Roman"/>
                <w:sz w:val="24"/>
                <w:szCs w:val="24"/>
              </w:rPr>
              <w:t>…</w:t>
            </w:r>
          </w:p>
          <w:p w:rsidR="008726DA" w:rsidRPr="00940259" w:rsidRDefault="008726DA" w:rsidP="008726DA">
            <w:pPr>
              <w:pStyle w:val="a7"/>
              <w:spacing w:line="0" w:lineRule="atLeast"/>
              <w:ind w:firstLine="319"/>
              <w:rPr>
                <w:rFonts w:ascii="Times New Roman" w:hAnsi="Times New Roman"/>
                <w:sz w:val="24"/>
                <w:szCs w:val="24"/>
              </w:rPr>
            </w:pPr>
            <w:r w:rsidRPr="00940259">
              <w:rPr>
                <w:rFonts w:ascii="Times New Roman" w:hAnsi="Times New Roman"/>
                <w:sz w:val="24"/>
                <w:szCs w:val="24"/>
              </w:rPr>
              <w:t xml:space="preserve">2) совокупная сумма дохода каждой контролируемой иностранной компании или постоянного учреждения контролируемой иностранной компании составляет менее </w:t>
            </w:r>
            <w:r w:rsidRPr="00940259">
              <w:rPr>
                <w:rFonts w:ascii="Times New Roman" w:hAnsi="Times New Roman"/>
                <w:b/>
                <w:sz w:val="24"/>
                <w:szCs w:val="24"/>
              </w:rPr>
              <w:t>150 495</w:t>
            </w:r>
            <w:r w:rsidRPr="00940259">
              <w:rPr>
                <w:rFonts w:ascii="Times New Roman" w:hAnsi="Times New Roman"/>
                <w:sz w:val="24"/>
                <w:szCs w:val="24"/>
              </w:rPr>
              <w:t>-кратного размера месячного расчетного показателя, действующего на первое число налогового периода.</w:t>
            </w:r>
          </w:p>
          <w:p w:rsidR="008726DA" w:rsidRPr="00940259" w:rsidRDefault="008726DA" w:rsidP="008726DA">
            <w:pPr>
              <w:pStyle w:val="a7"/>
              <w:spacing w:line="0" w:lineRule="atLeast"/>
              <w:rPr>
                <w:rFonts w:ascii="Times New Roman" w:hAnsi="Times New Roman"/>
                <w:b/>
                <w:sz w:val="24"/>
                <w:szCs w:val="24"/>
              </w:rPr>
            </w:pPr>
            <w:r w:rsidRPr="00940259">
              <w:rPr>
                <w:rFonts w:ascii="Times New Roman" w:hAnsi="Times New Roman"/>
                <w:sz w:val="24"/>
                <w:szCs w:val="24"/>
              </w:rPr>
              <w:t>…</w:t>
            </w:r>
          </w:p>
        </w:tc>
        <w:tc>
          <w:tcPr>
            <w:tcW w:w="3544" w:type="dxa"/>
          </w:tcPr>
          <w:p w:rsidR="008726DA" w:rsidRPr="00940259" w:rsidRDefault="008726DA" w:rsidP="008726DA">
            <w:pPr>
              <w:pStyle w:val="a7"/>
              <w:spacing w:line="0" w:lineRule="atLeast"/>
              <w:rPr>
                <w:rFonts w:ascii="Times New Roman" w:hAnsi="Times New Roman"/>
                <w:sz w:val="24"/>
                <w:szCs w:val="24"/>
              </w:rPr>
            </w:pPr>
            <w:r w:rsidRPr="00940259">
              <w:rPr>
                <w:rFonts w:ascii="Times New Roman" w:hAnsi="Times New Roman"/>
                <w:sz w:val="24"/>
                <w:szCs w:val="24"/>
              </w:rPr>
              <w:t>По аналогии с п.п.2) п.2 ст.294 Налогового кодекса 2017 года.</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widowControl w:val="0"/>
              <w:spacing w:line="0" w:lineRule="atLeast"/>
              <w:rPr>
                <w:rFonts w:ascii="Times New Roman" w:eastAsia="Calibri" w:hAnsi="Times New Roman" w:cs="Times New Roman"/>
                <w:b/>
                <w:bCs/>
                <w:sz w:val="24"/>
                <w:szCs w:val="24"/>
              </w:rPr>
            </w:pPr>
            <w:r w:rsidRPr="00940259">
              <w:rPr>
                <w:rFonts w:ascii="Times New Roman" w:hAnsi="Times New Roman" w:cs="Times New Roman"/>
                <w:sz w:val="24"/>
                <w:szCs w:val="24"/>
              </w:rPr>
              <w:t>пункт 2 статьи 335</w:t>
            </w:r>
          </w:p>
        </w:tc>
        <w:tc>
          <w:tcPr>
            <w:tcW w:w="4649" w:type="dxa"/>
          </w:tcPr>
          <w:p w:rsidR="008726DA" w:rsidRPr="00940259" w:rsidRDefault="008726DA" w:rsidP="008726DA">
            <w:pPr>
              <w:spacing w:line="0" w:lineRule="atLeast"/>
              <w:ind w:firstLine="454"/>
              <w:contextualSpacing/>
              <w:rPr>
                <w:rFonts w:ascii="Times New Roman" w:hAnsi="Times New Roman" w:cs="Times New Roman"/>
                <w:b/>
                <w:bCs/>
                <w:sz w:val="24"/>
                <w:szCs w:val="24"/>
              </w:rPr>
            </w:pPr>
            <w:r w:rsidRPr="00940259">
              <w:rPr>
                <w:rFonts w:ascii="Times New Roman" w:hAnsi="Times New Roman" w:cs="Times New Roman"/>
                <w:b/>
                <w:bCs/>
                <w:sz w:val="24"/>
                <w:szCs w:val="24"/>
              </w:rPr>
              <w:t>Статья 335. Налогообложение прибыли контролируемой иностранной компании</w:t>
            </w:r>
          </w:p>
          <w:p w:rsidR="008726DA" w:rsidRPr="00940259" w:rsidRDefault="008726DA" w:rsidP="008726DA">
            <w:pPr>
              <w:spacing w:line="0" w:lineRule="atLeast"/>
              <w:ind w:firstLine="454"/>
              <w:contextualSpacing/>
              <w:rPr>
                <w:rFonts w:ascii="Times New Roman" w:hAnsi="Times New Roman" w:cs="Times New Roman"/>
                <w:bCs/>
                <w:sz w:val="24"/>
                <w:szCs w:val="24"/>
              </w:rPr>
            </w:pPr>
            <w:r w:rsidRPr="00940259">
              <w:rPr>
                <w:rFonts w:ascii="Times New Roman" w:hAnsi="Times New Roman" w:cs="Times New Roman"/>
                <w:bCs/>
                <w:sz w:val="24"/>
                <w:szCs w:val="24"/>
              </w:rPr>
              <w:t>…</w:t>
            </w:r>
          </w:p>
          <w:p w:rsidR="008726DA" w:rsidRPr="00940259" w:rsidRDefault="008726DA" w:rsidP="008726DA">
            <w:pPr>
              <w:spacing w:line="0" w:lineRule="atLeast"/>
              <w:ind w:firstLine="454"/>
              <w:contextualSpacing/>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 xml:space="preserve">2. Суммарная прибыль контролируемых иностранных компаний </w:t>
            </w:r>
            <w:r w:rsidRPr="00940259">
              <w:rPr>
                <w:rFonts w:ascii="Times New Roman" w:eastAsia="Times New Roman" w:hAnsi="Times New Roman" w:cs="Times New Roman"/>
                <w:sz w:val="24"/>
                <w:szCs w:val="24"/>
                <w:lang w:eastAsia="ru-RU"/>
              </w:rPr>
              <w:lastRenderedPageBreak/>
              <w:t>или постоянных учреждений контролируемых иностранных компаний определяется по следующей формуле:</w:t>
            </w:r>
          </w:p>
          <w:p w:rsidR="008726DA" w:rsidRPr="00940259" w:rsidRDefault="008726DA" w:rsidP="008726DA">
            <w:pPr>
              <w:spacing w:line="0" w:lineRule="atLeast"/>
              <w:ind w:firstLine="454"/>
              <w:contextualSpacing/>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П = П1 × Д1 + П2 × Д2 +...+ Пn × Дn, где:</w:t>
            </w:r>
          </w:p>
          <w:p w:rsidR="008726DA" w:rsidRPr="00940259" w:rsidRDefault="008726DA" w:rsidP="008726DA">
            <w:pPr>
              <w:spacing w:line="0" w:lineRule="atLeast"/>
              <w:ind w:firstLine="454"/>
              <w:contextualSpacing/>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П – суммарная прибыль всех контролируемых иностранных компаний или постоянных учреждений контролируемых иностранных компаний, за исключением контролируемых иностранных компаний или постоянных учреждений контролируемых иностранных компаний, финансовая прибыль которых освобождена от налогообложения в соответствии со статьей 334 настоящего Кодекса;</w:t>
            </w:r>
          </w:p>
          <w:p w:rsidR="008726DA" w:rsidRPr="00940259" w:rsidRDefault="008726DA" w:rsidP="008726DA">
            <w:pPr>
              <w:spacing w:line="0" w:lineRule="atLeast"/>
              <w:ind w:firstLine="454"/>
              <w:contextualSpacing/>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Д1,2,...,n – доля прямого, косвенного, конструктивного участия или прямого, косвенного, конструктивного контроля резидента в каждой контролируемой иностранной компании;</w:t>
            </w:r>
          </w:p>
          <w:p w:rsidR="008726DA" w:rsidRPr="00940259" w:rsidRDefault="008726DA" w:rsidP="008726DA">
            <w:pPr>
              <w:spacing w:line="0" w:lineRule="atLeast"/>
              <w:ind w:firstLine="454"/>
              <w:contextualSpacing/>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П1,2,...,n – положительная величина финансовой прибыли каждой контролируемой иностранной компании или каждого постоянного учреждения контролируемой иностранной компании, подлежащей налогообложению в Республике Казахстан, определяемая резидентом, по одной из следующих формул:</w:t>
            </w:r>
          </w:p>
          <w:p w:rsidR="008726DA" w:rsidRPr="00940259" w:rsidRDefault="008726DA" w:rsidP="008726DA">
            <w:pPr>
              <w:spacing w:line="0" w:lineRule="atLeast"/>
              <w:ind w:firstLine="454"/>
              <w:contextualSpacing/>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П1, П2,..., Пn = Пдн 1,2,…n – У1,2,…n – Уб1,2,…n</w:t>
            </w:r>
          </w:p>
          <w:p w:rsidR="008726DA" w:rsidRPr="00940259" w:rsidRDefault="008726DA" w:rsidP="008726DA">
            <w:pPr>
              <w:spacing w:line="0" w:lineRule="atLeast"/>
              <w:ind w:firstLine="454"/>
              <w:contextualSpacing/>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 xml:space="preserve">      или </w:t>
            </w:r>
          </w:p>
          <w:p w:rsidR="008726DA" w:rsidRPr="00940259" w:rsidRDefault="008726DA" w:rsidP="008726DA">
            <w:pPr>
              <w:spacing w:line="0" w:lineRule="atLeast"/>
              <w:ind w:firstLine="454"/>
              <w:contextualSpacing/>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П1, П2,..., Пn= Пдн1,2,…n × ДПД1,2,…n, где:</w:t>
            </w:r>
          </w:p>
          <w:p w:rsidR="008726DA" w:rsidRPr="00940259" w:rsidRDefault="008726DA" w:rsidP="008726DA">
            <w:pPr>
              <w:spacing w:line="0" w:lineRule="atLeast"/>
              <w:ind w:firstLine="454"/>
              <w:contextualSpacing/>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 xml:space="preserve">Пдн1,2,…n – положительная величина финансовой прибыли до налогообложения </w:t>
            </w:r>
            <w:r w:rsidRPr="00940259">
              <w:rPr>
                <w:rFonts w:ascii="Times New Roman" w:eastAsia="Times New Roman" w:hAnsi="Times New Roman" w:cs="Times New Roman"/>
                <w:sz w:val="24"/>
                <w:szCs w:val="24"/>
                <w:lang w:eastAsia="ru-RU"/>
              </w:rPr>
              <w:lastRenderedPageBreak/>
              <w:t>каждой контролируемой иностранной компании или каждого постоянного учреждения контролируемой иностранной компании за отчетный период;</w:t>
            </w:r>
          </w:p>
          <w:p w:rsidR="008726DA" w:rsidRPr="00940259" w:rsidRDefault="008726DA" w:rsidP="008726DA">
            <w:pPr>
              <w:spacing w:line="0" w:lineRule="atLeast"/>
              <w:ind w:firstLine="454"/>
              <w:contextualSpacing/>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 xml:space="preserve">У1,2,…n – сумма уменьшений, произведенных резидентом от финансовой прибыли до налогообложения каждой контролируемой иностранной компании или финансовой прибыли до налогообложения каждого постоянного учреждения контролируемой иностранной компании за отчетный период в соответствии с пунктом </w:t>
            </w:r>
            <w:r w:rsidRPr="00940259">
              <w:rPr>
                <w:rFonts w:ascii="Times New Roman" w:eastAsia="Times New Roman" w:hAnsi="Times New Roman" w:cs="Times New Roman"/>
                <w:b/>
                <w:dstrike/>
                <w:sz w:val="24"/>
                <w:szCs w:val="24"/>
                <w:lang w:eastAsia="ru-RU"/>
              </w:rPr>
              <w:t>4</w:t>
            </w:r>
            <w:r w:rsidRPr="00940259">
              <w:rPr>
                <w:rFonts w:ascii="Times New Roman" w:eastAsia="Times New Roman" w:hAnsi="Times New Roman" w:cs="Times New Roman"/>
                <w:sz w:val="24"/>
                <w:szCs w:val="24"/>
                <w:lang w:eastAsia="ru-RU"/>
              </w:rPr>
              <w:t xml:space="preserve"> настоящей статьи;</w:t>
            </w:r>
          </w:p>
          <w:p w:rsidR="008726DA" w:rsidRPr="00940259" w:rsidRDefault="008726DA" w:rsidP="008726DA">
            <w:pPr>
              <w:spacing w:line="0" w:lineRule="atLeast"/>
              <w:ind w:firstLine="454"/>
              <w:contextualSpacing/>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ДПД1,2,…n – доля пассивных доходов каждой контролируемой иностранной компании или каждого постоянного учреждения контролируемой иностранной компании, определяемая в соответствии с подпунктом 17) пункта 3 статьи 332 настоящего Кодекса;</w:t>
            </w:r>
          </w:p>
          <w:p w:rsidR="008726DA" w:rsidRPr="00940259" w:rsidRDefault="008726DA" w:rsidP="008726DA">
            <w:pPr>
              <w:spacing w:line="0" w:lineRule="atLeast"/>
              <w:ind w:firstLine="454"/>
              <w:contextualSpacing/>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Уб1,2,…n – сумма убытка каждой контролируемой иностранной компании или каждого постоянного учреждения контролируемой иностранной компании, возникшего в двух периодах, последовательно предшествующих отчетному периоду. При этом уменьшенные убытки в последующих периодах не учитываются.</w:t>
            </w:r>
          </w:p>
          <w:p w:rsidR="008726DA" w:rsidRPr="00940259" w:rsidRDefault="008726DA" w:rsidP="008726DA">
            <w:pPr>
              <w:spacing w:line="0" w:lineRule="atLeast"/>
              <w:ind w:firstLine="454"/>
              <w:contextualSpacing/>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 xml:space="preserve">Для целей части первой настоящего пункта убытком признается убыток, отраженный в утвержденной отдельной неконсолидированной финансовой отчетности, которая должна быть в наличии у резидента, применяющего </w:t>
            </w:r>
            <w:r w:rsidRPr="00940259">
              <w:rPr>
                <w:rFonts w:ascii="Times New Roman" w:eastAsia="Times New Roman" w:hAnsi="Times New Roman" w:cs="Times New Roman"/>
                <w:sz w:val="24"/>
                <w:szCs w:val="24"/>
                <w:lang w:eastAsia="ru-RU"/>
              </w:rPr>
              <w:lastRenderedPageBreak/>
              <w:t>убыток (с обязательным переводом на казахский или русский язык).</w:t>
            </w:r>
          </w:p>
          <w:p w:rsidR="008726DA" w:rsidRPr="00940259" w:rsidRDefault="008726DA" w:rsidP="008726DA">
            <w:pPr>
              <w:spacing w:line="0" w:lineRule="atLeast"/>
              <w:ind w:firstLine="454"/>
              <w:contextualSpacing/>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Убыток контролируемой иностранной компании или постоянного учреждения контролируемой иностранной компании не уменьшает:</w:t>
            </w:r>
          </w:p>
          <w:p w:rsidR="008726DA" w:rsidRPr="00940259" w:rsidRDefault="008726DA" w:rsidP="008726DA">
            <w:pPr>
              <w:spacing w:line="0" w:lineRule="atLeast"/>
              <w:ind w:firstLine="454"/>
              <w:contextualSpacing/>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1) финансовую прибыль этой контролируемой иностранной компании и (или) этого постоянного учреждения контролируемой иностранной компании, исчисленную в соответствии с пунктом 3 настоящей статьи;</w:t>
            </w:r>
          </w:p>
          <w:p w:rsidR="008726DA" w:rsidRPr="00940259" w:rsidRDefault="008726DA" w:rsidP="008726DA">
            <w:pPr>
              <w:spacing w:line="0" w:lineRule="atLeast"/>
              <w:ind w:firstLine="454"/>
              <w:contextualSpacing/>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2) финансовую прибыль до налогообложения другой контролируемой иностранной компании или другого постоянного учреждения контролируемой иностранной компании;</w:t>
            </w:r>
          </w:p>
          <w:p w:rsidR="008726DA" w:rsidRPr="00940259" w:rsidRDefault="008726DA" w:rsidP="008726DA">
            <w:pPr>
              <w:spacing w:line="0" w:lineRule="atLeast"/>
              <w:ind w:firstLine="454"/>
              <w:contextualSpacing/>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3) налогооблагаемый доход резидента.</w:t>
            </w:r>
          </w:p>
          <w:p w:rsidR="008726DA" w:rsidRPr="00940259" w:rsidRDefault="008726DA" w:rsidP="008726DA">
            <w:pPr>
              <w:spacing w:line="0" w:lineRule="atLeast"/>
              <w:ind w:firstLine="454"/>
              <w:contextualSpacing/>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Резидент не вправе использовать убытки контролируемой иностранной компании и (или) постоянного учреждения контролируемой иностранной компании, зарегистрированных в государствах с льготным налогообложением.</w:t>
            </w:r>
          </w:p>
          <w:p w:rsidR="008726DA" w:rsidRPr="00940259" w:rsidRDefault="008726DA" w:rsidP="008726DA">
            <w:pPr>
              <w:spacing w:line="0" w:lineRule="atLeast"/>
              <w:ind w:firstLine="454"/>
              <w:contextualSpacing/>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 xml:space="preserve">Для целей части первой настоящего пункта в случае использования резидентом формулы с долей пассивных доходов при расчете суммарной прибыли контролируемой иностранной компании или постоянного учреждения контролируемой иностранной компании необходимо применять ту же формулу ко всем его остальным контролируемым иностранным компаниям или постоянным учреждениям контролируемых </w:t>
            </w:r>
            <w:r w:rsidRPr="00940259">
              <w:rPr>
                <w:rFonts w:ascii="Times New Roman" w:eastAsia="Times New Roman" w:hAnsi="Times New Roman" w:cs="Times New Roman"/>
                <w:sz w:val="24"/>
                <w:szCs w:val="24"/>
                <w:lang w:eastAsia="ru-RU"/>
              </w:rPr>
              <w:lastRenderedPageBreak/>
              <w:t>иностранных компаний за отчетный налоговый период.</w:t>
            </w:r>
          </w:p>
          <w:p w:rsidR="008726DA" w:rsidRPr="00940259" w:rsidRDefault="008726DA" w:rsidP="008726DA">
            <w:pPr>
              <w:pStyle w:val="a7"/>
              <w:spacing w:line="0" w:lineRule="atLeast"/>
              <w:rPr>
                <w:rFonts w:ascii="Times New Roman" w:hAnsi="Times New Roman" w:cs="Times New Roman"/>
                <w:b/>
                <w:bCs/>
                <w:sz w:val="24"/>
                <w:szCs w:val="24"/>
              </w:rPr>
            </w:pPr>
            <w:r w:rsidRPr="00940259">
              <w:rPr>
                <w:rFonts w:ascii="Times New Roman" w:eastAsia="Times New Roman" w:hAnsi="Times New Roman" w:cs="Times New Roman"/>
                <w:sz w:val="24"/>
                <w:szCs w:val="24"/>
              </w:rPr>
              <w:t>…</w:t>
            </w:r>
          </w:p>
        </w:tc>
        <w:tc>
          <w:tcPr>
            <w:tcW w:w="4820" w:type="dxa"/>
          </w:tcPr>
          <w:p w:rsidR="008726DA" w:rsidRPr="00940259" w:rsidRDefault="008726DA" w:rsidP="008726DA">
            <w:pPr>
              <w:spacing w:line="0" w:lineRule="atLeast"/>
              <w:ind w:firstLine="454"/>
              <w:contextualSpacing/>
              <w:rPr>
                <w:rFonts w:ascii="Times New Roman" w:hAnsi="Times New Roman" w:cs="Times New Roman"/>
                <w:b/>
                <w:bCs/>
                <w:sz w:val="24"/>
                <w:szCs w:val="24"/>
              </w:rPr>
            </w:pPr>
            <w:r w:rsidRPr="00940259">
              <w:rPr>
                <w:rFonts w:ascii="Times New Roman" w:hAnsi="Times New Roman" w:cs="Times New Roman"/>
                <w:b/>
                <w:bCs/>
                <w:sz w:val="24"/>
                <w:szCs w:val="24"/>
              </w:rPr>
              <w:lastRenderedPageBreak/>
              <w:t>Статья 335. Налогообложение прибыли контролируемой иностранной компании</w:t>
            </w:r>
          </w:p>
          <w:p w:rsidR="008726DA" w:rsidRPr="00940259" w:rsidRDefault="008726DA" w:rsidP="008726DA">
            <w:pPr>
              <w:spacing w:line="0" w:lineRule="atLeast"/>
              <w:ind w:firstLine="454"/>
              <w:contextualSpacing/>
              <w:rPr>
                <w:rFonts w:ascii="Times New Roman" w:hAnsi="Times New Roman" w:cs="Times New Roman"/>
                <w:bCs/>
                <w:sz w:val="24"/>
                <w:szCs w:val="24"/>
              </w:rPr>
            </w:pPr>
            <w:r w:rsidRPr="00940259">
              <w:rPr>
                <w:rFonts w:ascii="Times New Roman" w:hAnsi="Times New Roman" w:cs="Times New Roman"/>
                <w:bCs/>
                <w:sz w:val="24"/>
                <w:szCs w:val="24"/>
              </w:rPr>
              <w:t>…</w:t>
            </w:r>
          </w:p>
          <w:p w:rsidR="008726DA" w:rsidRPr="00940259" w:rsidRDefault="008726DA" w:rsidP="008726DA">
            <w:pPr>
              <w:spacing w:line="0" w:lineRule="atLeast"/>
              <w:ind w:firstLine="454"/>
              <w:contextualSpacing/>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 xml:space="preserve">2. Суммарная прибыль контролируемых иностранных компаний или постоянных </w:t>
            </w:r>
            <w:r w:rsidRPr="00940259">
              <w:rPr>
                <w:rFonts w:ascii="Times New Roman" w:eastAsia="Times New Roman" w:hAnsi="Times New Roman" w:cs="Times New Roman"/>
                <w:sz w:val="24"/>
                <w:szCs w:val="24"/>
                <w:lang w:eastAsia="ru-RU"/>
              </w:rPr>
              <w:lastRenderedPageBreak/>
              <w:t>учреждений контролируемых иностранных компаний определяется по следующей формуле:</w:t>
            </w:r>
          </w:p>
          <w:p w:rsidR="008726DA" w:rsidRPr="00940259" w:rsidRDefault="008726DA" w:rsidP="008726DA">
            <w:pPr>
              <w:spacing w:line="0" w:lineRule="atLeast"/>
              <w:ind w:firstLine="454"/>
              <w:contextualSpacing/>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П = П1 × Д1 + П2 × Д2 +...+ Пn × Дn, где:</w:t>
            </w:r>
          </w:p>
          <w:p w:rsidR="008726DA" w:rsidRPr="00940259" w:rsidRDefault="008726DA" w:rsidP="008726DA">
            <w:pPr>
              <w:spacing w:line="0" w:lineRule="atLeast"/>
              <w:ind w:firstLine="454"/>
              <w:contextualSpacing/>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П – суммарная прибыль всех контролируемых иностранных компаний или постоянных учреждений контролируемых иностранных компаний, за исключением контролируемых иностранных компаний или постоянных учреждений контролируемых иностранных компаний, финансовая прибыль которых освобождена от налогообложения в соответствии со статьей 334 настоящего Кодекса;</w:t>
            </w:r>
          </w:p>
          <w:p w:rsidR="008726DA" w:rsidRPr="00940259" w:rsidRDefault="008726DA" w:rsidP="008726DA">
            <w:pPr>
              <w:spacing w:line="0" w:lineRule="atLeast"/>
              <w:ind w:firstLine="454"/>
              <w:contextualSpacing/>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Д1,2,...,n – доля прямого, косвенного, конструктивного участия или прямого, косвенного, конструктивного контроля резидента в каждой контролируемой иностранной компании;</w:t>
            </w:r>
          </w:p>
          <w:p w:rsidR="008726DA" w:rsidRPr="00940259" w:rsidRDefault="008726DA" w:rsidP="008726DA">
            <w:pPr>
              <w:spacing w:line="0" w:lineRule="atLeast"/>
              <w:ind w:firstLine="454"/>
              <w:contextualSpacing/>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П1,2,...,n – положительная величина финансовой прибыли каждой контролируемой иностранной компании или каждого постоянного учреждения контролируемой иностранной компании, подлежащей налогообложению в Республике Казахстан, определяемая резидентом, по одной из следующих формул:</w:t>
            </w:r>
          </w:p>
          <w:p w:rsidR="008726DA" w:rsidRPr="00940259" w:rsidRDefault="008726DA" w:rsidP="008726DA">
            <w:pPr>
              <w:spacing w:line="0" w:lineRule="atLeast"/>
              <w:ind w:firstLine="454"/>
              <w:contextualSpacing/>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П1, П2,..., Пn = Пдн 1,2,…n – У1,2,…n – Уб1,2,…n</w:t>
            </w:r>
          </w:p>
          <w:p w:rsidR="008726DA" w:rsidRPr="00940259" w:rsidRDefault="008726DA" w:rsidP="008726DA">
            <w:pPr>
              <w:spacing w:line="0" w:lineRule="atLeast"/>
              <w:ind w:firstLine="454"/>
              <w:contextualSpacing/>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 xml:space="preserve">      или </w:t>
            </w:r>
          </w:p>
          <w:p w:rsidR="008726DA" w:rsidRPr="00940259" w:rsidRDefault="008726DA" w:rsidP="008726DA">
            <w:pPr>
              <w:spacing w:line="0" w:lineRule="atLeast"/>
              <w:ind w:firstLine="454"/>
              <w:contextualSpacing/>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П1, П2,..., Пn= Пдн1,2,…n × ДПД1,2,…n, где:</w:t>
            </w:r>
          </w:p>
          <w:p w:rsidR="008726DA" w:rsidRPr="00940259" w:rsidRDefault="008726DA" w:rsidP="008726DA">
            <w:pPr>
              <w:spacing w:line="0" w:lineRule="atLeast"/>
              <w:ind w:firstLine="454"/>
              <w:contextualSpacing/>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 xml:space="preserve">Пдн1,2,…n – положительная величина финансовой прибыли до налогообложения каждой контролируемой иностранной </w:t>
            </w:r>
            <w:r w:rsidRPr="00940259">
              <w:rPr>
                <w:rFonts w:ascii="Times New Roman" w:eastAsia="Times New Roman" w:hAnsi="Times New Roman" w:cs="Times New Roman"/>
                <w:sz w:val="24"/>
                <w:szCs w:val="24"/>
                <w:lang w:eastAsia="ru-RU"/>
              </w:rPr>
              <w:lastRenderedPageBreak/>
              <w:t>компании или каждого постоянного учреждения контролируемой иностранной компании за отчетный период;</w:t>
            </w:r>
          </w:p>
          <w:p w:rsidR="008726DA" w:rsidRPr="00940259" w:rsidRDefault="008726DA" w:rsidP="008726DA">
            <w:pPr>
              <w:spacing w:line="0" w:lineRule="atLeast"/>
              <w:ind w:firstLine="454"/>
              <w:contextualSpacing/>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 xml:space="preserve">У1,2,…n – сумма уменьшений, произведенных резидентом от финансовой прибыли до налогообложения каждой контролируемой иностранной компании или финансовой прибыли до налогообложения каждого постоянного учреждения контролируемой иностранной компании за отчетный период в соответствии с пунктом </w:t>
            </w:r>
            <w:r w:rsidRPr="00940259">
              <w:rPr>
                <w:rFonts w:ascii="Times New Roman" w:eastAsia="Times New Roman" w:hAnsi="Times New Roman" w:cs="Times New Roman"/>
                <w:b/>
                <w:sz w:val="24"/>
                <w:szCs w:val="24"/>
                <w:lang w:eastAsia="ru-RU"/>
              </w:rPr>
              <w:t>5</w:t>
            </w:r>
            <w:r w:rsidRPr="00940259">
              <w:rPr>
                <w:rFonts w:ascii="Times New Roman" w:eastAsia="Times New Roman" w:hAnsi="Times New Roman" w:cs="Times New Roman"/>
                <w:sz w:val="24"/>
                <w:szCs w:val="24"/>
                <w:lang w:eastAsia="ru-RU"/>
              </w:rPr>
              <w:t xml:space="preserve"> настоящей статьи;</w:t>
            </w:r>
          </w:p>
          <w:p w:rsidR="008726DA" w:rsidRPr="00940259" w:rsidRDefault="008726DA" w:rsidP="008726DA">
            <w:pPr>
              <w:spacing w:line="0" w:lineRule="atLeast"/>
              <w:ind w:firstLine="454"/>
              <w:contextualSpacing/>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ДПД1,2,…n – доля пассивных доходов каждой контролируемой иностранной компании или каждого постоянного учреждения контролируемой иностранной компании, определяемая в соответствии с подпунктом 17) пункта 3 статьи 332 настоящего Кодекса;</w:t>
            </w:r>
          </w:p>
          <w:p w:rsidR="008726DA" w:rsidRPr="00940259" w:rsidRDefault="008726DA" w:rsidP="008726DA">
            <w:pPr>
              <w:spacing w:line="0" w:lineRule="atLeast"/>
              <w:ind w:firstLine="454"/>
              <w:contextualSpacing/>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Уб1,2,…n – сумма убытка каждой контролируемой иностранной компании или каждого постоянного учреждения контролируемой иностранной компании, возникшего в двух периодах, последовательно предшествующих отчетному периоду. При этом уменьшенные убытки в последующих периодах не учитываются.</w:t>
            </w:r>
          </w:p>
          <w:p w:rsidR="008726DA" w:rsidRPr="00940259" w:rsidRDefault="008726DA" w:rsidP="008726DA">
            <w:pPr>
              <w:spacing w:line="0" w:lineRule="atLeast"/>
              <w:ind w:firstLine="454"/>
              <w:contextualSpacing/>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Для целей части первой настоящего пункта убытком признается убыток, отраженный в утвержденной отдельной неконсолидированной финансовой отчетности, которая должна быть в наличии у резидента, применяющего убыток (с обязательным переводом на казахский или русский язык).</w:t>
            </w:r>
          </w:p>
          <w:p w:rsidR="008726DA" w:rsidRPr="00940259" w:rsidRDefault="008726DA" w:rsidP="008726DA">
            <w:pPr>
              <w:spacing w:line="0" w:lineRule="atLeast"/>
              <w:ind w:firstLine="454"/>
              <w:contextualSpacing/>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lastRenderedPageBreak/>
              <w:t>Убыток контролируемой иностранной компании или постоянного учреждения контролируемой иностранной компании не уменьшает:</w:t>
            </w:r>
          </w:p>
          <w:p w:rsidR="008726DA" w:rsidRPr="00940259" w:rsidRDefault="008726DA" w:rsidP="008726DA">
            <w:pPr>
              <w:spacing w:line="0" w:lineRule="atLeast"/>
              <w:ind w:firstLine="454"/>
              <w:contextualSpacing/>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1) финансовую прибыль этой контролируемой иностранной компании и (или) этого постоянного учреждения контролируемой иностранной компании, исчисленную в соответствии с пунктом 3 настоящей статьи;</w:t>
            </w:r>
          </w:p>
          <w:p w:rsidR="008726DA" w:rsidRPr="00940259" w:rsidRDefault="008726DA" w:rsidP="008726DA">
            <w:pPr>
              <w:spacing w:line="0" w:lineRule="atLeast"/>
              <w:ind w:firstLine="454"/>
              <w:contextualSpacing/>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2) финансовую прибыль до налогообложения другой контролируемой иностранной компании или другого постоянного учреждения контролируемой иностранной компании;</w:t>
            </w:r>
          </w:p>
          <w:p w:rsidR="008726DA" w:rsidRPr="00940259" w:rsidRDefault="008726DA" w:rsidP="008726DA">
            <w:pPr>
              <w:spacing w:line="0" w:lineRule="atLeast"/>
              <w:ind w:firstLine="454"/>
              <w:contextualSpacing/>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3) налогооблагаемый доход резидента.</w:t>
            </w:r>
          </w:p>
          <w:p w:rsidR="008726DA" w:rsidRPr="00940259" w:rsidRDefault="008726DA" w:rsidP="008726DA">
            <w:pPr>
              <w:spacing w:line="0" w:lineRule="atLeast"/>
              <w:ind w:firstLine="454"/>
              <w:contextualSpacing/>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Резидент не вправе использовать убытки контролируемой иностранной компании и (или) постоянного учреждения контролируемой иностранной компании, зарегистрированных в государствах с льготным налогообложением.</w:t>
            </w:r>
          </w:p>
          <w:p w:rsidR="008726DA" w:rsidRPr="00940259" w:rsidRDefault="008726DA" w:rsidP="008726DA">
            <w:pPr>
              <w:spacing w:line="0" w:lineRule="atLeast"/>
              <w:ind w:firstLine="454"/>
              <w:contextualSpacing/>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Для целей части первой настоящего пункта в случае использования резидентом формулы с долей пассивных доходов при расчете суммарной прибыли контролируемой иностранной компании или постоянного учреждения контролируемой иностранной компании необходимо применять ту же формулу ко всем его остальным контролируемым иностранным компаниям или постоянным учреждениям контролируемых иностранных компаний за отчетный налоговый период.</w:t>
            </w:r>
          </w:p>
          <w:p w:rsidR="008726DA" w:rsidRPr="00940259" w:rsidRDefault="008726DA" w:rsidP="008726DA">
            <w:pPr>
              <w:pStyle w:val="a7"/>
              <w:spacing w:line="0" w:lineRule="atLeast"/>
              <w:ind w:firstLine="319"/>
              <w:rPr>
                <w:rFonts w:ascii="Times New Roman" w:hAnsi="Times New Roman" w:cs="Times New Roman"/>
                <w:b/>
                <w:bCs/>
                <w:sz w:val="24"/>
                <w:szCs w:val="24"/>
              </w:rPr>
            </w:pPr>
            <w:r w:rsidRPr="00940259">
              <w:rPr>
                <w:rFonts w:ascii="Times New Roman" w:eastAsia="Times New Roman" w:hAnsi="Times New Roman" w:cs="Times New Roman"/>
                <w:sz w:val="24"/>
                <w:szCs w:val="24"/>
              </w:rPr>
              <w:t>…</w:t>
            </w:r>
          </w:p>
        </w:tc>
        <w:tc>
          <w:tcPr>
            <w:tcW w:w="3544" w:type="dxa"/>
          </w:tcPr>
          <w:p w:rsidR="008726DA" w:rsidRPr="00940259" w:rsidRDefault="008726DA" w:rsidP="008726DA">
            <w:pPr>
              <w:shd w:val="clear" w:color="auto" w:fill="FFFFFF"/>
              <w:spacing w:line="0" w:lineRule="atLeast"/>
              <w:textAlignment w:val="baseline"/>
              <w:rPr>
                <w:rFonts w:ascii="Times New Roman" w:hAnsi="Times New Roman" w:cs="Times New Roman"/>
                <w:sz w:val="24"/>
                <w:szCs w:val="24"/>
              </w:rPr>
            </w:pPr>
            <w:r w:rsidRPr="00940259">
              <w:rPr>
                <w:rFonts w:ascii="Times New Roman" w:hAnsi="Times New Roman" w:cs="Times New Roman"/>
                <w:sz w:val="24"/>
                <w:szCs w:val="24"/>
              </w:rPr>
              <w:lastRenderedPageBreak/>
              <w:t>Редакционная правка (исправление ссылки).</w:t>
            </w:r>
          </w:p>
          <w:p w:rsidR="008726DA" w:rsidRPr="00940259" w:rsidRDefault="008726DA" w:rsidP="008726DA">
            <w:pPr>
              <w:pStyle w:val="a7"/>
              <w:spacing w:line="0" w:lineRule="atLeast"/>
              <w:rPr>
                <w:rFonts w:ascii="Times New Roman" w:hAnsi="Times New Roman" w:cs="Times New Roman"/>
                <w:sz w:val="24"/>
                <w:szCs w:val="24"/>
              </w:rPr>
            </w:pP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widowControl w:val="0"/>
              <w:spacing w:line="0" w:lineRule="atLeast"/>
              <w:rPr>
                <w:rFonts w:ascii="Times New Roman" w:hAnsi="Times New Roman" w:cs="Times New Roman"/>
                <w:sz w:val="24"/>
                <w:szCs w:val="24"/>
              </w:rPr>
            </w:pPr>
          </w:p>
        </w:tc>
        <w:tc>
          <w:tcPr>
            <w:tcW w:w="4649" w:type="dxa"/>
          </w:tcPr>
          <w:p w:rsidR="008726DA" w:rsidRPr="00400DF0"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400DF0">
              <w:rPr>
                <w:rFonts w:ascii="Times New Roman" w:eastAsia="Times New Roman" w:hAnsi="Times New Roman" w:cs="Times New Roman"/>
                <w:bCs/>
                <w:sz w:val="24"/>
                <w:szCs w:val="24"/>
                <w:lang w:eastAsia="ru-RU"/>
              </w:rPr>
              <w:t>Статья 348. Плательщики авансовых платежей</w:t>
            </w:r>
          </w:p>
          <w:p w:rsidR="008726DA" w:rsidRPr="00400DF0" w:rsidRDefault="008726DA" w:rsidP="008726DA">
            <w:pPr>
              <w:spacing w:after="0" w:line="0" w:lineRule="atLeast"/>
              <w:ind w:firstLine="317"/>
              <w:jc w:val="both"/>
              <w:rPr>
                <w:rFonts w:ascii="Times New Roman" w:eastAsia="Times New Roman" w:hAnsi="Times New Roman" w:cs="Times New Roman"/>
                <w:sz w:val="24"/>
                <w:szCs w:val="24"/>
                <w:lang w:eastAsia="ru-RU"/>
              </w:rPr>
            </w:pPr>
            <w:r w:rsidRPr="00400DF0">
              <w:rPr>
                <w:rFonts w:ascii="Times New Roman" w:eastAsia="Times New Roman" w:hAnsi="Times New Roman" w:cs="Times New Roman"/>
                <w:bCs/>
                <w:sz w:val="24"/>
                <w:szCs w:val="24"/>
                <w:lang w:eastAsia="ru-RU"/>
              </w:rPr>
              <w:t>…</w:t>
            </w:r>
          </w:p>
          <w:p w:rsidR="008726DA" w:rsidRPr="00400DF0" w:rsidRDefault="008726DA" w:rsidP="008726DA">
            <w:pPr>
              <w:spacing w:after="0" w:line="0" w:lineRule="atLeast"/>
              <w:ind w:firstLine="317"/>
              <w:jc w:val="both"/>
              <w:rPr>
                <w:rFonts w:ascii="Times New Roman" w:eastAsia="Times New Roman" w:hAnsi="Times New Roman" w:cs="Times New Roman"/>
                <w:sz w:val="24"/>
                <w:szCs w:val="24"/>
                <w:lang w:eastAsia="ru-RU"/>
              </w:rPr>
            </w:pPr>
            <w:r w:rsidRPr="00400DF0">
              <w:rPr>
                <w:rFonts w:ascii="Times New Roman" w:eastAsia="Times New Roman" w:hAnsi="Times New Roman" w:cs="Times New Roman"/>
                <w:sz w:val="24"/>
                <w:szCs w:val="24"/>
                <w:lang w:eastAsia="ru-RU"/>
              </w:rPr>
              <w:t>3. При определении совокупного годового дохода не учитываются:</w:t>
            </w:r>
          </w:p>
          <w:p w:rsidR="008726DA" w:rsidRPr="00400DF0" w:rsidRDefault="008726DA" w:rsidP="008726DA">
            <w:pPr>
              <w:spacing w:after="0" w:line="0" w:lineRule="atLeast"/>
              <w:ind w:firstLine="317"/>
              <w:jc w:val="both"/>
              <w:rPr>
                <w:rFonts w:ascii="Times New Roman" w:eastAsia="Times New Roman" w:hAnsi="Times New Roman" w:cs="Times New Roman"/>
                <w:sz w:val="24"/>
                <w:szCs w:val="24"/>
                <w:lang w:eastAsia="ru-RU"/>
              </w:rPr>
            </w:pPr>
            <w:r w:rsidRPr="00400DF0">
              <w:rPr>
                <w:rFonts w:ascii="Times New Roman" w:eastAsia="Times New Roman" w:hAnsi="Times New Roman" w:cs="Times New Roman"/>
                <w:sz w:val="24"/>
                <w:szCs w:val="24"/>
                <w:lang w:val="en-US" w:eastAsia="ru-RU"/>
              </w:rPr>
              <w:t> </w:t>
            </w:r>
            <w:r w:rsidRPr="00400DF0">
              <w:rPr>
                <w:rFonts w:ascii="Times New Roman" w:eastAsia="Times New Roman" w:hAnsi="Times New Roman" w:cs="Times New Roman"/>
                <w:sz w:val="24"/>
                <w:szCs w:val="24"/>
                <w:lang w:eastAsia="ru-RU"/>
              </w:rPr>
              <w:t>…</w:t>
            </w:r>
          </w:p>
          <w:p w:rsidR="008726DA" w:rsidRPr="00400DF0" w:rsidRDefault="008726DA" w:rsidP="008726DA">
            <w:pPr>
              <w:spacing w:after="0" w:line="0" w:lineRule="atLeast"/>
              <w:ind w:firstLine="317"/>
              <w:jc w:val="both"/>
              <w:rPr>
                <w:rFonts w:ascii="Times New Roman" w:eastAsia="Times New Roman" w:hAnsi="Times New Roman" w:cs="Times New Roman"/>
                <w:sz w:val="24"/>
                <w:szCs w:val="24"/>
                <w:lang w:eastAsia="ru-RU"/>
              </w:rPr>
            </w:pPr>
            <w:r w:rsidRPr="00400DF0">
              <w:rPr>
                <w:rFonts w:ascii="Times New Roman" w:eastAsia="Times New Roman" w:hAnsi="Times New Roman" w:cs="Times New Roman"/>
                <w:sz w:val="24"/>
                <w:szCs w:val="24"/>
                <w:lang w:eastAsia="ru-RU"/>
              </w:rPr>
              <w:t xml:space="preserve">3) доходы от приоритетных видов деятельности, по которым применяется уменьшение корпоративного подоходного налога в соответствии с </w:t>
            </w:r>
            <w:hyperlink r:id="rId51" w:anchor="z12037" w:history="1">
              <w:r w:rsidRPr="00400DF0">
                <w:rPr>
                  <w:rStyle w:val="a6"/>
                  <w:rFonts w:ascii="Times New Roman" w:eastAsia="Times New Roman" w:hAnsi="Times New Roman" w:cs="Times New Roman"/>
                  <w:color w:val="auto"/>
                  <w:sz w:val="24"/>
                  <w:szCs w:val="24"/>
                  <w:u w:val="none"/>
                  <w:lang w:eastAsia="ru-RU"/>
                </w:rPr>
                <w:t>разделом 17</w:t>
              </w:r>
            </w:hyperlink>
            <w:r w:rsidRPr="00400DF0">
              <w:rPr>
                <w:rFonts w:ascii="Times New Roman" w:eastAsia="Times New Roman" w:hAnsi="Times New Roman" w:cs="Times New Roman"/>
                <w:sz w:val="24"/>
                <w:szCs w:val="24"/>
                <w:lang w:eastAsia="ru-RU"/>
              </w:rPr>
              <w:t xml:space="preserve"> настоящего Кодекса. </w:t>
            </w:r>
          </w:p>
          <w:p w:rsidR="008726DA" w:rsidRPr="00400DF0" w:rsidRDefault="008726DA" w:rsidP="008726DA">
            <w:pPr>
              <w:spacing w:after="0" w:line="0" w:lineRule="atLeast"/>
              <w:ind w:firstLine="317"/>
              <w:jc w:val="both"/>
              <w:rPr>
                <w:rFonts w:ascii="Times New Roman" w:eastAsia="Times New Roman" w:hAnsi="Times New Roman" w:cs="Times New Roman"/>
                <w:b/>
                <w:sz w:val="24"/>
                <w:szCs w:val="24"/>
                <w:lang w:eastAsia="ru-RU"/>
              </w:rPr>
            </w:pPr>
          </w:p>
        </w:tc>
        <w:tc>
          <w:tcPr>
            <w:tcW w:w="4820" w:type="dxa"/>
          </w:tcPr>
          <w:p w:rsidR="008726DA" w:rsidRPr="00400DF0"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400DF0">
              <w:rPr>
                <w:rFonts w:ascii="Times New Roman" w:eastAsia="Times New Roman" w:hAnsi="Times New Roman" w:cs="Times New Roman"/>
                <w:bCs/>
                <w:sz w:val="24"/>
                <w:szCs w:val="24"/>
                <w:lang w:eastAsia="ru-RU"/>
              </w:rPr>
              <w:t>Статья 348. Плательщики авансовых платежей</w:t>
            </w:r>
          </w:p>
          <w:p w:rsidR="008726DA" w:rsidRPr="00400DF0" w:rsidRDefault="008726DA" w:rsidP="008726DA">
            <w:pPr>
              <w:spacing w:after="0" w:line="0" w:lineRule="atLeast"/>
              <w:ind w:firstLine="317"/>
              <w:jc w:val="both"/>
              <w:rPr>
                <w:rFonts w:ascii="Times New Roman" w:eastAsia="Times New Roman" w:hAnsi="Times New Roman" w:cs="Times New Roman"/>
                <w:sz w:val="24"/>
                <w:szCs w:val="24"/>
                <w:lang w:eastAsia="ru-RU"/>
              </w:rPr>
            </w:pPr>
            <w:r w:rsidRPr="00400DF0">
              <w:rPr>
                <w:rFonts w:ascii="Times New Roman" w:eastAsia="Times New Roman" w:hAnsi="Times New Roman" w:cs="Times New Roman"/>
                <w:bCs/>
                <w:sz w:val="24"/>
                <w:szCs w:val="24"/>
                <w:lang w:eastAsia="ru-RU"/>
              </w:rPr>
              <w:t>…</w:t>
            </w:r>
          </w:p>
          <w:p w:rsidR="008726DA" w:rsidRPr="00400DF0" w:rsidRDefault="008726DA" w:rsidP="008726DA">
            <w:pPr>
              <w:spacing w:after="0" w:line="0" w:lineRule="atLeast"/>
              <w:ind w:firstLine="317"/>
              <w:jc w:val="both"/>
              <w:rPr>
                <w:rFonts w:ascii="Times New Roman" w:eastAsia="Times New Roman" w:hAnsi="Times New Roman" w:cs="Times New Roman"/>
                <w:sz w:val="24"/>
                <w:szCs w:val="24"/>
                <w:lang w:eastAsia="ru-RU"/>
              </w:rPr>
            </w:pPr>
            <w:r w:rsidRPr="00400DF0">
              <w:rPr>
                <w:rFonts w:ascii="Times New Roman" w:eastAsia="Times New Roman" w:hAnsi="Times New Roman" w:cs="Times New Roman"/>
                <w:sz w:val="24"/>
                <w:szCs w:val="24"/>
                <w:lang w:eastAsia="ru-RU"/>
              </w:rPr>
              <w:t xml:space="preserve">  3. При определении совокупного годового дохода не учитываются:</w:t>
            </w:r>
          </w:p>
          <w:p w:rsidR="008726DA" w:rsidRPr="00400DF0" w:rsidRDefault="008726DA" w:rsidP="008726DA">
            <w:pPr>
              <w:spacing w:after="0" w:line="0" w:lineRule="atLeast"/>
              <w:ind w:firstLine="317"/>
              <w:jc w:val="both"/>
              <w:rPr>
                <w:rFonts w:ascii="Times New Roman" w:eastAsia="Times New Roman" w:hAnsi="Times New Roman" w:cs="Times New Roman"/>
                <w:sz w:val="24"/>
                <w:szCs w:val="24"/>
                <w:lang w:eastAsia="ru-RU"/>
              </w:rPr>
            </w:pPr>
            <w:r w:rsidRPr="00400DF0">
              <w:rPr>
                <w:rFonts w:ascii="Times New Roman" w:eastAsia="Times New Roman" w:hAnsi="Times New Roman" w:cs="Times New Roman"/>
                <w:sz w:val="24"/>
                <w:szCs w:val="24"/>
                <w:lang w:val="en-US" w:eastAsia="ru-RU"/>
              </w:rPr>
              <w:t> </w:t>
            </w:r>
            <w:r w:rsidRPr="00400DF0">
              <w:rPr>
                <w:rFonts w:ascii="Times New Roman" w:eastAsia="Times New Roman" w:hAnsi="Times New Roman" w:cs="Times New Roman"/>
                <w:sz w:val="24"/>
                <w:szCs w:val="24"/>
                <w:lang w:eastAsia="ru-RU"/>
              </w:rPr>
              <w:t>…</w:t>
            </w:r>
          </w:p>
          <w:p w:rsidR="008726DA" w:rsidRPr="00400DF0" w:rsidRDefault="008726DA" w:rsidP="008726DA">
            <w:pPr>
              <w:spacing w:after="0" w:line="0" w:lineRule="atLeast"/>
              <w:ind w:firstLine="317"/>
              <w:jc w:val="both"/>
              <w:rPr>
                <w:rFonts w:ascii="Times New Roman" w:eastAsia="Times New Roman" w:hAnsi="Times New Roman" w:cs="Times New Roman"/>
                <w:sz w:val="24"/>
                <w:szCs w:val="24"/>
                <w:lang w:eastAsia="ru-RU"/>
              </w:rPr>
            </w:pPr>
            <w:r w:rsidRPr="00400DF0">
              <w:rPr>
                <w:rFonts w:ascii="Times New Roman" w:eastAsia="Times New Roman" w:hAnsi="Times New Roman" w:cs="Times New Roman"/>
                <w:sz w:val="24"/>
                <w:szCs w:val="24"/>
                <w:lang w:val="en-US" w:eastAsia="ru-RU"/>
              </w:rPr>
              <w:t> </w:t>
            </w:r>
            <w:r w:rsidRPr="00400DF0">
              <w:rPr>
                <w:rFonts w:ascii="Times New Roman" w:eastAsia="Times New Roman" w:hAnsi="Times New Roman" w:cs="Times New Roman"/>
                <w:sz w:val="24"/>
                <w:szCs w:val="24"/>
                <w:lang w:eastAsia="ru-RU"/>
              </w:rPr>
              <w:t xml:space="preserve">3) </w:t>
            </w:r>
            <w:r w:rsidRPr="00400DF0">
              <w:rPr>
                <w:rFonts w:ascii="Times New Roman" w:eastAsia="Times New Roman" w:hAnsi="Times New Roman" w:cs="Times New Roman"/>
                <w:b/>
                <w:sz w:val="24"/>
                <w:szCs w:val="24"/>
                <w:lang w:eastAsia="ru-RU"/>
              </w:rPr>
              <w:t>доходы по видам деятельности либо</w:t>
            </w:r>
            <w:r w:rsidRPr="00400DF0">
              <w:rPr>
                <w:rFonts w:ascii="Times New Roman" w:eastAsia="Times New Roman" w:hAnsi="Times New Roman" w:cs="Times New Roman"/>
                <w:sz w:val="24"/>
                <w:szCs w:val="24"/>
                <w:lang w:eastAsia="ru-RU"/>
              </w:rPr>
              <w:t xml:space="preserve">, по которым применяется уменьшение корпоративного подоходного налога в соответствии с </w:t>
            </w:r>
            <w:hyperlink r:id="rId52" w:anchor="z12037" w:history="1">
              <w:r w:rsidRPr="00400DF0">
                <w:rPr>
                  <w:rStyle w:val="a6"/>
                  <w:rFonts w:ascii="Times New Roman" w:eastAsia="Times New Roman" w:hAnsi="Times New Roman" w:cs="Times New Roman"/>
                  <w:color w:val="auto"/>
                  <w:sz w:val="24"/>
                  <w:szCs w:val="24"/>
                  <w:u w:val="none"/>
                  <w:lang w:eastAsia="ru-RU"/>
                </w:rPr>
                <w:t>разделом 17</w:t>
              </w:r>
            </w:hyperlink>
            <w:r w:rsidRPr="00400DF0">
              <w:rPr>
                <w:rFonts w:ascii="Times New Roman" w:eastAsia="Times New Roman" w:hAnsi="Times New Roman" w:cs="Times New Roman"/>
                <w:sz w:val="24"/>
                <w:szCs w:val="24"/>
                <w:lang w:eastAsia="ru-RU"/>
              </w:rPr>
              <w:t xml:space="preserve"> настоящего Кодекса. </w:t>
            </w:r>
          </w:p>
          <w:p w:rsidR="008726DA" w:rsidRPr="00400DF0" w:rsidRDefault="008726DA" w:rsidP="008726DA">
            <w:pPr>
              <w:spacing w:after="0" w:line="0" w:lineRule="atLeast"/>
              <w:ind w:firstLine="459"/>
              <w:jc w:val="both"/>
              <w:rPr>
                <w:rFonts w:ascii="Times New Roman" w:eastAsia="Times New Roman" w:hAnsi="Times New Roman" w:cs="Times New Roman"/>
                <w:sz w:val="24"/>
                <w:szCs w:val="24"/>
                <w:lang w:eastAsia="ru-RU"/>
              </w:rPr>
            </w:pPr>
          </w:p>
        </w:tc>
        <w:tc>
          <w:tcPr>
            <w:tcW w:w="3544" w:type="dxa"/>
          </w:tcPr>
          <w:p w:rsidR="008726DA" w:rsidRPr="00940259" w:rsidRDefault="008726DA" w:rsidP="008726DA">
            <w:pPr>
              <w:spacing w:after="0" w:line="0" w:lineRule="atLeast"/>
              <w:ind w:firstLine="45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 xml:space="preserve">Поскольку новый механизм по ПК исключает предоставление преференций только по «приоритетным» видам деятельности для соглашений об инвестициях требуется уточнение по определению условий для исчисления авансовых платежей по КПН.   </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after="0" w:line="0" w:lineRule="atLeast"/>
              <w:ind w:firstLine="178"/>
              <w:contextualSpacing/>
              <w:jc w:val="both"/>
              <w:rPr>
                <w:rFonts w:ascii="Times New Roman" w:hAnsi="Times New Roman" w:cs="Times New Roman"/>
                <w:sz w:val="24"/>
                <w:szCs w:val="24"/>
              </w:rPr>
            </w:pPr>
          </w:p>
        </w:tc>
        <w:tc>
          <w:tcPr>
            <w:tcW w:w="4649" w:type="dxa"/>
          </w:tcPr>
          <w:p w:rsidR="008726DA" w:rsidRPr="00940259"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 xml:space="preserve">Статья 351. Доходы, облагаемые у источника выплаты </w:t>
            </w:r>
          </w:p>
          <w:p w:rsidR="008726DA" w:rsidRPr="00940259"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w:t>
            </w:r>
          </w:p>
          <w:p w:rsidR="008726DA" w:rsidRPr="00940259"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3. Не подлежат обложению у источника выплаты:</w:t>
            </w:r>
          </w:p>
          <w:p w:rsidR="008726DA" w:rsidRPr="00940259"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w:t>
            </w:r>
          </w:p>
          <w:p w:rsidR="008726DA" w:rsidRPr="00940259"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16) вознаграждение по депозитам, выплачиваемое:</w:t>
            </w:r>
          </w:p>
          <w:p w:rsidR="008726DA" w:rsidRPr="00940259"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некоммерческим организациям, за исключением зарегистрированных в форме акционерных обществ, учреждений и потребительских кооперативов</w:t>
            </w:r>
            <w:r w:rsidRPr="00940259">
              <w:rPr>
                <w:rFonts w:ascii="Times New Roman" w:eastAsia="Times New Roman" w:hAnsi="Times New Roman" w:cs="Times New Roman"/>
                <w:b/>
                <w:bCs/>
                <w:sz w:val="24"/>
                <w:szCs w:val="24"/>
                <w:lang w:eastAsia="ru-RU"/>
              </w:rPr>
              <w:t>, кроме объединений собственников имущества многоквартирного жилого дома, кооперативов собственников квартир (нежилых помещений)</w:t>
            </w:r>
            <w:r w:rsidRPr="00940259">
              <w:rPr>
                <w:rFonts w:ascii="Times New Roman" w:eastAsia="Times New Roman" w:hAnsi="Times New Roman" w:cs="Times New Roman"/>
                <w:bCs/>
                <w:sz w:val="24"/>
                <w:szCs w:val="24"/>
                <w:lang w:eastAsia="ru-RU"/>
              </w:rPr>
              <w:t>;</w:t>
            </w:r>
          </w:p>
          <w:p w:rsidR="008726DA" w:rsidRPr="00940259" w:rsidRDefault="008726DA" w:rsidP="008726DA">
            <w:pPr>
              <w:spacing w:after="0" w:line="0" w:lineRule="atLeast"/>
              <w:ind w:firstLine="317"/>
              <w:jc w:val="both"/>
              <w:rPr>
                <w:rFonts w:ascii="Times New Roman" w:eastAsia="Times New Roman" w:hAnsi="Times New Roman" w:cs="Times New Roman"/>
                <w:bCs/>
                <w:sz w:val="24"/>
                <w:szCs w:val="24"/>
                <w:lang w:val="en-US" w:eastAsia="ru-RU"/>
              </w:rPr>
            </w:pPr>
            <w:r w:rsidRPr="00940259">
              <w:rPr>
                <w:rFonts w:ascii="Times New Roman" w:eastAsia="Times New Roman" w:hAnsi="Times New Roman" w:cs="Times New Roman"/>
                <w:bCs/>
                <w:sz w:val="24"/>
                <w:szCs w:val="24"/>
                <w:lang w:val="en-US" w:eastAsia="ru-RU"/>
              </w:rPr>
              <w:t xml:space="preserve">участникам </w:t>
            </w:r>
            <w:r w:rsidRPr="00940259">
              <w:rPr>
                <w:rFonts w:ascii="Times New Roman" w:eastAsia="Times New Roman" w:hAnsi="Times New Roman" w:cs="Times New Roman"/>
                <w:bCs/>
                <w:sz w:val="24"/>
                <w:szCs w:val="24"/>
                <w:lang w:eastAsia="ru-RU"/>
              </w:rPr>
              <w:t>«</w:t>
            </w:r>
            <w:r w:rsidRPr="00940259">
              <w:rPr>
                <w:rFonts w:ascii="Times New Roman" w:eastAsia="Times New Roman" w:hAnsi="Times New Roman" w:cs="Times New Roman"/>
                <w:bCs/>
                <w:sz w:val="24"/>
                <w:szCs w:val="24"/>
                <w:lang w:val="en-US" w:eastAsia="ru-RU"/>
              </w:rPr>
              <w:t>Астана Хаб</w:t>
            </w:r>
            <w:r w:rsidRPr="00940259">
              <w:rPr>
                <w:rFonts w:ascii="Times New Roman" w:eastAsia="Times New Roman" w:hAnsi="Times New Roman" w:cs="Times New Roman"/>
                <w:bCs/>
                <w:sz w:val="24"/>
                <w:szCs w:val="24"/>
                <w:lang w:eastAsia="ru-RU"/>
              </w:rPr>
              <w:t>»</w:t>
            </w:r>
            <w:r w:rsidRPr="00940259">
              <w:rPr>
                <w:rFonts w:ascii="Times New Roman" w:eastAsia="Times New Roman" w:hAnsi="Times New Roman" w:cs="Times New Roman"/>
                <w:bCs/>
                <w:sz w:val="24"/>
                <w:szCs w:val="24"/>
                <w:lang w:val="en-US" w:eastAsia="ru-RU"/>
              </w:rPr>
              <w:t>;</w:t>
            </w:r>
          </w:p>
          <w:p w:rsidR="008726DA" w:rsidRPr="00940259"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w:t>
            </w:r>
          </w:p>
        </w:tc>
        <w:tc>
          <w:tcPr>
            <w:tcW w:w="4820" w:type="dxa"/>
          </w:tcPr>
          <w:p w:rsidR="008726DA" w:rsidRPr="00940259"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 xml:space="preserve">Статья 351. Доходы, облагаемые у источника выплаты </w:t>
            </w:r>
          </w:p>
          <w:p w:rsidR="008726DA" w:rsidRPr="00940259"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w:t>
            </w:r>
          </w:p>
          <w:p w:rsidR="008726DA" w:rsidRPr="00940259"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3. Не подлежат обложению у источника выплаты:</w:t>
            </w:r>
          </w:p>
          <w:p w:rsidR="008726DA" w:rsidRPr="00940259"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w:t>
            </w:r>
          </w:p>
          <w:p w:rsidR="008726DA" w:rsidRPr="00940259"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16) вознаграждение по депозитам, выплачиваемое:</w:t>
            </w:r>
          </w:p>
          <w:p w:rsidR="008726DA" w:rsidRPr="00940259"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некоммерческим организациям, за исключением зарегистрированных в форме акционерных обществ, учреждений и потребительских кооперативов;</w:t>
            </w:r>
          </w:p>
          <w:p w:rsidR="008726DA" w:rsidRPr="00940259" w:rsidRDefault="008726DA" w:rsidP="008726DA">
            <w:pPr>
              <w:spacing w:after="0" w:line="0" w:lineRule="atLeast"/>
              <w:ind w:firstLine="317"/>
              <w:jc w:val="both"/>
              <w:rPr>
                <w:rFonts w:ascii="Times New Roman" w:eastAsia="Times New Roman" w:hAnsi="Times New Roman" w:cs="Times New Roman"/>
                <w:bCs/>
                <w:sz w:val="24"/>
                <w:szCs w:val="24"/>
                <w:lang w:val="en-US" w:eastAsia="ru-RU"/>
              </w:rPr>
            </w:pPr>
            <w:r w:rsidRPr="00940259">
              <w:rPr>
                <w:rFonts w:ascii="Times New Roman" w:eastAsia="Times New Roman" w:hAnsi="Times New Roman" w:cs="Times New Roman"/>
                <w:bCs/>
                <w:sz w:val="24"/>
                <w:szCs w:val="24"/>
                <w:lang w:val="en-US" w:eastAsia="ru-RU"/>
              </w:rPr>
              <w:t xml:space="preserve">участникам </w:t>
            </w:r>
            <w:r w:rsidRPr="00940259">
              <w:rPr>
                <w:rFonts w:ascii="Times New Roman" w:eastAsia="Times New Roman" w:hAnsi="Times New Roman" w:cs="Times New Roman"/>
                <w:bCs/>
                <w:sz w:val="24"/>
                <w:szCs w:val="24"/>
                <w:lang w:eastAsia="ru-RU"/>
              </w:rPr>
              <w:t>«</w:t>
            </w:r>
            <w:r w:rsidRPr="00940259">
              <w:rPr>
                <w:rFonts w:ascii="Times New Roman" w:eastAsia="Times New Roman" w:hAnsi="Times New Roman" w:cs="Times New Roman"/>
                <w:bCs/>
                <w:sz w:val="24"/>
                <w:szCs w:val="24"/>
                <w:lang w:val="en-US" w:eastAsia="ru-RU"/>
              </w:rPr>
              <w:t>Астана Хаб</w:t>
            </w:r>
            <w:r w:rsidRPr="00940259">
              <w:rPr>
                <w:rFonts w:ascii="Times New Roman" w:eastAsia="Times New Roman" w:hAnsi="Times New Roman" w:cs="Times New Roman"/>
                <w:bCs/>
                <w:sz w:val="24"/>
                <w:szCs w:val="24"/>
                <w:lang w:eastAsia="ru-RU"/>
              </w:rPr>
              <w:t>»</w:t>
            </w:r>
            <w:r w:rsidRPr="00940259">
              <w:rPr>
                <w:rFonts w:ascii="Times New Roman" w:eastAsia="Times New Roman" w:hAnsi="Times New Roman" w:cs="Times New Roman"/>
                <w:bCs/>
                <w:sz w:val="24"/>
                <w:szCs w:val="24"/>
                <w:lang w:val="en-US" w:eastAsia="ru-RU"/>
              </w:rPr>
              <w:t>;</w:t>
            </w:r>
          </w:p>
          <w:p w:rsidR="008726DA" w:rsidRPr="00940259"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w:t>
            </w:r>
          </w:p>
        </w:tc>
        <w:tc>
          <w:tcPr>
            <w:tcW w:w="3544" w:type="dxa"/>
          </w:tcPr>
          <w:p w:rsidR="008726DA" w:rsidRPr="00940259" w:rsidRDefault="008726DA" w:rsidP="008726DA">
            <w:pPr>
              <w:spacing w:after="0" w:line="0" w:lineRule="atLeast"/>
              <w:ind w:firstLine="45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 xml:space="preserve">Ранее, в редакции Кодекса «О налогах и других обязательных платежах в бюджет (Налоговый кодекс» было аналогичное уточнение, так как такое же уточнение было в статье 289 Налогового кодекса. </w:t>
            </w:r>
          </w:p>
          <w:p w:rsidR="008726DA" w:rsidRPr="00940259" w:rsidRDefault="008726DA" w:rsidP="008726DA">
            <w:pPr>
              <w:spacing w:after="0" w:line="0" w:lineRule="atLeast"/>
              <w:ind w:firstLine="45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Подпунктами 16-6) и 24-1) статьи 2 Закона Республики Казахстан «О жилищных отношениях» предусмотрены понятия ОСИ и КСК:</w:t>
            </w:r>
          </w:p>
          <w:p w:rsidR="008726DA" w:rsidRPr="00940259" w:rsidRDefault="008726DA" w:rsidP="008726DA">
            <w:pPr>
              <w:spacing w:after="0" w:line="0" w:lineRule="atLeast"/>
              <w:ind w:firstLine="45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объединение собственников имущества</w:t>
            </w:r>
            <w:r w:rsidRPr="00940259">
              <w:rPr>
                <w:rFonts w:ascii="Times New Roman" w:eastAsia="Times New Roman" w:hAnsi="Times New Roman" w:cs="Times New Roman"/>
                <w:b/>
                <w:sz w:val="24"/>
                <w:szCs w:val="24"/>
                <w:lang w:eastAsia="ru-RU"/>
              </w:rPr>
              <w:t xml:space="preserve"> </w:t>
            </w:r>
            <w:r w:rsidRPr="00940259">
              <w:rPr>
                <w:rFonts w:ascii="Times New Roman" w:eastAsia="Times New Roman" w:hAnsi="Times New Roman" w:cs="Times New Roman"/>
                <w:sz w:val="24"/>
                <w:szCs w:val="24"/>
                <w:lang w:eastAsia="ru-RU"/>
              </w:rPr>
              <w:t xml:space="preserve">многоквартирного жилого дома (далее – объединение собственников имущества) – юридическое лицо, являющееся некоммерческой организацией, образованное собственниками </w:t>
            </w:r>
            <w:r w:rsidRPr="00940259">
              <w:rPr>
                <w:rFonts w:ascii="Times New Roman" w:eastAsia="Times New Roman" w:hAnsi="Times New Roman" w:cs="Times New Roman"/>
                <w:sz w:val="24"/>
                <w:szCs w:val="24"/>
                <w:lang w:eastAsia="ru-RU"/>
              </w:rPr>
              <w:lastRenderedPageBreak/>
              <w:t xml:space="preserve">квартир, нежилых помещений одного многоквартирного жилого дома, осуществляющее управление объектом кондоминиума, финансирующее его содержание и обеспечивающее его сохранность; </w:t>
            </w:r>
          </w:p>
          <w:p w:rsidR="008726DA" w:rsidRPr="00940259" w:rsidRDefault="008726DA" w:rsidP="008726DA">
            <w:pPr>
              <w:spacing w:after="0" w:line="0" w:lineRule="atLeast"/>
              <w:ind w:firstLine="45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кооператив собственников квартир (нежилых помещений) – некоммерческая организация, образованная собственниками квартир, нежилых помещений для оказания услуг по управлению объектом кондоминиума на основании заключенного договора управления объектом кондоминиума или протокола собрания собственников квартир, нежилых помещений многоквартирного</w:t>
            </w:r>
            <w:r w:rsidRPr="00940259">
              <w:rPr>
                <w:rFonts w:ascii="Times New Roman" w:eastAsia="Times New Roman" w:hAnsi="Times New Roman" w:cs="Times New Roman"/>
                <w:b/>
                <w:sz w:val="24"/>
                <w:szCs w:val="24"/>
                <w:lang w:eastAsia="ru-RU"/>
              </w:rPr>
              <w:t xml:space="preserve"> </w:t>
            </w:r>
            <w:r w:rsidRPr="00940259">
              <w:rPr>
                <w:rFonts w:ascii="Times New Roman" w:eastAsia="Times New Roman" w:hAnsi="Times New Roman" w:cs="Times New Roman"/>
                <w:sz w:val="24"/>
                <w:szCs w:val="24"/>
                <w:lang w:eastAsia="ru-RU"/>
              </w:rPr>
              <w:t>жилого дома.</w:t>
            </w:r>
          </w:p>
          <w:p w:rsidR="008726DA" w:rsidRPr="00940259" w:rsidRDefault="008726DA" w:rsidP="008726DA">
            <w:pPr>
              <w:spacing w:after="0" w:line="0" w:lineRule="atLeast"/>
              <w:ind w:firstLine="45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При этом ОСИ и КСК являются некоммерческими организациями, основой деятельности которых является управление объектом кондоминиума.</w:t>
            </w:r>
          </w:p>
          <w:p w:rsidR="008726DA" w:rsidRPr="00940259" w:rsidRDefault="008726DA" w:rsidP="008726DA">
            <w:pPr>
              <w:spacing w:after="0" w:line="0" w:lineRule="atLeast"/>
              <w:ind w:firstLine="45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 xml:space="preserve">При этом статьей 1 Закона Республики Казахстан «О потребительском кооперативе» установлено понятие «потребительский кооператив - добровольное объединение граждан на основе членства для удовлетворения материальных и иных потребностей участников, </w:t>
            </w:r>
            <w:r w:rsidRPr="00940259">
              <w:rPr>
                <w:rFonts w:ascii="Times New Roman" w:eastAsia="Times New Roman" w:hAnsi="Times New Roman" w:cs="Times New Roman"/>
                <w:sz w:val="24"/>
                <w:szCs w:val="24"/>
                <w:lang w:eastAsia="ru-RU"/>
              </w:rPr>
              <w:lastRenderedPageBreak/>
              <w:t>осуществляемое путем объединения его членами имущественных (паевых) взносов».</w:t>
            </w:r>
          </w:p>
          <w:p w:rsidR="008726DA" w:rsidRPr="00940259" w:rsidRDefault="008726DA" w:rsidP="008726DA">
            <w:pPr>
              <w:spacing w:after="0" w:line="0" w:lineRule="atLeast"/>
              <w:ind w:firstLine="45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 xml:space="preserve">Пунктом 1 статьи 5 данного закона установлено, что   наименование потребительского кооператива включает в себя его название и указание на организационно-правовую форму. </w:t>
            </w:r>
          </w:p>
          <w:p w:rsidR="008726DA" w:rsidRPr="00940259" w:rsidRDefault="008726DA" w:rsidP="008726DA">
            <w:pPr>
              <w:spacing w:after="0" w:line="0" w:lineRule="atLeast"/>
              <w:ind w:firstLine="45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Соответственно, ОСИ и КСК не могут являться потребительскими кооперативами, в этой связи, уточнение в подпункте 16) статьи 351 Налогового кодекса является излишним.</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widowControl w:val="0"/>
              <w:spacing w:line="0" w:lineRule="atLeast"/>
              <w:jc w:val="center"/>
              <w:rPr>
                <w:rFonts w:ascii="Times New Roman" w:hAnsi="Times New Roman" w:cs="Times New Roman"/>
                <w:color w:val="000000"/>
                <w:sz w:val="24"/>
                <w:szCs w:val="24"/>
              </w:rPr>
            </w:pPr>
            <w:r w:rsidRPr="00940259">
              <w:rPr>
                <w:rFonts w:ascii="Times New Roman" w:hAnsi="Times New Roman" w:cs="Times New Roman"/>
                <w:color w:val="000000"/>
                <w:sz w:val="24"/>
                <w:szCs w:val="24"/>
              </w:rPr>
              <w:t>подпункт 9) статьи 366</w:t>
            </w:r>
          </w:p>
        </w:tc>
        <w:tc>
          <w:tcPr>
            <w:tcW w:w="4649" w:type="dxa"/>
          </w:tcPr>
          <w:p w:rsidR="008726DA" w:rsidRPr="00940259" w:rsidRDefault="008726DA" w:rsidP="008726DA">
            <w:pPr>
              <w:widowControl w:val="0"/>
              <w:spacing w:line="0" w:lineRule="atLeast"/>
              <w:ind w:firstLine="453"/>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b/>
                <w:bCs/>
                <w:sz w:val="24"/>
                <w:szCs w:val="24"/>
                <w:lang w:eastAsia="ru-RU"/>
              </w:rPr>
              <w:t>Статья 366. Расходы работодателя, не являющиеся доходом физического лица</w:t>
            </w:r>
          </w:p>
          <w:p w:rsidR="008726DA" w:rsidRPr="00940259" w:rsidRDefault="008726DA" w:rsidP="008726DA">
            <w:pPr>
              <w:spacing w:line="0" w:lineRule="atLeast"/>
              <w:ind w:firstLine="462"/>
              <w:jc w:val="both"/>
              <w:rPr>
                <w:rFonts w:ascii="Times New Roman" w:hAnsi="Times New Roman" w:cs="Times New Roman"/>
                <w:sz w:val="24"/>
                <w:szCs w:val="24"/>
              </w:rPr>
            </w:pPr>
            <w:r w:rsidRPr="00940259">
              <w:rPr>
                <w:rFonts w:ascii="Times New Roman" w:hAnsi="Times New Roman" w:cs="Times New Roman"/>
                <w:sz w:val="24"/>
                <w:szCs w:val="24"/>
              </w:rPr>
              <w:t xml:space="preserve">9) расходы работодателя, связанные с доставкой работников от места их жительства (пребывания) в Республике Казахстан до места работы и обратно, в порядке </w:t>
            </w:r>
            <w:r w:rsidRPr="00940259">
              <w:rPr>
                <w:rFonts w:ascii="Times New Roman" w:hAnsi="Times New Roman" w:cs="Times New Roman"/>
                <w:b/>
                <w:sz w:val="24"/>
                <w:szCs w:val="24"/>
              </w:rPr>
              <w:t>и размерах, которые</w:t>
            </w:r>
            <w:r w:rsidRPr="00940259">
              <w:rPr>
                <w:rFonts w:ascii="Times New Roman" w:hAnsi="Times New Roman" w:cs="Times New Roman"/>
                <w:sz w:val="24"/>
                <w:szCs w:val="24"/>
              </w:rPr>
              <w:t xml:space="preserve"> предусмотрены </w:t>
            </w:r>
            <w:r w:rsidRPr="00940259">
              <w:rPr>
                <w:rFonts w:ascii="Times New Roman" w:hAnsi="Times New Roman" w:cs="Times New Roman"/>
                <w:b/>
                <w:bCs/>
                <w:sz w:val="24"/>
                <w:szCs w:val="24"/>
              </w:rPr>
              <w:t>трудовым договором</w:t>
            </w:r>
            <w:r w:rsidRPr="00940259">
              <w:rPr>
                <w:rFonts w:ascii="Times New Roman" w:hAnsi="Times New Roman" w:cs="Times New Roman"/>
                <w:sz w:val="24"/>
                <w:szCs w:val="24"/>
              </w:rPr>
              <w:t>;</w:t>
            </w:r>
          </w:p>
          <w:p w:rsidR="008726DA" w:rsidRPr="00940259" w:rsidRDefault="008726DA" w:rsidP="008726DA">
            <w:pPr>
              <w:spacing w:line="0" w:lineRule="atLeast"/>
              <w:ind w:firstLine="462"/>
              <w:jc w:val="both"/>
              <w:rPr>
                <w:rFonts w:ascii="Times New Roman" w:hAnsi="Times New Roman" w:cs="Times New Roman"/>
                <w:sz w:val="24"/>
                <w:szCs w:val="24"/>
              </w:rPr>
            </w:pPr>
          </w:p>
          <w:p w:rsidR="008726DA" w:rsidRPr="00940259" w:rsidRDefault="008726DA" w:rsidP="008726DA">
            <w:pPr>
              <w:spacing w:line="0" w:lineRule="atLeast"/>
              <w:ind w:firstLine="462"/>
              <w:jc w:val="both"/>
              <w:rPr>
                <w:rFonts w:ascii="Times New Roman" w:eastAsia="Times New Roman" w:hAnsi="Times New Roman" w:cs="Times New Roman"/>
                <w:b/>
                <w:bCs/>
                <w:sz w:val="24"/>
                <w:szCs w:val="24"/>
              </w:rPr>
            </w:pPr>
          </w:p>
        </w:tc>
        <w:tc>
          <w:tcPr>
            <w:tcW w:w="4820" w:type="dxa"/>
          </w:tcPr>
          <w:p w:rsidR="008726DA" w:rsidRPr="00940259" w:rsidRDefault="008726DA" w:rsidP="008726DA">
            <w:pPr>
              <w:widowControl w:val="0"/>
              <w:spacing w:line="0" w:lineRule="atLeast"/>
              <w:ind w:firstLine="45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b/>
                <w:bCs/>
                <w:sz w:val="24"/>
                <w:szCs w:val="24"/>
                <w:lang w:eastAsia="ru-RU"/>
              </w:rPr>
              <w:t>Статья 366. Расходы работодателя, не являющиеся доходом физического лица</w:t>
            </w:r>
          </w:p>
          <w:p w:rsidR="008726DA" w:rsidRPr="00940259" w:rsidRDefault="008726DA" w:rsidP="00400DF0">
            <w:pPr>
              <w:spacing w:line="0" w:lineRule="atLeast"/>
              <w:ind w:firstLine="462"/>
              <w:jc w:val="both"/>
              <w:rPr>
                <w:rFonts w:ascii="Times New Roman" w:eastAsia="Times New Roman" w:hAnsi="Times New Roman" w:cs="Times New Roman"/>
                <w:b/>
                <w:bCs/>
                <w:sz w:val="24"/>
                <w:szCs w:val="24"/>
              </w:rPr>
            </w:pPr>
            <w:r w:rsidRPr="00940259">
              <w:rPr>
                <w:rFonts w:ascii="Times New Roman" w:hAnsi="Times New Roman" w:cs="Times New Roman"/>
                <w:sz w:val="24"/>
                <w:szCs w:val="24"/>
              </w:rPr>
              <w:t xml:space="preserve">9) расходы работодателя, связанные с доставкой работников от места их жительства (пребывания) в Республике Казахстан до места работы и обратно, в порядке, </w:t>
            </w:r>
            <w:r w:rsidRPr="00940259">
              <w:rPr>
                <w:rFonts w:ascii="Times New Roman" w:hAnsi="Times New Roman" w:cs="Times New Roman"/>
                <w:b/>
                <w:sz w:val="24"/>
                <w:szCs w:val="24"/>
              </w:rPr>
              <w:t>предусмотренном</w:t>
            </w:r>
            <w:r w:rsidRPr="00940259">
              <w:rPr>
                <w:rFonts w:ascii="Times New Roman" w:hAnsi="Times New Roman" w:cs="Times New Roman"/>
                <w:sz w:val="24"/>
                <w:szCs w:val="24"/>
              </w:rPr>
              <w:t xml:space="preserve"> </w:t>
            </w:r>
            <w:r w:rsidRPr="00940259">
              <w:rPr>
                <w:rFonts w:ascii="Times New Roman" w:hAnsi="Times New Roman" w:cs="Times New Roman"/>
                <w:b/>
                <w:bCs/>
                <w:sz w:val="24"/>
                <w:szCs w:val="24"/>
              </w:rPr>
              <w:t>коллективным и (или) трудовым договорами и (или) актом работодателя</w:t>
            </w:r>
            <w:r w:rsidRPr="00940259">
              <w:rPr>
                <w:rFonts w:ascii="Times New Roman" w:hAnsi="Times New Roman" w:cs="Times New Roman"/>
                <w:sz w:val="24"/>
                <w:szCs w:val="24"/>
              </w:rPr>
              <w:t>;</w:t>
            </w:r>
          </w:p>
        </w:tc>
        <w:tc>
          <w:tcPr>
            <w:tcW w:w="3544" w:type="dxa"/>
          </w:tcPr>
          <w:p w:rsidR="008726DA" w:rsidRPr="00940259" w:rsidRDefault="008726DA" w:rsidP="008726DA">
            <w:pPr>
              <w:widowControl w:val="0"/>
              <w:spacing w:line="0" w:lineRule="atLeast"/>
              <w:ind w:firstLine="455"/>
              <w:jc w:val="both"/>
              <w:rPr>
                <w:rFonts w:ascii="Times New Roman" w:eastAsia="Arial" w:hAnsi="Times New Roman" w:cs="Times New Roman"/>
                <w:b/>
                <w:sz w:val="24"/>
                <w:szCs w:val="24"/>
              </w:rPr>
            </w:pPr>
            <w:r w:rsidRPr="00940259">
              <w:rPr>
                <w:rFonts w:ascii="Times New Roman" w:eastAsia="Arial" w:hAnsi="Times New Roman" w:cs="Times New Roman"/>
                <w:b/>
                <w:sz w:val="24"/>
                <w:szCs w:val="24"/>
              </w:rPr>
              <w:t>с 01.01.2026 г.</w:t>
            </w:r>
          </w:p>
          <w:p w:rsidR="008726DA" w:rsidRPr="00940259" w:rsidRDefault="008726DA" w:rsidP="00400DF0">
            <w:pPr>
              <w:widowControl w:val="0"/>
              <w:spacing w:line="0" w:lineRule="atLeast"/>
              <w:ind w:firstLine="455"/>
              <w:jc w:val="both"/>
              <w:rPr>
                <w:rFonts w:ascii="Times New Roman" w:eastAsia="Arial" w:hAnsi="Times New Roman" w:cs="Times New Roman"/>
                <w:sz w:val="24"/>
                <w:szCs w:val="24"/>
              </w:rPr>
            </w:pPr>
            <w:r w:rsidRPr="00940259">
              <w:rPr>
                <w:rFonts w:ascii="Times New Roman" w:eastAsia="Arial" w:hAnsi="Times New Roman" w:cs="Times New Roman"/>
                <w:sz w:val="24"/>
                <w:szCs w:val="24"/>
              </w:rPr>
              <w:t xml:space="preserve">В целях приведения в соответствие с Трудовым кодексом РК. Согласно пункту 1 статьи 10 данного кодекса </w:t>
            </w:r>
            <w:r w:rsidRPr="00940259">
              <w:rPr>
                <w:rFonts w:ascii="Times New Roman" w:hAnsi="Times New Roman" w:cs="Times New Roman"/>
                <w:color w:val="000000"/>
                <w:sz w:val="24"/>
                <w:szCs w:val="24"/>
                <w:shd w:val="clear" w:color="auto" w:fill="FFFFFF"/>
              </w:rPr>
              <w:t>трудовые</w:t>
            </w:r>
            <w:r w:rsidRPr="00940259">
              <w:rPr>
                <w:rFonts w:ascii="Times New Roman" w:eastAsia="Arial" w:hAnsi="Times New Roman" w:cs="Times New Roman"/>
                <w:sz w:val="24"/>
                <w:szCs w:val="24"/>
              </w:rPr>
              <w:t xml:space="preserve"> отношения, а также иные отношения, непосредственно связанные с трудовыми, регулируются трудовым договором, актом работодателя, соглашением и коллективным договором.</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widowControl w:val="0"/>
              <w:spacing w:line="0" w:lineRule="atLeast"/>
              <w:jc w:val="center"/>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
                <w:bCs/>
                <w:sz w:val="24"/>
                <w:szCs w:val="24"/>
                <w:lang w:eastAsia="ru-RU"/>
              </w:rPr>
              <w:t xml:space="preserve">новый подпункт 20) статьи </w:t>
            </w:r>
            <w:r w:rsidRPr="00940259">
              <w:rPr>
                <w:rFonts w:ascii="Times New Roman" w:eastAsia="Times New Roman" w:hAnsi="Times New Roman" w:cs="Times New Roman"/>
                <w:b/>
                <w:bCs/>
                <w:sz w:val="24"/>
                <w:szCs w:val="24"/>
                <w:lang w:eastAsia="ru-RU"/>
              </w:rPr>
              <w:lastRenderedPageBreak/>
              <w:t>370</w:t>
            </w:r>
          </w:p>
        </w:tc>
        <w:tc>
          <w:tcPr>
            <w:tcW w:w="4649" w:type="dxa"/>
          </w:tcPr>
          <w:p w:rsidR="008726DA" w:rsidRPr="00940259" w:rsidRDefault="008726DA" w:rsidP="008726DA">
            <w:pPr>
              <w:spacing w:line="0" w:lineRule="atLeast"/>
              <w:ind w:firstLine="453"/>
              <w:jc w:val="both"/>
              <w:rPr>
                <w:rFonts w:ascii="Times New Roman" w:eastAsia="Times New Roman" w:hAnsi="Times New Roman" w:cs="Times New Roman"/>
                <w:sz w:val="24"/>
                <w:szCs w:val="24"/>
              </w:rPr>
            </w:pPr>
            <w:r w:rsidRPr="00940259">
              <w:rPr>
                <w:rFonts w:ascii="Times New Roman" w:eastAsia="Times New Roman" w:hAnsi="Times New Roman" w:cs="Times New Roman"/>
                <w:b/>
                <w:bCs/>
                <w:sz w:val="24"/>
                <w:szCs w:val="24"/>
              </w:rPr>
              <w:lastRenderedPageBreak/>
              <w:t>Статья 370. Прочие экономические выгоды, не являющиеся доходом физического лица</w:t>
            </w:r>
          </w:p>
          <w:p w:rsidR="008726DA" w:rsidRPr="00940259" w:rsidRDefault="008726DA" w:rsidP="008726DA">
            <w:pPr>
              <w:spacing w:line="0" w:lineRule="atLeast"/>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lang w:val="en-US"/>
              </w:rPr>
              <w:lastRenderedPageBreak/>
              <w:t>     </w:t>
            </w:r>
            <w:r w:rsidRPr="00940259">
              <w:rPr>
                <w:rFonts w:ascii="Times New Roman" w:eastAsia="Times New Roman" w:hAnsi="Times New Roman" w:cs="Times New Roman"/>
                <w:sz w:val="24"/>
                <w:szCs w:val="24"/>
              </w:rPr>
              <w:t xml:space="preserve"> К прочим экономическим выгодам, которые не являются доходом физического лица, относятся:</w:t>
            </w:r>
          </w:p>
          <w:p w:rsidR="008726DA" w:rsidRPr="00940259" w:rsidRDefault="008726DA" w:rsidP="008726DA">
            <w:pPr>
              <w:spacing w:line="0" w:lineRule="atLeast"/>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 xml:space="preserve">       …</w:t>
            </w:r>
          </w:p>
          <w:p w:rsidR="008726DA" w:rsidRPr="00940259" w:rsidRDefault="008726DA" w:rsidP="008726DA">
            <w:pPr>
              <w:spacing w:line="0" w:lineRule="atLeast"/>
              <w:jc w:val="both"/>
              <w:rPr>
                <w:rFonts w:ascii="Times New Roman" w:eastAsia="Times New Roman" w:hAnsi="Times New Roman" w:cs="Times New Roman"/>
                <w:b/>
                <w:sz w:val="24"/>
                <w:szCs w:val="24"/>
              </w:rPr>
            </w:pPr>
            <w:r w:rsidRPr="00940259">
              <w:rPr>
                <w:rFonts w:ascii="Times New Roman" w:eastAsia="Times New Roman" w:hAnsi="Times New Roman" w:cs="Times New Roman"/>
                <w:sz w:val="24"/>
                <w:szCs w:val="24"/>
              </w:rPr>
              <w:t xml:space="preserve">       </w:t>
            </w:r>
            <w:r w:rsidRPr="00940259">
              <w:rPr>
                <w:rFonts w:ascii="Times New Roman" w:eastAsia="Times New Roman" w:hAnsi="Times New Roman" w:cs="Times New Roman"/>
                <w:b/>
                <w:sz w:val="24"/>
                <w:szCs w:val="24"/>
              </w:rPr>
              <w:t>20) отсутствует</w:t>
            </w:r>
          </w:p>
          <w:p w:rsidR="008726DA" w:rsidRPr="00940259" w:rsidRDefault="008726DA" w:rsidP="008726DA">
            <w:pPr>
              <w:widowControl w:val="0"/>
              <w:spacing w:line="0" w:lineRule="atLeast"/>
              <w:jc w:val="center"/>
              <w:rPr>
                <w:rFonts w:ascii="Times New Roman" w:eastAsia="Times New Roman" w:hAnsi="Times New Roman" w:cs="Times New Roman"/>
                <w:b/>
                <w:bCs/>
                <w:sz w:val="24"/>
                <w:szCs w:val="24"/>
                <w:lang w:eastAsia="ru-RU"/>
              </w:rPr>
            </w:pPr>
          </w:p>
        </w:tc>
        <w:tc>
          <w:tcPr>
            <w:tcW w:w="4820" w:type="dxa"/>
          </w:tcPr>
          <w:p w:rsidR="008726DA" w:rsidRPr="00940259" w:rsidRDefault="008726DA" w:rsidP="008726DA">
            <w:pPr>
              <w:spacing w:line="0" w:lineRule="atLeast"/>
              <w:ind w:firstLine="453"/>
              <w:jc w:val="both"/>
              <w:rPr>
                <w:rFonts w:ascii="Times New Roman" w:eastAsia="Times New Roman" w:hAnsi="Times New Roman" w:cs="Times New Roman"/>
                <w:sz w:val="24"/>
                <w:szCs w:val="24"/>
              </w:rPr>
            </w:pPr>
            <w:r w:rsidRPr="00940259">
              <w:rPr>
                <w:rFonts w:ascii="Times New Roman" w:eastAsia="Times New Roman" w:hAnsi="Times New Roman" w:cs="Times New Roman"/>
                <w:b/>
                <w:bCs/>
                <w:sz w:val="24"/>
                <w:szCs w:val="24"/>
              </w:rPr>
              <w:lastRenderedPageBreak/>
              <w:t>Статья 370. Прочие экономические выгоды, не являющиеся доходом физического лица</w:t>
            </w:r>
          </w:p>
          <w:p w:rsidR="008726DA" w:rsidRPr="00940259" w:rsidRDefault="008726DA" w:rsidP="008726DA">
            <w:pPr>
              <w:spacing w:line="0" w:lineRule="atLeast"/>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lang w:val="en-US"/>
              </w:rPr>
              <w:lastRenderedPageBreak/>
              <w:t>     </w:t>
            </w:r>
            <w:r w:rsidRPr="00940259">
              <w:rPr>
                <w:rFonts w:ascii="Times New Roman" w:eastAsia="Times New Roman" w:hAnsi="Times New Roman" w:cs="Times New Roman"/>
                <w:sz w:val="24"/>
                <w:szCs w:val="24"/>
              </w:rPr>
              <w:t xml:space="preserve"> К прочим экономическим выгодам, которые не являются доходом физического лица, относятся:</w:t>
            </w:r>
          </w:p>
          <w:p w:rsidR="008726DA" w:rsidRPr="00940259" w:rsidRDefault="008726DA" w:rsidP="008726DA">
            <w:pPr>
              <w:spacing w:line="0" w:lineRule="atLeast"/>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 xml:space="preserve">       …</w:t>
            </w:r>
          </w:p>
          <w:p w:rsidR="008726DA" w:rsidRPr="00940259" w:rsidRDefault="008726DA" w:rsidP="008726DA">
            <w:pPr>
              <w:spacing w:line="0" w:lineRule="atLeast"/>
              <w:jc w:val="both"/>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sz w:val="24"/>
                <w:szCs w:val="24"/>
              </w:rPr>
              <w:t xml:space="preserve">       </w:t>
            </w:r>
            <w:r w:rsidRPr="00940259">
              <w:rPr>
                <w:rFonts w:ascii="Times New Roman" w:eastAsia="Times New Roman" w:hAnsi="Times New Roman" w:cs="Times New Roman"/>
                <w:b/>
                <w:sz w:val="24"/>
                <w:szCs w:val="24"/>
              </w:rPr>
              <w:t>20) доход физического лица, являющегося обладателем «Алтын виза»</w:t>
            </w:r>
            <w:r w:rsidRPr="00940259">
              <w:rPr>
                <w:rFonts w:ascii="Times New Roman" w:eastAsia="Times New Roman" w:hAnsi="Times New Roman" w:cs="Times New Roman"/>
                <w:b/>
                <w:sz w:val="24"/>
                <w:szCs w:val="24"/>
                <w:lang w:val="ru-RU"/>
              </w:rPr>
              <w:t xml:space="preserve"> </w:t>
            </w:r>
            <w:r w:rsidRPr="00940259">
              <w:rPr>
                <w:rFonts w:ascii="Times New Roman" w:hAnsi="Times New Roman" w:cs="Times New Roman"/>
                <w:b/>
              </w:rPr>
              <w:t>в соответствии с законом Республики Казахстан «О миграции населения»</w:t>
            </w:r>
            <w:r w:rsidRPr="00940259">
              <w:rPr>
                <w:rFonts w:ascii="Times New Roman" w:hAnsi="Times New Roman" w:cs="Times New Roman"/>
                <w:b/>
                <w:bCs/>
              </w:rPr>
              <w:t>,</w:t>
            </w:r>
            <w:r w:rsidRPr="00940259">
              <w:rPr>
                <w:rFonts w:ascii="Times New Roman" w:eastAsia="Times New Roman" w:hAnsi="Times New Roman" w:cs="Times New Roman"/>
                <w:b/>
                <w:sz w:val="24"/>
                <w:szCs w:val="24"/>
              </w:rPr>
              <w:t xml:space="preserve"> а также членов его семьи.</w:t>
            </w:r>
          </w:p>
        </w:tc>
        <w:tc>
          <w:tcPr>
            <w:tcW w:w="3544" w:type="dxa"/>
          </w:tcPr>
          <w:p w:rsidR="008726DA" w:rsidRPr="00940259" w:rsidRDefault="008726DA" w:rsidP="008726DA">
            <w:pPr>
              <w:spacing w:line="0" w:lineRule="atLeast"/>
              <w:ind w:firstLine="318"/>
              <w:jc w:val="both"/>
              <w:rPr>
                <w:rFonts w:ascii="Times New Roman" w:hAnsi="Times New Roman" w:cs="Times New Roman"/>
                <w:bCs/>
                <w:sz w:val="24"/>
                <w:szCs w:val="24"/>
              </w:rPr>
            </w:pPr>
            <w:r w:rsidRPr="00940259">
              <w:rPr>
                <w:rFonts w:ascii="Times New Roman" w:hAnsi="Times New Roman" w:cs="Times New Roman"/>
                <w:bCs/>
                <w:sz w:val="24"/>
                <w:szCs w:val="24"/>
              </w:rPr>
              <w:lastRenderedPageBreak/>
              <w:t xml:space="preserve">В соответствии с подпунктом 3) пункта 2 Указа Президента Республики Казахстан от 25 апреля 2026 года № 1242 «О мерах по совершенствованию </w:t>
            </w:r>
            <w:r w:rsidRPr="00940259">
              <w:rPr>
                <w:rFonts w:ascii="Times New Roman" w:hAnsi="Times New Roman" w:cs="Times New Roman"/>
                <w:bCs/>
                <w:sz w:val="24"/>
                <w:szCs w:val="24"/>
              </w:rPr>
              <w:lastRenderedPageBreak/>
              <w:t>миграционной политики в целях создания благоприятных условий для привлечения высококвалифицированных специалистов, иностранных инвесторов и предпринимателей» держателям «Алтын виза» предоставляются следующие преференций:</w:t>
            </w:r>
          </w:p>
          <w:p w:rsidR="008726DA" w:rsidRPr="00940259" w:rsidRDefault="008726DA" w:rsidP="008726DA">
            <w:pPr>
              <w:pStyle w:val="a9"/>
              <w:numPr>
                <w:ilvl w:val="0"/>
                <w:numId w:val="29"/>
              </w:numPr>
              <w:spacing w:after="0" w:line="0" w:lineRule="atLeast"/>
              <w:ind w:left="0" w:firstLine="318"/>
              <w:jc w:val="both"/>
              <w:rPr>
                <w:rFonts w:ascii="Times New Roman" w:hAnsi="Times New Roman" w:cs="Times New Roman"/>
                <w:bCs/>
                <w:sz w:val="24"/>
                <w:szCs w:val="24"/>
              </w:rPr>
            </w:pPr>
            <w:r w:rsidRPr="00940259">
              <w:rPr>
                <w:rFonts w:ascii="Times New Roman" w:hAnsi="Times New Roman" w:cs="Times New Roman"/>
                <w:bCs/>
                <w:sz w:val="24"/>
                <w:szCs w:val="24"/>
              </w:rPr>
              <w:t>освобождение от уплаты индивидуального подоходного налога, налогов на имущество и землю;</w:t>
            </w:r>
          </w:p>
          <w:p w:rsidR="008726DA" w:rsidRPr="00940259" w:rsidRDefault="008726DA" w:rsidP="008726DA">
            <w:pPr>
              <w:pStyle w:val="a9"/>
              <w:numPr>
                <w:ilvl w:val="0"/>
                <w:numId w:val="29"/>
              </w:numPr>
              <w:spacing w:after="0" w:line="0" w:lineRule="atLeast"/>
              <w:ind w:left="50" w:firstLine="268"/>
              <w:jc w:val="both"/>
              <w:rPr>
                <w:rFonts w:ascii="Times New Roman" w:hAnsi="Times New Roman" w:cs="Times New Roman"/>
                <w:bCs/>
                <w:sz w:val="24"/>
                <w:szCs w:val="24"/>
              </w:rPr>
            </w:pPr>
            <w:r w:rsidRPr="00940259">
              <w:rPr>
                <w:rFonts w:ascii="Times New Roman" w:hAnsi="Times New Roman" w:cs="Times New Roman"/>
                <w:bCs/>
                <w:sz w:val="24"/>
                <w:szCs w:val="24"/>
              </w:rPr>
              <w:t xml:space="preserve">освобождение от всеобщего декларирования доходов и имущества. </w:t>
            </w:r>
          </w:p>
          <w:p w:rsidR="008726DA" w:rsidRPr="00940259" w:rsidRDefault="008726DA" w:rsidP="008726DA">
            <w:pPr>
              <w:widowControl w:val="0"/>
              <w:spacing w:line="0" w:lineRule="atLeast"/>
              <w:jc w:val="both"/>
              <w:rPr>
                <w:rFonts w:ascii="Times New Roman" w:eastAsia="Times New Roman" w:hAnsi="Times New Roman" w:cs="Times New Roman"/>
                <w:b/>
                <w:bCs/>
                <w:sz w:val="24"/>
                <w:szCs w:val="24"/>
                <w:lang w:eastAsia="ru-RU"/>
              </w:rPr>
            </w:pPr>
            <w:r w:rsidRPr="00940259">
              <w:rPr>
                <w:rFonts w:ascii="Times New Roman" w:hAnsi="Times New Roman" w:cs="Times New Roman"/>
                <w:bCs/>
                <w:sz w:val="24"/>
                <w:szCs w:val="24"/>
              </w:rPr>
              <w:t xml:space="preserve">А также, вышеуказанные преференции распространяютяся и на членов семьи </w:t>
            </w:r>
            <w:r w:rsidRPr="00940259">
              <w:rPr>
                <w:rFonts w:ascii="Times New Roman" w:hAnsi="Times New Roman" w:cs="Times New Roman"/>
                <w:bCs/>
                <w:i/>
                <w:iCs/>
                <w:sz w:val="24"/>
                <w:szCs w:val="24"/>
              </w:rPr>
              <w:t>(при наличии)</w:t>
            </w:r>
            <w:r w:rsidRPr="00940259">
              <w:rPr>
                <w:rFonts w:ascii="Times New Roman" w:hAnsi="Times New Roman" w:cs="Times New Roman"/>
                <w:bCs/>
                <w:sz w:val="24"/>
                <w:szCs w:val="24"/>
              </w:rPr>
              <w:t xml:space="preserve"> держателя «Алтын виза».</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widowControl w:val="0"/>
              <w:spacing w:line="0" w:lineRule="atLeast"/>
              <w:jc w:val="center"/>
              <w:rPr>
                <w:rFonts w:ascii="Times New Roman" w:hAnsi="Times New Roman" w:cs="Times New Roman"/>
                <w:color w:val="000000"/>
                <w:sz w:val="24"/>
                <w:szCs w:val="24"/>
              </w:rPr>
            </w:pPr>
            <w:r w:rsidRPr="00940259">
              <w:rPr>
                <w:rFonts w:ascii="Times New Roman" w:hAnsi="Times New Roman" w:cs="Times New Roman"/>
                <w:color w:val="000000"/>
                <w:sz w:val="24"/>
                <w:szCs w:val="24"/>
              </w:rPr>
              <w:t>новый подпункт статьи 371</w:t>
            </w:r>
          </w:p>
        </w:tc>
        <w:tc>
          <w:tcPr>
            <w:tcW w:w="4649" w:type="dxa"/>
          </w:tcPr>
          <w:p w:rsidR="008726DA" w:rsidRPr="00940259" w:rsidRDefault="008726DA" w:rsidP="008726DA">
            <w:pPr>
              <w:widowControl w:val="0"/>
              <w:spacing w:line="0" w:lineRule="atLeast"/>
              <w:ind w:firstLine="453"/>
              <w:jc w:val="both"/>
              <w:rPr>
                <w:rFonts w:ascii="Times New Roman" w:hAnsi="Times New Roman" w:cs="Times New Roman"/>
                <w:b/>
                <w:bCs/>
                <w:color w:val="000000"/>
                <w:spacing w:val="2"/>
                <w:sz w:val="24"/>
                <w:szCs w:val="24"/>
                <w:bdr w:val="none" w:sz="0" w:space="0" w:color="auto" w:frame="1"/>
                <w:shd w:val="clear" w:color="auto" w:fill="FFFFFF"/>
              </w:rPr>
            </w:pPr>
            <w:r w:rsidRPr="00940259">
              <w:rPr>
                <w:rFonts w:ascii="Times New Roman" w:hAnsi="Times New Roman" w:cs="Times New Roman"/>
                <w:b/>
                <w:bCs/>
                <w:color w:val="000000"/>
                <w:spacing w:val="2"/>
                <w:sz w:val="24"/>
                <w:szCs w:val="24"/>
                <w:bdr w:val="none" w:sz="0" w:space="0" w:color="auto" w:frame="1"/>
                <w:shd w:val="clear" w:color="auto" w:fill="FFFFFF"/>
              </w:rPr>
              <w:t>Статья 371. Общие положения по годовому доходу физического лица</w:t>
            </w:r>
          </w:p>
          <w:p w:rsidR="008726DA" w:rsidRPr="00940259" w:rsidRDefault="008726DA" w:rsidP="008726DA">
            <w:pPr>
              <w:widowControl w:val="0"/>
              <w:spacing w:line="0" w:lineRule="atLeast"/>
              <w:ind w:firstLine="453"/>
              <w:jc w:val="both"/>
              <w:rPr>
                <w:rFonts w:ascii="Times New Roman" w:hAnsi="Times New Roman" w:cs="Times New Roman"/>
                <w:color w:val="000000"/>
                <w:spacing w:val="2"/>
                <w:sz w:val="24"/>
                <w:szCs w:val="24"/>
                <w:shd w:val="clear" w:color="auto" w:fill="FFFFFF"/>
              </w:rPr>
            </w:pPr>
            <w:r w:rsidRPr="00940259">
              <w:rPr>
                <w:rFonts w:ascii="Times New Roman" w:hAnsi="Times New Roman" w:cs="Times New Roman"/>
                <w:color w:val="000000"/>
                <w:spacing w:val="2"/>
                <w:sz w:val="24"/>
                <w:szCs w:val="24"/>
                <w:shd w:val="clear" w:color="auto" w:fill="FFFFFF"/>
              </w:rPr>
              <w:t> 2. В годовой доход физического лица включаются все виды его доходов:</w:t>
            </w:r>
          </w:p>
          <w:p w:rsidR="008726DA" w:rsidRPr="00940259" w:rsidRDefault="008726DA" w:rsidP="008726DA">
            <w:pPr>
              <w:widowControl w:val="0"/>
              <w:spacing w:line="0" w:lineRule="atLeast"/>
              <w:ind w:firstLine="453"/>
              <w:jc w:val="both"/>
              <w:rPr>
                <w:rFonts w:ascii="Times New Roman" w:hAnsi="Times New Roman" w:cs="Times New Roman"/>
                <w:color w:val="000000"/>
                <w:spacing w:val="2"/>
                <w:sz w:val="24"/>
                <w:szCs w:val="24"/>
                <w:shd w:val="clear" w:color="auto" w:fill="FFFFFF"/>
              </w:rPr>
            </w:pPr>
            <w:r w:rsidRPr="00940259">
              <w:rPr>
                <w:rFonts w:ascii="Times New Roman" w:hAnsi="Times New Roman" w:cs="Times New Roman"/>
                <w:color w:val="000000"/>
                <w:spacing w:val="2"/>
                <w:sz w:val="24"/>
                <w:szCs w:val="24"/>
                <w:shd w:val="clear" w:color="auto" w:fill="FFFFFF"/>
              </w:rPr>
              <w:t>…</w:t>
            </w:r>
          </w:p>
          <w:p w:rsidR="008726DA" w:rsidRPr="00940259" w:rsidRDefault="008726DA" w:rsidP="008726DA">
            <w:pPr>
              <w:widowControl w:val="0"/>
              <w:spacing w:line="0" w:lineRule="atLeast"/>
              <w:ind w:firstLine="453"/>
              <w:jc w:val="both"/>
              <w:rPr>
                <w:rFonts w:ascii="Times New Roman" w:eastAsia="Times New Roman" w:hAnsi="Times New Roman" w:cs="Times New Roman"/>
                <w:b/>
                <w:bCs/>
                <w:sz w:val="24"/>
                <w:szCs w:val="24"/>
                <w:lang w:eastAsia="ru-RU"/>
              </w:rPr>
            </w:pPr>
            <w:r w:rsidRPr="00940259">
              <w:rPr>
                <w:rFonts w:ascii="Times New Roman" w:hAnsi="Times New Roman" w:cs="Times New Roman"/>
                <w:b/>
                <w:color w:val="000000"/>
                <w:spacing w:val="2"/>
                <w:sz w:val="24"/>
                <w:szCs w:val="24"/>
                <w:shd w:val="clear" w:color="auto" w:fill="FFFFFF"/>
              </w:rPr>
              <w:t>15-1)</w:t>
            </w:r>
            <w:r w:rsidRPr="00940259">
              <w:rPr>
                <w:rFonts w:ascii="Times New Roman" w:hAnsi="Times New Roman" w:cs="Times New Roman"/>
                <w:b/>
                <w:color w:val="000000"/>
                <w:spacing w:val="2"/>
                <w:sz w:val="24"/>
                <w:szCs w:val="24"/>
                <w:shd w:val="clear" w:color="auto" w:fill="FFFFFF"/>
                <w:lang w:val="en-US"/>
              </w:rPr>
              <w:t xml:space="preserve"> </w:t>
            </w:r>
            <w:r w:rsidRPr="00940259">
              <w:rPr>
                <w:rFonts w:ascii="Times New Roman" w:hAnsi="Times New Roman" w:cs="Times New Roman"/>
                <w:b/>
                <w:color w:val="000000"/>
                <w:spacing w:val="2"/>
                <w:sz w:val="24"/>
                <w:szCs w:val="24"/>
                <w:shd w:val="clear" w:color="auto" w:fill="FFFFFF"/>
              </w:rPr>
              <w:t>отсутствует</w:t>
            </w:r>
          </w:p>
        </w:tc>
        <w:tc>
          <w:tcPr>
            <w:tcW w:w="4820" w:type="dxa"/>
          </w:tcPr>
          <w:p w:rsidR="008726DA" w:rsidRPr="00940259" w:rsidRDefault="008726DA" w:rsidP="008726DA">
            <w:pPr>
              <w:widowControl w:val="0"/>
              <w:spacing w:line="0" w:lineRule="atLeast"/>
              <w:ind w:firstLine="453"/>
              <w:jc w:val="both"/>
              <w:rPr>
                <w:rFonts w:ascii="Times New Roman" w:hAnsi="Times New Roman" w:cs="Times New Roman"/>
                <w:b/>
                <w:bCs/>
                <w:color w:val="000000"/>
                <w:spacing w:val="2"/>
                <w:sz w:val="24"/>
                <w:szCs w:val="24"/>
                <w:bdr w:val="none" w:sz="0" w:space="0" w:color="auto" w:frame="1"/>
                <w:shd w:val="clear" w:color="auto" w:fill="FFFFFF"/>
              </w:rPr>
            </w:pPr>
            <w:r w:rsidRPr="00940259">
              <w:rPr>
                <w:rFonts w:ascii="Times New Roman" w:hAnsi="Times New Roman" w:cs="Times New Roman"/>
                <w:b/>
                <w:bCs/>
                <w:color w:val="000000"/>
                <w:spacing w:val="2"/>
                <w:sz w:val="24"/>
                <w:szCs w:val="24"/>
                <w:bdr w:val="none" w:sz="0" w:space="0" w:color="auto" w:frame="1"/>
                <w:shd w:val="clear" w:color="auto" w:fill="FFFFFF"/>
              </w:rPr>
              <w:t>Статья 371. Общие положения по годовому доходу физического лица</w:t>
            </w:r>
          </w:p>
          <w:p w:rsidR="008726DA" w:rsidRPr="00940259" w:rsidRDefault="008726DA" w:rsidP="008726DA">
            <w:pPr>
              <w:widowControl w:val="0"/>
              <w:spacing w:line="0" w:lineRule="atLeast"/>
              <w:ind w:firstLine="453"/>
              <w:jc w:val="both"/>
              <w:rPr>
                <w:rFonts w:ascii="Times New Roman" w:hAnsi="Times New Roman" w:cs="Times New Roman"/>
                <w:color w:val="000000"/>
                <w:spacing w:val="2"/>
                <w:sz w:val="24"/>
                <w:szCs w:val="24"/>
                <w:shd w:val="clear" w:color="auto" w:fill="FFFFFF"/>
              </w:rPr>
            </w:pPr>
            <w:r w:rsidRPr="00940259">
              <w:rPr>
                <w:rFonts w:ascii="Times New Roman" w:hAnsi="Times New Roman" w:cs="Times New Roman"/>
                <w:color w:val="000000"/>
                <w:spacing w:val="2"/>
                <w:sz w:val="24"/>
                <w:szCs w:val="24"/>
                <w:shd w:val="clear" w:color="auto" w:fill="FFFFFF"/>
              </w:rPr>
              <w:t> 2. В годовой доход физического лица включаются все виды его доходов:</w:t>
            </w:r>
          </w:p>
          <w:p w:rsidR="008726DA" w:rsidRPr="00940259" w:rsidRDefault="008726DA" w:rsidP="008726DA">
            <w:pPr>
              <w:widowControl w:val="0"/>
              <w:spacing w:line="0" w:lineRule="atLeast"/>
              <w:ind w:firstLine="453"/>
              <w:jc w:val="both"/>
              <w:rPr>
                <w:rFonts w:ascii="Times New Roman" w:hAnsi="Times New Roman" w:cs="Times New Roman"/>
                <w:color w:val="000000"/>
                <w:spacing w:val="2"/>
                <w:sz w:val="24"/>
                <w:szCs w:val="24"/>
                <w:shd w:val="clear" w:color="auto" w:fill="FFFFFF"/>
              </w:rPr>
            </w:pPr>
            <w:r w:rsidRPr="00940259">
              <w:rPr>
                <w:rFonts w:ascii="Times New Roman" w:hAnsi="Times New Roman" w:cs="Times New Roman"/>
                <w:color w:val="000000"/>
                <w:spacing w:val="2"/>
                <w:sz w:val="24"/>
                <w:szCs w:val="24"/>
                <w:shd w:val="clear" w:color="auto" w:fill="FFFFFF"/>
              </w:rPr>
              <w:t>…</w:t>
            </w:r>
          </w:p>
          <w:p w:rsidR="008726DA" w:rsidRPr="00940259" w:rsidRDefault="008726DA" w:rsidP="008726DA">
            <w:pPr>
              <w:pStyle w:val="a4"/>
              <w:spacing w:before="0" w:beforeAutospacing="0" w:after="0" w:afterAutospacing="0" w:line="0" w:lineRule="atLeast"/>
              <w:ind w:firstLine="567"/>
              <w:jc w:val="both"/>
              <w:rPr>
                <w:b/>
                <w:bCs/>
                <w:strike/>
              </w:rPr>
            </w:pPr>
            <w:r w:rsidRPr="00940259">
              <w:rPr>
                <w:b/>
                <w:color w:val="000000"/>
                <w:spacing w:val="2"/>
                <w:shd w:val="clear" w:color="auto" w:fill="FFFFFF"/>
              </w:rPr>
              <w:t xml:space="preserve">15-1) </w:t>
            </w:r>
            <w:r w:rsidRPr="00940259">
              <w:rPr>
                <w:b/>
                <w:bCs/>
              </w:rPr>
              <w:t>доход члена совета директоров или иного органа управления юридического лица, не являющегося высшим органом управления;</w:t>
            </w:r>
          </w:p>
          <w:p w:rsidR="008726DA" w:rsidRPr="00940259" w:rsidRDefault="008726DA" w:rsidP="008726DA">
            <w:pPr>
              <w:spacing w:line="0" w:lineRule="atLeast"/>
              <w:ind w:firstLine="567"/>
              <w:jc w:val="both"/>
              <w:rPr>
                <w:rFonts w:ascii="Times New Roman" w:eastAsia="Times New Roman" w:hAnsi="Times New Roman" w:cs="Times New Roman"/>
                <w:b/>
                <w:bCs/>
                <w:sz w:val="24"/>
                <w:szCs w:val="24"/>
                <w:lang w:eastAsia="ru-RU"/>
              </w:rPr>
            </w:pPr>
          </w:p>
        </w:tc>
        <w:tc>
          <w:tcPr>
            <w:tcW w:w="3544" w:type="dxa"/>
          </w:tcPr>
          <w:p w:rsidR="008726DA" w:rsidRPr="00940259" w:rsidRDefault="008726DA" w:rsidP="008726DA">
            <w:pPr>
              <w:widowControl w:val="0"/>
              <w:spacing w:line="0" w:lineRule="atLeast"/>
              <w:ind w:firstLine="455"/>
              <w:jc w:val="both"/>
              <w:rPr>
                <w:rFonts w:ascii="Times New Roman" w:eastAsia="Arial" w:hAnsi="Times New Roman" w:cs="Times New Roman"/>
                <w:sz w:val="24"/>
                <w:szCs w:val="24"/>
              </w:rPr>
            </w:pPr>
            <w:r w:rsidRPr="00940259">
              <w:rPr>
                <w:rFonts w:ascii="Times New Roman" w:eastAsia="Arial" w:hAnsi="Times New Roman" w:cs="Times New Roman"/>
                <w:sz w:val="24"/>
                <w:szCs w:val="24"/>
              </w:rPr>
              <w:t>В целях отнесения дохода, полученного членом совета директоров или иного органа управления налогоплательщика, не являющегося высшим органом управления к отдельному доходу физического лица</w:t>
            </w:r>
          </w:p>
          <w:p w:rsidR="008726DA" w:rsidRPr="00940259" w:rsidRDefault="008726DA" w:rsidP="008726DA">
            <w:pPr>
              <w:widowControl w:val="0"/>
              <w:spacing w:line="0" w:lineRule="atLeast"/>
              <w:ind w:firstLine="455"/>
              <w:jc w:val="both"/>
              <w:rPr>
                <w:rFonts w:ascii="Times New Roman" w:eastAsia="Arial" w:hAnsi="Times New Roman" w:cs="Times New Roman"/>
                <w:b/>
                <w:sz w:val="24"/>
                <w:szCs w:val="24"/>
              </w:rPr>
            </w:pP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widowControl w:val="0"/>
              <w:spacing w:line="0" w:lineRule="atLeast"/>
              <w:jc w:val="center"/>
              <w:rPr>
                <w:rFonts w:ascii="Times New Roman" w:hAnsi="Times New Roman" w:cs="Times New Roman"/>
                <w:color w:val="000000"/>
                <w:sz w:val="24"/>
                <w:szCs w:val="24"/>
              </w:rPr>
            </w:pPr>
            <w:r w:rsidRPr="00940259">
              <w:rPr>
                <w:rFonts w:ascii="Times New Roman" w:hAnsi="Times New Roman" w:cs="Times New Roman"/>
                <w:color w:val="000000"/>
                <w:sz w:val="24"/>
                <w:szCs w:val="24"/>
              </w:rPr>
              <w:t>часть вторая подпункта 2) статьи 395</w:t>
            </w:r>
          </w:p>
        </w:tc>
        <w:tc>
          <w:tcPr>
            <w:tcW w:w="4649" w:type="dxa"/>
          </w:tcPr>
          <w:p w:rsidR="008726DA" w:rsidRPr="00940259" w:rsidRDefault="008726DA" w:rsidP="008726DA">
            <w:pPr>
              <w:spacing w:line="0" w:lineRule="atLeast"/>
              <w:jc w:val="both"/>
              <w:rPr>
                <w:rFonts w:ascii="Times New Roman" w:eastAsia="Times New Roman" w:hAnsi="Times New Roman" w:cs="Times New Roman"/>
                <w:sz w:val="24"/>
                <w:szCs w:val="24"/>
              </w:rPr>
            </w:pPr>
            <w:r w:rsidRPr="00940259">
              <w:rPr>
                <w:rFonts w:ascii="Times New Roman" w:eastAsia="Times New Roman" w:hAnsi="Times New Roman" w:cs="Times New Roman"/>
                <w:b/>
                <w:bCs/>
                <w:sz w:val="24"/>
                <w:szCs w:val="24"/>
              </w:rPr>
              <w:t>Статья 395. Доход от реализации товаров, работ, услуг</w:t>
            </w:r>
          </w:p>
          <w:p w:rsidR="008726DA" w:rsidRPr="00940259" w:rsidRDefault="008726DA" w:rsidP="008726DA">
            <w:pPr>
              <w:spacing w:line="0" w:lineRule="atLeast"/>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lang w:val="en-US"/>
              </w:rPr>
              <w:t>     </w:t>
            </w:r>
            <w:r w:rsidRPr="00940259">
              <w:rPr>
                <w:rFonts w:ascii="Times New Roman" w:eastAsia="Times New Roman" w:hAnsi="Times New Roman" w:cs="Times New Roman"/>
                <w:sz w:val="24"/>
                <w:szCs w:val="24"/>
              </w:rPr>
              <w:t xml:space="preserve"> К доходу, полученному физическим лицом от реализации товаров, работ, услуг, относятся:</w:t>
            </w:r>
          </w:p>
          <w:p w:rsidR="008726DA" w:rsidRPr="00940259" w:rsidRDefault="008726DA" w:rsidP="008726DA">
            <w:pPr>
              <w:spacing w:line="0" w:lineRule="atLeast"/>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lang w:val="en-US"/>
              </w:rPr>
              <w:t>     </w:t>
            </w:r>
            <w:r w:rsidRPr="00940259">
              <w:rPr>
                <w:rFonts w:ascii="Times New Roman" w:eastAsia="Times New Roman" w:hAnsi="Times New Roman" w:cs="Times New Roman"/>
                <w:sz w:val="24"/>
                <w:szCs w:val="24"/>
              </w:rPr>
              <w:t xml:space="preserve"> …</w:t>
            </w:r>
          </w:p>
          <w:p w:rsidR="008726DA" w:rsidRPr="00940259" w:rsidRDefault="008726DA" w:rsidP="008726DA">
            <w:pPr>
              <w:spacing w:line="0" w:lineRule="atLeast"/>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lang w:val="en-US"/>
              </w:rPr>
              <w:t>     </w:t>
            </w:r>
            <w:r w:rsidRPr="00940259">
              <w:rPr>
                <w:rFonts w:ascii="Times New Roman" w:eastAsia="Times New Roman" w:hAnsi="Times New Roman" w:cs="Times New Roman"/>
                <w:sz w:val="24"/>
                <w:szCs w:val="24"/>
              </w:rPr>
              <w:t xml:space="preserve"> 2) доход от реализации товаров, работ, услуг налоговому агенту. </w:t>
            </w:r>
          </w:p>
          <w:p w:rsidR="008726DA" w:rsidRPr="00940259" w:rsidRDefault="008726DA" w:rsidP="00400DF0">
            <w:pPr>
              <w:spacing w:line="0" w:lineRule="atLeast"/>
              <w:jc w:val="both"/>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
                <w:sz w:val="24"/>
                <w:szCs w:val="24"/>
                <w:lang w:val="en-US"/>
              </w:rPr>
              <w:t>     </w:t>
            </w:r>
            <w:r w:rsidRPr="00940259">
              <w:rPr>
                <w:rFonts w:ascii="Times New Roman" w:eastAsia="Times New Roman" w:hAnsi="Times New Roman" w:cs="Times New Roman"/>
                <w:b/>
                <w:sz w:val="24"/>
                <w:szCs w:val="24"/>
              </w:rPr>
              <w:t xml:space="preserve"> Доходом от реализации услуг налоговому агенту, подлежащим налогообложению, также признается доход, полученный (подлежащий получению) членом совета директоров или иного органа управления налогоплательщика, не являющегося высшим органом управления.</w:t>
            </w:r>
          </w:p>
        </w:tc>
        <w:tc>
          <w:tcPr>
            <w:tcW w:w="4820" w:type="dxa"/>
          </w:tcPr>
          <w:p w:rsidR="008726DA" w:rsidRPr="00940259" w:rsidRDefault="008726DA" w:rsidP="008726DA">
            <w:pPr>
              <w:pStyle w:val="a4"/>
              <w:spacing w:before="0" w:beforeAutospacing="0" w:after="0" w:afterAutospacing="0" w:line="0" w:lineRule="atLeast"/>
              <w:ind w:firstLine="567"/>
              <w:jc w:val="both"/>
            </w:pPr>
            <w:r w:rsidRPr="00940259">
              <w:t>Статья 395. Доход от реализации товаров, работ, услуг</w:t>
            </w:r>
          </w:p>
          <w:p w:rsidR="008726DA" w:rsidRPr="00940259" w:rsidRDefault="008726DA" w:rsidP="008726DA">
            <w:pPr>
              <w:pStyle w:val="a4"/>
              <w:spacing w:before="0" w:beforeAutospacing="0" w:after="0" w:afterAutospacing="0" w:line="0" w:lineRule="atLeast"/>
              <w:ind w:firstLine="567"/>
              <w:jc w:val="both"/>
            </w:pPr>
            <w:r w:rsidRPr="00940259">
              <w:t>К доходу, полученному физическим лицом от реализации товаров, работ, услуг, относятся:</w:t>
            </w:r>
          </w:p>
          <w:p w:rsidR="008726DA" w:rsidRPr="00940259" w:rsidRDefault="008726DA" w:rsidP="008726DA">
            <w:pPr>
              <w:pStyle w:val="a4"/>
              <w:spacing w:before="0" w:beforeAutospacing="0" w:after="0" w:afterAutospacing="0" w:line="0" w:lineRule="atLeast"/>
              <w:ind w:firstLine="567"/>
              <w:jc w:val="both"/>
            </w:pPr>
            <w:r w:rsidRPr="00940259">
              <w:t>…</w:t>
            </w:r>
          </w:p>
          <w:p w:rsidR="008726DA" w:rsidRPr="00940259" w:rsidRDefault="008726DA" w:rsidP="008726DA">
            <w:pPr>
              <w:pStyle w:val="a4"/>
              <w:spacing w:before="0" w:beforeAutospacing="0" w:after="0" w:afterAutospacing="0" w:line="0" w:lineRule="atLeast"/>
              <w:ind w:firstLine="567"/>
              <w:jc w:val="both"/>
            </w:pPr>
            <w:r w:rsidRPr="00940259">
              <w:t>2) доход от реализации товаров, работ, услуг налоговому агенту.</w:t>
            </w:r>
          </w:p>
          <w:p w:rsidR="008726DA" w:rsidRPr="00940259" w:rsidRDefault="008726DA" w:rsidP="008726DA">
            <w:pPr>
              <w:spacing w:line="0" w:lineRule="atLeast"/>
              <w:ind w:firstLine="567"/>
              <w:jc w:val="both"/>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
                <w:bCs/>
                <w:sz w:val="24"/>
                <w:szCs w:val="24"/>
                <w:lang w:eastAsia="ru-RU"/>
              </w:rPr>
              <w:t>исключить</w:t>
            </w:r>
          </w:p>
        </w:tc>
        <w:tc>
          <w:tcPr>
            <w:tcW w:w="3544" w:type="dxa"/>
          </w:tcPr>
          <w:p w:rsidR="008726DA" w:rsidRPr="00940259" w:rsidRDefault="008726DA" w:rsidP="008726DA">
            <w:pPr>
              <w:widowControl w:val="0"/>
              <w:spacing w:line="0" w:lineRule="atLeast"/>
              <w:ind w:firstLine="455"/>
              <w:jc w:val="both"/>
              <w:rPr>
                <w:rFonts w:ascii="Times New Roman" w:eastAsia="Arial" w:hAnsi="Times New Roman" w:cs="Times New Roman"/>
                <w:b/>
                <w:sz w:val="24"/>
                <w:szCs w:val="24"/>
              </w:rPr>
            </w:pPr>
            <w:r w:rsidRPr="00940259">
              <w:rPr>
                <w:rFonts w:ascii="Times New Roman" w:eastAsia="Arial" w:hAnsi="Times New Roman" w:cs="Times New Roman"/>
                <w:b/>
                <w:sz w:val="24"/>
                <w:szCs w:val="24"/>
              </w:rPr>
              <w:t>с 01.01.2026 г.</w:t>
            </w:r>
          </w:p>
          <w:p w:rsidR="008726DA" w:rsidRPr="00940259" w:rsidRDefault="008726DA" w:rsidP="008726DA">
            <w:pPr>
              <w:widowControl w:val="0"/>
              <w:spacing w:line="0" w:lineRule="atLeast"/>
              <w:ind w:firstLine="455"/>
              <w:jc w:val="both"/>
              <w:rPr>
                <w:rFonts w:ascii="Times New Roman" w:eastAsia="Arial" w:hAnsi="Times New Roman" w:cs="Times New Roman"/>
                <w:sz w:val="24"/>
                <w:szCs w:val="24"/>
              </w:rPr>
            </w:pPr>
            <w:r w:rsidRPr="00940259">
              <w:rPr>
                <w:rFonts w:ascii="Times New Roman" w:eastAsia="Arial" w:hAnsi="Times New Roman" w:cs="Times New Roman"/>
                <w:sz w:val="24"/>
                <w:szCs w:val="24"/>
              </w:rPr>
              <w:t xml:space="preserve">В связи с переносом </w:t>
            </w:r>
            <w:r w:rsidRPr="00940259">
              <w:rPr>
                <w:rFonts w:ascii="Times New Roman" w:eastAsia="Times New Roman" w:hAnsi="Times New Roman" w:cs="Times New Roman"/>
                <w:sz w:val="24"/>
                <w:szCs w:val="24"/>
              </w:rPr>
              <w:t>дохода, полученного членом совета директоров или иного органа управления налогоплательщика, не являющегося высшим органом управления</w:t>
            </w:r>
            <w:r w:rsidRPr="00940259">
              <w:rPr>
                <w:rFonts w:ascii="Times New Roman" w:eastAsia="Arial" w:hAnsi="Times New Roman" w:cs="Times New Roman"/>
                <w:sz w:val="24"/>
                <w:szCs w:val="24"/>
              </w:rPr>
              <w:t xml:space="preserve"> в отдельную статью 396-1 Налогового кодекса</w:t>
            </w:r>
          </w:p>
          <w:p w:rsidR="008726DA" w:rsidRPr="00940259" w:rsidRDefault="008726DA" w:rsidP="008726DA">
            <w:pPr>
              <w:widowControl w:val="0"/>
              <w:spacing w:line="0" w:lineRule="atLeast"/>
              <w:ind w:firstLine="455"/>
              <w:jc w:val="both"/>
              <w:rPr>
                <w:rFonts w:ascii="Times New Roman" w:eastAsia="Arial" w:hAnsi="Times New Roman" w:cs="Times New Roman"/>
                <w:sz w:val="24"/>
                <w:szCs w:val="24"/>
              </w:rPr>
            </w:pPr>
          </w:p>
          <w:p w:rsidR="008726DA" w:rsidRPr="00940259" w:rsidRDefault="008726DA" w:rsidP="008726DA">
            <w:pPr>
              <w:widowControl w:val="0"/>
              <w:spacing w:line="0" w:lineRule="atLeast"/>
              <w:ind w:firstLine="455"/>
              <w:jc w:val="both"/>
              <w:rPr>
                <w:rFonts w:ascii="Times New Roman" w:eastAsia="Arial" w:hAnsi="Times New Roman" w:cs="Times New Roman"/>
                <w:sz w:val="24"/>
                <w:szCs w:val="24"/>
              </w:rPr>
            </w:pP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widowControl w:val="0"/>
              <w:spacing w:line="0" w:lineRule="atLeast"/>
              <w:jc w:val="center"/>
              <w:rPr>
                <w:rFonts w:ascii="Times New Roman" w:hAnsi="Times New Roman" w:cs="Times New Roman"/>
                <w:color w:val="000000"/>
                <w:sz w:val="24"/>
                <w:szCs w:val="24"/>
              </w:rPr>
            </w:pPr>
            <w:r w:rsidRPr="00940259">
              <w:rPr>
                <w:rFonts w:ascii="Times New Roman" w:hAnsi="Times New Roman" w:cs="Times New Roman"/>
                <w:color w:val="000000"/>
                <w:sz w:val="24"/>
                <w:szCs w:val="24"/>
              </w:rPr>
              <w:t>новая статья</w:t>
            </w:r>
          </w:p>
        </w:tc>
        <w:tc>
          <w:tcPr>
            <w:tcW w:w="4649" w:type="dxa"/>
          </w:tcPr>
          <w:p w:rsidR="008726DA" w:rsidRPr="00940259" w:rsidRDefault="008726DA" w:rsidP="008726DA">
            <w:pPr>
              <w:spacing w:line="0" w:lineRule="atLeast"/>
              <w:ind w:firstLine="572"/>
              <w:jc w:val="both"/>
              <w:rPr>
                <w:rFonts w:ascii="Times New Roman" w:eastAsia="Times New Roman" w:hAnsi="Times New Roman" w:cs="Times New Roman"/>
                <w:b/>
                <w:bCs/>
                <w:sz w:val="24"/>
                <w:szCs w:val="24"/>
              </w:rPr>
            </w:pPr>
            <w:r w:rsidRPr="00940259">
              <w:rPr>
                <w:rFonts w:ascii="Times New Roman" w:eastAsia="Times New Roman" w:hAnsi="Times New Roman" w:cs="Times New Roman"/>
                <w:b/>
                <w:bCs/>
                <w:sz w:val="24"/>
                <w:szCs w:val="24"/>
              </w:rPr>
              <w:t>Статья 396-1. отсутствует</w:t>
            </w:r>
          </w:p>
        </w:tc>
        <w:tc>
          <w:tcPr>
            <w:tcW w:w="4820" w:type="dxa"/>
          </w:tcPr>
          <w:p w:rsidR="008726DA" w:rsidRPr="00940259" w:rsidRDefault="008726DA" w:rsidP="008726DA">
            <w:pPr>
              <w:pStyle w:val="a4"/>
              <w:spacing w:before="0" w:beforeAutospacing="0" w:after="0" w:afterAutospacing="0" w:line="0" w:lineRule="atLeast"/>
              <w:ind w:firstLine="567"/>
              <w:jc w:val="both"/>
              <w:rPr>
                <w:b/>
              </w:rPr>
            </w:pPr>
            <w:r w:rsidRPr="00940259">
              <w:rPr>
                <w:b/>
                <w:bCs/>
              </w:rPr>
              <w:t xml:space="preserve">Статья 396-1. Доход </w:t>
            </w:r>
            <w:r w:rsidRPr="00940259">
              <w:rPr>
                <w:b/>
              </w:rPr>
              <w:t>члена совета директоров или иного органа управления</w:t>
            </w:r>
          </w:p>
          <w:p w:rsidR="008726DA" w:rsidRPr="00940259" w:rsidRDefault="008726DA" w:rsidP="008726DA">
            <w:pPr>
              <w:pStyle w:val="a4"/>
              <w:spacing w:before="0" w:beforeAutospacing="0" w:after="0" w:afterAutospacing="0" w:line="0" w:lineRule="atLeast"/>
              <w:ind w:firstLine="567"/>
              <w:jc w:val="both"/>
              <w:rPr>
                <w:b/>
                <w:bCs/>
              </w:rPr>
            </w:pPr>
            <w:r w:rsidRPr="00940259">
              <w:rPr>
                <w:b/>
                <w:bCs/>
              </w:rPr>
              <w:t xml:space="preserve">Доходом члена совета директоров или иного органа управления юридического лица, не являющегося высшим органом управления, являются доходы, </w:t>
            </w:r>
            <w:r w:rsidRPr="00940259">
              <w:rPr>
                <w:b/>
              </w:rPr>
              <w:t>полученные (подлежащие получению)</w:t>
            </w:r>
            <w:r w:rsidRPr="00940259">
              <w:rPr>
                <w:b/>
                <w:bCs/>
              </w:rPr>
              <w:t xml:space="preserve"> на основании решений органов управления такого юридического лица от налогового агента и (или) от лица, не являющегося налоговым агентом.</w:t>
            </w:r>
          </w:p>
          <w:p w:rsidR="008726DA" w:rsidRPr="00940259" w:rsidRDefault="008726DA" w:rsidP="008726DA">
            <w:pPr>
              <w:pStyle w:val="a4"/>
              <w:spacing w:before="0" w:beforeAutospacing="0" w:after="0" w:afterAutospacing="0" w:line="0" w:lineRule="atLeast"/>
              <w:ind w:firstLine="567"/>
              <w:jc w:val="both"/>
              <w:rPr>
                <w:b/>
                <w:bCs/>
              </w:rPr>
            </w:pPr>
            <w:r w:rsidRPr="00940259">
              <w:rPr>
                <w:b/>
                <w:bCs/>
              </w:rPr>
              <w:t>Орган управления определяется в соответствии с законодательством Республики Казахстан или иностранного государства.</w:t>
            </w:r>
          </w:p>
          <w:p w:rsidR="008726DA" w:rsidRPr="00940259" w:rsidRDefault="008726DA" w:rsidP="008726DA">
            <w:pPr>
              <w:pStyle w:val="a4"/>
              <w:spacing w:before="0" w:beforeAutospacing="0" w:after="0" w:afterAutospacing="0" w:line="0" w:lineRule="atLeast"/>
              <w:jc w:val="both"/>
            </w:pPr>
          </w:p>
        </w:tc>
        <w:tc>
          <w:tcPr>
            <w:tcW w:w="3544" w:type="dxa"/>
          </w:tcPr>
          <w:p w:rsidR="008726DA" w:rsidRPr="00940259" w:rsidRDefault="008726DA" w:rsidP="008726DA">
            <w:pPr>
              <w:widowControl w:val="0"/>
              <w:spacing w:line="0" w:lineRule="atLeast"/>
              <w:ind w:firstLine="455"/>
              <w:jc w:val="both"/>
              <w:rPr>
                <w:rFonts w:ascii="Times New Roman" w:eastAsia="Arial" w:hAnsi="Times New Roman" w:cs="Times New Roman"/>
                <w:sz w:val="24"/>
                <w:szCs w:val="24"/>
              </w:rPr>
            </w:pPr>
            <w:r w:rsidRPr="00940259">
              <w:rPr>
                <w:rFonts w:ascii="Times New Roman" w:eastAsia="Arial" w:hAnsi="Times New Roman" w:cs="Times New Roman"/>
                <w:sz w:val="24"/>
                <w:szCs w:val="24"/>
              </w:rPr>
              <w:t>В целях отнесения дохода, полученного членом совета директоров или иного органа управления налогоплательщика, не являющегося высшим органом управления к отдельному доходу физического лица</w:t>
            </w:r>
          </w:p>
          <w:p w:rsidR="008726DA" w:rsidRPr="00940259" w:rsidRDefault="008726DA" w:rsidP="008726DA">
            <w:pPr>
              <w:widowControl w:val="0"/>
              <w:spacing w:line="0" w:lineRule="atLeast"/>
              <w:ind w:firstLine="455"/>
              <w:jc w:val="both"/>
              <w:rPr>
                <w:rFonts w:ascii="Times New Roman" w:eastAsia="Arial" w:hAnsi="Times New Roman" w:cs="Times New Roman"/>
                <w:sz w:val="24"/>
                <w:szCs w:val="24"/>
              </w:rPr>
            </w:pPr>
          </w:p>
          <w:p w:rsidR="008726DA" w:rsidRPr="00940259" w:rsidRDefault="008726DA" w:rsidP="008726DA">
            <w:pPr>
              <w:widowControl w:val="0"/>
              <w:spacing w:line="0" w:lineRule="atLeast"/>
              <w:ind w:firstLine="455"/>
              <w:jc w:val="both"/>
              <w:rPr>
                <w:rFonts w:ascii="Times New Roman" w:eastAsia="Arial" w:hAnsi="Times New Roman" w:cs="Times New Roman"/>
                <w:b/>
                <w:sz w:val="24"/>
                <w:szCs w:val="24"/>
              </w:rPr>
            </w:pPr>
          </w:p>
        </w:tc>
      </w:tr>
      <w:tr w:rsidR="008726DA" w:rsidRPr="00940259" w:rsidTr="00855225">
        <w:trPr>
          <w:trHeight w:val="5464"/>
        </w:trPr>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jc w:val="center"/>
              <w:rPr>
                <w:rFonts w:ascii="Times New Roman" w:hAnsi="Times New Roman" w:cs="Times New Roman"/>
                <w:sz w:val="24"/>
                <w:szCs w:val="24"/>
              </w:rPr>
            </w:pPr>
            <w:r w:rsidRPr="00940259">
              <w:rPr>
                <w:rFonts w:ascii="Times New Roman" w:hAnsi="Times New Roman" w:cs="Times New Roman"/>
                <w:color w:val="000000"/>
                <w:sz w:val="24"/>
                <w:szCs w:val="24"/>
              </w:rPr>
              <w:t xml:space="preserve">пункт 1 статьи 399 </w:t>
            </w:r>
          </w:p>
        </w:tc>
        <w:tc>
          <w:tcPr>
            <w:tcW w:w="4649" w:type="dxa"/>
          </w:tcPr>
          <w:p w:rsidR="008726DA" w:rsidRPr="00940259" w:rsidRDefault="008726DA" w:rsidP="008726DA">
            <w:pPr>
              <w:pStyle w:val="a4"/>
              <w:spacing w:before="0" w:beforeAutospacing="0" w:after="0" w:afterAutospacing="0" w:line="0" w:lineRule="atLeast"/>
              <w:ind w:firstLine="462"/>
              <w:jc w:val="both"/>
            </w:pPr>
            <w:r w:rsidRPr="00940259">
              <w:rPr>
                <w:b/>
                <w:bCs/>
              </w:rPr>
              <w:t>Статья 399. Налогообложение прибыли контролируемой иностранной компании</w:t>
            </w:r>
          </w:p>
          <w:p w:rsidR="008726DA" w:rsidRPr="00940259" w:rsidRDefault="008726DA" w:rsidP="008726DA">
            <w:pPr>
              <w:pStyle w:val="a4"/>
              <w:spacing w:before="0" w:beforeAutospacing="0" w:after="0" w:afterAutospacing="0" w:line="0" w:lineRule="atLeast"/>
              <w:ind w:firstLine="178"/>
              <w:jc w:val="both"/>
            </w:pPr>
            <w:r w:rsidRPr="00940259">
              <w:t xml:space="preserve">     1. Суммарная прибыль контролируемых иностранных компаний или постоянных учреждений контролируемых иностранных компаний, рассчитанная с учетом положений настоящей статьи и </w:t>
            </w:r>
            <w:hyperlink r:id="rId53" w:anchor="z5738" w:history="1">
              <w:r w:rsidRPr="00940259">
                <w:t>статьи 335</w:t>
              </w:r>
            </w:hyperlink>
            <w:r w:rsidRPr="00940259">
              <w:t xml:space="preserve"> настоящего Кодекса, включается в годовой доход физического лица – резидента и облагается индивидуальным подоходным налогом в Республике Казахстан. </w:t>
            </w:r>
          </w:p>
          <w:p w:rsidR="008726DA" w:rsidRPr="00940259" w:rsidRDefault="008726DA" w:rsidP="00400DF0">
            <w:pPr>
              <w:pStyle w:val="a4"/>
              <w:spacing w:before="0" w:beforeAutospacing="0" w:after="0" w:afterAutospacing="0" w:line="0" w:lineRule="atLeast"/>
              <w:ind w:firstLine="462"/>
              <w:jc w:val="both"/>
            </w:pPr>
            <w:r w:rsidRPr="00940259">
              <w:t xml:space="preserve">Такая суммарная прибыль контролируемых иностранных компаний или постоянных учреждений контролируемых иностранных компаний подлежит включению в декларацию </w:t>
            </w:r>
            <w:r w:rsidRPr="00940259">
              <w:rPr>
                <w:b/>
              </w:rPr>
              <w:t>по индивидуальному подоходному налогу</w:t>
            </w:r>
            <w:r w:rsidRPr="00940259">
              <w:t>.</w:t>
            </w:r>
          </w:p>
        </w:tc>
        <w:tc>
          <w:tcPr>
            <w:tcW w:w="4820" w:type="dxa"/>
          </w:tcPr>
          <w:p w:rsidR="008726DA" w:rsidRPr="00940259" w:rsidRDefault="008726DA" w:rsidP="008726DA">
            <w:pPr>
              <w:pStyle w:val="a4"/>
              <w:spacing w:before="0" w:beforeAutospacing="0" w:after="0" w:afterAutospacing="0" w:line="0" w:lineRule="atLeast"/>
              <w:ind w:firstLine="462"/>
              <w:jc w:val="both"/>
            </w:pPr>
            <w:r w:rsidRPr="00940259">
              <w:rPr>
                <w:b/>
                <w:bCs/>
              </w:rPr>
              <w:t>Статья 399. Налогообложение прибыли контролируемой иностранной компании</w:t>
            </w:r>
          </w:p>
          <w:p w:rsidR="008726DA" w:rsidRPr="00940259" w:rsidRDefault="008726DA" w:rsidP="008726DA">
            <w:pPr>
              <w:pStyle w:val="a4"/>
              <w:spacing w:before="0" w:beforeAutospacing="0" w:after="0" w:afterAutospacing="0" w:line="0" w:lineRule="atLeast"/>
              <w:ind w:firstLine="178"/>
              <w:jc w:val="both"/>
            </w:pPr>
            <w:r w:rsidRPr="00940259">
              <w:t xml:space="preserve">     1. Суммарная прибыль контролируемых иностранных компаний или постоянных учреждений контролируемых иностранных компаний, рассчитанная с учетом положений настоящей статьи и </w:t>
            </w:r>
            <w:hyperlink r:id="rId54" w:anchor="z5738" w:history="1">
              <w:r w:rsidRPr="00940259">
                <w:t>статьи 335</w:t>
              </w:r>
            </w:hyperlink>
            <w:r w:rsidRPr="00940259">
              <w:t xml:space="preserve"> настоящего Кодекса, включается в годовой доход физического лица – резидента и облагается индивидуальным подоходным налогом в Республике Казахстан. </w:t>
            </w:r>
          </w:p>
          <w:p w:rsidR="008726DA" w:rsidRPr="00940259" w:rsidRDefault="008726DA" w:rsidP="008726DA">
            <w:pPr>
              <w:pStyle w:val="a4"/>
              <w:spacing w:before="0" w:beforeAutospacing="0" w:after="0" w:afterAutospacing="0" w:line="0" w:lineRule="atLeast"/>
              <w:ind w:firstLine="462"/>
              <w:jc w:val="both"/>
              <w:rPr>
                <w:b/>
                <w:bCs/>
              </w:rPr>
            </w:pPr>
            <w:r w:rsidRPr="00940259">
              <w:t xml:space="preserve">Такая суммарная прибыль контролируемых иностранных компаний или постоянных учреждений контролируемых иностранных компаний подлежит включению в декларацию </w:t>
            </w:r>
            <w:r w:rsidRPr="00940259">
              <w:rPr>
                <w:b/>
              </w:rPr>
              <w:t>о доходах и имуществе</w:t>
            </w:r>
            <w:r w:rsidRPr="00940259">
              <w:t>.</w:t>
            </w:r>
          </w:p>
        </w:tc>
        <w:tc>
          <w:tcPr>
            <w:tcW w:w="3544" w:type="dxa"/>
          </w:tcPr>
          <w:p w:rsidR="008726DA" w:rsidRPr="00940259" w:rsidRDefault="008726DA" w:rsidP="008726DA">
            <w:pPr>
              <w:widowControl w:val="0"/>
              <w:spacing w:line="0" w:lineRule="atLeast"/>
              <w:ind w:firstLine="455"/>
              <w:jc w:val="both"/>
              <w:rPr>
                <w:rFonts w:ascii="Times New Roman" w:eastAsia="Arial" w:hAnsi="Times New Roman" w:cs="Times New Roman"/>
                <w:b/>
                <w:sz w:val="24"/>
                <w:szCs w:val="24"/>
              </w:rPr>
            </w:pPr>
            <w:r w:rsidRPr="00940259">
              <w:rPr>
                <w:rFonts w:ascii="Times New Roman" w:eastAsia="Arial" w:hAnsi="Times New Roman" w:cs="Times New Roman"/>
                <w:b/>
                <w:sz w:val="24"/>
                <w:szCs w:val="24"/>
              </w:rPr>
              <w:t>с 01.01.2026 г.</w:t>
            </w:r>
          </w:p>
          <w:p w:rsidR="008726DA" w:rsidRPr="00940259" w:rsidRDefault="008726DA" w:rsidP="008726DA">
            <w:pPr>
              <w:spacing w:line="0" w:lineRule="atLeast"/>
              <w:ind w:firstLine="455"/>
              <w:jc w:val="both"/>
              <w:rPr>
                <w:rFonts w:ascii="Times New Roman" w:eastAsia="Arial" w:hAnsi="Times New Roman" w:cs="Times New Roman"/>
                <w:sz w:val="24"/>
                <w:szCs w:val="24"/>
              </w:rPr>
            </w:pPr>
            <w:r w:rsidRPr="00940259">
              <w:rPr>
                <w:rFonts w:ascii="Times New Roman" w:eastAsia="Arial" w:hAnsi="Times New Roman" w:cs="Times New Roman"/>
                <w:sz w:val="24"/>
                <w:szCs w:val="24"/>
              </w:rPr>
              <w:t>В целях приведения в соответствие со статьей 417 Налогового кодекса в части изменения названия декларации</w:t>
            </w:r>
          </w:p>
          <w:p w:rsidR="008726DA" w:rsidRPr="00940259" w:rsidRDefault="008726DA" w:rsidP="008726DA">
            <w:pPr>
              <w:spacing w:line="0" w:lineRule="atLeast"/>
              <w:ind w:firstLine="455"/>
              <w:jc w:val="both"/>
              <w:rPr>
                <w:rFonts w:ascii="Times New Roman" w:eastAsia="Arial" w:hAnsi="Times New Roman" w:cs="Times New Roman"/>
                <w:sz w:val="24"/>
                <w:szCs w:val="24"/>
              </w:rPr>
            </w:pPr>
          </w:p>
          <w:p w:rsidR="008726DA" w:rsidRPr="00940259" w:rsidRDefault="008726DA" w:rsidP="008726DA">
            <w:pPr>
              <w:spacing w:line="0" w:lineRule="atLeast"/>
              <w:jc w:val="both"/>
              <w:rPr>
                <w:rFonts w:ascii="Times New Roman" w:eastAsia="Arial" w:hAnsi="Times New Roman" w:cs="Times New Roman"/>
                <w:sz w:val="24"/>
                <w:szCs w:val="24"/>
              </w:rPr>
            </w:pPr>
          </w:p>
          <w:p w:rsidR="008726DA" w:rsidRPr="00940259" w:rsidRDefault="008726DA" w:rsidP="008726DA">
            <w:pPr>
              <w:spacing w:line="0" w:lineRule="atLeast"/>
              <w:jc w:val="both"/>
              <w:rPr>
                <w:rFonts w:ascii="Times New Roman" w:eastAsia="Arial" w:hAnsi="Times New Roman" w:cs="Times New Roman"/>
                <w:sz w:val="24"/>
                <w:szCs w:val="24"/>
              </w:rPr>
            </w:pPr>
          </w:p>
          <w:p w:rsidR="008726DA" w:rsidRPr="00940259" w:rsidRDefault="008726DA" w:rsidP="008726DA">
            <w:pPr>
              <w:spacing w:line="0" w:lineRule="atLeast"/>
              <w:jc w:val="both"/>
              <w:rPr>
                <w:rFonts w:ascii="Times New Roman" w:eastAsia="Arial" w:hAnsi="Times New Roman" w:cs="Times New Roman"/>
                <w:sz w:val="24"/>
                <w:szCs w:val="24"/>
              </w:rPr>
            </w:pP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jc w:val="center"/>
              <w:rPr>
                <w:rFonts w:ascii="Times New Roman" w:hAnsi="Times New Roman" w:cs="Times New Roman"/>
                <w:color w:val="000000"/>
                <w:sz w:val="24"/>
                <w:szCs w:val="24"/>
              </w:rPr>
            </w:pPr>
            <w:r w:rsidRPr="00940259">
              <w:rPr>
                <w:rFonts w:ascii="Times New Roman" w:hAnsi="Times New Roman" w:cs="Times New Roman"/>
                <w:color w:val="000000"/>
                <w:sz w:val="24"/>
                <w:szCs w:val="24"/>
              </w:rPr>
              <w:t>подпункт 2) пункта 1, новый пункт статьи 404</w:t>
            </w:r>
          </w:p>
        </w:tc>
        <w:tc>
          <w:tcPr>
            <w:tcW w:w="4649" w:type="dxa"/>
          </w:tcPr>
          <w:p w:rsidR="008726DA" w:rsidRPr="00940259" w:rsidRDefault="008726DA" w:rsidP="008726DA">
            <w:pPr>
              <w:spacing w:line="0" w:lineRule="atLeast"/>
              <w:ind w:firstLine="462"/>
              <w:jc w:val="both"/>
              <w:rPr>
                <w:rFonts w:ascii="Times New Roman" w:eastAsia="Times New Roman" w:hAnsi="Times New Roman" w:cs="Times New Roman"/>
                <w:b/>
                <w:bCs/>
                <w:sz w:val="24"/>
                <w:szCs w:val="24"/>
              </w:rPr>
            </w:pPr>
            <w:r w:rsidRPr="00940259">
              <w:rPr>
                <w:rFonts w:ascii="Times New Roman" w:eastAsia="Times New Roman" w:hAnsi="Times New Roman" w:cs="Times New Roman"/>
                <w:b/>
                <w:bCs/>
                <w:sz w:val="24"/>
                <w:szCs w:val="24"/>
              </w:rPr>
              <w:t>Статья 404. Социальные налоговые вычеты</w:t>
            </w:r>
          </w:p>
          <w:p w:rsidR="008726DA" w:rsidRPr="00940259" w:rsidRDefault="008726DA" w:rsidP="008726DA">
            <w:pPr>
              <w:spacing w:line="0" w:lineRule="atLeast"/>
              <w:ind w:firstLine="604"/>
              <w:jc w:val="both"/>
              <w:rPr>
                <w:rFonts w:ascii="Times New Roman" w:eastAsia="Times New Roman" w:hAnsi="Times New Roman" w:cs="Times New Roman"/>
                <w:sz w:val="24"/>
                <w:szCs w:val="24"/>
              </w:rPr>
            </w:pPr>
            <w:r w:rsidRPr="00940259">
              <w:rPr>
                <w:rFonts w:ascii="Times New Roman" w:hAnsi="Times New Roman" w:cs="Times New Roman"/>
                <w:bCs/>
                <w:sz w:val="24"/>
                <w:szCs w:val="24"/>
              </w:rPr>
              <w:t xml:space="preserve">2. </w:t>
            </w:r>
            <w:r w:rsidRPr="00940259">
              <w:rPr>
                <w:rFonts w:ascii="Times New Roman" w:eastAsia="Times New Roman" w:hAnsi="Times New Roman" w:cs="Times New Roman"/>
                <w:sz w:val="24"/>
                <w:szCs w:val="24"/>
              </w:rPr>
              <w:t>Социальные налоговые вычеты применяются в том календарном году, в котором возникло, имеется или имелось основание для применения данных налоговых вычетов.</w:t>
            </w:r>
          </w:p>
          <w:p w:rsidR="008726DA" w:rsidRPr="00940259" w:rsidRDefault="008726DA" w:rsidP="008726DA">
            <w:pPr>
              <w:pStyle w:val="a4"/>
              <w:spacing w:before="0" w:beforeAutospacing="0" w:after="0" w:afterAutospacing="0" w:line="0" w:lineRule="atLeast"/>
              <w:jc w:val="both"/>
              <w:rPr>
                <w:b/>
                <w:bCs/>
              </w:rPr>
            </w:pPr>
          </w:p>
        </w:tc>
        <w:tc>
          <w:tcPr>
            <w:tcW w:w="4820" w:type="dxa"/>
          </w:tcPr>
          <w:p w:rsidR="008726DA" w:rsidRPr="00940259" w:rsidRDefault="008726DA" w:rsidP="008726DA">
            <w:pPr>
              <w:spacing w:line="0" w:lineRule="atLeast"/>
              <w:ind w:firstLine="462"/>
              <w:jc w:val="both"/>
              <w:rPr>
                <w:rFonts w:ascii="Times New Roman" w:eastAsia="Times New Roman" w:hAnsi="Times New Roman" w:cs="Times New Roman"/>
                <w:sz w:val="24"/>
                <w:szCs w:val="24"/>
              </w:rPr>
            </w:pPr>
            <w:r w:rsidRPr="00940259">
              <w:rPr>
                <w:rFonts w:ascii="Times New Roman" w:eastAsia="Times New Roman" w:hAnsi="Times New Roman" w:cs="Times New Roman"/>
                <w:b/>
                <w:bCs/>
                <w:sz w:val="24"/>
                <w:szCs w:val="24"/>
              </w:rPr>
              <w:t>Статья 404. Социальные налоговые вычеты</w:t>
            </w:r>
          </w:p>
          <w:p w:rsidR="008726DA" w:rsidRPr="00940259" w:rsidRDefault="008726DA" w:rsidP="008726DA">
            <w:pPr>
              <w:spacing w:line="0" w:lineRule="atLeast"/>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 xml:space="preserve">         2. Социальные налоговые вычеты применяются в том календарном году, в котором возникло, имеется или имелось основание для применения данных налоговых вычетов.</w:t>
            </w:r>
          </w:p>
          <w:p w:rsidR="008726DA" w:rsidRPr="00940259" w:rsidRDefault="008726DA" w:rsidP="008726DA">
            <w:pPr>
              <w:spacing w:line="0" w:lineRule="atLeast"/>
              <w:ind w:firstLine="465"/>
              <w:jc w:val="both"/>
              <w:rPr>
                <w:rFonts w:ascii="Times New Roman" w:eastAsia="Times New Roman" w:hAnsi="Times New Roman" w:cs="Times New Roman"/>
                <w:b/>
                <w:sz w:val="24"/>
                <w:szCs w:val="24"/>
              </w:rPr>
            </w:pPr>
            <w:r w:rsidRPr="00940259">
              <w:rPr>
                <w:rFonts w:ascii="Times New Roman" w:eastAsia="Times New Roman" w:hAnsi="Times New Roman" w:cs="Times New Roman"/>
                <w:b/>
                <w:sz w:val="24"/>
                <w:szCs w:val="24"/>
              </w:rPr>
              <w:t xml:space="preserve">При изменении в течение календарного года группы инвалидности с первой или второй на третью, а также с третьей на первую или вторую, применяется социальный налоговый вычет в размере, предусмотренном в подпункте 1) пункта 1 настоящей статьи. </w:t>
            </w:r>
          </w:p>
          <w:p w:rsidR="008726DA" w:rsidRPr="00940259" w:rsidRDefault="008726DA" w:rsidP="008726DA">
            <w:pPr>
              <w:spacing w:line="0" w:lineRule="atLeast"/>
              <w:ind w:firstLine="465"/>
              <w:jc w:val="both"/>
              <w:rPr>
                <w:rFonts w:ascii="Times New Roman" w:eastAsia="Times New Roman" w:hAnsi="Times New Roman" w:cs="Times New Roman"/>
                <w:b/>
                <w:sz w:val="24"/>
                <w:szCs w:val="24"/>
              </w:rPr>
            </w:pPr>
            <w:r w:rsidRPr="00940259">
              <w:rPr>
                <w:rFonts w:ascii="Times New Roman" w:hAnsi="Times New Roman" w:cs="Times New Roman"/>
                <w:b/>
                <w:bCs/>
                <w:sz w:val="24"/>
                <w:szCs w:val="24"/>
              </w:rPr>
              <w:lastRenderedPageBreak/>
              <w:t xml:space="preserve">В случае, когда в календарном году </w:t>
            </w:r>
            <w:r w:rsidRPr="00940259">
              <w:rPr>
                <w:rFonts w:ascii="Times New Roman" w:eastAsia="Times New Roman" w:hAnsi="Times New Roman" w:cs="Times New Roman"/>
                <w:b/>
                <w:bCs/>
                <w:sz w:val="24"/>
                <w:szCs w:val="24"/>
              </w:rPr>
              <w:t xml:space="preserve">физическое лицо одновременно имеет право на </w:t>
            </w:r>
            <w:r w:rsidRPr="00940259">
              <w:rPr>
                <w:rFonts w:ascii="Times New Roman" w:hAnsi="Times New Roman" w:cs="Times New Roman"/>
                <w:b/>
                <w:bCs/>
                <w:sz w:val="24"/>
                <w:szCs w:val="24"/>
              </w:rPr>
              <w:t>применение социальных налоговых вычетов, предусмотренных подпунктами 1) и 2) пункта 1</w:t>
            </w:r>
            <w:r w:rsidRPr="00940259">
              <w:rPr>
                <w:rFonts w:ascii="Times New Roman" w:eastAsia="Times New Roman" w:hAnsi="Times New Roman" w:cs="Times New Roman"/>
                <w:b/>
                <w:sz w:val="24"/>
                <w:szCs w:val="24"/>
              </w:rPr>
              <w:t xml:space="preserve"> настоящей статьи,</w:t>
            </w:r>
            <w:r w:rsidRPr="00940259">
              <w:rPr>
                <w:rFonts w:ascii="Times New Roman" w:eastAsia="Times New Roman" w:hAnsi="Times New Roman" w:cs="Times New Roman"/>
                <w:b/>
                <w:bCs/>
                <w:sz w:val="24"/>
                <w:szCs w:val="24"/>
              </w:rPr>
              <w:t xml:space="preserve"> применяется</w:t>
            </w:r>
            <w:r w:rsidRPr="00940259">
              <w:rPr>
                <w:rFonts w:ascii="Times New Roman" w:eastAsia="Times New Roman" w:hAnsi="Times New Roman" w:cs="Times New Roman"/>
                <w:b/>
                <w:sz w:val="24"/>
                <w:szCs w:val="24"/>
              </w:rPr>
              <w:t xml:space="preserve"> социальный налоговый вычет,</w:t>
            </w:r>
            <w:r w:rsidRPr="00940259">
              <w:rPr>
                <w:rFonts w:ascii="Times New Roman" w:eastAsia="Times New Roman" w:hAnsi="Times New Roman" w:cs="Times New Roman"/>
                <w:b/>
                <w:bCs/>
                <w:sz w:val="24"/>
                <w:szCs w:val="24"/>
              </w:rPr>
              <w:t xml:space="preserve"> </w:t>
            </w:r>
            <w:r w:rsidRPr="00940259">
              <w:rPr>
                <w:rFonts w:ascii="Times New Roman" w:hAnsi="Times New Roman" w:cs="Times New Roman"/>
                <w:b/>
                <w:bCs/>
                <w:sz w:val="24"/>
                <w:szCs w:val="24"/>
              </w:rPr>
              <w:t>предусмотренный подпунктом 1) пункта 1</w:t>
            </w:r>
            <w:r w:rsidRPr="00940259">
              <w:rPr>
                <w:rFonts w:ascii="Times New Roman" w:eastAsia="Times New Roman" w:hAnsi="Times New Roman" w:cs="Times New Roman"/>
                <w:b/>
                <w:sz w:val="24"/>
                <w:szCs w:val="24"/>
              </w:rPr>
              <w:t xml:space="preserve"> настоящей статьи.</w:t>
            </w:r>
          </w:p>
          <w:p w:rsidR="008726DA" w:rsidRPr="00940259" w:rsidRDefault="008726DA" w:rsidP="00967ADC">
            <w:pPr>
              <w:spacing w:line="0" w:lineRule="atLeast"/>
              <w:ind w:firstLine="465"/>
              <w:jc w:val="both"/>
              <w:rPr>
                <w:rFonts w:ascii="Times New Roman" w:hAnsi="Times New Roman" w:cs="Times New Roman"/>
                <w:b/>
                <w:bCs/>
              </w:rPr>
            </w:pPr>
            <w:r w:rsidRPr="00940259">
              <w:rPr>
                <w:rFonts w:ascii="Times New Roman" w:hAnsi="Times New Roman" w:cs="Times New Roman"/>
                <w:b/>
                <w:bCs/>
                <w:sz w:val="24"/>
                <w:szCs w:val="24"/>
              </w:rPr>
              <w:t xml:space="preserve">По каждому из социальных налоговых вычетов, предусмотренных пунктом 1 настоящей статьи, за календарный год сумма применяемого вычета не должна превышать размеры, установленные данным пунктом. </w:t>
            </w:r>
            <w:bookmarkStart w:id="7" w:name="_GoBack"/>
            <w:bookmarkEnd w:id="7"/>
          </w:p>
        </w:tc>
        <w:tc>
          <w:tcPr>
            <w:tcW w:w="3544" w:type="dxa"/>
          </w:tcPr>
          <w:p w:rsidR="008726DA" w:rsidRPr="00940259" w:rsidRDefault="008726DA" w:rsidP="008726DA">
            <w:pPr>
              <w:widowControl w:val="0"/>
              <w:spacing w:line="0" w:lineRule="atLeast"/>
              <w:ind w:firstLine="455"/>
              <w:jc w:val="both"/>
              <w:rPr>
                <w:rFonts w:ascii="Times New Roman" w:eastAsia="Arial" w:hAnsi="Times New Roman" w:cs="Times New Roman"/>
                <w:b/>
                <w:sz w:val="24"/>
                <w:szCs w:val="24"/>
              </w:rPr>
            </w:pPr>
            <w:r w:rsidRPr="00940259">
              <w:rPr>
                <w:rFonts w:ascii="Times New Roman" w:eastAsia="Arial" w:hAnsi="Times New Roman" w:cs="Times New Roman"/>
                <w:b/>
                <w:sz w:val="24"/>
                <w:szCs w:val="24"/>
              </w:rPr>
              <w:lastRenderedPageBreak/>
              <w:t>с 01.01.2026 г.</w:t>
            </w:r>
          </w:p>
          <w:p w:rsidR="008726DA" w:rsidRPr="00940259" w:rsidRDefault="008726DA" w:rsidP="008726DA">
            <w:pPr>
              <w:spacing w:line="0" w:lineRule="atLeast"/>
              <w:ind w:firstLine="597"/>
              <w:jc w:val="both"/>
              <w:rPr>
                <w:rFonts w:ascii="Times New Roman" w:eastAsia="Arial" w:hAnsi="Times New Roman" w:cs="Times New Roman"/>
                <w:sz w:val="24"/>
                <w:szCs w:val="24"/>
              </w:rPr>
            </w:pPr>
            <w:r w:rsidRPr="00940259">
              <w:rPr>
                <w:rFonts w:ascii="Times New Roman" w:eastAsia="Arial" w:hAnsi="Times New Roman" w:cs="Times New Roman"/>
                <w:sz w:val="24"/>
                <w:szCs w:val="24"/>
              </w:rPr>
              <w:t>В целях исключения фактов применения нескольких льгот при отнесении физического лица к лицам с инвалидностью первой и второй группы еще и к другим категориям социально-уязвимых слоев населения</w:t>
            </w: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jc w:val="center"/>
              <w:rPr>
                <w:rFonts w:ascii="Times New Roman" w:hAnsi="Times New Roman" w:cs="Times New Roman"/>
                <w:color w:val="000000"/>
                <w:sz w:val="24"/>
                <w:szCs w:val="24"/>
              </w:rPr>
            </w:pPr>
            <w:r w:rsidRPr="00940259">
              <w:rPr>
                <w:rFonts w:ascii="Times New Roman" w:hAnsi="Times New Roman" w:cs="Times New Roman"/>
                <w:color w:val="000000"/>
                <w:sz w:val="24"/>
                <w:szCs w:val="24"/>
              </w:rPr>
              <w:t>новый подпункт статьи 405</w:t>
            </w:r>
          </w:p>
        </w:tc>
        <w:tc>
          <w:tcPr>
            <w:tcW w:w="4649" w:type="dxa"/>
          </w:tcPr>
          <w:p w:rsidR="008726DA" w:rsidRPr="00940259" w:rsidRDefault="008726DA" w:rsidP="008726DA">
            <w:pPr>
              <w:shd w:val="clear" w:color="auto" w:fill="FFFFFF"/>
              <w:spacing w:line="0" w:lineRule="atLeast"/>
              <w:ind w:firstLine="572"/>
              <w:jc w:val="both"/>
              <w:textAlignment w:val="baseline"/>
              <w:rPr>
                <w:rFonts w:ascii="Times New Roman" w:eastAsia="Times New Roman" w:hAnsi="Times New Roman" w:cs="Times New Roman"/>
                <w:color w:val="000000"/>
                <w:spacing w:val="2"/>
                <w:sz w:val="24"/>
                <w:szCs w:val="24"/>
                <w:lang w:eastAsia="ru-RU"/>
              </w:rPr>
            </w:pPr>
            <w:r w:rsidRPr="00940259">
              <w:rPr>
                <w:rFonts w:ascii="Times New Roman" w:eastAsia="Times New Roman" w:hAnsi="Times New Roman" w:cs="Times New Roman"/>
                <w:b/>
                <w:bCs/>
                <w:color w:val="000000"/>
                <w:spacing w:val="2"/>
                <w:sz w:val="24"/>
                <w:szCs w:val="24"/>
                <w:bdr w:val="none" w:sz="0" w:space="0" w:color="auto" w:frame="1"/>
                <w:lang w:eastAsia="ru-RU"/>
              </w:rPr>
              <w:t xml:space="preserve"> Статья 405. Виды доходов</w:t>
            </w:r>
          </w:p>
          <w:p w:rsidR="008726DA" w:rsidRPr="00940259" w:rsidRDefault="008726DA" w:rsidP="008726DA">
            <w:pPr>
              <w:shd w:val="clear" w:color="auto" w:fill="FFFFFF"/>
              <w:spacing w:line="0" w:lineRule="atLeast"/>
              <w:jc w:val="both"/>
              <w:textAlignment w:val="baseline"/>
              <w:rPr>
                <w:rFonts w:ascii="Times New Roman" w:eastAsia="Times New Roman" w:hAnsi="Times New Roman" w:cs="Times New Roman"/>
                <w:color w:val="000000"/>
                <w:spacing w:val="2"/>
                <w:sz w:val="24"/>
                <w:szCs w:val="24"/>
                <w:lang w:eastAsia="ru-RU"/>
              </w:rPr>
            </w:pPr>
            <w:r w:rsidRPr="00940259">
              <w:rPr>
                <w:rFonts w:ascii="Times New Roman" w:eastAsia="Times New Roman" w:hAnsi="Times New Roman" w:cs="Times New Roman"/>
                <w:color w:val="000000"/>
                <w:spacing w:val="2"/>
                <w:sz w:val="24"/>
                <w:szCs w:val="24"/>
                <w:lang w:eastAsia="ru-RU"/>
              </w:rPr>
              <w:t>      1. К доходам, подлежащим налогообложению физическим лицом самостоятельно, относятся следующие доходы:</w:t>
            </w:r>
          </w:p>
          <w:p w:rsidR="008726DA" w:rsidRPr="00940259" w:rsidRDefault="008726DA" w:rsidP="008726DA">
            <w:pPr>
              <w:shd w:val="clear" w:color="auto" w:fill="FFFFFF"/>
              <w:spacing w:line="0" w:lineRule="atLeast"/>
              <w:jc w:val="both"/>
              <w:textAlignment w:val="baseline"/>
              <w:rPr>
                <w:rFonts w:ascii="Times New Roman" w:eastAsia="Times New Roman" w:hAnsi="Times New Roman" w:cs="Times New Roman"/>
                <w:b/>
                <w:color w:val="000000"/>
                <w:spacing w:val="2"/>
                <w:sz w:val="24"/>
                <w:szCs w:val="24"/>
                <w:lang w:eastAsia="ru-RU"/>
              </w:rPr>
            </w:pPr>
            <w:r w:rsidRPr="00940259">
              <w:rPr>
                <w:rFonts w:ascii="Times New Roman" w:eastAsia="Times New Roman" w:hAnsi="Times New Roman" w:cs="Times New Roman"/>
                <w:color w:val="000000"/>
                <w:spacing w:val="2"/>
                <w:sz w:val="24"/>
                <w:szCs w:val="24"/>
                <w:lang w:eastAsia="ru-RU"/>
              </w:rPr>
              <w:t xml:space="preserve">          …</w:t>
            </w:r>
          </w:p>
          <w:p w:rsidR="008726DA" w:rsidRPr="00940259" w:rsidRDefault="008726DA" w:rsidP="008726DA">
            <w:pPr>
              <w:shd w:val="clear" w:color="auto" w:fill="FFFFFF"/>
              <w:spacing w:line="0" w:lineRule="atLeast"/>
              <w:jc w:val="both"/>
              <w:textAlignment w:val="baseline"/>
              <w:rPr>
                <w:rFonts w:ascii="Times New Roman" w:eastAsia="Times New Roman" w:hAnsi="Times New Roman" w:cs="Times New Roman"/>
                <w:b/>
                <w:color w:val="000000"/>
                <w:spacing w:val="2"/>
                <w:sz w:val="24"/>
                <w:szCs w:val="24"/>
                <w:lang w:eastAsia="ru-RU"/>
              </w:rPr>
            </w:pPr>
            <w:r w:rsidRPr="00940259">
              <w:rPr>
                <w:rFonts w:ascii="Times New Roman" w:eastAsia="Times New Roman" w:hAnsi="Times New Roman" w:cs="Times New Roman"/>
                <w:b/>
                <w:color w:val="000000"/>
                <w:spacing w:val="2"/>
                <w:sz w:val="24"/>
                <w:szCs w:val="24"/>
                <w:lang w:eastAsia="ru-RU"/>
              </w:rPr>
              <w:t xml:space="preserve">          12-1) отсутствует</w:t>
            </w:r>
          </w:p>
          <w:p w:rsidR="008726DA" w:rsidRPr="00940259" w:rsidRDefault="008726DA" w:rsidP="008726DA">
            <w:pPr>
              <w:shd w:val="clear" w:color="auto" w:fill="FFFFFF"/>
              <w:spacing w:line="0" w:lineRule="atLeast"/>
              <w:textAlignment w:val="baseline"/>
              <w:rPr>
                <w:rFonts w:ascii="Times New Roman" w:eastAsia="Times New Roman" w:hAnsi="Times New Roman" w:cs="Times New Roman"/>
                <w:color w:val="000000"/>
                <w:spacing w:val="2"/>
                <w:sz w:val="24"/>
                <w:szCs w:val="24"/>
                <w:lang w:eastAsia="ru-RU"/>
              </w:rPr>
            </w:pPr>
          </w:p>
          <w:p w:rsidR="008726DA" w:rsidRPr="00940259" w:rsidRDefault="008726DA" w:rsidP="008726DA">
            <w:pPr>
              <w:spacing w:line="0" w:lineRule="atLeast"/>
              <w:ind w:firstLine="462"/>
              <w:jc w:val="both"/>
              <w:rPr>
                <w:rFonts w:ascii="Times New Roman" w:eastAsia="Times New Roman" w:hAnsi="Times New Roman" w:cs="Times New Roman"/>
                <w:b/>
                <w:bCs/>
                <w:sz w:val="24"/>
                <w:szCs w:val="24"/>
              </w:rPr>
            </w:pPr>
          </w:p>
        </w:tc>
        <w:tc>
          <w:tcPr>
            <w:tcW w:w="4820" w:type="dxa"/>
          </w:tcPr>
          <w:p w:rsidR="008726DA" w:rsidRPr="00940259" w:rsidRDefault="008726DA" w:rsidP="008726DA">
            <w:pPr>
              <w:shd w:val="clear" w:color="auto" w:fill="FFFFFF"/>
              <w:spacing w:line="0" w:lineRule="atLeast"/>
              <w:ind w:firstLine="572"/>
              <w:jc w:val="both"/>
              <w:textAlignment w:val="baseline"/>
              <w:rPr>
                <w:rFonts w:ascii="Times New Roman" w:eastAsia="Times New Roman" w:hAnsi="Times New Roman" w:cs="Times New Roman"/>
                <w:color w:val="000000"/>
                <w:spacing w:val="2"/>
                <w:sz w:val="24"/>
                <w:szCs w:val="24"/>
                <w:lang w:eastAsia="ru-RU"/>
              </w:rPr>
            </w:pPr>
            <w:r w:rsidRPr="00940259">
              <w:rPr>
                <w:rFonts w:ascii="Times New Roman" w:eastAsia="Times New Roman" w:hAnsi="Times New Roman" w:cs="Times New Roman"/>
                <w:b/>
                <w:bCs/>
                <w:color w:val="000000"/>
                <w:spacing w:val="2"/>
                <w:sz w:val="24"/>
                <w:szCs w:val="24"/>
                <w:bdr w:val="none" w:sz="0" w:space="0" w:color="auto" w:frame="1"/>
                <w:lang w:eastAsia="ru-RU"/>
              </w:rPr>
              <w:t>Статья 405. Виды доходов</w:t>
            </w:r>
          </w:p>
          <w:p w:rsidR="008726DA" w:rsidRPr="00940259" w:rsidRDefault="008726DA" w:rsidP="008726DA">
            <w:pPr>
              <w:shd w:val="clear" w:color="auto" w:fill="FFFFFF"/>
              <w:spacing w:line="0" w:lineRule="atLeast"/>
              <w:jc w:val="both"/>
              <w:textAlignment w:val="baseline"/>
              <w:rPr>
                <w:rFonts w:ascii="Times New Roman" w:eastAsia="Times New Roman" w:hAnsi="Times New Roman" w:cs="Times New Roman"/>
                <w:color w:val="000000"/>
                <w:spacing w:val="2"/>
                <w:sz w:val="24"/>
                <w:szCs w:val="24"/>
                <w:lang w:eastAsia="ru-RU"/>
              </w:rPr>
            </w:pPr>
            <w:r w:rsidRPr="00940259">
              <w:rPr>
                <w:rFonts w:ascii="Times New Roman" w:eastAsia="Times New Roman" w:hAnsi="Times New Roman" w:cs="Times New Roman"/>
                <w:color w:val="000000"/>
                <w:spacing w:val="2"/>
                <w:sz w:val="24"/>
                <w:szCs w:val="24"/>
                <w:lang w:eastAsia="ru-RU"/>
              </w:rPr>
              <w:t>      1. К доходам, подлежащим налогообложению физическим лицом самостоятельно, относятся следующие доходы:</w:t>
            </w:r>
          </w:p>
          <w:p w:rsidR="008726DA" w:rsidRPr="00940259" w:rsidRDefault="008726DA" w:rsidP="008726DA">
            <w:pPr>
              <w:shd w:val="clear" w:color="auto" w:fill="FFFFFF"/>
              <w:spacing w:line="0" w:lineRule="atLeast"/>
              <w:jc w:val="both"/>
              <w:textAlignment w:val="baseline"/>
              <w:rPr>
                <w:rFonts w:ascii="Times New Roman" w:eastAsia="Times New Roman" w:hAnsi="Times New Roman" w:cs="Times New Roman"/>
                <w:color w:val="000000"/>
                <w:spacing w:val="2"/>
                <w:sz w:val="24"/>
                <w:szCs w:val="24"/>
                <w:lang w:eastAsia="ru-RU"/>
              </w:rPr>
            </w:pPr>
            <w:r w:rsidRPr="00940259">
              <w:rPr>
                <w:rFonts w:ascii="Times New Roman" w:eastAsia="Times New Roman" w:hAnsi="Times New Roman" w:cs="Times New Roman"/>
                <w:color w:val="000000"/>
                <w:spacing w:val="2"/>
                <w:sz w:val="24"/>
                <w:szCs w:val="24"/>
                <w:lang w:eastAsia="ru-RU"/>
              </w:rPr>
              <w:t xml:space="preserve">          …</w:t>
            </w:r>
          </w:p>
          <w:p w:rsidR="008726DA" w:rsidRPr="00940259" w:rsidRDefault="008726DA" w:rsidP="00400DF0">
            <w:pPr>
              <w:pStyle w:val="a4"/>
              <w:spacing w:before="0" w:beforeAutospacing="0" w:after="0" w:afterAutospacing="0" w:line="0" w:lineRule="atLeast"/>
              <w:ind w:firstLine="567"/>
              <w:jc w:val="both"/>
              <w:rPr>
                <w:b/>
                <w:bCs/>
              </w:rPr>
            </w:pPr>
            <w:r w:rsidRPr="00940259">
              <w:rPr>
                <w:color w:val="000000"/>
                <w:spacing w:val="2"/>
              </w:rPr>
              <w:t xml:space="preserve"> </w:t>
            </w:r>
            <w:r w:rsidRPr="00940259">
              <w:rPr>
                <w:b/>
                <w:color w:val="000000"/>
                <w:spacing w:val="2"/>
              </w:rPr>
              <w:t>12-1)</w:t>
            </w:r>
            <w:r w:rsidRPr="00940259">
              <w:rPr>
                <w:color w:val="000000"/>
                <w:spacing w:val="2"/>
              </w:rPr>
              <w:t xml:space="preserve"> </w:t>
            </w:r>
            <w:r w:rsidRPr="00940259">
              <w:rPr>
                <w:b/>
                <w:bCs/>
              </w:rPr>
              <w:t>доход члена совета директоров или иного органа управления юридического лица, не являющегося высшим органом управления, полученный от лица, не являющегося налоговым агентом;</w:t>
            </w:r>
          </w:p>
        </w:tc>
        <w:tc>
          <w:tcPr>
            <w:tcW w:w="3544" w:type="dxa"/>
          </w:tcPr>
          <w:p w:rsidR="008726DA" w:rsidRPr="00940259" w:rsidRDefault="008726DA" w:rsidP="008726DA">
            <w:pPr>
              <w:widowControl w:val="0"/>
              <w:spacing w:line="0" w:lineRule="atLeast"/>
              <w:ind w:firstLine="455"/>
              <w:jc w:val="both"/>
              <w:rPr>
                <w:rFonts w:ascii="Times New Roman" w:eastAsia="Arial" w:hAnsi="Times New Roman" w:cs="Times New Roman"/>
                <w:b/>
                <w:sz w:val="24"/>
                <w:szCs w:val="24"/>
              </w:rPr>
            </w:pPr>
            <w:r w:rsidRPr="00940259">
              <w:rPr>
                <w:rFonts w:ascii="Times New Roman" w:eastAsia="Arial" w:hAnsi="Times New Roman" w:cs="Times New Roman"/>
                <w:b/>
                <w:sz w:val="24"/>
                <w:szCs w:val="24"/>
              </w:rPr>
              <w:t>с 01.01.2026 г.</w:t>
            </w:r>
          </w:p>
          <w:p w:rsidR="008726DA" w:rsidRPr="00940259" w:rsidRDefault="008726DA" w:rsidP="008726DA">
            <w:pPr>
              <w:widowControl w:val="0"/>
              <w:spacing w:line="0" w:lineRule="atLeast"/>
              <w:ind w:firstLine="455"/>
              <w:jc w:val="both"/>
              <w:rPr>
                <w:rFonts w:ascii="Times New Roman" w:eastAsia="Arial" w:hAnsi="Times New Roman" w:cs="Times New Roman"/>
                <w:sz w:val="24"/>
                <w:szCs w:val="24"/>
              </w:rPr>
            </w:pPr>
            <w:r w:rsidRPr="00940259">
              <w:rPr>
                <w:rFonts w:ascii="Times New Roman" w:eastAsia="Arial" w:hAnsi="Times New Roman" w:cs="Times New Roman"/>
                <w:sz w:val="24"/>
                <w:szCs w:val="24"/>
              </w:rPr>
              <w:t>В целях отнесения дохода, полученного членом совета директоров или иного органа управления налогоплательщика, не являющегося высшим органом управления к отдельному доходу физического лица, подлежащему налогообложению физическим лицом самостоятельно</w:t>
            </w:r>
          </w:p>
          <w:p w:rsidR="008726DA" w:rsidRPr="00940259" w:rsidRDefault="008726DA" w:rsidP="008726DA">
            <w:pPr>
              <w:widowControl w:val="0"/>
              <w:spacing w:line="0" w:lineRule="atLeast"/>
              <w:ind w:firstLine="455"/>
              <w:jc w:val="both"/>
              <w:rPr>
                <w:rFonts w:ascii="Times New Roman" w:eastAsia="Arial" w:hAnsi="Times New Roman" w:cs="Times New Roman"/>
                <w:b/>
                <w:sz w:val="24"/>
                <w:szCs w:val="24"/>
              </w:rPr>
            </w:pP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jc w:val="center"/>
              <w:rPr>
                <w:rFonts w:ascii="Times New Roman" w:hAnsi="Times New Roman" w:cs="Times New Roman"/>
                <w:color w:val="000000"/>
                <w:sz w:val="24"/>
                <w:szCs w:val="24"/>
              </w:rPr>
            </w:pPr>
            <w:r w:rsidRPr="00940259">
              <w:rPr>
                <w:rFonts w:ascii="Times New Roman" w:hAnsi="Times New Roman" w:cs="Times New Roman"/>
                <w:color w:val="000000"/>
                <w:sz w:val="24"/>
                <w:szCs w:val="24"/>
              </w:rPr>
              <w:t xml:space="preserve">подпункт 5) пункта 2 статьи 407 </w:t>
            </w:r>
          </w:p>
        </w:tc>
        <w:tc>
          <w:tcPr>
            <w:tcW w:w="4649" w:type="dxa"/>
          </w:tcPr>
          <w:p w:rsidR="008726DA" w:rsidRPr="00940259" w:rsidRDefault="008726DA" w:rsidP="008726DA">
            <w:pPr>
              <w:spacing w:line="0" w:lineRule="atLeast"/>
              <w:ind w:firstLine="462"/>
              <w:jc w:val="both"/>
              <w:rPr>
                <w:rFonts w:ascii="Times New Roman" w:hAnsi="Times New Roman" w:cs="Times New Roman"/>
                <w:b/>
                <w:bCs/>
                <w:sz w:val="24"/>
                <w:szCs w:val="24"/>
              </w:rPr>
            </w:pPr>
            <w:r w:rsidRPr="00940259">
              <w:rPr>
                <w:rFonts w:ascii="Times New Roman" w:hAnsi="Times New Roman" w:cs="Times New Roman"/>
                <w:b/>
                <w:bCs/>
                <w:sz w:val="24"/>
                <w:szCs w:val="24"/>
              </w:rPr>
              <w:t>Статья 407. Доход от реализации товаров, выполнения работ, оказания услуг лицам, не являющимся налоговыми агентами</w:t>
            </w:r>
          </w:p>
          <w:p w:rsidR="008726DA" w:rsidRPr="00940259" w:rsidRDefault="008726DA" w:rsidP="008726DA">
            <w:pPr>
              <w:spacing w:line="0" w:lineRule="atLeast"/>
              <w:ind w:firstLine="462"/>
              <w:jc w:val="both"/>
              <w:rPr>
                <w:rFonts w:ascii="Times New Roman" w:hAnsi="Times New Roman" w:cs="Times New Roman"/>
                <w:sz w:val="24"/>
                <w:szCs w:val="24"/>
              </w:rPr>
            </w:pPr>
            <w:r w:rsidRPr="00940259">
              <w:rPr>
                <w:rFonts w:ascii="Times New Roman" w:hAnsi="Times New Roman" w:cs="Times New Roman"/>
                <w:sz w:val="24"/>
                <w:szCs w:val="24"/>
              </w:rPr>
              <w:t xml:space="preserve">2. К доходу, полученному физическим лицом от реализации товаров, выполнения </w:t>
            </w:r>
            <w:r w:rsidRPr="00940259">
              <w:rPr>
                <w:rFonts w:ascii="Times New Roman" w:hAnsi="Times New Roman" w:cs="Times New Roman"/>
                <w:sz w:val="24"/>
                <w:szCs w:val="24"/>
              </w:rPr>
              <w:lastRenderedPageBreak/>
              <w:t>работ, оказания услуг, лицам, не являющимся налоговыми агентами, относятся:</w:t>
            </w:r>
          </w:p>
          <w:p w:rsidR="008726DA" w:rsidRPr="00940259" w:rsidRDefault="008726DA" w:rsidP="008726DA">
            <w:pPr>
              <w:spacing w:line="0" w:lineRule="atLeast"/>
              <w:ind w:firstLine="462"/>
              <w:jc w:val="both"/>
              <w:rPr>
                <w:rFonts w:ascii="Times New Roman" w:eastAsia="Times New Roman" w:hAnsi="Times New Roman" w:cs="Times New Roman"/>
                <w:b/>
                <w:bCs/>
                <w:sz w:val="24"/>
                <w:szCs w:val="24"/>
              </w:rPr>
            </w:pPr>
            <w:r w:rsidRPr="00940259">
              <w:rPr>
                <w:rFonts w:ascii="Times New Roman" w:eastAsia="Times New Roman" w:hAnsi="Times New Roman" w:cs="Times New Roman"/>
                <w:b/>
                <w:bCs/>
                <w:sz w:val="24"/>
                <w:szCs w:val="24"/>
              </w:rPr>
              <w:t>…</w:t>
            </w:r>
          </w:p>
          <w:p w:rsidR="008726DA" w:rsidRPr="00940259" w:rsidRDefault="008726DA" w:rsidP="008726DA">
            <w:pPr>
              <w:spacing w:line="0" w:lineRule="atLeast"/>
              <w:ind w:firstLine="462"/>
              <w:jc w:val="both"/>
              <w:rPr>
                <w:rFonts w:ascii="Times New Roman" w:eastAsia="Times New Roman" w:hAnsi="Times New Roman" w:cs="Times New Roman"/>
                <w:b/>
                <w:bCs/>
                <w:sz w:val="24"/>
                <w:szCs w:val="24"/>
              </w:rPr>
            </w:pPr>
            <w:r w:rsidRPr="00940259">
              <w:rPr>
                <w:rFonts w:ascii="Times New Roman" w:hAnsi="Times New Roman" w:cs="Times New Roman"/>
                <w:b/>
                <w:sz w:val="24"/>
                <w:szCs w:val="24"/>
              </w:rPr>
              <w:t>5) доход, полученный (подлежащий получению) членом совета директоров или иного органа управления налогоплательщика, не являющегося высшим органом управления.</w:t>
            </w:r>
          </w:p>
        </w:tc>
        <w:tc>
          <w:tcPr>
            <w:tcW w:w="4820" w:type="dxa"/>
          </w:tcPr>
          <w:p w:rsidR="008726DA" w:rsidRPr="00940259" w:rsidRDefault="008726DA" w:rsidP="008726DA">
            <w:pPr>
              <w:spacing w:line="0" w:lineRule="atLeast"/>
              <w:ind w:firstLine="567"/>
              <w:jc w:val="both"/>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
                <w:bCs/>
                <w:sz w:val="24"/>
                <w:szCs w:val="24"/>
                <w:lang w:eastAsia="ru-RU"/>
              </w:rPr>
              <w:lastRenderedPageBreak/>
              <w:t>Статья 407. Доход от реализации товаров, выполнения работ, оказания услуг лицам, не являющимся налоговыми агентами</w:t>
            </w:r>
          </w:p>
          <w:p w:rsidR="008726DA" w:rsidRPr="00940259" w:rsidRDefault="008726DA" w:rsidP="008726DA">
            <w:pPr>
              <w:spacing w:line="0" w:lineRule="atLeast"/>
              <w:ind w:firstLine="567"/>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 xml:space="preserve">2. К доходу, полученному физическим лицом от реализации товаров, выполнения </w:t>
            </w:r>
            <w:r w:rsidRPr="00940259">
              <w:rPr>
                <w:rFonts w:ascii="Times New Roman" w:eastAsia="Times New Roman" w:hAnsi="Times New Roman" w:cs="Times New Roman"/>
                <w:sz w:val="24"/>
                <w:szCs w:val="24"/>
                <w:lang w:eastAsia="ru-RU"/>
              </w:rPr>
              <w:lastRenderedPageBreak/>
              <w:t>работ, оказания услуг, лицам, не являющимся налоговыми агентами, относятся:</w:t>
            </w:r>
          </w:p>
          <w:p w:rsidR="008726DA" w:rsidRPr="00940259" w:rsidRDefault="008726DA" w:rsidP="008726DA">
            <w:pPr>
              <w:pStyle w:val="a4"/>
              <w:spacing w:before="0" w:beforeAutospacing="0" w:after="0" w:afterAutospacing="0" w:line="0" w:lineRule="atLeast"/>
              <w:ind w:firstLine="567"/>
              <w:jc w:val="both"/>
            </w:pPr>
            <w:r w:rsidRPr="00940259">
              <w:t>…</w:t>
            </w:r>
          </w:p>
          <w:p w:rsidR="008726DA" w:rsidRPr="00940259" w:rsidRDefault="008726DA" w:rsidP="008726DA">
            <w:pPr>
              <w:pStyle w:val="a4"/>
              <w:spacing w:before="0" w:beforeAutospacing="0" w:after="0" w:afterAutospacing="0" w:line="0" w:lineRule="atLeast"/>
              <w:ind w:firstLine="567"/>
              <w:jc w:val="both"/>
              <w:rPr>
                <w:b/>
                <w:bCs/>
              </w:rPr>
            </w:pPr>
            <w:r w:rsidRPr="00940259">
              <w:rPr>
                <w:b/>
              </w:rPr>
              <w:t>5) исключить</w:t>
            </w:r>
          </w:p>
        </w:tc>
        <w:tc>
          <w:tcPr>
            <w:tcW w:w="3544" w:type="dxa"/>
          </w:tcPr>
          <w:p w:rsidR="008726DA" w:rsidRPr="00940259" w:rsidRDefault="008726DA" w:rsidP="008726DA">
            <w:pPr>
              <w:widowControl w:val="0"/>
              <w:spacing w:line="0" w:lineRule="atLeast"/>
              <w:ind w:firstLine="455"/>
              <w:jc w:val="both"/>
              <w:rPr>
                <w:rFonts w:ascii="Times New Roman" w:eastAsia="Arial" w:hAnsi="Times New Roman" w:cs="Times New Roman"/>
                <w:b/>
                <w:sz w:val="24"/>
                <w:szCs w:val="24"/>
              </w:rPr>
            </w:pPr>
            <w:r w:rsidRPr="00940259">
              <w:rPr>
                <w:rFonts w:ascii="Times New Roman" w:eastAsia="Arial" w:hAnsi="Times New Roman" w:cs="Times New Roman"/>
                <w:b/>
                <w:sz w:val="24"/>
                <w:szCs w:val="24"/>
              </w:rPr>
              <w:lastRenderedPageBreak/>
              <w:t>с 01.01.2026 г.</w:t>
            </w:r>
          </w:p>
          <w:p w:rsidR="008726DA" w:rsidRPr="00940259" w:rsidRDefault="008726DA" w:rsidP="008726DA">
            <w:pPr>
              <w:widowControl w:val="0"/>
              <w:spacing w:line="0" w:lineRule="atLeast"/>
              <w:ind w:firstLine="455"/>
              <w:jc w:val="both"/>
              <w:rPr>
                <w:rFonts w:ascii="Times New Roman" w:eastAsia="Arial" w:hAnsi="Times New Roman" w:cs="Times New Roman"/>
                <w:sz w:val="24"/>
                <w:szCs w:val="24"/>
              </w:rPr>
            </w:pPr>
            <w:r w:rsidRPr="00940259">
              <w:rPr>
                <w:rFonts w:ascii="Times New Roman" w:eastAsia="Arial" w:hAnsi="Times New Roman" w:cs="Times New Roman"/>
                <w:sz w:val="24"/>
                <w:szCs w:val="24"/>
              </w:rPr>
              <w:t>В целях переноса данного дохода в подпункт 12-1) статьи 405 Налогового кодекса</w:t>
            </w:r>
          </w:p>
          <w:p w:rsidR="008726DA" w:rsidRPr="00940259" w:rsidRDefault="008726DA" w:rsidP="008726DA">
            <w:pPr>
              <w:widowControl w:val="0"/>
              <w:spacing w:line="0" w:lineRule="atLeast"/>
              <w:ind w:firstLine="455"/>
              <w:jc w:val="both"/>
              <w:rPr>
                <w:rFonts w:ascii="Times New Roman" w:eastAsia="Arial" w:hAnsi="Times New Roman" w:cs="Times New Roman"/>
                <w:sz w:val="24"/>
                <w:szCs w:val="24"/>
              </w:rPr>
            </w:pPr>
          </w:p>
          <w:p w:rsidR="008726DA" w:rsidRPr="00940259" w:rsidRDefault="008726DA" w:rsidP="008726DA">
            <w:pPr>
              <w:widowControl w:val="0"/>
              <w:spacing w:line="0" w:lineRule="atLeast"/>
              <w:ind w:firstLine="455"/>
              <w:jc w:val="both"/>
              <w:rPr>
                <w:rFonts w:ascii="Times New Roman" w:eastAsia="Arial" w:hAnsi="Times New Roman" w:cs="Times New Roman"/>
                <w:sz w:val="24"/>
                <w:szCs w:val="24"/>
              </w:rPr>
            </w:pP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jc w:val="center"/>
              <w:rPr>
                <w:rFonts w:ascii="Times New Roman" w:hAnsi="Times New Roman" w:cs="Times New Roman"/>
                <w:color w:val="000000"/>
                <w:sz w:val="24"/>
                <w:szCs w:val="24"/>
              </w:rPr>
            </w:pPr>
            <w:r w:rsidRPr="00940259">
              <w:rPr>
                <w:rFonts w:ascii="Times New Roman" w:hAnsi="Times New Roman" w:cs="Times New Roman"/>
                <w:color w:val="000000"/>
                <w:sz w:val="24"/>
                <w:szCs w:val="24"/>
              </w:rPr>
              <w:t>абзац первый пункта 1 и новый пункт 6 статьи 411</w:t>
            </w:r>
          </w:p>
        </w:tc>
        <w:tc>
          <w:tcPr>
            <w:tcW w:w="4649" w:type="dxa"/>
          </w:tcPr>
          <w:p w:rsidR="008726DA" w:rsidRPr="00940259" w:rsidRDefault="008726DA" w:rsidP="008726DA">
            <w:pPr>
              <w:pStyle w:val="a4"/>
              <w:spacing w:before="0" w:beforeAutospacing="0" w:after="0" w:afterAutospacing="0" w:line="0" w:lineRule="atLeast"/>
              <w:ind w:firstLine="604"/>
              <w:jc w:val="both"/>
            </w:pPr>
            <w:r w:rsidRPr="00940259">
              <w:rPr>
                <w:b/>
                <w:bCs/>
              </w:rPr>
              <w:t>Статья 411. Определение облагаемого дохода физического лица, подлежащего налогообложению физическим лицом самостоятельно</w:t>
            </w:r>
          </w:p>
          <w:p w:rsidR="008726DA" w:rsidRPr="00940259" w:rsidRDefault="008726DA" w:rsidP="008726DA">
            <w:pPr>
              <w:pStyle w:val="a4"/>
              <w:spacing w:before="0" w:beforeAutospacing="0" w:after="0" w:afterAutospacing="0" w:line="0" w:lineRule="atLeast"/>
              <w:jc w:val="both"/>
            </w:pPr>
            <w:r w:rsidRPr="00940259">
              <w:t xml:space="preserve">      1. Облагаемая сумма дохода, подлежащего налогообложению физическим лицом самостоятельно </w:t>
            </w:r>
            <w:r w:rsidRPr="00940259">
              <w:rPr>
                <w:b/>
              </w:rPr>
              <w:t>(за исключением облагаемой суммы в виде дохода индивидуального предпринимателя, в виде дивидендов и в виде дохода трудового иммигранта – резидента),</w:t>
            </w:r>
            <w:r w:rsidRPr="00940259">
              <w:t xml:space="preserve"> определяется в следующем порядке:</w:t>
            </w:r>
          </w:p>
          <w:p w:rsidR="008726DA" w:rsidRPr="00940259" w:rsidRDefault="008726DA" w:rsidP="008726DA">
            <w:pPr>
              <w:pStyle w:val="a4"/>
              <w:spacing w:before="0" w:beforeAutospacing="0" w:after="0" w:afterAutospacing="0" w:line="0" w:lineRule="atLeast"/>
              <w:ind w:firstLine="604"/>
              <w:jc w:val="both"/>
              <w:rPr>
                <w:b/>
              </w:rPr>
            </w:pPr>
            <w:r w:rsidRPr="00940259">
              <w:t xml:space="preserve">доходы физического лица, подлежащие налогообложению физическим лицом самостоятельно </w:t>
            </w:r>
            <w:r w:rsidRPr="00940259">
              <w:rPr>
                <w:b/>
              </w:rPr>
              <w:t>(за исключением облагаемой суммы в виде дохода индивидуального предпринимателя, в виде дивидендов и в виде дохода трудового иммигранта – резидента),</w:t>
            </w:r>
          </w:p>
          <w:p w:rsidR="008726DA" w:rsidRPr="00940259" w:rsidRDefault="008726DA" w:rsidP="008726DA">
            <w:pPr>
              <w:pStyle w:val="a4"/>
              <w:spacing w:before="0" w:beforeAutospacing="0" w:after="0" w:afterAutospacing="0" w:line="0" w:lineRule="atLeast"/>
              <w:jc w:val="both"/>
            </w:pPr>
            <w:r w:rsidRPr="00940259">
              <w:t>         плюс</w:t>
            </w:r>
          </w:p>
          <w:p w:rsidR="008726DA" w:rsidRPr="00940259" w:rsidRDefault="008726DA" w:rsidP="008726DA">
            <w:pPr>
              <w:pStyle w:val="a4"/>
              <w:spacing w:before="0" w:beforeAutospacing="0" w:after="0" w:afterAutospacing="0" w:line="0" w:lineRule="atLeast"/>
              <w:jc w:val="both"/>
            </w:pPr>
            <w:r w:rsidRPr="00940259">
              <w:t xml:space="preserve">      сумма начисленных налоговым агентом доходов, подлежащих налогообложению у источника выплаты (за исключением доходов в виде дивидендов), </w:t>
            </w:r>
          </w:p>
          <w:p w:rsidR="008726DA" w:rsidRPr="00940259" w:rsidRDefault="008726DA" w:rsidP="008726DA">
            <w:pPr>
              <w:pStyle w:val="a4"/>
              <w:spacing w:before="0" w:beforeAutospacing="0" w:after="0" w:afterAutospacing="0" w:line="0" w:lineRule="atLeast"/>
              <w:jc w:val="both"/>
            </w:pPr>
            <w:r w:rsidRPr="00940259">
              <w:lastRenderedPageBreak/>
              <w:t>      минус</w:t>
            </w:r>
          </w:p>
          <w:p w:rsidR="008726DA" w:rsidRPr="00940259" w:rsidRDefault="008726DA" w:rsidP="008726DA">
            <w:pPr>
              <w:pStyle w:val="a4"/>
              <w:spacing w:before="0" w:beforeAutospacing="0" w:after="0" w:afterAutospacing="0" w:line="0" w:lineRule="atLeast"/>
              <w:jc w:val="both"/>
            </w:pPr>
            <w:r w:rsidRPr="00940259">
              <w:t xml:space="preserve">     доходы, </w:t>
            </w:r>
            <w:r w:rsidRPr="00940259">
              <w:rPr>
                <w:b/>
              </w:rPr>
              <w:t xml:space="preserve">на которые уменьшается доход, подлежащий налогообложению, предусмотренные в </w:t>
            </w:r>
            <w:hyperlink r:id="rId55" w:anchor="z6907" w:history="1">
              <w:r w:rsidRPr="00940259">
                <w:rPr>
                  <w:b/>
                </w:rPr>
                <w:t xml:space="preserve">пункте </w:t>
              </w:r>
              <w:r w:rsidRPr="00940259">
                <w:t>1</w:t>
              </w:r>
            </w:hyperlink>
            <w:r w:rsidRPr="00940259">
              <w:t xml:space="preserve"> статьи 400 настоящего Кодекса,</w:t>
            </w:r>
          </w:p>
          <w:p w:rsidR="008726DA" w:rsidRPr="00940259" w:rsidRDefault="008726DA" w:rsidP="008726DA">
            <w:pPr>
              <w:pStyle w:val="a4"/>
              <w:spacing w:before="0" w:beforeAutospacing="0" w:after="0" w:afterAutospacing="0" w:line="0" w:lineRule="atLeast"/>
              <w:jc w:val="both"/>
            </w:pPr>
          </w:p>
          <w:p w:rsidR="008726DA" w:rsidRPr="00940259" w:rsidRDefault="008726DA" w:rsidP="008726DA">
            <w:pPr>
              <w:pStyle w:val="a4"/>
              <w:spacing w:before="0" w:beforeAutospacing="0" w:after="0" w:afterAutospacing="0" w:line="0" w:lineRule="atLeast"/>
              <w:jc w:val="both"/>
            </w:pPr>
          </w:p>
          <w:p w:rsidR="008726DA" w:rsidRPr="00940259" w:rsidRDefault="008726DA" w:rsidP="008726DA">
            <w:pPr>
              <w:pStyle w:val="a4"/>
              <w:spacing w:before="0" w:beforeAutospacing="0" w:after="0" w:afterAutospacing="0" w:line="0" w:lineRule="atLeast"/>
              <w:jc w:val="both"/>
            </w:pPr>
          </w:p>
          <w:p w:rsidR="008726DA" w:rsidRPr="00940259" w:rsidRDefault="008726DA" w:rsidP="008726DA">
            <w:pPr>
              <w:pStyle w:val="a4"/>
              <w:spacing w:before="0" w:beforeAutospacing="0" w:after="0" w:afterAutospacing="0" w:line="0" w:lineRule="atLeast"/>
              <w:jc w:val="both"/>
            </w:pPr>
            <w:r w:rsidRPr="00940259">
              <w:t xml:space="preserve">         минус</w:t>
            </w:r>
          </w:p>
          <w:p w:rsidR="008726DA" w:rsidRPr="00940259" w:rsidRDefault="008726DA" w:rsidP="008726DA">
            <w:pPr>
              <w:pStyle w:val="a4"/>
              <w:spacing w:before="0" w:beforeAutospacing="0" w:after="0" w:afterAutospacing="0" w:line="0" w:lineRule="atLeast"/>
              <w:jc w:val="both"/>
            </w:pPr>
            <w:r w:rsidRPr="00940259">
              <w:t xml:space="preserve">      налоговые вычеты, указанные в </w:t>
            </w:r>
            <w:hyperlink r:id="rId56" w:anchor="z6945" w:history="1">
              <w:r w:rsidRPr="00940259">
                <w:t>пункте 1</w:t>
              </w:r>
            </w:hyperlink>
            <w:r w:rsidRPr="00940259">
              <w:t xml:space="preserve"> статьи 401 настоящего Кодекса</w:t>
            </w:r>
            <w:r w:rsidRPr="00940259">
              <w:rPr>
                <w:b/>
              </w:rPr>
              <w:t xml:space="preserve">, включая превышение налоговых вычетов, образовавшееся у налогового агента, а также не примененную у налогового агента сумму налогового вычета, указанные в </w:t>
            </w:r>
            <w:hyperlink r:id="rId57" w:anchor="z7031" w:history="1">
              <w:r w:rsidRPr="00940259">
                <w:rPr>
                  <w:b/>
                </w:rPr>
                <w:t>пункте 2</w:t>
              </w:r>
            </w:hyperlink>
            <w:r w:rsidRPr="00940259">
              <w:rPr>
                <w:b/>
              </w:rPr>
              <w:t xml:space="preserve"> статьи 409 настоящего Кодекса</w:t>
            </w:r>
            <w:r w:rsidRPr="00940259">
              <w:t>.</w:t>
            </w:r>
          </w:p>
          <w:p w:rsidR="008726DA" w:rsidRPr="00940259" w:rsidRDefault="008726DA" w:rsidP="008726DA">
            <w:pPr>
              <w:pStyle w:val="a4"/>
              <w:spacing w:before="0" w:beforeAutospacing="0" w:after="0" w:afterAutospacing="0" w:line="0" w:lineRule="atLeast"/>
              <w:jc w:val="both"/>
            </w:pPr>
            <w:r w:rsidRPr="00940259">
              <w:t>      Положения абзацев третьего и четвертого настоящего пункта применяются в случае превышения совокупной суммы доходов, подлежащих налогообложению у источника выплаты и физическим лицом самостоятельно, 8500-кратного месячного расчетного показателя, действующего на 1 января соответствующего финансового года.</w:t>
            </w:r>
          </w:p>
          <w:p w:rsidR="008726DA" w:rsidRPr="00940259" w:rsidRDefault="008726DA" w:rsidP="008726DA">
            <w:pPr>
              <w:pStyle w:val="a4"/>
              <w:spacing w:before="0" w:beforeAutospacing="0" w:after="0" w:afterAutospacing="0" w:line="0" w:lineRule="atLeast"/>
              <w:jc w:val="both"/>
            </w:pPr>
          </w:p>
          <w:p w:rsidR="008726DA" w:rsidRPr="00940259" w:rsidRDefault="008726DA" w:rsidP="008726DA">
            <w:pPr>
              <w:pStyle w:val="a4"/>
              <w:spacing w:before="0" w:beforeAutospacing="0" w:after="0" w:afterAutospacing="0" w:line="0" w:lineRule="atLeast"/>
              <w:jc w:val="both"/>
            </w:pPr>
          </w:p>
          <w:p w:rsidR="008726DA" w:rsidRPr="00940259" w:rsidRDefault="008726DA" w:rsidP="008726DA">
            <w:pPr>
              <w:pStyle w:val="a4"/>
              <w:spacing w:before="0" w:beforeAutospacing="0" w:after="0" w:afterAutospacing="0" w:line="0" w:lineRule="atLeast"/>
              <w:jc w:val="both"/>
            </w:pPr>
          </w:p>
          <w:p w:rsidR="008726DA" w:rsidRPr="00940259" w:rsidRDefault="008726DA" w:rsidP="008726DA">
            <w:pPr>
              <w:pStyle w:val="a4"/>
              <w:spacing w:before="0" w:beforeAutospacing="0" w:after="0" w:afterAutospacing="0" w:line="0" w:lineRule="atLeast"/>
              <w:jc w:val="both"/>
            </w:pPr>
          </w:p>
          <w:p w:rsidR="008726DA" w:rsidRPr="00940259" w:rsidRDefault="008726DA" w:rsidP="008726DA">
            <w:pPr>
              <w:pStyle w:val="a4"/>
              <w:spacing w:before="0" w:beforeAutospacing="0" w:after="0" w:afterAutospacing="0" w:line="0" w:lineRule="atLeast"/>
              <w:jc w:val="both"/>
            </w:pPr>
          </w:p>
          <w:p w:rsidR="008726DA" w:rsidRPr="00940259" w:rsidRDefault="008726DA" w:rsidP="008726DA">
            <w:pPr>
              <w:pStyle w:val="a4"/>
              <w:spacing w:before="0" w:beforeAutospacing="0" w:after="0" w:afterAutospacing="0" w:line="0" w:lineRule="atLeast"/>
              <w:jc w:val="both"/>
            </w:pPr>
          </w:p>
          <w:p w:rsidR="008726DA" w:rsidRPr="00940259" w:rsidRDefault="008726DA" w:rsidP="008726DA">
            <w:pPr>
              <w:pStyle w:val="a4"/>
              <w:spacing w:before="0" w:beforeAutospacing="0" w:after="0" w:afterAutospacing="0" w:line="0" w:lineRule="atLeast"/>
              <w:jc w:val="both"/>
            </w:pPr>
          </w:p>
          <w:p w:rsidR="008726DA" w:rsidRPr="00940259" w:rsidRDefault="008726DA" w:rsidP="008726DA">
            <w:pPr>
              <w:pStyle w:val="a4"/>
              <w:spacing w:before="0" w:beforeAutospacing="0" w:after="0" w:afterAutospacing="0" w:line="0" w:lineRule="atLeast"/>
              <w:jc w:val="both"/>
            </w:pPr>
          </w:p>
          <w:p w:rsidR="008726DA" w:rsidRPr="00940259" w:rsidRDefault="008726DA" w:rsidP="008726DA">
            <w:pPr>
              <w:pStyle w:val="a4"/>
              <w:spacing w:before="0" w:beforeAutospacing="0" w:after="0" w:afterAutospacing="0" w:line="0" w:lineRule="atLeast"/>
              <w:jc w:val="both"/>
              <w:rPr>
                <w:b/>
                <w:bCs/>
              </w:rPr>
            </w:pPr>
          </w:p>
          <w:p w:rsidR="008726DA" w:rsidRPr="00940259" w:rsidRDefault="008726DA" w:rsidP="008726DA">
            <w:pPr>
              <w:pStyle w:val="a4"/>
              <w:spacing w:before="0" w:beforeAutospacing="0" w:after="0" w:afterAutospacing="0" w:line="0" w:lineRule="atLeast"/>
              <w:jc w:val="both"/>
              <w:rPr>
                <w:b/>
                <w:bCs/>
              </w:rPr>
            </w:pPr>
          </w:p>
          <w:p w:rsidR="008726DA" w:rsidRPr="00940259" w:rsidRDefault="008726DA" w:rsidP="008726DA">
            <w:pPr>
              <w:pStyle w:val="a4"/>
              <w:spacing w:before="0" w:beforeAutospacing="0" w:after="0" w:afterAutospacing="0" w:line="0" w:lineRule="atLeast"/>
              <w:jc w:val="both"/>
              <w:rPr>
                <w:b/>
                <w:bCs/>
              </w:rPr>
            </w:pPr>
          </w:p>
          <w:p w:rsidR="008726DA" w:rsidRPr="00940259" w:rsidRDefault="008726DA" w:rsidP="008726DA">
            <w:pPr>
              <w:pStyle w:val="a4"/>
              <w:spacing w:before="0" w:beforeAutospacing="0" w:after="0" w:afterAutospacing="0" w:line="0" w:lineRule="atLeast"/>
              <w:jc w:val="both"/>
              <w:rPr>
                <w:b/>
                <w:bCs/>
              </w:rPr>
            </w:pPr>
          </w:p>
          <w:p w:rsidR="008726DA" w:rsidRPr="00940259" w:rsidRDefault="008726DA" w:rsidP="008726DA">
            <w:pPr>
              <w:pStyle w:val="a4"/>
              <w:spacing w:before="0" w:beforeAutospacing="0" w:after="0" w:afterAutospacing="0" w:line="0" w:lineRule="atLeast"/>
              <w:jc w:val="both"/>
              <w:rPr>
                <w:b/>
                <w:bCs/>
              </w:rPr>
            </w:pPr>
          </w:p>
          <w:p w:rsidR="008726DA" w:rsidRPr="00940259" w:rsidRDefault="008726DA" w:rsidP="008726DA">
            <w:pPr>
              <w:pStyle w:val="a4"/>
              <w:spacing w:before="0" w:beforeAutospacing="0" w:after="0" w:afterAutospacing="0" w:line="0" w:lineRule="atLeast"/>
              <w:jc w:val="both"/>
              <w:rPr>
                <w:b/>
                <w:bCs/>
              </w:rPr>
            </w:pPr>
          </w:p>
          <w:p w:rsidR="008726DA" w:rsidRPr="00940259" w:rsidRDefault="008726DA" w:rsidP="008726DA">
            <w:pPr>
              <w:pStyle w:val="a4"/>
              <w:spacing w:before="0" w:beforeAutospacing="0" w:after="0" w:afterAutospacing="0" w:line="0" w:lineRule="atLeast"/>
              <w:jc w:val="both"/>
              <w:rPr>
                <w:b/>
                <w:bCs/>
              </w:rPr>
            </w:pPr>
          </w:p>
          <w:p w:rsidR="008726DA" w:rsidRPr="00940259" w:rsidRDefault="008726DA" w:rsidP="008726DA">
            <w:pPr>
              <w:pStyle w:val="a4"/>
              <w:spacing w:before="0" w:beforeAutospacing="0" w:after="0" w:afterAutospacing="0" w:line="0" w:lineRule="atLeast"/>
              <w:jc w:val="both"/>
              <w:rPr>
                <w:b/>
                <w:bCs/>
              </w:rPr>
            </w:pPr>
          </w:p>
          <w:p w:rsidR="008726DA" w:rsidRPr="00940259" w:rsidRDefault="008726DA" w:rsidP="008726DA">
            <w:pPr>
              <w:pStyle w:val="a4"/>
              <w:spacing w:before="0" w:beforeAutospacing="0" w:after="0" w:afterAutospacing="0" w:line="0" w:lineRule="atLeast"/>
              <w:jc w:val="both"/>
              <w:rPr>
                <w:b/>
                <w:bCs/>
              </w:rPr>
            </w:pPr>
          </w:p>
          <w:p w:rsidR="008726DA" w:rsidRPr="00940259" w:rsidRDefault="008726DA" w:rsidP="008726DA">
            <w:pPr>
              <w:pStyle w:val="a4"/>
              <w:spacing w:before="0" w:beforeAutospacing="0" w:after="0" w:afterAutospacing="0" w:line="0" w:lineRule="atLeast"/>
              <w:jc w:val="both"/>
              <w:rPr>
                <w:b/>
                <w:bCs/>
              </w:rPr>
            </w:pPr>
          </w:p>
          <w:p w:rsidR="008726DA" w:rsidRPr="00940259" w:rsidRDefault="008726DA" w:rsidP="008726DA">
            <w:pPr>
              <w:pStyle w:val="a4"/>
              <w:spacing w:before="0" w:beforeAutospacing="0" w:after="0" w:afterAutospacing="0" w:line="0" w:lineRule="atLeast"/>
              <w:jc w:val="both"/>
            </w:pPr>
            <w:r w:rsidRPr="00940259">
              <w:rPr>
                <w:b/>
                <w:bCs/>
              </w:rPr>
              <w:t xml:space="preserve">            </w:t>
            </w:r>
            <w:r w:rsidRPr="00940259">
              <w:t xml:space="preserve">2. Облагаемая сумма дохода индивидуального предпринимателя в общеустановленном порядке определяется </w:t>
            </w:r>
            <w:r w:rsidRPr="00940259">
              <w:rPr>
                <w:b/>
              </w:rPr>
              <w:t>следующим образом</w:t>
            </w:r>
            <w:r w:rsidRPr="00940259">
              <w:t>:</w:t>
            </w:r>
          </w:p>
          <w:p w:rsidR="008726DA" w:rsidRPr="00940259" w:rsidRDefault="008726DA" w:rsidP="008726DA">
            <w:pPr>
              <w:pStyle w:val="a4"/>
              <w:spacing w:before="0" w:beforeAutospacing="0" w:after="0" w:afterAutospacing="0" w:line="0" w:lineRule="atLeast"/>
              <w:ind w:firstLine="311"/>
              <w:jc w:val="both"/>
            </w:pPr>
            <w:r w:rsidRPr="00940259">
              <w:t xml:space="preserve">     облагаемый доход индивидуального предпринимателя, определенный в соответствии с </w:t>
            </w:r>
            <w:hyperlink r:id="rId58" w:anchor="z6809" w:history="1">
              <w:r w:rsidRPr="00940259">
                <w:t>пунктом 1</w:t>
              </w:r>
            </w:hyperlink>
            <w:r w:rsidRPr="00940259">
              <w:t xml:space="preserve"> статьи 393 настоящего Кодекса,</w:t>
            </w:r>
          </w:p>
          <w:p w:rsidR="008726DA" w:rsidRPr="00940259" w:rsidRDefault="008726DA" w:rsidP="008726DA">
            <w:pPr>
              <w:pStyle w:val="a4"/>
              <w:spacing w:before="0" w:beforeAutospacing="0" w:after="0" w:afterAutospacing="0" w:line="0" w:lineRule="atLeast"/>
              <w:ind w:firstLine="311"/>
              <w:jc w:val="both"/>
            </w:pPr>
            <w:r w:rsidRPr="00940259">
              <w:t>      минус</w:t>
            </w:r>
          </w:p>
          <w:p w:rsidR="008726DA" w:rsidRPr="00940259" w:rsidRDefault="008726DA" w:rsidP="008726DA">
            <w:pPr>
              <w:pStyle w:val="a4"/>
              <w:spacing w:before="0" w:beforeAutospacing="0" w:after="0" w:afterAutospacing="0" w:line="0" w:lineRule="atLeast"/>
              <w:ind w:firstLine="311"/>
              <w:jc w:val="both"/>
            </w:pPr>
            <w:r w:rsidRPr="00940259">
              <w:t xml:space="preserve">     доходы, </w:t>
            </w:r>
            <w:r w:rsidRPr="00940259">
              <w:rPr>
                <w:b/>
              </w:rPr>
              <w:t>на которые уменьшается доход физического лица, подлежащий налогообложению самостоятельно</w:t>
            </w:r>
            <w:r w:rsidRPr="00940259">
              <w:t xml:space="preserve">, предусмотренные </w:t>
            </w:r>
            <w:hyperlink r:id="rId59" w:anchor="z6907" w:history="1">
              <w:r w:rsidRPr="00940259">
                <w:t>пунктом 1</w:t>
              </w:r>
            </w:hyperlink>
            <w:r w:rsidRPr="00940259">
              <w:t xml:space="preserve"> статьи 400 настоящего Кодекса,</w:t>
            </w:r>
          </w:p>
          <w:p w:rsidR="008726DA" w:rsidRPr="00940259" w:rsidRDefault="008726DA" w:rsidP="008726DA">
            <w:pPr>
              <w:pStyle w:val="a4"/>
              <w:spacing w:before="0" w:beforeAutospacing="0" w:after="0" w:afterAutospacing="0" w:line="0" w:lineRule="atLeast"/>
              <w:ind w:firstLine="311"/>
              <w:jc w:val="both"/>
            </w:pPr>
            <w:r w:rsidRPr="00940259">
              <w:t>      минус</w:t>
            </w:r>
          </w:p>
          <w:p w:rsidR="008726DA" w:rsidRPr="00940259" w:rsidRDefault="008726DA" w:rsidP="008726DA">
            <w:pPr>
              <w:pStyle w:val="a4"/>
              <w:spacing w:before="0" w:beforeAutospacing="0" w:after="0" w:afterAutospacing="0" w:line="0" w:lineRule="atLeast"/>
              <w:ind w:firstLine="311"/>
              <w:jc w:val="both"/>
            </w:pPr>
            <w:r w:rsidRPr="00940259">
              <w:t xml:space="preserve">     налоговые вычеты, указанные в </w:t>
            </w:r>
            <w:hyperlink r:id="rId60" w:anchor="z6945" w:history="1">
              <w:r w:rsidRPr="00940259">
                <w:t>пункте 1</w:t>
              </w:r>
            </w:hyperlink>
            <w:r w:rsidRPr="00940259">
              <w:t xml:space="preserve"> статьи 401 настоящего Кодекса, </w:t>
            </w:r>
            <w:r w:rsidRPr="00940259">
              <w:rPr>
                <w:b/>
              </w:rPr>
              <w:t xml:space="preserve">включая превышение налоговых вычетов, образовавшееся у налогового агента, а также не примененную у налогового агента сумму налогового вычета, указанные в </w:t>
            </w:r>
            <w:hyperlink r:id="rId61" w:anchor="z7031" w:history="1">
              <w:r w:rsidRPr="00940259">
                <w:rPr>
                  <w:b/>
                </w:rPr>
                <w:t>пункте 2</w:t>
              </w:r>
            </w:hyperlink>
            <w:r w:rsidRPr="00940259">
              <w:rPr>
                <w:b/>
              </w:rPr>
              <w:t xml:space="preserve"> статьи 409 настоящего Кодекса</w:t>
            </w:r>
            <w:r w:rsidRPr="00940259">
              <w:t>.</w:t>
            </w:r>
          </w:p>
          <w:p w:rsidR="008726DA" w:rsidRPr="00940259" w:rsidRDefault="008726DA" w:rsidP="008726DA">
            <w:pPr>
              <w:pStyle w:val="a4"/>
              <w:spacing w:before="0" w:beforeAutospacing="0" w:after="0" w:afterAutospacing="0" w:line="0" w:lineRule="atLeast"/>
              <w:jc w:val="both"/>
              <w:rPr>
                <w:b/>
                <w:bCs/>
              </w:rPr>
            </w:pPr>
          </w:p>
          <w:p w:rsidR="008726DA" w:rsidRPr="00940259" w:rsidRDefault="008726DA" w:rsidP="008726DA">
            <w:pPr>
              <w:pStyle w:val="a4"/>
              <w:spacing w:before="0" w:beforeAutospacing="0" w:after="0" w:afterAutospacing="0" w:line="0" w:lineRule="atLeast"/>
              <w:jc w:val="both"/>
              <w:rPr>
                <w:b/>
                <w:bCs/>
              </w:rPr>
            </w:pPr>
          </w:p>
          <w:p w:rsidR="008726DA" w:rsidRPr="00940259" w:rsidRDefault="008726DA" w:rsidP="008726DA">
            <w:pPr>
              <w:pStyle w:val="a4"/>
              <w:spacing w:before="0" w:beforeAutospacing="0" w:after="0" w:afterAutospacing="0" w:line="0" w:lineRule="atLeast"/>
              <w:jc w:val="both"/>
              <w:rPr>
                <w:b/>
                <w:bCs/>
              </w:rPr>
            </w:pPr>
            <w:r w:rsidRPr="00940259">
              <w:rPr>
                <w:b/>
                <w:bCs/>
              </w:rPr>
              <w:t xml:space="preserve">       …</w:t>
            </w:r>
          </w:p>
          <w:p w:rsidR="008726DA" w:rsidRPr="00940259" w:rsidRDefault="008726DA" w:rsidP="008726DA">
            <w:pPr>
              <w:pStyle w:val="a4"/>
              <w:spacing w:before="0" w:beforeAutospacing="0" w:after="0" w:afterAutospacing="0" w:line="0" w:lineRule="atLeast"/>
              <w:ind w:firstLine="462"/>
              <w:jc w:val="both"/>
            </w:pPr>
            <w:r w:rsidRPr="00940259">
              <w:t xml:space="preserve">5. Облагаемая сумма дохода в виде дивидендов определяется </w:t>
            </w:r>
            <w:r w:rsidRPr="00940259">
              <w:rPr>
                <w:b/>
              </w:rPr>
              <w:t>следующим образом</w:t>
            </w:r>
            <w:r w:rsidRPr="00940259">
              <w:t>:</w:t>
            </w:r>
          </w:p>
          <w:p w:rsidR="008726DA" w:rsidRPr="00940259" w:rsidRDefault="008726DA" w:rsidP="008726DA">
            <w:pPr>
              <w:pStyle w:val="a4"/>
              <w:spacing w:before="0" w:beforeAutospacing="0" w:after="0" w:afterAutospacing="0" w:line="0" w:lineRule="atLeast"/>
              <w:jc w:val="both"/>
            </w:pPr>
            <w:r w:rsidRPr="00940259">
              <w:lastRenderedPageBreak/>
              <w:t>     доходы в виде дивидендов, подлежащие налогообложению у источника выплаты,</w:t>
            </w:r>
          </w:p>
          <w:p w:rsidR="008726DA" w:rsidRPr="00940259" w:rsidRDefault="008726DA" w:rsidP="008726DA">
            <w:pPr>
              <w:pStyle w:val="a4"/>
              <w:spacing w:before="0" w:beforeAutospacing="0" w:after="0" w:afterAutospacing="0" w:line="0" w:lineRule="atLeast"/>
              <w:jc w:val="both"/>
            </w:pPr>
            <w:r w:rsidRPr="00940259">
              <w:t xml:space="preserve">      плюс </w:t>
            </w:r>
          </w:p>
          <w:p w:rsidR="008726DA" w:rsidRPr="00940259" w:rsidRDefault="008726DA" w:rsidP="008726DA">
            <w:pPr>
              <w:pStyle w:val="a4"/>
              <w:spacing w:before="0" w:beforeAutospacing="0" w:after="0" w:afterAutospacing="0" w:line="0" w:lineRule="atLeast"/>
              <w:jc w:val="both"/>
            </w:pPr>
            <w:r w:rsidRPr="00940259">
              <w:t>    доходы в виде дивидендов, подлежащие налогообложению физическим лицом самостоятельно, в том числе полученные из источников за пределами Республики Казахстан,</w:t>
            </w:r>
          </w:p>
          <w:p w:rsidR="008726DA" w:rsidRPr="00940259" w:rsidRDefault="008726DA" w:rsidP="008726DA">
            <w:pPr>
              <w:pStyle w:val="a4"/>
              <w:spacing w:before="0" w:beforeAutospacing="0" w:after="0" w:afterAutospacing="0" w:line="0" w:lineRule="atLeast"/>
              <w:jc w:val="both"/>
            </w:pPr>
            <w:r w:rsidRPr="00940259">
              <w:t>         минус</w:t>
            </w:r>
          </w:p>
          <w:p w:rsidR="008726DA" w:rsidRPr="00940259" w:rsidRDefault="008726DA" w:rsidP="008726DA">
            <w:pPr>
              <w:pStyle w:val="a4"/>
              <w:spacing w:before="0" w:beforeAutospacing="0" w:after="0" w:afterAutospacing="0" w:line="0" w:lineRule="atLeast"/>
              <w:jc w:val="both"/>
            </w:pPr>
            <w:r w:rsidRPr="00940259">
              <w:t xml:space="preserve">      доходы, </w:t>
            </w:r>
            <w:r w:rsidRPr="00940259">
              <w:rPr>
                <w:b/>
              </w:rPr>
              <w:t>на которые уменьшается доход</w:t>
            </w:r>
            <w:r w:rsidRPr="00940259">
              <w:t xml:space="preserve"> в соответствии с </w:t>
            </w:r>
            <w:hyperlink r:id="rId62" w:anchor="z6907" w:history="1">
              <w:r w:rsidRPr="00940259">
                <w:rPr>
                  <w:b/>
                </w:rPr>
                <w:t>пунктом 1</w:t>
              </w:r>
            </w:hyperlink>
            <w:r w:rsidRPr="00940259">
              <w:rPr>
                <w:b/>
              </w:rPr>
              <w:t xml:space="preserve"> </w:t>
            </w:r>
            <w:r w:rsidRPr="00940259">
              <w:t>статьи</w:t>
            </w:r>
            <w:r w:rsidRPr="00940259">
              <w:rPr>
                <w:b/>
              </w:rPr>
              <w:t xml:space="preserve"> 400</w:t>
            </w:r>
            <w:r w:rsidRPr="00940259">
              <w:t xml:space="preserve"> настоящего Кодекса,</w:t>
            </w:r>
          </w:p>
          <w:p w:rsidR="008726DA" w:rsidRPr="00940259" w:rsidRDefault="008726DA" w:rsidP="008726DA">
            <w:pPr>
              <w:pStyle w:val="a4"/>
              <w:spacing w:before="0" w:beforeAutospacing="0" w:after="0" w:afterAutospacing="0" w:line="0" w:lineRule="atLeast"/>
              <w:jc w:val="both"/>
            </w:pPr>
            <w:r w:rsidRPr="00940259">
              <w:t>         минус</w:t>
            </w:r>
          </w:p>
          <w:p w:rsidR="008726DA" w:rsidRPr="00940259" w:rsidRDefault="008726DA" w:rsidP="008726DA">
            <w:pPr>
              <w:pStyle w:val="a4"/>
              <w:spacing w:before="0" w:beforeAutospacing="0" w:after="0" w:afterAutospacing="0" w:line="0" w:lineRule="atLeast"/>
              <w:jc w:val="both"/>
            </w:pPr>
            <w:r w:rsidRPr="00940259">
              <w:t>      налоговые вычеты, примененные налоговым агентом при исчислении дохода в виде дивидендов, подлежащего налогообложению у источника выплаты.</w:t>
            </w:r>
          </w:p>
          <w:p w:rsidR="008726DA" w:rsidRPr="00940259" w:rsidRDefault="008726DA" w:rsidP="008726DA">
            <w:pPr>
              <w:pStyle w:val="a4"/>
              <w:spacing w:before="0" w:beforeAutospacing="0" w:after="0" w:afterAutospacing="0" w:line="0" w:lineRule="atLeast"/>
              <w:jc w:val="both"/>
            </w:pPr>
          </w:p>
          <w:p w:rsidR="008726DA" w:rsidRPr="00940259" w:rsidRDefault="008726DA" w:rsidP="008726DA">
            <w:pPr>
              <w:pStyle w:val="a4"/>
              <w:spacing w:before="0" w:beforeAutospacing="0" w:after="0" w:afterAutospacing="0" w:line="0" w:lineRule="atLeast"/>
              <w:jc w:val="both"/>
            </w:pPr>
          </w:p>
          <w:p w:rsidR="008726DA" w:rsidRPr="00940259" w:rsidRDefault="008726DA" w:rsidP="008726DA">
            <w:pPr>
              <w:pStyle w:val="a4"/>
              <w:spacing w:before="0" w:beforeAutospacing="0" w:after="0" w:afterAutospacing="0" w:line="0" w:lineRule="atLeast"/>
              <w:jc w:val="both"/>
            </w:pPr>
          </w:p>
          <w:p w:rsidR="008726DA" w:rsidRPr="00940259" w:rsidRDefault="008726DA" w:rsidP="008726DA">
            <w:pPr>
              <w:pStyle w:val="a4"/>
              <w:spacing w:before="0" w:beforeAutospacing="0" w:after="0" w:afterAutospacing="0" w:line="0" w:lineRule="atLeast"/>
              <w:jc w:val="both"/>
            </w:pPr>
          </w:p>
          <w:p w:rsidR="008726DA" w:rsidRPr="00940259" w:rsidRDefault="008726DA" w:rsidP="008726DA">
            <w:pPr>
              <w:pStyle w:val="a4"/>
              <w:spacing w:before="0" w:beforeAutospacing="0" w:after="0" w:afterAutospacing="0" w:line="0" w:lineRule="atLeast"/>
              <w:jc w:val="both"/>
              <w:rPr>
                <w:b/>
                <w:bCs/>
              </w:rPr>
            </w:pPr>
            <w:r w:rsidRPr="00940259">
              <w:rPr>
                <w:b/>
                <w:bCs/>
              </w:rPr>
              <w:t xml:space="preserve">       6. отсутствует</w:t>
            </w:r>
          </w:p>
          <w:p w:rsidR="008726DA" w:rsidRPr="00940259" w:rsidRDefault="008726DA" w:rsidP="008726DA">
            <w:pPr>
              <w:pStyle w:val="a4"/>
              <w:spacing w:before="0" w:beforeAutospacing="0" w:after="0" w:afterAutospacing="0" w:line="0" w:lineRule="atLeast"/>
              <w:jc w:val="both"/>
              <w:rPr>
                <w:b/>
                <w:bCs/>
              </w:rPr>
            </w:pPr>
          </w:p>
          <w:p w:rsidR="008726DA" w:rsidRPr="00940259" w:rsidRDefault="008726DA" w:rsidP="008726DA">
            <w:pPr>
              <w:pStyle w:val="a4"/>
              <w:spacing w:before="0" w:beforeAutospacing="0" w:after="0" w:afterAutospacing="0" w:line="0" w:lineRule="atLeast"/>
              <w:jc w:val="both"/>
              <w:rPr>
                <w:b/>
                <w:bCs/>
              </w:rPr>
            </w:pPr>
          </w:p>
          <w:p w:rsidR="008726DA" w:rsidRPr="00940259" w:rsidRDefault="008726DA" w:rsidP="008726DA">
            <w:pPr>
              <w:pStyle w:val="a4"/>
              <w:spacing w:before="0" w:beforeAutospacing="0" w:after="0" w:afterAutospacing="0" w:line="0" w:lineRule="atLeast"/>
              <w:jc w:val="both"/>
              <w:rPr>
                <w:b/>
                <w:bCs/>
              </w:rPr>
            </w:pPr>
          </w:p>
          <w:p w:rsidR="008726DA" w:rsidRPr="00940259" w:rsidRDefault="008726DA" w:rsidP="008726DA">
            <w:pPr>
              <w:pStyle w:val="a4"/>
              <w:spacing w:before="0" w:beforeAutospacing="0" w:after="0" w:afterAutospacing="0" w:line="0" w:lineRule="atLeast"/>
              <w:jc w:val="both"/>
              <w:rPr>
                <w:b/>
                <w:bCs/>
              </w:rPr>
            </w:pPr>
          </w:p>
          <w:p w:rsidR="008726DA" w:rsidRPr="00940259" w:rsidRDefault="008726DA" w:rsidP="008726DA">
            <w:pPr>
              <w:pStyle w:val="a4"/>
              <w:spacing w:before="0" w:beforeAutospacing="0" w:after="0" w:afterAutospacing="0" w:line="0" w:lineRule="atLeast"/>
              <w:jc w:val="both"/>
              <w:rPr>
                <w:b/>
                <w:bCs/>
              </w:rPr>
            </w:pPr>
          </w:p>
          <w:p w:rsidR="008726DA" w:rsidRPr="00940259" w:rsidRDefault="008726DA" w:rsidP="008726DA">
            <w:pPr>
              <w:pStyle w:val="a4"/>
              <w:spacing w:before="0" w:beforeAutospacing="0" w:after="0" w:afterAutospacing="0" w:line="0" w:lineRule="atLeast"/>
              <w:jc w:val="both"/>
              <w:rPr>
                <w:b/>
                <w:bCs/>
              </w:rPr>
            </w:pPr>
          </w:p>
          <w:p w:rsidR="008726DA" w:rsidRPr="00940259" w:rsidRDefault="008726DA" w:rsidP="008726DA">
            <w:pPr>
              <w:pStyle w:val="a4"/>
              <w:spacing w:before="0" w:beforeAutospacing="0" w:after="0" w:afterAutospacing="0" w:line="0" w:lineRule="atLeast"/>
              <w:jc w:val="both"/>
              <w:rPr>
                <w:b/>
                <w:bCs/>
              </w:rPr>
            </w:pPr>
          </w:p>
          <w:p w:rsidR="008726DA" w:rsidRPr="00940259" w:rsidRDefault="008726DA" w:rsidP="008726DA">
            <w:pPr>
              <w:pStyle w:val="a4"/>
              <w:spacing w:before="0" w:beforeAutospacing="0" w:after="0" w:afterAutospacing="0" w:line="0" w:lineRule="atLeast"/>
              <w:jc w:val="both"/>
              <w:rPr>
                <w:b/>
                <w:bCs/>
              </w:rPr>
            </w:pPr>
          </w:p>
          <w:p w:rsidR="008726DA" w:rsidRPr="00940259" w:rsidRDefault="008726DA" w:rsidP="008726DA">
            <w:pPr>
              <w:pStyle w:val="a4"/>
              <w:spacing w:before="0" w:beforeAutospacing="0" w:after="0" w:afterAutospacing="0" w:line="0" w:lineRule="atLeast"/>
              <w:jc w:val="both"/>
              <w:rPr>
                <w:b/>
                <w:bCs/>
              </w:rPr>
            </w:pPr>
          </w:p>
          <w:p w:rsidR="008726DA" w:rsidRPr="00940259" w:rsidRDefault="008726DA" w:rsidP="008726DA">
            <w:pPr>
              <w:pStyle w:val="a4"/>
              <w:spacing w:before="0" w:beforeAutospacing="0" w:after="0" w:afterAutospacing="0" w:line="0" w:lineRule="atLeast"/>
              <w:jc w:val="both"/>
              <w:rPr>
                <w:b/>
                <w:bCs/>
              </w:rPr>
            </w:pPr>
          </w:p>
          <w:p w:rsidR="008726DA" w:rsidRPr="00940259" w:rsidRDefault="008726DA" w:rsidP="008726DA">
            <w:pPr>
              <w:pStyle w:val="a4"/>
              <w:spacing w:before="0" w:beforeAutospacing="0" w:after="0" w:afterAutospacing="0" w:line="0" w:lineRule="atLeast"/>
              <w:jc w:val="both"/>
              <w:rPr>
                <w:b/>
                <w:bCs/>
              </w:rPr>
            </w:pPr>
          </w:p>
          <w:p w:rsidR="008726DA" w:rsidRPr="00940259" w:rsidRDefault="008726DA" w:rsidP="008726DA">
            <w:pPr>
              <w:pStyle w:val="a4"/>
              <w:spacing w:before="0" w:beforeAutospacing="0" w:after="0" w:afterAutospacing="0" w:line="0" w:lineRule="atLeast"/>
              <w:jc w:val="both"/>
              <w:rPr>
                <w:b/>
                <w:bCs/>
              </w:rPr>
            </w:pPr>
          </w:p>
          <w:p w:rsidR="008726DA" w:rsidRPr="00940259" w:rsidRDefault="008726DA" w:rsidP="008726DA">
            <w:pPr>
              <w:pStyle w:val="a4"/>
              <w:spacing w:before="0" w:beforeAutospacing="0" w:after="0" w:afterAutospacing="0" w:line="0" w:lineRule="atLeast"/>
              <w:jc w:val="both"/>
              <w:rPr>
                <w:b/>
                <w:bCs/>
              </w:rPr>
            </w:pPr>
          </w:p>
          <w:p w:rsidR="008726DA" w:rsidRPr="00940259" w:rsidRDefault="008726DA" w:rsidP="008726DA">
            <w:pPr>
              <w:pStyle w:val="a4"/>
              <w:spacing w:before="0" w:beforeAutospacing="0" w:after="0" w:afterAutospacing="0" w:line="0" w:lineRule="atLeast"/>
              <w:jc w:val="both"/>
              <w:rPr>
                <w:b/>
                <w:bCs/>
              </w:rPr>
            </w:pPr>
          </w:p>
          <w:p w:rsidR="008726DA" w:rsidRPr="00940259" w:rsidRDefault="008726DA" w:rsidP="008726DA">
            <w:pPr>
              <w:pStyle w:val="a4"/>
              <w:spacing w:before="0" w:beforeAutospacing="0" w:after="0" w:afterAutospacing="0" w:line="0" w:lineRule="atLeast"/>
              <w:jc w:val="both"/>
              <w:rPr>
                <w:b/>
                <w:bCs/>
              </w:rPr>
            </w:pPr>
          </w:p>
          <w:p w:rsidR="008726DA" w:rsidRPr="00940259" w:rsidRDefault="008726DA" w:rsidP="008726DA">
            <w:pPr>
              <w:pStyle w:val="a4"/>
              <w:spacing w:before="0" w:beforeAutospacing="0" w:after="0" w:afterAutospacing="0" w:line="0" w:lineRule="atLeast"/>
              <w:jc w:val="both"/>
              <w:rPr>
                <w:b/>
                <w:bCs/>
              </w:rPr>
            </w:pPr>
          </w:p>
          <w:p w:rsidR="008726DA" w:rsidRPr="00940259" w:rsidRDefault="008726DA" w:rsidP="008726DA">
            <w:pPr>
              <w:pStyle w:val="a4"/>
              <w:spacing w:before="0" w:beforeAutospacing="0" w:after="0" w:afterAutospacing="0" w:line="0" w:lineRule="atLeast"/>
              <w:jc w:val="both"/>
              <w:rPr>
                <w:b/>
                <w:bCs/>
              </w:rPr>
            </w:pPr>
            <w:r w:rsidRPr="00940259">
              <w:rPr>
                <w:b/>
                <w:bCs/>
              </w:rPr>
              <w:t xml:space="preserve">       7. отсутствует</w:t>
            </w:r>
          </w:p>
          <w:p w:rsidR="008726DA" w:rsidRPr="00940259" w:rsidRDefault="008726DA" w:rsidP="008726DA">
            <w:pPr>
              <w:pStyle w:val="a4"/>
              <w:spacing w:before="0" w:beforeAutospacing="0" w:after="0" w:afterAutospacing="0" w:line="0" w:lineRule="atLeast"/>
              <w:jc w:val="both"/>
              <w:rPr>
                <w:b/>
                <w:bCs/>
              </w:rPr>
            </w:pPr>
          </w:p>
        </w:tc>
        <w:tc>
          <w:tcPr>
            <w:tcW w:w="4820" w:type="dxa"/>
          </w:tcPr>
          <w:p w:rsidR="008726DA" w:rsidRPr="00940259" w:rsidRDefault="008726DA" w:rsidP="008726DA">
            <w:pPr>
              <w:pStyle w:val="a4"/>
              <w:spacing w:before="0" w:beforeAutospacing="0" w:after="0" w:afterAutospacing="0" w:line="0" w:lineRule="atLeast"/>
              <w:ind w:firstLine="604"/>
              <w:jc w:val="both"/>
            </w:pPr>
            <w:r w:rsidRPr="00940259">
              <w:rPr>
                <w:b/>
                <w:bCs/>
              </w:rPr>
              <w:lastRenderedPageBreak/>
              <w:t>Статья 411. Определение облагаемого дохода физического лица, подлежащего налогообложению физическим лицом самостоятельно</w:t>
            </w:r>
          </w:p>
          <w:p w:rsidR="008726DA" w:rsidRPr="00940259" w:rsidRDefault="008726DA" w:rsidP="008726DA">
            <w:pPr>
              <w:pStyle w:val="a4"/>
              <w:spacing w:before="0" w:beforeAutospacing="0" w:after="0" w:afterAutospacing="0" w:line="0" w:lineRule="atLeast"/>
              <w:jc w:val="both"/>
            </w:pPr>
            <w:r w:rsidRPr="00940259">
              <w:t>      1. Облагаемая сумма дохода, подлежащего налогообложению    физическим лицом самостоятельно, определяется в следующем порядке:</w:t>
            </w:r>
          </w:p>
          <w:p w:rsidR="008726DA" w:rsidRPr="00940259" w:rsidRDefault="008726DA" w:rsidP="008726DA">
            <w:pPr>
              <w:pStyle w:val="a4"/>
              <w:spacing w:before="0" w:beforeAutospacing="0" w:after="0" w:afterAutospacing="0" w:line="0" w:lineRule="atLeast"/>
              <w:ind w:firstLine="604"/>
              <w:jc w:val="both"/>
            </w:pPr>
          </w:p>
          <w:p w:rsidR="008726DA" w:rsidRPr="00940259" w:rsidRDefault="008726DA" w:rsidP="008726DA">
            <w:pPr>
              <w:pStyle w:val="a4"/>
              <w:spacing w:before="0" w:beforeAutospacing="0" w:after="0" w:afterAutospacing="0" w:line="0" w:lineRule="atLeast"/>
              <w:ind w:firstLine="604"/>
              <w:jc w:val="both"/>
            </w:pPr>
          </w:p>
          <w:p w:rsidR="008726DA" w:rsidRPr="00940259" w:rsidRDefault="008726DA" w:rsidP="008726DA">
            <w:pPr>
              <w:pStyle w:val="a4"/>
              <w:spacing w:before="0" w:beforeAutospacing="0" w:after="0" w:afterAutospacing="0" w:line="0" w:lineRule="atLeast"/>
              <w:ind w:firstLine="604"/>
              <w:jc w:val="both"/>
            </w:pPr>
          </w:p>
          <w:p w:rsidR="008726DA" w:rsidRPr="00940259" w:rsidRDefault="008726DA" w:rsidP="008726DA">
            <w:pPr>
              <w:pStyle w:val="a4"/>
              <w:spacing w:before="0" w:beforeAutospacing="0" w:after="0" w:afterAutospacing="0" w:line="0" w:lineRule="atLeast"/>
              <w:ind w:firstLine="604"/>
              <w:jc w:val="both"/>
            </w:pPr>
          </w:p>
          <w:p w:rsidR="008726DA" w:rsidRPr="00940259" w:rsidRDefault="008726DA" w:rsidP="008726DA">
            <w:pPr>
              <w:pStyle w:val="a4"/>
              <w:spacing w:before="0" w:beforeAutospacing="0" w:after="0" w:afterAutospacing="0" w:line="0" w:lineRule="atLeast"/>
              <w:ind w:firstLine="604"/>
              <w:jc w:val="both"/>
            </w:pPr>
          </w:p>
          <w:p w:rsidR="008726DA" w:rsidRPr="00940259" w:rsidRDefault="008726DA" w:rsidP="008726DA">
            <w:pPr>
              <w:pStyle w:val="a4"/>
              <w:spacing w:before="0" w:beforeAutospacing="0" w:after="0" w:afterAutospacing="0" w:line="0" w:lineRule="atLeast"/>
              <w:ind w:firstLine="604"/>
              <w:jc w:val="both"/>
            </w:pPr>
            <w:r w:rsidRPr="00940259">
              <w:t xml:space="preserve">доходы физического лица, подлежащие налогообложению физическим лицом самостоятельно </w:t>
            </w:r>
          </w:p>
          <w:p w:rsidR="008726DA" w:rsidRPr="00940259" w:rsidRDefault="008726DA" w:rsidP="008726DA">
            <w:pPr>
              <w:pStyle w:val="a4"/>
              <w:spacing w:before="0" w:beforeAutospacing="0" w:after="0" w:afterAutospacing="0" w:line="0" w:lineRule="atLeast"/>
              <w:jc w:val="both"/>
            </w:pPr>
            <w:r w:rsidRPr="00940259">
              <w:t xml:space="preserve">        </w:t>
            </w:r>
          </w:p>
          <w:p w:rsidR="008726DA" w:rsidRPr="00940259" w:rsidRDefault="008726DA" w:rsidP="008726DA">
            <w:pPr>
              <w:pStyle w:val="a4"/>
              <w:spacing w:before="0" w:beforeAutospacing="0" w:after="0" w:afterAutospacing="0" w:line="0" w:lineRule="atLeast"/>
              <w:jc w:val="both"/>
            </w:pPr>
          </w:p>
          <w:p w:rsidR="008726DA" w:rsidRPr="00940259" w:rsidRDefault="008726DA" w:rsidP="008726DA">
            <w:pPr>
              <w:pStyle w:val="a4"/>
              <w:spacing w:before="0" w:beforeAutospacing="0" w:after="0" w:afterAutospacing="0" w:line="0" w:lineRule="atLeast"/>
              <w:jc w:val="both"/>
            </w:pPr>
          </w:p>
          <w:p w:rsidR="008726DA" w:rsidRPr="00940259" w:rsidRDefault="008726DA" w:rsidP="008726DA">
            <w:pPr>
              <w:pStyle w:val="a4"/>
              <w:spacing w:before="0" w:beforeAutospacing="0" w:after="0" w:afterAutospacing="0" w:line="0" w:lineRule="atLeast"/>
              <w:jc w:val="both"/>
            </w:pPr>
          </w:p>
          <w:p w:rsidR="008726DA" w:rsidRPr="00940259" w:rsidRDefault="008726DA" w:rsidP="008726DA">
            <w:pPr>
              <w:pStyle w:val="a4"/>
              <w:spacing w:before="0" w:beforeAutospacing="0" w:after="0" w:afterAutospacing="0" w:line="0" w:lineRule="atLeast"/>
              <w:jc w:val="both"/>
            </w:pPr>
          </w:p>
          <w:p w:rsidR="008726DA" w:rsidRPr="00940259" w:rsidRDefault="008726DA" w:rsidP="008726DA">
            <w:pPr>
              <w:pStyle w:val="a4"/>
              <w:spacing w:before="0" w:beforeAutospacing="0" w:after="0" w:afterAutospacing="0" w:line="0" w:lineRule="atLeast"/>
              <w:jc w:val="both"/>
            </w:pPr>
            <w:r w:rsidRPr="00940259">
              <w:t xml:space="preserve">          плюс</w:t>
            </w:r>
          </w:p>
          <w:p w:rsidR="008726DA" w:rsidRPr="00940259" w:rsidRDefault="008726DA" w:rsidP="008726DA">
            <w:pPr>
              <w:pStyle w:val="a4"/>
              <w:tabs>
                <w:tab w:val="left" w:pos="465"/>
              </w:tabs>
              <w:spacing w:before="0" w:beforeAutospacing="0" w:after="0" w:afterAutospacing="0" w:line="0" w:lineRule="atLeast"/>
              <w:jc w:val="both"/>
            </w:pPr>
            <w:r w:rsidRPr="00940259">
              <w:t xml:space="preserve">      сумма начисленных налоговым агентом доходов, подлежащих налогообложению у источника выплаты (за исключением доходов в виде дивидендов) </w:t>
            </w:r>
          </w:p>
          <w:p w:rsidR="008726DA" w:rsidRPr="00940259" w:rsidRDefault="008726DA" w:rsidP="008726DA">
            <w:pPr>
              <w:pStyle w:val="a4"/>
              <w:spacing w:before="0" w:beforeAutospacing="0" w:after="0" w:afterAutospacing="0" w:line="0" w:lineRule="atLeast"/>
              <w:jc w:val="both"/>
            </w:pPr>
            <w:r w:rsidRPr="00940259">
              <w:lastRenderedPageBreak/>
              <w:t>          минус</w:t>
            </w:r>
          </w:p>
          <w:p w:rsidR="008726DA" w:rsidRPr="00940259" w:rsidRDefault="008726DA" w:rsidP="008726DA">
            <w:pPr>
              <w:pStyle w:val="a4"/>
              <w:spacing w:before="0" w:beforeAutospacing="0" w:after="0" w:afterAutospacing="0" w:line="0" w:lineRule="atLeast"/>
              <w:jc w:val="both"/>
            </w:pPr>
            <w:r w:rsidRPr="00940259">
              <w:t xml:space="preserve">          доходы, </w:t>
            </w:r>
            <w:r w:rsidRPr="00940259">
              <w:rPr>
                <w:b/>
              </w:rPr>
              <w:t>подлежащие уменьшению</w:t>
            </w:r>
            <w:r w:rsidRPr="00940259">
              <w:t xml:space="preserve"> </w:t>
            </w:r>
            <w:r w:rsidRPr="00940259">
              <w:rPr>
                <w:b/>
                <w:bCs/>
              </w:rPr>
              <w:t xml:space="preserve">в соответствии с </w:t>
            </w:r>
            <w:hyperlink r:id="rId63" w:anchor="z6907" w:history="1">
              <w:r w:rsidRPr="00940259">
                <w:rPr>
                  <w:b/>
                  <w:bCs/>
                </w:rPr>
                <w:t xml:space="preserve">пунктом </w:t>
              </w:r>
              <w:r w:rsidRPr="00940259">
                <w:rPr>
                  <w:bCs/>
                </w:rPr>
                <w:t>1</w:t>
              </w:r>
            </w:hyperlink>
            <w:r w:rsidRPr="00940259">
              <w:t xml:space="preserve"> статьи 400 настоящего Кодекса,</w:t>
            </w:r>
            <w:r w:rsidRPr="00940259">
              <w:rPr>
                <w:b/>
              </w:rPr>
              <w:t xml:space="preserve"> если они учтены в качестве дохода, подлежащего налогообложению самостоятельно, или дохода, начисленного налоговым агентом</w:t>
            </w:r>
          </w:p>
          <w:p w:rsidR="008726DA" w:rsidRPr="00940259" w:rsidRDefault="008726DA" w:rsidP="008726DA">
            <w:pPr>
              <w:pStyle w:val="a4"/>
              <w:spacing w:before="0" w:beforeAutospacing="0" w:after="0" w:afterAutospacing="0" w:line="0" w:lineRule="atLeast"/>
              <w:jc w:val="both"/>
            </w:pPr>
            <w:r w:rsidRPr="00940259">
              <w:t>         минус</w:t>
            </w:r>
          </w:p>
          <w:p w:rsidR="008726DA" w:rsidRPr="00940259" w:rsidRDefault="008726DA" w:rsidP="008726DA">
            <w:pPr>
              <w:pStyle w:val="a4"/>
              <w:spacing w:before="0" w:beforeAutospacing="0" w:after="0" w:afterAutospacing="0" w:line="0" w:lineRule="atLeast"/>
              <w:jc w:val="both"/>
            </w:pPr>
            <w:r w:rsidRPr="00940259">
              <w:t xml:space="preserve">      налоговые вычеты, указанные в </w:t>
            </w:r>
            <w:hyperlink r:id="rId64" w:anchor="z6945" w:history="1">
              <w:r w:rsidRPr="00940259">
                <w:t>пункте 1</w:t>
              </w:r>
            </w:hyperlink>
            <w:r w:rsidRPr="00940259">
              <w:t xml:space="preserve"> статьи 401 настоящего Кодекса.</w:t>
            </w:r>
          </w:p>
          <w:p w:rsidR="008726DA" w:rsidRPr="00940259" w:rsidRDefault="008726DA" w:rsidP="008726DA">
            <w:pPr>
              <w:pStyle w:val="a4"/>
              <w:spacing w:before="0" w:beforeAutospacing="0" w:after="0" w:afterAutospacing="0" w:line="0" w:lineRule="atLeast"/>
              <w:jc w:val="both"/>
            </w:pPr>
            <w:r w:rsidRPr="00940259">
              <w:t xml:space="preserve">      </w:t>
            </w:r>
          </w:p>
          <w:p w:rsidR="008726DA" w:rsidRPr="00940259" w:rsidRDefault="008726DA" w:rsidP="008726DA">
            <w:pPr>
              <w:pStyle w:val="a4"/>
              <w:spacing w:before="0" w:beforeAutospacing="0" w:after="0" w:afterAutospacing="0" w:line="0" w:lineRule="atLeast"/>
              <w:jc w:val="both"/>
            </w:pPr>
          </w:p>
          <w:p w:rsidR="008726DA" w:rsidRPr="00940259" w:rsidRDefault="008726DA" w:rsidP="008726DA">
            <w:pPr>
              <w:pStyle w:val="a4"/>
              <w:spacing w:before="0" w:beforeAutospacing="0" w:after="0" w:afterAutospacing="0" w:line="0" w:lineRule="atLeast"/>
              <w:jc w:val="both"/>
            </w:pPr>
          </w:p>
          <w:p w:rsidR="008726DA" w:rsidRPr="00940259" w:rsidRDefault="008726DA" w:rsidP="008726DA">
            <w:pPr>
              <w:pStyle w:val="a4"/>
              <w:spacing w:before="0" w:beforeAutospacing="0" w:after="0" w:afterAutospacing="0" w:line="0" w:lineRule="atLeast"/>
              <w:jc w:val="both"/>
            </w:pPr>
          </w:p>
          <w:p w:rsidR="008726DA" w:rsidRPr="00940259" w:rsidRDefault="008726DA" w:rsidP="008726DA">
            <w:pPr>
              <w:pStyle w:val="a4"/>
              <w:spacing w:before="0" w:beforeAutospacing="0" w:after="0" w:afterAutospacing="0" w:line="0" w:lineRule="atLeast"/>
              <w:jc w:val="both"/>
            </w:pPr>
          </w:p>
          <w:p w:rsidR="008726DA" w:rsidRPr="00940259" w:rsidRDefault="008726DA" w:rsidP="008726DA">
            <w:pPr>
              <w:pStyle w:val="a4"/>
              <w:spacing w:before="0" w:beforeAutospacing="0" w:after="0" w:afterAutospacing="0" w:line="0" w:lineRule="atLeast"/>
              <w:jc w:val="both"/>
            </w:pPr>
          </w:p>
          <w:p w:rsidR="008726DA" w:rsidRPr="00940259" w:rsidRDefault="008726DA" w:rsidP="008726DA">
            <w:pPr>
              <w:pStyle w:val="a4"/>
              <w:spacing w:before="0" w:beforeAutospacing="0" w:after="0" w:afterAutospacing="0" w:line="0" w:lineRule="atLeast"/>
              <w:ind w:firstLine="573"/>
              <w:jc w:val="both"/>
            </w:pPr>
            <w:r w:rsidRPr="00940259">
              <w:t>Положения абзацев третьего и четвертого настоящего пункта применяются в случае превышения совокупной суммы доходов, подлежащих налогообложению у источника выплаты и физическим лицом самостоятельно, 8500-кратного месячного расчетного показателя, действующего на 1 января соответствующего финансового года.</w:t>
            </w:r>
          </w:p>
          <w:p w:rsidR="008726DA" w:rsidRPr="00940259" w:rsidRDefault="008726DA" w:rsidP="008726DA">
            <w:pPr>
              <w:pStyle w:val="a4"/>
              <w:spacing w:before="0" w:beforeAutospacing="0" w:after="0" w:afterAutospacing="0" w:line="0" w:lineRule="atLeast"/>
              <w:ind w:firstLine="605"/>
              <w:jc w:val="both"/>
              <w:rPr>
                <w:b/>
              </w:rPr>
            </w:pPr>
            <w:r w:rsidRPr="00940259">
              <w:rPr>
                <w:b/>
                <w:bCs/>
              </w:rPr>
              <w:t xml:space="preserve">При определении суммы доходов, подлежащих уменьшению, </w:t>
            </w:r>
            <w:r w:rsidRPr="00940259">
              <w:rPr>
                <w:b/>
              </w:rPr>
              <w:t xml:space="preserve"> </w:t>
            </w:r>
            <w:r w:rsidRPr="00940259">
              <w:rPr>
                <w:b/>
                <w:bCs/>
              </w:rPr>
              <w:t>ф</w:t>
            </w:r>
            <w:r w:rsidRPr="00940259">
              <w:rPr>
                <w:b/>
              </w:rPr>
              <w:t xml:space="preserve">изическое лицо вправе применить положения </w:t>
            </w:r>
            <w:hyperlink r:id="rId65" w:anchor="z6930" w:history="1">
              <w:r w:rsidRPr="00940259">
                <w:rPr>
                  <w:b/>
                </w:rPr>
                <w:t>подпунктов 17)</w:t>
              </w:r>
            </w:hyperlink>
            <w:r w:rsidRPr="00940259">
              <w:rPr>
                <w:b/>
              </w:rPr>
              <w:t xml:space="preserve"> – </w:t>
            </w:r>
            <w:hyperlink r:id="rId66" w:anchor="z6942" w:history="1">
              <w:r w:rsidRPr="00940259">
                <w:rPr>
                  <w:b/>
                </w:rPr>
                <w:t>24)</w:t>
              </w:r>
            </w:hyperlink>
            <w:r w:rsidRPr="00940259">
              <w:rPr>
                <w:b/>
              </w:rPr>
              <w:t xml:space="preserve"> пункта 1 статьи 400 настоящего Кодекса, в том числе, к доходам, подлежащим получению (полученным) от лица, не являющегося налоговым агентом.</w:t>
            </w:r>
          </w:p>
          <w:p w:rsidR="008726DA" w:rsidRPr="00940259" w:rsidRDefault="008726DA" w:rsidP="008726DA">
            <w:pPr>
              <w:pStyle w:val="a4"/>
              <w:spacing w:before="0" w:beforeAutospacing="0" w:after="0" w:afterAutospacing="0" w:line="0" w:lineRule="atLeast"/>
              <w:ind w:firstLine="567"/>
              <w:jc w:val="both"/>
              <w:rPr>
                <w:b/>
                <w:bCs/>
              </w:rPr>
            </w:pPr>
            <w:r w:rsidRPr="00940259">
              <w:rPr>
                <w:b/>
                <w:bCs/>
              </w:rPr>
              <w:t xml:space="preserve">Положения настоящего пункта не применяются при определении облагаемого дохода </w:t>
            </w:r>
            <w:r w:rsidRPr="00940259">
              <w:rPr>
                <w:b/>
              </w:rPr>
              <w:t xml:space="preserve">индивидуального предпринимателя, трудового иммигранта – резидента, дохода лица, занимающегося </w:t>
            </w:r>
            <w:r w:rsidRPr="00940259">
              <w:rPr>
                <w:b/>
              </w:rPr>
              <w:lastRenderedPageBreak/>
              <w:t>частной практикой, а также облагаемого дохода в виде дивидендов.</w:t>
            </w:r>
            <w:r w:rsidRPr="00940259">
              <w:rPr>
                <w:b/>
                <w:bCs/>
              </w:rPr>
              <w:t xml:space="preserve"> </w:t>
            </w:r>
          </w:p>
          <w:p w:rsidR="008726DA" w:rsidRPr="00940259" w:rsidRDefault="008726DA" w:rsidP="008726DA">
            <w:pPr>
              <w:pStyle w:val="a4"/>
              <w:spacing w:before="0" w:beforeAutospacing="0" w:after="0" w:afterAutospacing="0" w:line="0" w:lineRule="atLeast"/>
              <w:jc w:val="both"/>
            </w:pPr>
            <w:r w:rsidRPr="00940259">
              <w:t xml:space="preserve">     2. Облагаемая сумма дохода индивидуального предпринимателя в общеустановленном порядке определяется </w:t>
            </w:r>
            <w:r w:rsidRPr="00940259">
              <w:rPr>
                <w:b/>
              </w:rPr>
              <w:t>в следующем порядке</w:t>
            </w:r>
            <w:r w:rsidRPr="00940259">
              <w:t>:</w:t>
            </w:r>
          </w:p>
          <w:p w:rsidR="008726DA" w:rsidRPr="00940259" w:rsidRDefault="008726DA" w:rsidP="008726DA">
            <w:pPr>
              <w:pStyle w:val="a4"/>
              <w:spacing w:before="0" w:beforeAutospacing="0" w:after="0" w:afterAutospacing="0" w:line="0" w:lineRule="atLeast"/>
              <w:jc w:val="both"/>
            </w:pPr>
            <w:r w:rsidRPr="00940259">
              <w:t xml:space="preserve">      облагаемый доход индивидуального предпринимателя, определенный в соответствии с </w:t>
            </w:r>
            <w:hyperlink r:id="rId67" w:anchor="z6809" w:history="1">
              <w:r w:rsidRPr="00940259">
                <w:t>пунктом 1</w:t>
              </w:r>
            </w:hyperlink>
            <w:r w:rsidRPr="00940259">
              <w:t xml:space="preserve"> статьи 393 настоящего Кодекса,</w:t>
            </w:r>
          </w:p>
          <w:p w:rsidR="008726DA" w:rsidRPr="00940259" w:rsidRDefault="008726DA" w:rsidP="008726DA">
            <w:pPr>
              <w:pStyle w:val="a4"/>
              <w:spacing w:before="0" w:beforeAutospacing="0" w:after="0" w:afterAutospacing="0" w:line="0" w:lineRule="atLeast"/>
              <w:jc w:val="both"/>
            </w:pPr>
            <w:r w:rsidRPr="00940259">
              <w:t>      минус</w:t>
            </w:r>
          </w:p>
          <w:p w:rsidR="008726DA" w:rsidRPr="00940259" w:rsidRDefault="008726DA" w:rsidP="008726DA">
            <w:pPr>
              <w:pStyle w:val="a4"/>
              <w:spacing w:before="0" w:beforeAutospacing="0" w:after="0" w:afterAutospacing="0" w:line="0" w:lineRule="atLeast"/>
              <w:ind w:firstLine="323"/>
              <w:jc w:val="both"/>
              <w:rPr>
                <w:b/>
              </w:rPr>
            </w:pPr>
            <w:r w:rsidRPr="00940259">
              <w:t xml:space="preserve">доходы, </w:t>
            </w:r>
            <w:r w:rsidRPr="00940259">
              <w:rPr>
                <w:b/>
              </w:rPr>
              <w:t>подлежащие уменьшению</w:t>
            </w:r>
            <w:r w:rsidRPr="00940259">
              <w:t xml:space="preserve">, предусмотренные </w:t>
            </w:r>
            <w:hyperlink r:id="rId68" w:anchor="z6907" w:history="1">
              <w:r w:rsidRPr="00940259">
                <w:t>пунктом 1</w:t>
              </w:r>
            </w:hyperlink>
            <w:r w:rsidRPr="00940259">
              <w:t xml:space="preserve"> статьи 400 настоящего Кодекса,</w:t>
            </w:r>
            <w:r w:rsidRPr="00940259">
              <w:rPr>
                <w:b/>
                <w:bCs/>
              </w:rPr>
              <w:t xml:space="preserve"> если они учтены</w:t>
            </w:r>
            <w:r w:rsidRPr="00940259">
              <w:rPr>
                <w:b/>
              </w:rPr>
              <w:t xml:space="preserve"> в сумме доходов индивидуального предпринимателя.</w:t>
            </w:r>
          </w:p>
          <w:p w:rsidR="008726DA" w:rsidRPr="00940259" w:rsidRDefault="008726DA" w:rsidP="008726DA">
            <w:pPr>
              <w:pStyle w:val="a4"/>
              <w:spacing w:before="0" w:beforeAutospacing="0" w:after="0" w:afterAutospacing="0" w:line="0" w:lineRule="atLeast"/>
              <w:jc w:val="both"/>
            </w:pPr>
            <w:r w:rsidRPr="00940259">
              <w:t>      минус</w:t>
            </w:r>
          </w:p>
          <w:p w:rsidR="008726DA" w:rsidRPr="00940259" w:rsidRDefault="008726DA" w:rsidP="008726DA">
            <w:pPr>
              <w:pStyle w:val="a4"/>
              <w:spacing w:before="0" w:beforeAutospacing="0" w:after="0" w:afterAutospacing="0" w:line="0" w:lineRule="atLeast"/>
              <w:jc w:val="both"/>
            </w:pPr>
            <w:r w:rsidRPr="00940259">
              <w:t xml:space="preserve">     налоговые вычеты, указанные в </w:t>
            </w:r>
            <w:hyperlink r:id="rId69" w:anchor="z6945" w:history="1">
              <w:r w:rsidRPr="00940259">
                <w:t>пункте 1</w:t>
              </w:r>
            </w:hyperlink>
            <w:r w:rsidRPr="00940259">
              <w:t xml:space="preserve"> статьи 401 настоящего Кодекса.</w:t>
            </w:r>
          </w:p>
          <w:p w:rsidR="008726DA" w:rsidRPr="00940259" w:rsidRDefault="008726DA" w:rsidP="008726DA">
            <w:pPr>
              <w:pStyle w:val="a4"/>
              <w:spacing w:before="0" w:beforeAutospacing="0" w:after="0" w:afterAutospacing="0" w:line="0" w:lineRule="atLeast"/>
              <w:ind w:firstLine="317"/>
              <w:jc w:val="both"/>
              <w:rPr>
                <w:b/>
              </w:rPr>
            </w:pPr>
            <w:r w:rsidRPr="00940259">
              <w:rPr>
                <w:b/>
                <w:bCs/>
              </w:rPr>
              <w:t xml:space="preserve">Индивидуальный предприниматель, применяющий общеустановленный режим налогообложения, </w:t>
            </w:r>
            <w:r w:rsidRPr="00940259">
              <w:rPr>
                <w:b/>
              </w:rPr>
              <w:t xml:space="preserve">вправе применить положения </w:t>
            </w:r>
            <w:hyperlink r:id="rId70" w:anchor="z6930" w:history="1">
              <w:r w:rsidRPr="00940259">
                <w:rPr>
                  <w:b/>
                </w:rPr>
                <w:t>подпунктов 17)</w:t>
              </w:r>
            </w:hyperlink>
            <w:r w:rsidRPr="00940259">
              <w:rPr>
                <w:b/>
              </w:rPr>
              <w:t xml:space="preserve"> – </w:t>
            </w:r>
            <w:hyperlink r:id="rId71" w:anchor="z6942" w:history="1">
              <w:r w:rsidRPr="00940259">
                <w:rPr>
                  <w:b/>
                </w:rPr>
                <w:t>24)</w:t>
              </w:r>
            </w:hyperlink>
            <w:r w:rsidRPr="00940259">
              <w:rPr>
                <w:b/>
              </w:rPr>
              <w:t xml:space="preserve"> пункта 1 статьи 400 настоящего Кодекса к доходам, учитываемым в качестве дохода и</w:t>
            </w:r>
            <w:r w:rsidRPr="00940259">
              <w:rPr>
                <w:b/>
                <w:bCs/>
              </w:rPr>
              <w:t>ндивидуального предпринимателя</w:t>
            </w:r>
            <w:r w:rsidRPr="00940259">
              <w:rPr>
                <w:b/>
              </w:rPr>
              <w:t xml:space="preserve"> .</w:t>
            </w:r>
          </w:p>
          <w:p w:rsidR="008726DA" w:rsidRPr="00940259" w:rsidRDefault="008726DA" w:rsidP="008726DA">
            <w:pPr>
              <w:pStyle w:val="a4"/>
              <w:spacing w:before="0" w:beforeAutospacing="0" w:after="0" w:afterAutospacing="0" w:line="0" w:lineRule="atLeast"/>
              <w:jc w:val="both"/>
            </w:pPr>
            <w:r w:rsidRPr="00940259">
              <w:t xml:space="preserve">        …</w:t>
            </w:r>
          </w:p>
          <w:p w:rsidR="008726DA" w:rsidRPr="00940259" w:rsidRDefault="008726DA" w:rsidP="008726DA">
            <w:pPr>
              <w:pStyle w:val="a4"/>
              <w:spacing w:before="0" w:beforeAutospacing="0" w:after="0" w:afterAutospacing="0" w:line="0" w:lineRule="atLeast"/>
              <w:ind w:firstLine="462"/>
              <w:jc w:val="both"/>
            </w:pPr>
            <w:r w:rsidRPr="00940259">
              <w:t xml:space="preserve">5. Облагаемая сумма дохода в виде дивидендов определяется </w:t>
            </w:r>
            <w:r w:rsidRPr="00940259">
              <w:rPr>
                <w:b/>
              </w:rPr>
              <w:t>в</w:t>
            </w:r>
            <w:r w:rsidRPr="00940259">
              <w:t xml:space="preserve"> </w:t>
            </w:r>
            <w:r w:rsidRPr="00940259">
              <w:rPr>
                <w:b/>
              </w:rPr>
              <w:t>следующем порядке</w:t>
            </w:r>
            <w:r w:rsidRPr="00940259">
              <w:t>:</w:t>
            </w:r>
          </w:p>
          <w:p w:rsidR="008726DA" w:rsidRPr="00940259" w:rsidRDefault="008726DA" w:rsidP="008726DA">
            <w:pPr>
              <w:pStyle w:val="a4"/>
              <w:spacing w:before="0" w:beforeAutospacing="0" w:after="0" w:afterAutospacing="0" w:line="0" w:lineRule="atLeast"/>
              <w:jc w:val="both"/>
            </w:pPr>
            <w:r w:rsidRPr="00940259">
              <w:t>     доходы в виде дивидендов, подлежащие налогообложению у источника выплаты,</w:t>
            </w:r>
          </w:p>
          <w:p w:rsidR="008726DA" w:rsidRPr="00940259" w:rsidRDefault="008726DA" w:rsidP="008726DA">
            <w:pPr>
              <w:pStyle w:val="a4"/>
              <w:spacing w:before="0" w:beforeAutospacing="0" w:after="0" w:afterAutospacing="0" w:line="0" w:lineRule="atLeast"/>
              <w:jc w:val="both"/>
            </w:pPr>
            <w:r w:rsidRPr="00940259">
              <w:t xml:space="preserve">      плюс </w:t>
            </w:r>
          </w:p>
          <w:p w:rsidR="008726DA" w:rsidRPr="00940259" w:rsidRDefault="008726DA" w:rsidP="008726DA">
            <w:pPr>
              <w:pStyle w:val="a4"/>
              <w:spacing w:before="0" w:beforeAutospacing="0" w:after="0" w:afterAutospacing="0" w:line="0" w:lineRule="atLeast"/>
              <w:jc w:val="both"/>
            </w:pPr>
            <w:r w:rsidRPr="00940259">
              <w:t xml:space="preserve">    доходы в виде дивидендов, подлежащие налогообложению физическим лицом самостоятельно, в том числе полученные из </w:t>
            </w:r>
            <w:r w:rsidRPr="00940259">
              <w:lastRenderedPageBreak/>
              <w:t>источников за пределами Республики Казахстан,</w:t>
            </w:r>
          </w:p>
          <w:p w:rsidR="008726DA" w:rsidRPr="00940259" w:rsidRDefault="008726DA" w:rsidP="008726DA">
            <w:pPr>
              <w:pStyle w:val="a4"/>
              <w:spacing w:before="0" w:beforeAutospacing="0" w:after="0" w:afterAutospacing="0" w:line="0" w:lineRule="atLeast"/>
              <w:jc w:val="both"/>
            </w:pPr>
            <w:r w:rsidRPr="00940259">
              <w:t>         минус</w:t>
            </w:r>
          </w:p>
          <w:p w:rsidR="008726DA" w:rsidRPr="00940259" w:rsidRDefault="008726DA" w:rsidP="008726DA">
            <w:pPr>
              <w:pStyle w:val="a4"/>
              <w:spacing w:before="0" w:beforeAutospacing="0" w:after="0" w:afterAutospacing="0" w:line="0" w:lineRule="atLeast"/>
              <w:jc w:val="both"/>
              <w:rPr>
                <w:b/>
              </w:rPr>
            </w:pPr>
            <w:r w:rsidRPr="00940259">
              <w:t xml:space="preserve">      доходы, </w:t>
            </w:r>
            <w:r w:rsidRPr="00940259">
              <w:rPr>
                <w:b/>
              </w:rPr>
              <w:t>подлежащие уменьшению</w:t>
            </w:r>
            <w:r w:rsidRPr="00940259">
              <w:t xml:space="preserve"> в соответствии с </w:t>
            </w:r>
            <w:r w:rsidRPr="00940259">
              <w:rPr>
                <w:b/>
              </w:rPr>
              <w:t>под</w:t>
            </w:r>
            <w:hyperlink r:id="rId72" w:anchor="z6907" w:history="1">
              <w:r w:rsidRPr="00940259">
                <w:rPr>
                  <w:b/>
                </w:rPr>
                <w:t>пунктом 1</w:t>
              </w:r>
            </w:hyperlink>
            <w:r w:rsidRPr="00940259">
              <w:rPr>
                <w:b/>
              </w:rPr>
              <w:t>3)</w:t>
            </w:r>
            <w:r w:rsidRPr="00940259">
              <w:t xml:space="preserve"> статьи </w:t>
            </w:r>
            <w:r w:rsidRPr="00940259">
              <w:rPr>
                <w:b/>
              </w:rPr>
              <w:t>436</w:t>
            </w:r>
            <w:r w:rsidRPr="00940259">
              <w:t xml:space="preserve"> настоящего Кодекса</w:t>
            </w:r>
            <w:r w:rsidRPr="00940259">
              <w:rPr>
                <w:b/>
              </w:rPr>
              <w:t xml:space="preserve"> </w:t>
            </w:r>
          </w:p>
          <w:p w:rsidR="008726DA" w:rsidRPr="00940259" w:rsidRDefault="008726DA" w:rsidP="008726DA">
            <w:pPr>
              <w:pStyle w:val="a4"/>
              <w:spacing w:before="0" w:beforeAutospacing="0" w:after="0" w:afterAutospacing="0" w:line="0" w:lineRule="atLeast"/>
              <w:jc w:val="both"/>
            </w:pPr>
            <w:r w:rsidRPr="00940259">
              <w:t xml:space="preserve">         минус</w:t>
            </w:r>
          </w:p>
          <w:p w:rsidR="008726DA" w:rsidRPr="00940259" w:rsidRDefault="008726DA" w:rsidP="008726DA">
            <w:pPr>
              <w:pStyle w:val="a4"/>
              <w:spacing w:before="0" w:beforeAutospacing="0" w:after="0" w:afterAutospacing="0" w:line="0" w:lineRule="atLeast"/>
              <w:jc w:val="both"/>
            </w:pPr>
            <w:r w:rsidRPr="00940259">
              <w:t xml:space="preserve">      </w:t>
            </w:r>
            <w:r w:rsidRPr="00940259">
              <w:rPr>
                <w:b/>
                <w:bCs/>
              </w:rPr>
              <w:t>сумма социальных налоговых вычетов, в том числе</w:t>
            </w:r>
            <w:r w:rsidRPr="00940259">
              <w:t xml:space="preserve"> </w:t>
            </w:r>
            <w:r w:rsidRPr="00940259">
              <w:rPr>
                <w:b/>
                <w:bCs/>
              </w:rPr>
              <w:t>примененных</w:t>
            </w:r>
            <w:r w:rsidRPr="00940259">
              <w:t xml:space="preserve"> налоговым агентом при исчислении дохода в виде дивидендов, подлежащего налогообложению у источника выплаты, в соответствии с пунктом 2 статьи 404 настоящего Кодекса.</w:t>
            </w:r>
          </w:p>
          <w:p w:rsidR="008726DA" w:rsidRPr="00940259" w:rsidRDefault="008726DA" w:rsidP="008726DA">
            <w:pPr>
              <w:pStyle w:val="a4"/>
              <w:spacing w:before="0" w:beforeAutospacing="0" w:after="0" w:afterAutospacing="0" w:line="0" w:lineRule="atLeast"/>
              <w:ind w:firstLine="465"/>
              <w:jc w:val="both"/>
              <w:rPr>
                <w:b/>
              </w:rPr>
            </w:pPr>
            <w:r w:rsidRPr="00940259">
              <w:rPr>
                <w:b/>
                <w:bCs/>
              </w:rPr>
              <w:t xml:space="preserve">6. </w:t>
            </w:r>
            <w:r w:rsidRPr="00940259">
              <w:rPr>
                <w:b/>
              </w:rPr>
              <w:t>Облагаемая сумма дохода лица, занимающегося частной практикой, определяется в следующем порядке:</w:t>
            </w:r>
          </w:p>
          <w:p w:rsidR="008726DA" w:rsidRPr="00940259" w:rsidRDefault="008726DA" w:rsidP="008726DA">
            <w:pPr>
              <w:pStyle w:val="a4"/>
              <w:spacing w:before="0" w:beforeAutospacing="0" w:after="0" w:afterAutospacing="0" w:line="0" w:lineRule="atLeast"/>
              <w:jc w:val="both"/>
              <w:rPr>
                <w:b/>
              </w:rPr>
            </w:pPr>
            <w:r w:rsidRPr="00940259">
              <w:rPr>
                <w:b/>
              </w:rPr>
              <w:t xml:space="preserve">      доход лица, занимающегося частной практикой, определенный в соответствии с </w:t>
            </w:r>
            <w:hyperlink r:id="rId73" w:anchor="z6809" w:history="1">
              <w:r w:rsidRPr="00940259">
                <w:rPr>
                  <w:b/>
                </w:rPr>
                <w:t xml:space="preserve">пунктом </w:t>
              </w:r>
            </w:hyperlink>
            <w:r w:rsidRPr="00940259">
              <w:rPr>
                <w:b/>
              </w:rPr>
              <w:t>2 статьи 394 настоящего Кодекса,</w:t>
            </w:r>
          </w:p>
          <w:p w:rsidR="008726DA" w:rsidRPr="00940259" w:rsidRDefault="008726DA" w:rsidP="008726DA">
            <w:pPr>
              <w:pStyle w:val="a4"/>
              <w:spacing w:before="0" w:beforeAutospacing="0" w:after="0" w:afterAutospacing="0" w:line="0" w:lineRule="atLeast"/>
              <w:jc w:val="both"/>
              <w:rPr>
                <w:b/>
              </w:rPr>
            </w:pPr>
            <w:r w:rsidRPr="00940259">
              <w:rPr>
                <w:b/>
              </w:rPr>
              <w:t>      минус</w:t>
            </w:r>
          </w:p>
          <w:p w:rsidR="008726DA" w:rsidRPr="00940259" w:rsidRDefault="008726DA" w:rsidP="008726DA">
            <w:pPr>
              <w:pStyle w:val="a4"/>
              <w:spacing w:before="0" w:beforeAutospacing="0" w:after="0" w:afterAutospacing="0" w:line="0" w:lineRule="atLeast"/>
              <w:jc w:val="both"/>
              <w:rPr>
                <w:b/>
              </w:rPr>
            </w:pPr>
            <w:r w:rsidRPr="00940259">
              <w:rPr>
                <w:b/>
              </w:rPr>
              <w:t xml:space="preserve">     доходы, подлежащие уменьшению, предусмотренные </w:t>
            </w:r>
            <w:hyperlink r:id="rId74" w:anchor="z6907" w:history="1">
              <w:r w:rsidRPr="00940259">
                <w:rPr>
                  <w:b/>
                </w:rPr>
                <w:t>пунктом 1</w:t>
              </w:r>
            </w:hyperlink>
            <w:r w:rsidRPr="00940259">
              <w:rPr>
                <w:b/>
              </w:rPr>
              <w:t xml:space="preserve"> статьи 400 настоящего Кодекса,</w:t>
            </w:r>
            <w:r w:rsidRPr="00940259">
              <w:rPr>
                <w:b/>
                <w:bCs/>
              </w:rPr>
              <w:t xml:space="preserve"> если они учтены</w:t>
            </w:r>
            <w:r w:rsidRPr="00940259">
              <w:rPr>
                <w:b/>
              </w:rPr>
              <w:t xml:space="preserve"> в сумме доходов от занятия частной практикой,</w:t>
            </w:r>
          </w:p>
          <w:p w:rsidR="008726DA" w:rsidRPr="00940259" w:rsidRDefault="008726DA" w:rsidP="008726DA">
            <w:pPr>
              <w:pStyle w:val="a4"/>
              <w:spacing w:before="0" w:beforeAutospacing="0" w:after="0" w:afterAutospacing="0" w:line="0" w:lineRule="atLeast"/>
              <w:jc w:val="both"/>
              <w:rPr>
                <w:b/>
              </w:rPr>
            </w:pPr>
            <w:r w:rsidRPr="00940259">
              <w:rPr>
                <w:b/>
              </w:rPr>
              <w:t>      минус</w:t>
            </w:r>
          </w:p>
          <w:p w:rsidR="008726DA" w:rsidRPr="00940259" w:rsidRDefault="008726DA" w:rsidP="008726DA">
            <w:pPr>
              <w:pStyle w:val="a4"/>
              <w:spacing w:before="0" w:beforeAutospacing="0" w:after="0" w:afterAutospacing="0" w:line="0" w:lineRule="atLeast"/>
              <w:jc w:val="both"/>
              <w:rPr>
                <w:b/>
              </w:rPr>
            </w:pPr>
            <w:r w:rsidRPr="00940259">
              <w:rPr>
                <w:b/>
              </w:rPr>
              <w:t xml:space="preserve">     налоговые вычеты, указанные в </w:t>
            </w:r>
            <w:hyperlink r:id="rId75" w:anchor="z6945" w:history="1">
              <w:r w:rsidRPr="00940259">
                <w:rPr>
                  <w:b/>
                </w:rPr>
                <w:t>пункте 1</w:t>
              </w:r>
            </w:hyperlink>
            <w:r w:rsidRPr="00940259">
              <w:rPr>
                <w:b/>
              </w:rPr>
              <w:t xml:space="preserve"> статьи 401 настоящего Кодекса.</w:t>
            </w:r>
          </w:p>
          <w:p w:rsidR="008726DA" w:rsidRPr="00940259" w:rsidRDefault="008726DA" w:rsidP="008726DA">
            <w:pPr>
              <w:pStyle w:val="a4"/>
              <w:spacing w:before="0" w:beforeAutospacing="0" w:after="0" w:afterAutospacing="0" w:line="0" w:lineRule="atLeast"/>
              <w:ind w:firstLine="459"/>
              <w:jc w:val="both"/>
              <w:rPr>
                <w:b/>
                <w:bCs/>
              </w:rPr>
            </w:pPr>
            <w:r w:rsidRPr="00940259">
              <w:rPr>
                <w:b/>
              </w:rPr>
              <w:t>7. Для целей настоящей статьи учитывается положительное значение, полученное при определении облагаемой суммы дохода.</w:t>
            </w:r>
          </w:p>
        </w:tc>
        <w:tc>
          <w:tcPr>
            <w:tcW w:w="3544" w:type="dxa"/>
          </w:tcPr>
          <w:p w:rsidR="008726DA" w:rsidRPr="00940259" w:rsidRDefault="008726DA" w:rsidP="008726DA">
            <w:pPr>
              <w:widowControl w:val="0"/>
              <w:spacing w:line="0" w:lineRule="atLeast"/>
              <w:ind w:firstLine="597"/>
              <w:jc w:val="both"/>
              <w:rPr>
                <w:rFonts w:ascii="Times New Roman" w:eastAsia="Arial" w:hAnsi="Times New Roman" w:cs="Times New Roman"/>
                <w:b/>
                <w:sz w:val="24"/>
                <w:szCs w:val="24"/>
              </w:rPr>
            </w:pPr>
            <w:r w:rsidRPr="00940259">
              <w:rPr>
                <w:rFonts w:ascii="Times New Roman" w:eastAsia="Arial" w:hAnsi="Times New Roman" w:cs="Times New Roman"/>
                <w:b/>
                <w:sz w:val="24"/>
                <w:szCs w:val="24"/>
              </w:rPr>
              <w:lastRenderedPageBreak/>
              <w:t>с 01.01.2026 г.</w:t>
            </w:r>
          </w:p>
          <w:p w:rsidR="008726DA" w:rsidRPr="00940259" w:rsidRDefault="008726DA" w:rsidP="008726DA">
            <w:pPr>
              <w:spacing w:line="0" w:lineRule="atLeast"/>
              <w:ind w:firstLine="597"/>
              <w:jc w:val="both"/>
              <w:rPr>
                <w:rFonts w:ascii="Times New Roman" w:eastAsia="Arial" w:hAnsi="Times New Roman" w:cs="Times New Roman"/>
                <w:sz w:val="24"/>
                <w:szCs w:val="24"/>
              </w:rPr>
            </w:pPr>
            <w:r w:rsidRPr="00940259">
              <w:rPr>
                <w:rFonts w:ascii="Times New Roman" w:eastAsia="Arial" w:hAnsi="Times New Roman" w:cs="Times New Roman"/>
                <w:sz w:val="24"/>
                <w:szCs w:val="24"/>
              </w:rPr>
              <w:t>В целях упрощения редакции, а также определения отдельного порядка определения облагаемого дохода лица, занимающегося частной практикой, поскольку на доходы таких лиц не распространяется прогрессивная шкала ставок по ИПН</w:t>
            </w: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widowControl w:val="0"/>
              <w:spacing w:line="0" w:lineRule="atLeast"/>
              <w:ind w:firstLine="597"/>
              <w:jc w:val="both"/>
              <w:rPr>
                <w:rFonts w:ascii="Times New Roman" w:eastAsia="Arial" w:hAnsi="Times New Roman" w:cs="Times New Roman"/>
                <w:b/>
                <w:sz w:val="24"/>
                <w:szCs w:val="24"/>
              </w:rPr>
            </w:pPr>
            <w:r w:rsidRPr="00940259">
              <w:rPr>
                <w:rFonts w:ascii="Times New Roman" w:eastAsia="Arial" w:hAnsi="Times New Roman" w:cs="Times New Roman"/>
                <w:b/>
                <w:sz w:val="24"/>
                <w:szCs w:val="24"/>
              </w:rPr>
              <w:t>с 01.01.2026 г.</w:t>
            </w: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r w:rsidRPr="00940259">
              <w:rPr>
                <w:rFonts w:ascii="Times New Roman" w:eastAsia="Arial" w:hAnsi="Times New Roman" w:cs="Times New Roman"/>
                <w:sz w:val="24"/>
                <w:szCs w:val="24"/>
              </w:rPr>
              <w:t>Уточняющая поправка о порядке применения уменьшений дохода</w:t>
            </w: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widowControl w:val="0"/>
              <w:spacing w:line="0" w:lineRule="atLeast"/>
              <w:ind w:firstLine="597"/>
              <w:jc w:val="both"/>
              <w:rPr>
                <w:rFonts w:ascii="Times New Roman" w:eastAsia="Arial" w:hAnsi="Times New Roman" w:cs="Times New Roman"/>
                <w:b/>
                <w:sz w:val="24"/>
                <w:szCs w:val="24"/>
              </w:rPr>
            </w:pPr>
            <w:r w:rsidRPr="00940259">
              <w:rPr>
                <w:rFonts w:ascii="Times New Roman" w:eastAsia="Arial" w:hAnsi="Times New Roman" w:cs="Times New Roman"/>
                <w:b/>
                <w:sz w:val="24"/>
                <w:szCs w:val="24"/>
              </w:rPr>
              <w:t>с 01.01.2026 г.</w:t>
            </w: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r w:rsidRPr="00940259">
              <w:rPr>
                <w:rFonts w:ascii="Times New Roman" w:eastAsia="Arial" w:hAnsi="Times New Roman" w:cs="Times New Roman"/>
                <w:sz w:val="24"/>
                <w:szCs w:val="24"/>
              </w:rPr>
              <w:t>Уточняющая поправка о порядке применения уменьшений дохода</w:t>
            </w: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widowControl w:val="0"/>
              <w:spacing w:line="0" w:lineRule="atLeast"/>
              <w:ind w:firstLine="597"/>
              <w:jc w:val="both"/>
              <w:rPr>
                <w:rFonts w:ascii="Times New Roman" w:eastAsia="Arial" w:hAnsi="Times New Roman" w:cs="Times New Roman"/>
                <w:b/>
                <w:sz w:val="24"/>
                <w:szCs w:val="24"/>
              </w:rPr>
            </w:pPr>
            <w:r w:rsidRPr="00940259">
              <w:rPr>
                <w:rFonts w:ascii="Times New Roman" w:eastAsia="Arial" w:hAnsi="Times New Roman" w:cs="Times New Roman"/>
                <w:b/>
                <w:sz w:val="24"/>
                <w:szCs w:val="24"/>
              </w:rPr>
              <w:t>с 01.01.2026 г.</w:t>
            </w:r>
          </w:p>
          <w:p w:rsidR="008726DA" w:rsidRPr="00940259" w:rsidRDefault="008726DA" w:rsidP="008726DA">
            <w:pPr>
              <w:widowControl w:val="0"/>
              <w:spacing w:line="0" w:lineRule="atLeast"/>
              <w:ind w:firstLine="597"/>
              <w:jc w:val="both"/>
              <w:rPr>
                <w:rFonts w:ascii="Times New Roman" w:eastAsia="Arial" w:hAnsi="Times New Roman" w:cs="Times New Roman"/>
                <w:sz w:val="24"/>
                <w:szCs w:val="24"/>
              </w:rPr>
            </w:pPr>
            <w:r w:rsidRPr="00940259">
              <w:rPr>
                <w:rFonts w:ascii="Times New Roman" w:eastAsia="Arial" w:hAnsi="Times New Roman" w:cs="Times New Roman"/>
                <w:sz w:val="24"/>
                <w:szCs w:val="24"/>
              </w:rPr>
              <w:t>редакционная правка</w:t>
            </w:r>
          </w:p>
          <w:p w:rsidR="008726DA" w:rsidRPr="00940259" w:rsidRDefault="008726DA" w:rsidP="008726DA">
            <w:pPr>
              <w:widowControl w:val="0"/>
              <w:spacing w:line="0" w:lineRule="atLeast"/>
              <w:ind w:firstLine="597"/>
              <w:jc w:val="both"/>
              <w:rPr>
                <w:rFonts w:ascii="Times New Roman" w:eastAsia="Arial" w:hAnsi="Times New Roman" w:cs="Times New Roman"/>
                <w:sz w:val="24"/>
                <w:szCs w:val="24"/>
              </w:rPr>
            </w:pPr>
          </w:p>
          <w:p w:rsidR="008726DA" w:rsidRPr="00940259" w:rsidRDefault="008726DA" w:rsidP="008726DA">
            <w:pPr>
              <w:widowControl w:val="0"/>
              <w:spacing w:line="0" w:lineRule="atLeast"/>
              <w:ind w:firstLine="597"/>
              <w:jc w:val="both"/>
              <w:rPr>
                <w:rFonts w:ascii="Times New Roman" w:eastAsia="Arial" w:hAnsi="Times New Roman" w:cs="Times New Roman"/>
                <w:b/>
                <w:sz w:val="24"/>
                <w:szCs w:val="24"/>
              </w:rPr>
            </w:pPr>
          </w:p>
          <w:p w:rsidR="008726DA" w:rsidRPr="00940259" w:rsidRDefault="008726DA" w:rsidP="008726DA">
            <w:pPr>
              <w:widowControl w:val="0"/>
              <w:spacing w:line="0" w:lineRule="atLeast"/>
              <w:ind w:firstLine="597"/>
              <w:jc w:val="both"/>
              <w:rPr>
                <w:rFonts w:ascii="Times New Roman" w:eastAsia="Arial" w:hAnsi="Times New Roman" w:cs="Times New Roman"/>
                <w:b/>
                <w:sz w:val="24"/>
                <w:szCs w:val="24"/>
              </w:rPr>
            </w:pPr>
          </w:p>
          <w:p w:rsidR="008726DA" w:rsidRPr="00940259" w:rsidRDefault="008726DA" w:rsidP="008726DA">
            <w:pPr>
              <w:widowControl w:val="0"/>
              <w:spacing w:line="0" w:lineRule="atLeast"/>
              <w:ind w:firstLine="597"/>
              <w:jc w:val="both"/>
              <w:rPr>
                <w:rFonts w:ascii="Times New Roman" w:eastAsia="Arial" w:hAnsi="Times New Roman" w:cs="Times New Roman"/>
                <w:b/>
                <w:sz w:val="24"/>
                <w:szCs w:val="24"/>
              </w:rPr>
            </w:pPr>
            <w:r w:rsidRPr="00940259">
              <w:rPr>
                <w:rFonts w:ascii="Times New Roman" w:eastAsia="Arial" w:hAnsi="Times New Roman" w:cs="Times New Roman"/>
                <w:b/>
                <w:sz w:val="24"/>
                <w:szCs w:val="24"/>
              </w:rPr>
              <w:t>с 01.01.2026 г.</w:t>
            </w:r>
          </w:p>
          <w:p w:rsidR="008726DA" w:rsidRPr="00940259" w:rsidRDefault="008726DA" w:rsidP="008726DA">
            <w:pPr>
              <w:spacing w:line="0" w:lineRule="atLeast"/>
              <w:ind w:firstLine="597"/>
              <w:jc w:val="both"/>
              <w:rPr>
                <w:rFonts w:ascii="Times New Roman" w:eastAsia="Arial" w:hAnsi="Times New Roman" w:cs="Times New Roman"/>
                <w:sz w:val="24"/>
                <w:szCs w:val="24"/>
              </w:rPr>
            </w:pPr>
            <w:r w:rsidRPr="00940259">
              <w:rPr>
                <w:rFonts w:ascii="Times New Roman" w:eastAsia="Arial" w:hAnsi="Times New Roman" w:cs="Times New Roman"/>
                <w:sz w:val="24"/>
                <w:szCs w:val="24"/>
              </w:rPr>
              <w:t>Уточняющая поправка о порядке расчета облагаемого дохода лиц, занимающихся частной практикой</w:t>
            </w:r>
          </w:p>
          <w:p w:rsidR="008726DA" w:rsidRPr="00940259" w:rsidRDefault="008726DA" w:rsidP="008726DA">
            <w:pPr>
              <w:spacing w:line="0" w:lineRule="atLeast"/>
              <w:ind w:firstLine="597"/>
              <w:jc w:val="both"/>
              <w:rPr>
                <w:rFonts w:ascii="Times New Roman" w:eastAsia="Arial" w:hAnsi="Times New Roman" w:cs="Times New Roman"/>
                <w:sz w:val="24"/>
                <w:szCs w:val="24"/>
              </w:rPr>
            </w:pP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jc w:val="center"/>
              <w:rPr>
                <w:rFonts w:ascii="Times New Roman" w:hAnsi="Times New Roman" w:cs="Times New Roman"/>
                <w:color w:val="000000"/>
                <w:sz w:val="24"/>
                <w:szCs w:val="24"/>
              </w:rPr>
            </w:pPr>
            <w:r w:rsidRPr="00940259">
              <w:rPr>
                <w:rFonts w:ascii="Times New Roman" w:hAnsi="Times New Roman" w:cs="Times New Roman"/>
                <w:color w:val="000000"/>
                <w:sz w:val="24"/>
                <w:szCs w:val="24"/>
              </w:rPr>
              <w:t>пункт 3 статьи 412</w:t>
            </w:r>
          </w:p>
        </w:tc>
        <w:tc>
          <w:tcPr>
            <w:tcW w:w="4649" w:type="dxa"/>
          </w:tcPr>
          <w:p w:rsidR="008726DA" w:rsidRPr="00940259" w:rsidRDefault="008726DA" w:rsidP="008726DA">
            <w:pPr>
              <w:pStyle w:val="a4"/>
              <w:spacing w:before="0" w:beforeAutospacing="0" w:after="0" w:afterAutospacing="0" w:line="0" w:lineRule="atLeast"/>
              <w:ind w:firstLine="595"/>
              <w:jc w:val="both"/>
            </w:pPr>
            <w:r w:rsidRPr="00940259">
              <w:rPr>
                <w:b/>
                <w:bCs/>
              </w:rPr>
              <w:t>Статья 412. Исчисление индивидуального подоходного налога с доходов физического лица, подлежащих налогообложению самостоятельно</w:t>
            </w:r>
          </w:p>
          <w:p w:rsidR="008726DA" w:rsidRPr="00940259" w:rsidRDefault="008726DA" w:rsidP="008726DA">
            <w:pPr>
              <w:pStyle w:val="a4"/>
              <w:spacing w:before="0" w:beforeAutospacing="0" w:after="0" w:afterAutospacing="0" w:line="0" w:lineRule="atLeast"/>
              <w:ind w:firstLine="595"/>
              <w:jc w:val="both"/>
            </w:pPr>
            <w:r w:rsidRPr="00940259">
              <w:t>3. Сумма индивидуального подоходного налога, подлежащая уплате в бюджет, определяется в следующем порядке:</w:t>
            </w:r>
          </w:p>
          <w:p w:rsidR="008726DA" w:rsidRPr="00940259" w:rsidRDefault="008726DA" w:rsidP="008726DA">
            <w:pPr>
              <w:pStyle w:val="a4"/>
              <w:spacing w:before="0" w:beforeAutospacing="0" w:after="0" w:afterAutospacing="0" w:line="0" w:lineRule="atLeast"/>
              <w:jc w:val="both"/>
            </w:pPr>
            <w:r w:rsidRPr="00940259">
              <w:t xml:space="preserve">      сумма индивидуального подоходного налога, исчисленная в порядке, определенном </w:t>
            </w:r>
            <w:hyperlink r:id="rId76" w:anchor="z7075" w:history="1">
              <w:r w:rsidRPr="00940259">
                <w:t>пунктом 2</w:t>
              </w:r>
            </w:hyperlink>
            <w:r w:rsidRPr="00940259">
              <w:t xml:space="preserve"> настоящей статьи, </w:t>
            </w:r>
          </w:p>
          <w:p w:rsidR="008726DA" w:rsidRPr="00940259" w:rsidRDefault="008726DA" w:rsidP="008726DA">
            <w:pPr>
              <w:pStyle w:val="a4"/>
              <w:spacing w:before="0" w:beforeAutospacing="0" w:after="0" w:afterAutospacing="0" w:line="0" w:lineRule="atLeast"/>
              <w:jc w:val="both"/>
            </w:pPr>
            <w:r w:rsidRPr="00940259">
              <w:t>      минус</w:t>
            </w:r>
          </w:p>
          <w:p w:rsidR="008726DA" w:rsidRPr="00940259" w:rsidRDefault="008726DA" w:rsidP="008726DA">
            <w:pPr>
              <w:pStyle w:val="a4"/>
              <w:spacing w:before="0" w:beforeAutospacing="0" w:after="0" w:afterAutospacing="0" w:line="0" w:lineRule="atLeast"/>
              <w:jc w:val="both"/>
            </w:pPr>
            <w:r w:rsidRPr="00940259">
              <w:t xml:space="preserve">      сумма индивидуального подоходного налога, на которую осуществляется зачет в соответствии со </w:t>
            </w:r>
            <w:hyperlink r:id="rId77" w:anchor="z7087" w:history="1">
              <w:r w:rsidRPr="00940259">
                <w:t>статьей 413</w:t>
              </w:r>
            </w:hyperlink>
            <w:r w:rsidRPr="00940259">
              <w:t xml:space="preserve"> настоящего Кодекса, </w:t>
            </w:r>
          </w:p>
          <w:p w:rsidR="008726DA" w:rsidRPr="00940259" w:rsidRDefault="008726DA" w:rsidP="008726DA">
            <w:pPr>
              <w:pStyle w:val="a4"/>
              <w:spacing w:before="0" w:beforeAutospacing="0" w:after="0" w:afterAutospacing="0" w:line="0" w:lineRule="atLeast"/>
              <w:jc w:val="both"/>
            </w:pPr>
            <w:r w:rsidRPr="00940259">
              <w:t>      минус</w:t>
            </w:r>
          </w:p>
          <w:p w:rsidR="008726DA" w:rsidRPr="00940259" w:rsidRDefault="008726DA" w:rsidP="008726DA">
            <w:pPr>
              <w:pStyle w:val="a4"/>
              <w:spacing w:before="0" w:beforeAutospacing="0" w:after="0" w:afterAutospacing="0" w:line="0" w:lineRule="atLeast"/>
              <w:jc w:val="both"/>
            </w:pPr>
            <w:r w:rsidRPr="00940259">
              <w:t xml:space="preserve">      сумма корпоративного подоходного налога, на которую осуществляется зачет в соответствии со </w:t>
            </w:r>
            <w:hyperlink r:id="rId78" w:anchor="z7107" w:history="1">
              <w:r w:rsidRPr="00940259">
                <w:t>статьей 414</w:t>
              </w:r>
            </w:hyperlink>
            <w:r w:rsidRPr="00940259">
              <w:t xml:space="preserve"> настоящего Кодекса,</w:t>
            </w:r>
          </w:p>
          <w:p w:rsidR="008726DA" w:rsidRPr="00940259" w:rsidRDefault="008726DA" w:rsidP="008726DA">
            <w:pPr>
              <w:pStyle w:val="a4"/>
              <w:spacing w:before="0" w:beforeAutospacing="0" w:after="0" w:afterAutospacing="0" w:line="0" w:lineRule="atLeast"/>
              <w:jc w:val="both"/>
            </w:pPr>
            <w:r w:rsidRPr="00940259">
              <w:t>      минус</w:t>
            </w:r>
          </w:p>
          <w:p w:rsidR="008726DA" w:rsidRPr="00940259" w:rsidRDefault="008726DA" w:rsidP="008726DA">
            <w:pPr>
              <w:pStyle w:val="a4"/>
              <w:spacing w:before="0" w:beforeAutospacing="0" w:after="0" w:afterAutospacing="0" w:line="0" w:lineRule="atLeast"/>
              <w:jc w:val="both"/>
            </w:pPr>
            <w:r w:rsidRPr="00940259">
              <w:t>      сумма индивидуального подоходного налога, исчисленная с доходов, подлежащих налогообложению у источника выплаты, в случае включения их в облагаемую сумму дохода, подлежащего налогообложению физическим лицом самостоятельно</w:t>
            </w:r>
            <w:r w:rsidRPr="00940259">
              <w:rPr>
                <w:b/>
              </w:rPr>
              <w:t>.</w:t>
            </w:r>
          </w:p>
          <w:p w:rsidR="008726DA" w:rsidRPr="00940259" w:rsidRDefault="008726DA" w:rsidP="008726DA">
            <w:pPr>
              <w:spacing w:line="0" w:lineRule="atLeast"/>
              <w:ind w:firstLine="462"/>
              <w:jc w:val="both"/>
              <w:rPr>
                <w:rFonts w:ascii="Times New Roman" w:eastAsia="Times New Roman" w:hAnsi="Times New Roman" w:cs="Times New Roman"/>
                <w:b/>
                <w:bCs/>
                <w:sz w:val="24"/>
                <w:szCs w:val="24"/>
              </w:rPr>
            </w:pPr>
          </w:p>
        </w:tc>
        <w:tc>
          <w:tcPr>
            <w:tcW w:w="4820" w:type="dxa"/>
          </w:tcPr>
          <w:p w:rsidR="008726DA" w:rsidRPr="00940259" w:rsidRDefault="008726DA" w:rsidP="008726DA">
            <w:pPr>
              <w:pStyle w:val="a4"/>
              <w:spacing w:before="0" w:beforeAutospacing="0" w:after="0" w:afterAutospacing="0" w:line="0" w:lineRule="atLeast"/>
              <w:ind w:firstLine="595"/>
              <w:jc w:val="both"/>
            </w:pPr>
            <w:r w:rsidRPr="00940259">
              <w:rPr>
                <w:b/>
                <w:bCs/>
              </w:rPr>
              <w:t>Статья 412. Исчисление индивидуального подоходного налога с доходов физического лица, подлежащих налогообложению самостоятельно</w:t>
            </w:r>
          </w:p>
          <w:p w:rsidR="008726DA" w:rsidRPr="00940259" w:rsidRDefault="008726DA" w:rsidP="008726DA">
            <w:pPr>
              <w:pStyle w:val="a4"/>
              <w:spacing w:before="0" w:beforeAutospacing="0" w:after="0" w:afterAutospacing="0" w:line="0" w:lineRule="atLeast"/>
              <w:ind w:firstLine="595"/>
              <w:jc w:val="both"/>
            </w:pPr>
            <w:r w:rsidRPr="00940259">
              <w:t>3. Сумма индивидуального подоходного налога, подлежащая уплате в бюджет, определяется в следующем порядке:</w:t>
            </w:r>
          </w:p>
          <w:p w:rsidR="008726DA" w:rsidRPr="00940259" w:rsidRDefault="008726DA" w:rsidP="008726DA">
            <w:pPr>
              <w:pStyle w:val="a4"/>
              <w:spacing w:before="0" w:beforeAutospacing="0" w:after="0" w:afterAutospacing="0" w:line="0" w:lineRule="atLeast"/>
              <w:jc w:val="both"/>
            </w:pPr>
            <w:r w:rsidRPr="00940259">
              <w:t xml:space="preserve">      сумма индивидуального подоходного налога, исчисленная в порядке, определенном </w:t>
            </w:r>
            <w:hyperlink r:id="rId79" w:anchor="z7075" w:history="1">
              <w:r w:rsidRPr="00940259">
                <w:t>пунктом 2</w:t>
              </w:r>
            </w:hyperlink>
            <w:r w:rsidRPr="00940259">
              <w:t xml:space="preserve"> настоящей статьи, </w:t>
            </w:r>
          </w:p>
          <w:p w:rsidR="008726DA" w:rsidRPr="00940259" w:rsidRDefault="008726DA" w:rsidP="008726DA">
            <w:pPr>
              <w:pStyle w:val="a4"/>
              <w:spacing w:before="0" w:beforeAutospacing="0" w:after="0" w:afterAutospacing="0" w:line="0" w:lineRule="atLeast"/>
              <w:jc w:val="both"/>
            </w:pPr>
            <w:r w:rsidRPr="00940259">
              <w:t>      минус</w:t>
            </w:r>
          </w:p>
          <w:p w:rsidR="008726DA" w:rsidRPr="00940259" w:rsidRDefault="008726DA" w:rsidP="008726DA">
            <w:pPr>
              <w:pStyle w:val="a4"/>
              <w:spacing w:before="0" w:beforeAutospacing="0" w:after="0" w:afterAutospacing="0" w:line="0" w:lineRule="atLeast"/>
              <w:jc w:val="both"/>
            </w:pPr>
            <w:r w:rsidRPr="00940259">
              <w:t xml:space="preserve">      сумма индивидуального подоходного налога, на которую осуществляется зачет в соответствии со </w:t>
            </w:r>
            <w:hyperlink r:id="rId80" w:anchor="z7087" w:history="1">
              <w:r w:rsidRPr="00940259">
                <w:t>статьей 413</w:t>
              </w:r>
            </w:hyperlink>
            <w:r w:rsidRPr="00940259">
              <w:t xml:space="preserve"> настоящего Кодекса, </w:t>
            </w:r>
          </w:p>
          <w:p w:rsidR="008726DA" w:rsidRPr="00940259" w:rsidRDefault="008726DA" w:rsidP="008726DA">
            <w:pPr>
              <w:pStyle w:val="a4"/>
              <w:spacing w:before="0" w:beforeAutospacing="0" w:after="0" w:afterAutospacing="0" w:line="0" w:lineRule="atLeast"/>
              <w:jc w:val="both"/>
            </w:pPr>
            <w:r w:rsidRPr="00940259">
              <w:t>      минус</w:t>
            </w:r>
          </w:p>
          <w:p w:rsidR="008726DA" w:rsidRPr="00940259" w:rsidRDefault="008726DA" w:rsidP="008726DA">
            <w:pPr>
              <w:pStyle w:val="a4"/>
              <w:spacing w:before="0" w:beforeAutospacing="0" w:after="0" w:afterAutospacing="0" w:line="0" w:lineRule="atLeast"/>
              <w:jc w:val="both"/>
            </w:pPr>
            <w:r w:rsidRPr="00940259">
              <w:t xml:space="preserve">      сумма корпоративного подоходного налога, на которую осуществляется зачет в соответствии со </w:t>
            </w:r>
            <w:hyperlink r:id="rId81" w:anchor="z7107" w:history="1">
              <w:r w:rsidRPr="00940259">
                <w:t>статьей 414</w:t>
              </w:r>
            </w:hyperlink>
            <w:r w:rsidRPr="00940259">
              <w:t xml:space="preserve"> настоящего Кодекса,</w:t>
            </w:r>
          </w:p>
          <w:p w:rsidR="008726DA" w:rsidRPr="00940259" w:rsidRDefault="008726DA" w:rsidP="008726DA">
            <w:pPr>
              <w:pStyle w:val="a4"/>
              <w:spacing w:before="0" w:beforeAutospacing="0" w:after="0" w:afterAutospacing="0" w:line="0" w:lineRule="atLeast"/>
              <w:jc w:val="both"/>
            </w:pPr>
            <w:r w:rsidRPr="00940259">
              <w:t>      минус</w:t>
            </w:r>
          </w:p>
          <w:p w:rsidR="008726DA" w:rsidRPr="00940259" w:rsidRDefault="008726DA" w:rsidP="008726DA">
            <w:pPr>
              <w:pStyle w:val="a4"/>
              <w:spacing w:before="0" w:beforeAutospacing="0" w:after="0" w:afterAutospacing="0" w:line="0" w:lineRule="atLeast"/>
              <w:jc w:val="both"/>
            </w:pPr>
            <w:r w:rsidRPr="00940259">
              <w:t>      сумма индивидуального подоходного налога, исчисленная с доходов, подлежащих налогообложению у источника выплаты, в случае включения их в облагаемую сумму дохода, подлежащего налогообложению физическим лицом самостоятельно</w:t>
            </w:r>
          </w:p>
          <w:p w:rsidR="008726DA" w:rsidRPr="00940259" w:rsidRDefault="008726DA" w:rsidP="008726DA">
            <w:pPr>
              <w:pStyle w:val="a4"/>
              <w:spacing w:before="0" w:beforeAutospacing="0" w:after="0" w:afterAutospacing="0" w:line="0" w:lineRule="atLeast"/>
              <w:jc w:val="both"/>
              <w:rPr>
                <w:b/>
              </w:rPr>
            </w:pPr>
            <w:r w:rsidRPr="00940259">
              <w:t xml:space="preserve">        </w:t>
            </w:r>
            <w:r w:rsidRPr="00940259">
              <w:rPr>
                <w:b/>
              </w:rPr>
              <w:t>минус</w:t>
            </w:r>
          </w:p>
          <w:p w:rsidR="008726DA" w:rsidRPr="00940259" w:rsidRDefault="008726DA" w:rsidP="008726DA">
            <w:pPr>
              <w:pStyle w:val="a4"/>
              <w:spacing w:before="0" w:beforeAutospacing="0" w:after="0" w:afterAutospacing="0" w:line="0" w:lineRule="atLeast"/>
              <w:jc w:val="both"/>
              <w:rPr>
                <w:b/>
              </w:rPr>
            </w:pPr>
            <w:r w:rsidRPr="00940259">
              <w:rPr>
                <w:b/>
              </w:rPr>
              <w:t xml:space="preserve">        сумма исчисленного индивидуального подоходного налога с доходов лица, занимающегося частной практикой, уплаченная в соответствии с пунктом 6 статьи 394 настоящего Кодекса.</w:t>
            </w:r>
          </w:p>
          <w:p w:rsidR="008726DA" w:rsidRPr="00940259" w:rsidRDefault="008726DA" w:rsidP="008726DA">
            <w:pPr>
              <w:pStyle w:val="a4"/>
              <w:spacing w:before="0" w:beforeAutospacing="0" w:after="0" w:afterAutospacing="0" w:line="0" w:lineRule="atLeast"/>
              <w:jc w:val="both"/>
              <w:rPr>
                <w:b/>
                <w:bCs/>
              </w:rPr>
            </w:pPr>
            <w:r w:rsidRPr="00940259">
              <w:rPr>
                <w:b/>
              </w:rPr>
              <w:lastRenderedPageBreak/>
              <w:t xml:space="preserve">        </w:t>
            </w:r>
          </w:p>
        </w:tc>
        <w:tc>
          <w:tcPr>
            <w:tcW w:w="3544" w:type="dxa"/>
          </w:tcPr>
          <w:p w:rsidR="008726DA" w:rsidRPr="00940259" w:rsidRDefault="008726DA" w:rsidP="008726DA">
            <w:pPr>
              <w:widowControl w:val="0"/>
              <w:spacing w:line="0" w:lineRule="atLeast"/>
              <w:ind w:firstLine="597"/>
              <w:jc w:val="both"/>
              <w:rPr>
                <w:rFonts w:ascii="Times New Roman" w:eastAsia="Arial" w:hAnsi="Times New Roman" w:cs="Times New Roman"/>
                <w:b/>
                <w:sz w:val="24"/>
                <w:szCs w:val="24"/>
              </w:rPr>
            </w:pPr>
            <w:r w:rsidRPr="00940259">
              <w:rPr>
                <w:rFonts w:ascii="Times New Roman" w:eastAsia="Arial" w:hAnsi="Times New Roman" w:cs="Times New Roman"/>
                <w:b/>
                <w:sz w:val="24"/>
                <w:szCs w:val="24"/>
              </w:rPr>
              <w:lastRenderedPageBreak/>
              <w:t>с 01.01.2026 г.</w:t>
            </w: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r w:rsidRPr="00940259">
              <w:rPr>
                <w:rFonts w:ascii="Times New Roman" w:eastAsia="Arial" w:hAnsi="Times New Roman" w:cs="Times New Roman"/>
                <w:sz w:val="24"/>
                <w:szCs w:val="24"/>
              </w:rPr>
              <w:t>В целях возможности уменьшения индивидуального подоходного налога, исчисленного с доходов лиц, занимающихся частной практикой, исчисленного по итогам календарного года на сумму индивидуального подоходного налога, уплаченного ежемесячно</w:t>
            </w: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400DF0" w:rsidRDefault="008726DA" w:rsidP="008726DA">
            <w:pPr>
              <w:spacing w:after="0" w:line="0" w:lineRule="atLeast"/>
              <w:ind w:firstLine="284"/>
              <w:jc w:val="both"/>
              <w:rPr>
                <w:rFonts w:ascii="Times New Roman" w:hAnsi="Times New Roman" w:cs="Times New Roman"/>
                <w:b/>
                <w:sz w:val="24"/>
                <w:szCs w:val="24"/>
                <w:lang w:val="ru-RU"/>
              </w:rPr>
            </w:pPr>
            <w:r w:rsidRPr="00400DF0">
              <w:rPr>
                <w:rFonts w:ascii="Times New Roman" w:hAnsi="Times New Roman" w:cs="Times New Roman"/>
                <w:b/>
                <w:sz w:val="24"/>
                <w:szCs w:val="24"/>
                <w:lang w:val="ru-RU"/>
              </w:rPr>
              <w:t xml:space="preserve">Подпункт 2) пункта 1 статьи 417 Налогового кодекса </w:t>
            </w:r>
          </w:p>
        </w:tc>
        <w:tc>
          <w:tcPr>
            <w:tcW w:w="4649" w:type="dxa"/>
          </w:tcPr>
          <w:p w:rsidR="008726DA" w:rsidRPr="00400DF0" w:rsidRDefault="008726DA" w:rsidP="008726DA">
            <w:pPr>
              <w:pStyle w:val="pj"/>
              <w:spacing w:before="0" w:beforeAutospacing="0" w:after="0" w:afterAutospacing="0" w:line="0" w:lineRule="atLeast"/>
              <w:ind w:firstLine="459"/>
              <w:jc w:val="both"/>
            </w:pPr>
            <w:r w:rsidRPr="00400DF0">
              <w:rPr>
                <w:rStyle w:val="s1"/>
                <w:color w:val="auto"/>
              </w:rPr>
              <w:t>Статья 417. Декларация о доходах и имуществе</w:t>
            </w:r>
          </w:p>
          <w:p w:rsidR="008726DA" w:rsidRPr="00400DF0" w:rsidRDefault="008726DA" w:rsidP="008726DA">
            <w:pPr>
              <w:pStyle w:val="pj"/>
              <w:spacing w:before="0" w:beforeAutospacing="0" w:after="0" w:afterAutospacing="0" w:line="0" w:lineRule="atLeast"/>
              <w:ind w:firstLine="459"/>
              <w:jc w:val="both"/>
            </w:pPr>
            <w:r w:rsidRPr="00400DF0">
              <w:t>1. Если иное не установлено частью второй настоящего пункта, декларацию о доходах и имуществе представляют физические лица - резиденты при соответствии в течение отчетного налогового периода одному из следующих условий:</w:t>
            </w:r>
          </w:p>
          <w:p w:rsidR="008726DA" w:rsidRPr="00400DF0" w:rsidRDefault="008726DA" w:rsidP="008726DA">
            <w:pPr>
              <w:pStyle w:val="pj"/>
              <w:spacing w:before="0" w:beforeAutospacing="0" w:after="0" w:afterAutospacing="0" w:line="0" w:lineRule="atLeast"/>
              <w:ind w:firstLine="459"/>
              <w:jc w:val="both"/>
            </w:pPr>
            <w:r w:rsidRPr="00400DF0">
              <w:t>…</w:t>
            </w:r>
          </w:p>
          <w:p w:rsidR="008726DA" w:rsidRPr="00400DF0" w:rsidRDefault="008726DA" w:rsidP="008726DA">
            <w:pPr>
              <w:pStyle w:val="pj"/>
              <w:spacing w:before="0" w:beforeAutospacing="0" w:after="0" w:afterAutospacing="0" w:line="0" w:lineRule="atLeast"/>
              <w:ind w:firstLine="459"/>
              <w:jc w:val="both"/>
              <w:rPr>
                <w:b/>
              </w:rPr>
            </w:pPr>
            <w:r w:rsidRPr="00400DF0">
              <w:t xml:space="preserve">2) руководители, </w:t>
            </w:r>
            <w:r w:rsidRPr="00400DF0">
              <w:rPr>
                <w:b/>
              </w:rPr>
              <w:t>учредители (участники) субъектов квазигосударственного сектора</w:t>
            </w:r>
            <w:r w:rsidRPr="00400DF0">
              <w:t xml:space="preserve">, юридических лиц, </w:t>
            </w:r>
            <w:r w:rsidRPr="00400DF0">
              <w:rPr>
                <w:b/>
              </w:rPr>
              <w:t>владеющие более 10 процентов доли в уставном капитале (акций акционерного общества),</w:t>
            </w:r>
            <w:r w:rsidRPr="00400DF0">
              <w:t xml:space="preserve"> а также их супруги - резиденты, </w:t>
            </w:r>
            <w:r w:rsidRPr="00400DF0">
              <w:rPr>
                <w:b/>
              </w:rPr>
              <w:t>за исключением учредителей (участников) некоммерческих организаций;</w:t>
            </w:r>
          </w:p>
          <w:p w:rsidR="008726DA" w:rsidRPr="00400DF0" w:rsidRDefault="008726DA" w:rsidP="008726DA">
            <w:pPr>
              <w:pStyle w:val="pj"/>
              <w:spacing w:before="0" w:beforeAutospacing="0" w:after="0" w:afterAutospacing="0" w:line="0" w:lineRule="atLeast"/>
              <w:ind w:firstLine="459"/>
              <w:jc w:val="both"/>
              <w:rPr>
                <w:b/>
              </w:rPr>
            </w:pPr>
            <w:r w:rsidRPr="00400DF0">
              <w:rPr>
                <w:b/>
              </w:rPr>
              <w:t>2-1) отсутствует;</w:t>
            </w:r>
          </w:p>
          <w:p w:rsidR="008726DA" w:rsidRPr="00400DF0" w:rsidRDefault="008726DA" w:rsidP="008726DA">
            <w:pPr>
              <w:pStyle w:val="pj"/>
              <w:spacing w:before="0" w:beforeAutospacing="0" w:after="0" w:afterAutospacing="0" w:line="0" w:lineRule="atLeast"/>
              <w:ind w:firstLine="459"/>
              <w:jc w:val="both"/>
              <w:rPr>
                <w:b/>
              </w:rPr>
            </w:pPr>
          </w:p>
          <w:p w:rsidR="008726DA" w:rsidRPr="00400DF0" w:rsidRDefault="008726DA" w:rsidP="008726DA">
            <w:pPr>
              <w:pStyle w:val="pj"/>
              <w:spacing w:before="0" w:beforeAutospacing="0" w:after="0" w:afterAutospacing="0" w:line="0" w:lineRule="atLeast"/>
              <w:ind w:firstLine="459"/>
              <w:jc w:val="both"/>
            </w:pPr>
            <w:r w:rsidRPr="00400DF0">
              <w:t>…</w:t>
            </w:r>
          </w:p>
          <w:p w:rsidR="008726DA" w:rsidRPr="00400DF0" w:rsidRDefault="008726DA" w:rsidP="008726DA">
            <w:pPr>
              <w:pStyle w:val="pj"/>
              <w:spacing w:before="0" w:beforeAutospacing="0" w:after="0" w:afterAutospacing="0" w:line="0" w:lineRule="atLeast"/>
              <w:ind w:firstLine="459"/>
              <w:jc w:val="both"/>
            </w:pPr>
          </w:p>
          <w:p w:rsidR="008726DA" w:rsidRPr="00400DF0" w:rsidRDefault="008726DA" w:rsidP="008726DA">
            <w:pPr>
              <w:pStyle w:val="pj"/>
              <w:spacing w:before="0" w:beforeAutospacing="0" w:after="0" w:afterAutospacing="0" w:line="0" w:lineRule="atLeast"/>
              <w:ind w:firstLine="459"/>
              <w:jc w:val="both"/>
            </w:pPr>
            <w:r w:rsidRPr="00400DF0">
              <w:t> </w:t>
            </w:r>
          </w:p>
          <w:p w:rsidR="008726DA" w:rsidRPr="00400DF0" w:rsidRDefault="008726DA" w:rsidP="008726DA">
            <w:pPr>
              <w:pStyle w:val="pj"/>
              <w:spacing w:before="0" w:beforeAutospacing="0" w:after="0" w:afterAutospacing="0" w:line="0" w:lineRule="atLeast"/>
              <w:ind w:firstLine="459"/>
              <w:jc w:val="both"/>
            </w:pPr>
          </w:p>
          <w:p w:rsidR="008726DA" w:rsidRPr="00400DF0" w:rsidRDefault="008726DA" w:rsidP="008726DA">
            <w:pPr>
              <w:pStyle w:val="pj"/>
              <w:spacing w:before="0" w:beforeAutospacing="0" w:after="0" w:afterAutospacing="0" w:line="0" w:lineRule="atLeast"/>
              <w:ind w:firstLine="459"/>
              <w:jc w:val="both"/>
            </w:pPr>
          </w:p>
          <w:p w:rsidR="008726DA" w:rsidRPr="00400DF0" w:rsidRDefault="008726DA" w:rsidP="008726DA">
            <w:pPr>
              <w:pStyle w:val="pj"/>
              <w:spacing w:before="0" w:beforeAutospacing="0" w:after="0" w:afterAutospacing="0" w:line="0" w:lineRule="atLeast"/>
              <w:ind w:firstLine="459"/>
              <w:jc w:val="both"/>
            </w:pPr>
          </w:p>
          <w:p w:rsidR="008726DA" w:rsidRPr="00400DF0" w:rsidRDefault="008726DA" w:rsidP="008726DA">
            <w:pPr>
              <w:pStyle w:val="pj"/>
              <w:spacing w:before="0" w:beforeAutospacing="0" w:after="0" w:afterAutospacing="0" w:line="0" w:lineRule="atLeast"/>
              <w:ind w:firstLine="459"/>
              <w:jc w:val="both"/>
              <w:rPr>
                <w:b/>
              </w:rPr>
            </w:pPr>
          </w:p>
          <w:p w:rsidR="008726DA" w:rsidRPr="00400DF0" w:rsidRDefault="008726DA" w:rsidP="008726DA">
            <w:pPr>
              <w:pStyle w:val="pj"/>
              <w:spacing w:before="0" w:beforeAutospacing="0" w:after="0" w:afterAutospacing="0" w:line="0" w:lineRule="atLeast"/>
              <w:ind w:firstLine="459"/>
              <w:jc w:val="both"/>
            </w:pPr>
          </w:p>
          <w:p w:rsidR="008726DA" w:rsidRPr="00400DF0" w:rsidRDefault="008726DA" w:rsidP="008726DA">
            <w:pPr>
              <w:spacing w:after="0" w:line="0" w:lineRule="atLeast"/>
              <w:ind w:firstLine="459"/>
              <w:jc w:val="both"/>
              <w:rPr>
                <w:rFonts w:ascii="Times New Roman" w:eastAsia="Times New Roman" w:hAnsi="Times New Roman" w:cs="Times New Roman"/>
                <w:sz w:val="24"/>
                <w:szCs w:val="24"/>
                <w:lang w:val="ru-RU" w:eastAsia="ru-RU"/>
              </w:rPr>
            </w:pPr>
            <w:r w:rsidRPr="00400DF0">
              <w:rPr>
                <w:rFonts w:ascii="Times New Roman" w:eastAsia="Times New Roman" w:hAnsi="Times New Roman" w:cs="Times New Roman"/>
                <w:sz w:val="24"/>
                <w:szCs w:val="24"/>
                <w:lang w:val="ru-RU" w:eastAsia="ru-RU"/>
              </w:rPr>
              <w:t>9) физические лица, получившие доход в виде дивидендов, в том числе за пределами Республики Казахстан, в сумме, превышающей за отчетный налоговый период 230 000-кратный месячный расчетный показатель, действующий на 31 декабря отчетного налогового периода.</w:t>
            </w:r>
          </w:p>
          <w:p w:rsidR="008726DA" w:rsidRPr="00400DF0" w:rsidRDefault="008726DA" w:rsidP="008726DA">
            <w:pPr>
              <w:spacing w:after="0" w:line="0" w:lineRule="atLeast"/>
              <w:ind w:firstLine="459"/>
              <w:jc w:val="both"/>
              <w:rPr>
                <w:rFonts w:ascii="Times New Roman" w:hAnsi="Times New Roman" w:cs="Times New Roman"/>
                <w:b/>
                <w:sz w:val="24"/>
                <w:szCs w:val="24"/>
              </w:rPr>
            </w:pPr>
            <w:r w:rsidRPr="00400DF0">
              <w:rPr>
                <w:rFonts w:ascii="Times New Roman" w:eastAsia="Times New Roman" w:hAnsi="Times New Roman" w:cs="Times New Roman"/>
                <w:sz w:val="24"/>
                <w:szCs w:val="24"/>
                <w:lang w:val="ru-RU" w:eastAsia="ru-RU"/>
              </w:rPr>
              <w:lastRenderedPageBreak/>
              <w:t xml:space="preserve">      Обязательства по преставлению декларации о доходах и имуществе, возникающие в случаях, определенных </w:t>
            </w:r>
            <w:hyperlink r:id="rId82" w:anchor="z7142" w:history="1">
              <w:r w:rsidRPr="00400DF0">
                <w:rPr>
                  <w:rFonts w:ascii="Times New Roman" w:eastAsia="Times New Roman" w:hAnsi="Times New Roman" w:cs="Times New Roman"/>
                  <w:sz w:val="24"/>
                  <w:szCs w:val="24"/>
                  <w:lang w:val="ru-RU" w:eastAsia="ru-RU"/>
                </w:rPr>
                <w:t xml:space="preserve">подпунктами </w:t>
              </w:r>
              <w:r w:rsidRPr="00400DF0">
                <w:rPr>
                  <w:rFonts w:ascii="Times New Roman" w:eastAsia="Times New Roman" w:hAnsi="Times New Roman" w:cs="Times New Roman"/>
                  <w:b/>
                  <w:sz w:val="24"/>
                  <w:szCs w:val="24"/>
                  <w:lang w:val="ru-RU" w:eastAsia="ru-RU"/>
                </w:rPr>
                <w:t>5)</w:t>
              </w:r>
            </w:hyperlink>
            <w:r w:rsidRPr="00400DF0">
              <w:rPr>
                <w:rFonts w:ascii="Times New Roman" w:eastAsia="Times New Roman" w:hAnsi="Times New Roman" w:cs="Times New Roman"/>
                <w:sz w:val="24"/>
                <w:szCs w:val="24"/>
                <w:lang w:val="ru-RU" w:eastAsia="ru-RU"/>
              </w:rPr>
              <w:t xml:space="preserve"> и </w:t>
            </w:r>
            <w:hyperlink r:id="rId83" w:anchor="z7148" w:history="1">
              <w:r w:rsidRPr="00400DF0">
                <w:rPr>
                  <w:rFonts w:ascii="Times New Roman" w:eastAsia="Times New Roman" w:hAnsi="Times New Roman" w:cs="Times New Roman"/>
                  <w:b/>
                  <w:sz w:val="24"/>
                  <w:szCs w:val="24"/>
                  <w:lang w:val="ru-RU" w:eastAsia="ru-RU"/>
                </w:rPr>
                <w:t>6)</w:t>
              </w:r>
            </w:hyperlink>
            <w:r w:rsidRPr="00400DF0">
              <w:rPr>
                <w:rFonts w:ascii="Times New Roman" w:eastAsia="Times New Roman" w:hAnsi="Times New Roman" w:cs="Times New Roman"/>
                <w:sz w:val="24"/>
                <w:szCs w:val="24"/>
                <w:lang w:val="ru-RU" w:eastAsia="ru-RU"/>
              </w:rPr>
              <w:t xml:space="preserve"> настоящего пункта, не распространяются на лиц, исполняющих в текущем отчетном периоде обязанность по представлению декларации об активах и обязательствах в соответствии со </w:t>
            </w:r>
            <w:hyperlink r:id="rId84" w:anchor="z7207" w:history="1">
              <w:r w:rsidRPr="00400DF0">
                <w:rPr>
                  <w:rFonts w:ascii="Times New Roman" w:eastAsia="Times New Roman" w:hAnsi="Times New Roman" w:cs="Times New Roman"/>
                  <w:sz w:val="24"/>
                  <w:szCs w:val="24"/>
                  <w:lang w:val="ru-RU" w:eastAsia="ru-RU"/>
                </w:rPr>
                <w:t>статьей 422</w:t>
              </w:r>
            </w:hyperlink>
            <w:r w:rsidRPr="00400DF0">
              <w:rPr>
                <w:rFonts w:ascii="Times New Roman" w:eastAsia="Times New Roman" w:hAnsi="Times New Roman" w:cs="Times New Roman"/>
                <w:sz w:val="24"/>
                <w:szCs w:val="24"/>
                <w:lang w:val="ru-RU" w:eastAsia="ru-RU"/>
              </w:rPr>
              <w:t xml:space="preserve"> настоящего Кодекса.</w:t>
            </w:r>
          </w:p>
        </w:tc>
        <w:tc>
          <w:tcPr>
            <w:tcW w:w="4820" w:type="dxa"/>
          </w:tcPr>
          <w:p w:rsidR="008726DA" w:rsidRPr="00400DF0" w:rsidRDefault="008726DA" w:rsidP="008726DA">
            <w:pPr>
              <w:pStyle w:val="pj"/>
              <w:spacing w:before="0" w:beforeAutospacing="0" w:after="0" w:afterAutospacing="0" w:line="0" w:lineRule="atLeast"/>
              <w:ind w:firstLine="284"/>
              <w:jc w:val="both"/>
            </w:pPr>
            <w:r w:rsidRPr="00400DF0">
              <w:rPr>
                <w:rStyle w:val="s1"/>
                <w:color w:val="auto"/>
              </w:rPr>
              <w:lastRenderedPageBreak/>
              <w:t>Статья 417. Декларация о доходах и имуществе</w:t>
            </w:r>
          </w:p>
          <w:p w:rsidR="008726DA" w:rsidRPr="00400DF0" w:rsidRDefault="008726DA" w:rsidP="008726DA">
            <w:pPr>
              <w:pStyle w:val="pj"/>
              <w:spacing w:before="0" w:beforeAutospacing="0" w:after="0" w:afterAutospacing="0" w:line="0" w:lineRule="atLeast"/>
              <w:ind w:firstLine="284"/>
              <w:jc w:val="both"/>
            </w:pPr>
            <w:r w:rsidRPr="00400DF0">
              <w:t>1. Если иное не установлено частью второй настоящего пункта, декларацию о доходах и имуществе представляют</w:t>
            </w:r>
            <w:r w:rsidRPr="00400DF0">
              <w:rPr>
                <w:lang w:val="kk-KZ"/>
              </w:rPr>
              <w:t xml:space="preserve"> </w:t>
            </w:r>
            <w:r w:rsidRPr="00400DF0">
              <w:t>физические лица - резиденты при соответствии в течение отчетного налогового периода одному из следующих условий:</w:t>
            </w:r>
          </w:p>
          <w:p w:rsidR="008726DA" w:rsidRPr="00400DF0" w:rsidRDefault="008726DA" w:rsidP="008726DA">
            <w:pPr>
              <w:pStyle w:val="pj"/>
              <w:spacing w:before="0" w:beforeAutospacing="0" w:after="0" w:afterAutospacing="0" w:line="0" w:lineRule="atLeast"/>
              <w:ind w:firstLine="284"/>
              <w:jc w:val="both"/>
            </w:pPr>
            <w:r w:rsidRPr="00400DF0">
              <w:t>…</w:t>
            </w:r>
          </w:p>
          <w:p w:rsidR="008726DA" w:rsidRPr="00400DF0" w:rsidRDefault="008726DA" w:rsidP="008726DA">
            <w:pPr>
              <w:pStyle w:val="pj"/>
              <w:spacing w:before="0" w:beforeAutospacing="0" w:after="0" w:afterAutospacing="0" w:line="0" w:lineRule="atLeast"/>
              <w:ind w:firstLine="284"/>
              <w:jc w:val="both"/>
            </w:pPr>
            <w:r w:rsidRPr="00400DF0">
              <w:t xml:space="preserve">2) </w:t>
            </w:r>
            <w:r w:rsidRPr="00400DF0">
              <w:rPr>
                <w:b/>
              </w:rPr>
              <w:t>первые</w:t>
            </w:r>
            <w:r w:rsidRPr="00400DF0">
              <w:t xml:space="preserve"> </w:t>
            </w:r>
            <w:r w:rsidRPr="00400DF0">
              <w:rPr>
                <w:b/>
              </w:rPr>
              <w:t>руководители юридических лиц,</w:t>
            </w:r>
            <w:r w:rsidRPr="00400DF0">
              <w:t xml:space="preserve"> а также их супруги – резиденты;</w:t>
            </w:r>
          </w:p>
          <w:p w:rsidR="008726DA" w:rsidRPr="00400DF0" w:rsidRDefault="008726DA" w:rsidP="008726DA">
            <w:pPr>
              <w:pStyle w:val="pj"/>
              <w:spacing w:before="0" w:beforeAutospacing="0" w:after="0" w:afterAutospacing="0" w:line="0" w:lineRule="atLeast"/>
              <w:ind w:firstLine="284"/>
              <w:jc w:val="both"/>
              <w:rPr>
                <w:b/>
              </w:rPr>
            </w:pPr>
          </w:p>
          <w:p w:rsidR="008726DA" w:rsidRPr="00400DF0" w:rsidRDefault="008726DA" w:rsidP="008726DA">
            <w:pPr>
              <w:pStyle w:val="pj"/>
              <w:spacing w:before="0" w:beforeAutospacing="0" w:after="0" w:afterAutospacing="0" w:line="0" w:lineRule="atLeast"/>
              <w:ind w:firstLine="284"/>
              <w:jc w:val="both"/>
              <w:rPr>
                <w:b/>
              </w:rPr>
            </w:pPr>
          </w:p>
          <w:p w:rsidR="008726DA" w:rsidRPr="00400DF0" w:rsidRDefault="008726DA" w:rsidP="008726DA">
            <w:pPr>
              <w:pStyle w:val="pj"/>
              <w:spacing w:before="0" w:beforeAutospacing="0" w:after="0" w:afterAutospacing="0" w:line="0" w:lineRule="atLeast"/>
              <w:ind w:firstLine="284"/>
              <w:jc w:val="both"/>
              <w:rPr>
                <w:b/>
              </w:rPr>
            </w:pPr>
          </w:p>
          <w:p w:rsidR="008726DA" w:rsidRPr="00400DF0" w:rsidRDefault="008726DA" w:rsidP="008726DA">
            <w:pPr>
              <w:pStyle w:val="pj"/>
              <w:spacing w:before="0" w:beforeAutospacing="0" w:after="0" w:afterAutospacing="0" w:line="0" w:lineRule="atLeast"/>
              <w:ind w:firstLine="284"/>
              <w:jc w:val="both"/>
              <w:rPr>
                <w:b/>
              </w:rPr>
            </w:pPr>
          </w:p>
          <w:p w:rsidR="008726DA" w:rsidRPr="00400DF0" w:rsidRDefault="008726DA" w:rsidP="008726DA">
            <w:pPr>
              <w:pStyle w:val="pj"/>
              <w:spacing w:before="0" w:beforeAutospacing="0" w:after="0" w:afterAutospacing="0" w:line="0" w:lineRule="atLeast"/>
              <w:ind w:firstLine="284"/>
              <w:jc w:val="both"/>
              <w:rPr>
                <w:b/>
              </w:rPr>
            </w:pPr>
          </w:p>
          <w:p w:rsidR="008726DA" w:rsidRPr="00400DF0" w:rsidRDefault="008726DA" w:rsidP="008726DA">
            <w:pPr>
              <w:pStyle w:val="pj"/>
              <w:spacing w:before="0" w:beforeAutospacing="0" w:after="0" w:afterAutospacing="0" w:line="0" w:lineRule="atLeast"/>
              <w:ind w:firstLine="284"/>
              <w:jc w:val="both"/>
              <w:rPr>
                <w:b/>
              </w:rPr>
            </w:pPr>
          </w:p>
          <w:p w:rsidR="008726DA" w:rsidRPr="00400DF0" w:rsidRDefault="008726DA" w:rsidP="008726DA">
            <w:pPr>
              <w:pStyle w:val="pj"/>
              <w:spacing w:before="0" w:beforeAutospacing="0" w:after="0" w:afterAutospacing="0" w:line="0" w:lineRule="atLeast"/>
              <w:ind w:firstLine="284"/>
              <w:jc w:val="both"/>
              <w:rPr>
                <w:b/>
              </w:rPr>
            </w:pPr>
          </w:p>
          <w:p w:rsidR="008726DA" w:rsidRPr="00400DF0" w:rsidRDefault="008726DA" w:rsidP="008726DA">
            <w:pPr>
              <w:pStyle w:val="pj"/>
              <w:spacing w:before="0" w:beforeAutospacing="0" w:after="0" w:afterAutospacing="0" w:line="0" w:lineRule="atLeast"/>
              <w:ind w:firstLine="284"/>
              <w:jc w:val="both"/>
              <w:rPr>
                <w:b/>
              </w:rPr>
            </w:pPr>
          </w:p>
          <w:p w:rsidR="008726DA" w:rsidRPr="00400DF0" w:rsidRDefault="008726DA" w:rsidP="008726DA">
            <w:pPr>
              <w:pStyle w:val="pj"/>
              <w:spacing w:before="0" w:beforeAutospacing="0" w:after="0" w:afterAutospacing="0" w:line="0" w:lineRule="atLeast"/>
              <w:ind w:firstLine="284"/>
              <w:jc w:val="both"/>
              <w:rPr>
                <w:b/>
              </w:rPr>
            </w:pPr>
          </w:p>
          <w:p w:rsidR="008726DA" w:rsidRPr="00400DF0" w:rsidRDefault="008726DA" w:rsidP="008726DA">
            <w:pPr>
              <w:pStyle w:val="pj"/>
              <w:spacing w:before="0" w:beforeAutospacing="0" w:after="0" w:afterAutospacing="0" w:line="0" w:lineRule="atLeast"/>
              <w:ind w:firstLine="284"/>
              <w:jc w:val="both"/>
              <w:rPr>
                <w:b/>
              </w:rPr>
            </w:pPr>
          </w:p>
          <w:p w:rsidR="008726DA" w:rsidRPr="00400DF0" w:rsidRDefault="008726DA" w:rsidP="008726DA">
            <w:pPr>
              <w:pStyle w:val="pj"/>
              <w:spacing w:before="0" w:beforeAutospacing="0" w:after="0" w:afterAutospacing="0" w:line="0" w:lineRule="atLeast"/>
              <w:ind w:firstLine="284"/>
              <w:jc w:val="both"/>
              <w:rPr>
                <w:b/>
              </w:rPr>
            </w:pPr>
          </w:p>
          <w:p w:rsidR="008726DA" w:rsidRPr="00400DF0" w:rsidRDefault="008726DA" w:rsidP="008726DA">
            <w:pPr>
              <w:pStyle w:val="pj"/>
              <w:spacing w:before="0" w:beforeAutospacing="0" w:after="0" w:afterAutospacing="0" w:line="0" w:lineRule="atLeast"/>
              <w:ind w:firstLine="284"/>
              <w:jc w:val="both"/>
              <w:rPr>
                <w:b/>
              </w:rPr>
            </w:pPr>
            <w:r w:rsidRPr="00400DF0">
              <w:rPr>
                <w:b/>
              </w:rPr>
              <w:t>2-1)  учредители (участники) юридических лиц, владеющие более 10 процентов доли в уставном капитале или голосующих акций акционерного общества, а также их супруги - резиденты, за исключением учредителей (участников) некоммерческих организаций;</w:t>
            </w:r>
          </w:p>
          <w:p w:rsidR="008726DA" w:rsidRPr="00400DF0" w:rsidRDefault="008726DA" w:rsidP="008726DA">
            <w:pPr>
              <w:pStyle w:val="pj"/>
              <w:spacing w:before="0" w:beforeAutospacing="0" w:after="0" w:afterAutospacing="0" w:line="0" w:lineRule="atLeast"/>
              <w:ind w:firstLine="284"/>
              <w:jc w:val="both"/>
            </w:pPr>
            <w:r w:rsidRPr="00400DF0">
              <w:t>…</w:t>
            </w:r>
          </w:p>
          <w:p w:rsidR="008726DA" w:rsidRPr="00400DF0" w:rsidRDefault="008726DA" w:rsidP="008726DA">
            <w:pPr>
              <w:spacing w:after="0" w:line="0" w:lineRule="atLeast"/>
              <w:ind w:firstLine="284"/>
              <w:jc w:val="both"/>
              <w:rPr>
                <w:rFonts w:ascii="Times New Roman" w:eastAsia="Times New Roman" w:hAnsi="Times New Roman" w:cs="Times New Roman"/>
                <w:sz w:val="24"/>
                <w:szCs w:val="24"/>
                <w:lang w:val="ru-RU" w:eastAsia="ru-RU"/>
              </w:rPr>
            </w:pPr>
            <w:r w:rsidRPr="00400DF0">
              <w:rPr>
                <w:rFonts w:ascii="Times New Roman" w:eastAsia="Times New Roman" w:hAnsi="Times New Roman" w:cs="Times New Roman"/>
                <w:sz w:val="24"/>
                <w:szCs w:val="24"/>
                <w:lang w:val="ru-RU" w:eastAsia="ru-RU"/>
              </w:rPr>
              <w:t xml:space="preserve">9) физические лица, получившие доход в виде дивидендов, в том числе за пределами Республики Казахстан, в сумме, превышающей за отчетный налоговый </w:t>
            </w:r>
            <w:r w:rsidRPr="00400DF0">
              <w:rPr>
                <w:rFonts w:ascii="Times New Roman" w:eastAsia="Times New Roman" w:hAnsi="Times New Roman" w:cs="Times New Roman"/>
                <w:sz w:val="24"/>
                <w:szCs w:val="24"/>
                <w:lang w:val="ru-RU" w:eastAsia="ru-RU"/>
              </w:rPr>
              <w:lastRenderedPageBreak/>
              <w:t>период 230 000-кратный месячный расчетный показатель, действующий на 31 декабря отчетного налогового периода.</w:t>
            </w:r>
          </w:p>
          <w:p w:rsidR="008726DA" w:rsidRPr="00400DF0" w:rsidRDefault="008726DA" w:rsidP="008726DA">
            <w:pPr>
              <w:spacing w:after="0" w:line="0" w:lineRule="atLeast"/>
              <w:ind w:firstLine="284"/>
              <w:jc w:val="both"/>
              <w:rPr>
                <w:rFonts w:ascii="Times New Roman" w:eastAsia="Times New Roman" w:hAnsi="Times New Roman" w:cs="Times New Roman"/>
                <w:sz w:val="24"/>
                <w:szCs w:val="24"/>
                <w:lang w:val="ru-RU" w:eastAsia="ru-RU"/>
              </w:rPr>
            </w:pPr>
            <w:r w:rsidRPr="00400DF0">
              <w:rPr>
                <w:rFonts w:ascii="Times New Roman" w:eastAsia="Times New Roman" w:hAnsi="Times New Roman" w:cs="Times New Roman"/>
                <w:sz w:val="24"/>
                <w:szCs w:val="24"/>
                <w:lang w:val="ru-RU" w:eastAsia="ru-RU"/>
              </w:rPr>
              <w:t xml:space="preserve">     Обязательства по представлению декларации о доходах и имуществе, возникающие в случаях, определенных </w:t>
            </w:r>
            <w:hyperlink r:id="rId85" w:anchor="z7142" w:history="1">
              <w:r w:rsidRPr="00400DF0">
                <w:rPr>
                  <w:rFonts w:ascii="Times New Roman" w:eastAsia="Times New Roman" w:hAnsi="Times New Roman" w:cs="Times New Roman"/>
                  <w:sz w:val="24"/>
                  <w:szCs w:val="24"/>
                  <w:lang w:val="ru-RU" w:eastAsia="ru-RU"/>
                </w:rPr>
                <w:t xml:space="preserve">подпунктами </w:t>
              </w:r>
              <w:r w:rsidRPr="00400DF0">
                <w:rPr>
                  <w:rFonts w:ascii="Times New Roman" w:eastAsia="Times New Roman" w:hAnsi="Times New Roman" w:cs="Times New Roman"/>
                  <w:b/>
                  <w:sz w:val="24"/>
                  <w:szCs w:val="24"/>
                  <w:lang w:val="ru-RU" w:eastAsia="ru-RU"/>
                </w:rPr>
                <w:t>4)</w:t>
              </w:r>
            </w:hyperlink>
            <w:r w:rsidRPr="00400DF0">
              <w:rPr>
                <w:rFonts w:ascii="Times New Roman" w:eastAsia="Times New Roman" w:hAnsi="Times New Roman" w:cs="Times New Roman"/>
                <w:sz w:val="24"/>
                <w:szCs w:val="24"/>
                <w:lang w:val="ru-RU" w:eastAsia="ru-RU"/>
              </w:rPr>
              <w:t xml:space="preserve"> и </w:t>
            </w:r>
            <w:hyperlink r:id="rId86" w:anchor="z7148" w:history="1">
              <w:r w:rsidRPr="00400DF0">
                <w:rPr>
                  <w:rFonts w:ascii="Times New Roman" w:eastAsia="Times New Roman" w:hAnsi="Times New Roman" w:cs="Times New Roman"/>
                  <w:b/>
                  <w:sz w:val="24"/>
                  <w:szCs w:val="24"/>
                  <w:lang w:val="ru-RU" w:eastAsia="ru-RU"/>
                </w:rPr>
                <w:t>5)</w:t>
              </w:r>
            </w:hyperlink>
            <w:r w:rsidRPr="00400DF0">
              <w:rPr>
                <w:rFonts w:ascii="Times New Roman" w:eastAsia="Times New Roman" w:hAnsi="Times New Roman" w:cs="Times New Roman"/>
                <w:sz w:val="24"/>
                <w:szCs w:val="24"/>
                <w:lang w:val="ru-RU" w:eastAsia="ru-RU"/>
              </w:rPr>
              <w:t xml:space="preserve"> настоящего пункта, не распространяются на лиц, исполняющих в текущем отчетном периоде обязанность по представлению декларации об активах и обязательствах в соответствии со </w:t>
            </w:r>
            <w:hyperlink r:id="rId87" w:anchor="z7207" w:history="1">
              <w:r w:rsidRPr="00400DF0">
                <w:rPr>
                  <w:rFonts w:ascii="Times New Roman" w:eastAsia="Times New Roman" w:hAnsi="Times New Roman" w:cs="Times New Roman"/>
                  <w:sz w:val="24"/>
                  <w:szCs w:val="24"/>
                  <w:lang w:val="ru-RU" w:eastAsia="ru-RU"/>
                </w:rPr>
                <w:t>статьей 422</w:t>
              </w:r>
            </w:hyperlink>
            <w:r w:rsidRPr="00400DF0">
              <w:rPr>
                <w:rFonts w:ascii="Times New Roman" w:eastAsia="Times New Roman" w:hAnsi="Times New Roman" w:cs="Times New Roman"/>
                <w:sz w:val="24"/>
                <w:szCs w:val="24"/>
                <w:lang w:val="ru-RU" w:eastAsia="ru-RU"/>
              </w:rPr>
              <w:t xml:space="preserve"> настоящего Кодекса.</w:t>
            </w:r>
          </w:p>
          <w:p w:rsidR="008726DA" w:rsidRPr="00400DF0" w:rsidRDefault="008726DA" w:rsidP="008726DA">
            <w:pPr>
              <w:pStyle w:val="pj"/>
              <w:spacing w:before="0" w:beforeAutospacing="0" w:after="0" w:afterAutospacing="0" w:line="0" w:lineRule="atLeast"/>
              <w:ind w:firstLine="284"/>
              <w:jc w:val="both"/>
              <w:rPr>
                <w:b/>
              </w:rPr>
            </w:pPr>
          </w:p>
        </w:tc>
        <w:tc>
          <w:tcPr>
            <w:tcW w:w="3544" w:type="dxa"/>
          </w:tcPr>
          <w:p w:rsidR="008726DA" w:rsidRPr="00400DF0" w:rsidRDefault="008726DA" w:rsidP="008726DA">
            <w:pPr>
              <w:spacing w:after="0" w:line="0" w:lineRule="atLeast"/>
              <w:ind w:firstLine="284"/>
              <w:jc w:val="both"/>
              <w:rPr>
                <w:rFonts w:ascii="Times New Roman" w:hAnsi="Times New Roman" w:cs="Times New Roman"/>
                <w:sz w:val="24"/>
                <w:szCs w:val="24"/>
                <w:lang w:val="ru-RU"/>
              </w:rPr>
            </w:pPr>
          </w:p>
          <w:p w:rsidR="008726DA" w:rsidRPr="00400DF0" w:rsidRDefault="008726DA" w:rsidP="008726DA">
            <w:pPr>
              <w:spacing w:after="0" w:line="0" w:lineRule="atLeast"/>
              <w:ind w:firstLine="284"/>
              <w:jc w:val="both"/>
              <w:rPr>
                <w:rFonts w:ascii="Times New Roman" w:hAnsi="Times New Roman" w:cs="Times New Roman"/>
                <w:sz w:val="24"/>
                <w:szCs w:val="24"/>
                <w:lang w:val="ru-RU"/>
              </w:rPr>
            </w:pPr>
          </w:p>
          <w:p w:rsidR="008726DA" w:rsidRPr="00400DF0" w:rsidRDefault="008726DA" w:rsidP="008726DA">
            <w:pPr>
              <w:spacing w:after="0" w:line="0" w:lineRule="atLeast"/>
              <w:ind w:firstLine="284"/>
              <w:jc w:val="both"/>
              <w:rPr>
                <w:rFonts w:ascii="Times New Roman" w:hAnsi="Times New Roman" w:cs="Times New Roman"/>
                <w:sz w:val="24"/>
                <w:szCs w:val="24"/>
                <w:lang w:val="ru-RU"/>
              </w:rPr>
            </w:pPr>
          </w:p>
          <w:p w:rsidR="008726DA" w:rsidRPr="00400DF0" w:rsidRDefault="008726DA" w:rsidP="008726DA">
            <w:pPr>
              <w:spacing w:after="0" w:line="0" w:lineRule="atLeast"/>
              <w:ind w:firstLine="284"/>
              <w:jc w:val="both"/>
              <w:rPr>
                <w:rFonts w:ascii="Times New Roman" w:hAnsi="Times New Roman" w:cs="Times New Roman"/>
                <w:sz w:val="24"/>
                <w:szCs w:val="24"/>
                <w:lang w:val="ru-RU"/>
              </w:rPr>
            </w:pPr>
          </w:p>
          <w:p w:rsidR="008726DA" w:rsidRPr="00400DF0" w:rsidRDefault="008726DA" w:rsidP="008726DA">
            <w:pPr>
              <w:spacing w:after="0" w:line="0" w:lineRule="atLeast"/>
              <w:ind w:firstLine="284"/>
              <w:jc w:val="both"/>
              <w:rPr>
                <w:rFonts w:ascii="Times New Roman" w:hAnsi="Times New Roman" w:cs="Times New Roman"/>
                <w:sz w:val="24"/>
                <w:szCs w:val="24"/>
                <w:lang w:val="ru-RU"/>
              </w:rPr>
            </w:pPr>
          </w:p>
          <w:p w:rsidR="008726DA" w:rsidRPr="00400DF0" w:rsidRDefault="008726DA" w:rsidP="008726DA">
            <w:pPr>
              <w:spacing w:after="0" w:line="0" w:lineRule="atLeast"/>
              <w:ind w:firstLine="284"/>
              <w:jc w:val="both"/>
              <w:rPr>
                <w:rFonts w:ascii="Times New Roman" w:hAnsi="Times New Roman" w:cs="Times New Roman"/>
                <w:sz w:val="24"/>
                <w:szCs w:val="24"/>
                <w:lang w:val="ru-RU"/>
              </w:rPr>
            </w:pPr>
          </w:p>
          <w:p w:rsidR="008726DA" w:rsidRPr="00400DF0" w:rsidRDefault="008726DA" w:rsidP="008726DA">
            <w:pPr>
              <w:spacing w:after="0" w:line="0" w:lineRule="atLeast"/>
              <w:ind w:firstLine="284"/>
              <w:jc w:val="both"/>
              <w:rPr>
                <w:rFonts w:ascii="Times New Roman" w:hAnsi="Times New Roman" w:cs="Times New Roman"/>
                <w:sz w:val="24"/>
                <w:szCs w:val="24"/>
                <w:lang w:val="ru-RU"/>
              </w:rPr>
            </w:pPr>
          </w:p>
          <w:p w:rsidR="008726DA" w:rsidRPr="00400DF0" w:rsidRDefault="008726DA" w:rsidP="008726DA">
            <w:pPr>
              <w:spacing w:after="0" w:line="0" w:lineRule="atLeast"/>
              <w:ind w:firstLine="284"/>
              <w:jc w:val="both"/>
              <w:rPr>
                <w:rFonts w:ascii="Times New Roman" w:hAnsi="Times New Roman" w:cs="Times New Roman"/>
                <w:sz w:val="24"/>
                <w:szCs w:val="24"/>
                <w:lang w:val="ru-RU"/>
              </w:rPr>
            </w:pPr>
          </w:p>
          <w:p w:rsidR="008726DA" w:rsidRPr="00400DF0" w:rsidRDefault="008726DA" w:rsidP="008726DA">
            <w:pPr>
              <w:spacing w:after="0" w:line="0" w:lineRule="atLeast"/>
              <w:ind w:firstLine="284"/>
              <w:jc w:val="both"/>
              <w:rPr>
                <w:rFonts w:ascii="Times New Roman" w:hAnsi="Times New Roman" w:cs="Times New Roman"/>
                <w:sz w:val="24"/>
                <w:szCs w:val="24"/>
                <w:lang w:val="ru-RU"/>
              </w:rPr>
            </w:pPr>
          </w:p>
          <w:p w:rsidR="008726DA" w:rsidRPr="00400DF0" w:rsidRDefault="008726DA" w:rsidP="008726DA">
            <w:pPr>
              <w:spacing w:after="0" w:line="0" w:lineRule="atLeast"/>
              <w:ind w:firstLine="284"/>
              <w:jc w:val="both"/>
              <w:rPr>
                <w:rFonts w:ascii="Times New Roman" w:hAnsi="Times New Roman" w:cs="Times New Roman"/>
                <w:sz w:val="24"/>
                <w:szCs w:val="24"/>
                <w:lang w:val="ru-RU"/>
              </w:rPr>
            </w:pPr>
          </w:p>
          <w:p w:rsidR="008726DA" w:rsidRPr="00400DF0" w:rsidRDefault="008726DA" w:rsidP="008726DA">
            <w:pPr>
              <w:spacing w:after="0" w:line="0" w:lineRule="atLeast"/>
              <w:ind w:firstLine="284"/>
              <w:jc w:val="both"/>
              <w:rPr>
                <w:rFonts w:ascii="Times New Roman" w:hAnsi="Times New Roman" w:cs="Times New Roman"/>
                <w:sz w:val="24"/>
                <w:szCs w:val="24"/>
                <w:lang w:val="ru-RU"/>
              </w:rPr>
            </w:pPr>
          </w:p>
          <w:p w:rsidR="008726DA" w:rsidRPr="00400DF0" w:rsidRDefault="008726DA" w:rsidP="008726DA">
            <w:pPr>
              <w:spacing w:after="0" w:line="0" w:lineRule="atLeast"/>
              <w:ind w:firstLine="284"/>
              <w:jc w:val="both"/>
              <w:rPr>
                <w:rFonts w:ascii="Times New Roman" w:hAnsi="Times New Roman" w:cs="Times New Roman"/>
                <w:sz w:val="24"/>
                <w:szCs w:val="24"/>
                <w:lang w:val="ru-RU"/>
              </w:rPr>
            </w:pPr>
          </w:p>
          <w:p w:rsidR="008726DA" w:rsidRPr="00400DF0" w:rsidRDefault="008726DA" w:rsidP="008726DA">
            <w:pPr>
              <w:spacing w:after="0" w:line="0" w:lineRule="atLeast"/>
              <w:ind w:firstLine="284"/>
              <w:jc w:val="both"/>
              <w:rPr>
                <w:rFonts w:ascii="Times New Roman" w:hAnsi="Times New Roman" w:cs="Times New Roman"/>
                <w:sz w:val="24"/>
                <w:szCs w:val="24"/>
                <w:lang w:val="ru-RU"/>
              </w:rPr>
            </w:pPr>
            <w:r w:rsidRPr="00400DF0">
              <w:rPr>
                <w:rFonts w:ascii="Times New Roman" w:hAnsi="Times New Roman" w:cs="Times New Roman"/>
                <w:sz w:val="24"/>
                <w:szCs w:val="24"/>
                <w:lang w:val="ru-RU"/>
              </w:rPr>
              <w:t>Редакционная правка, разделение подпункта 2) на подпункты 2) и 2-1) с целью однозначного толкования и исключения разночтений.</w:t>
            </w:r>
          </w:p>
          <w:p w:rsidR="008726DA" w:rsidRPr="00400DF0" w:rsidRDefault="008726DA" w:rsidP="008726DA">
            <w:pPr>
              <w:spacing w:after="0" w:line="0" w:lineRule="atLeast"/>
              <w:ind w:firstLine="284"/>
              <w:jc w:val="both"/>
              <w:rPr>
                <w:rFonts w:ascii="Times New Roman" w:hAnsi="Times New Roman" w:cs="Times New Roman"/>
                <w:sz w:val="24"/>
                <w:szCs w:val="24"/>
                <w:lang w:val="ru-RU"/>
              </w:rPr>
            </w:pPr>
          </w:p>
          <w:p w:rsidR="008726DA" w:rsidRPr="00400DF0" w:rsidRDefault="008726DA" w:rsidP="008726DA">
            <w:pPr>
              <w:spacing w:after="0" w:line="0" w:lineRule="atLeast"/>
              <w:ind w:firstLine="284"/>
              <w:jc w:val="both"/>
              <w:rPr>
                <w:rFonts w:ascii="Times New Roman" w:hAnsi="Times New Roman" w:cs="Times New Roman"/>
                <w:sz w:val="24"/>
                <w:szCs w:val="24"/>
                <w:lang w:val="ru-RU"/>
              </w:rPr>
            </w:pPr>
          </w:p>
          <w:p w:rsidR="008726DA" w:rsidRPr="00400DF0" w:rsidRDefault="008726DA" w:rsidP="008726DA">
            <w:pPr>
              <w:spacing w:after="0" w:line="0" w:lineRule="atLeast"/>
              <w:ind w:firstLine="284"/>
              <w:jc w:val="both"/>
              <w:rPr>
                <w:rFonts w:ascii="Times New Roman" w:hAnsi="Times New Roman" w:cs="Times New Roman"/>
                <w:sz w:val="24"/>
                <w:szCs w:val="24"/>
                <w:lang w:val="ru-RU"/>
              </w:rPr>
            </w:pPr>
          </w:p>
          <w:p w:rsidR="008726DA" w:rsidRPr="00400DF0" w:rsidRDefault="008726DA" w:rsidP="008726DA">
            <w:pPr>
              <w:spacing w:after="0" w:line="0" w:lineRule="atLeast"/>
              <w:ind w:firstLine="284"/>
              <w:jc w:val="both"/>
              <w:rPr>
                <w:rFonts w:ascii="Times New Roman" w:hAnsi="Times New Roman" w:cs="Times New Roman"/>
                <w:sz w:val="24"/>
                <w:szCs w:val="24"/>
                <w:lang w:val="ru-RU"/>
              </w:rPr>
            </w:pPr>
          </w:p>
          <w:p w:rsidR="008726DA" w:rsidRPr="00400DF0" w:rsidRDefault="008726DA" w:rsidP="008726DA">
            <w:pPr>
              <w:spacing w:after="0" w:line="0" w:lineRule="atLeast"/>
              <w:ind w:firstLine="284"/>
              <w:jc w:val="both"/>
              <w:rPr>
                <w:rFonts w:ascii="Times New Roman" w:hAnsi="Times New Roman" w:cs="Times New Roman"/>
                <w:sz w:val="24"/>
                <w:szCs w:val="24"/>
                <w:lang w:val="ru-RU"/>
              </w:rPr>
            </w:pPr>
          </w:p>
          <w:p w:rsidR="008726DA" w:rsidRPr="00400DF0" w:rsidRDefault="008726DA" w:rsidP="008726DA">
            <w:pPr>
              <w:spacing w:after="0" w:line="0" w:lineRule="atLeast"/>
              <w:ind w:firstLine="284"/>
              <w:jc w:val="both"/>
              <w:rPr>
                <w:rFonts w:ascii="Times New Roman" w:hAnsi="Times New Roman" w:cs="Times New Roman"/>
                <w:sz w:val="24"/>
                <w:szCs w:val="24"/>
                <w:lang w:val="ru-RU"/>
              </w:rPr>
            </w:pPr>
          </w:p>
          <w:p w:rsidR="008726DA" w:rsidRPr="00400DF0" w:rsidRDefault="008726DA" w:rsidP="008726DA">
            <w:pPr>
              <w:spacing w:after="0" w:line="0" w:lineRule="atLeast"/>
              <w:ind w:firstLine="284"/>
              <w:jc w:val="both"/>
              <w:rPr>
                <w:rFonts w:ascii="Times New Roman" w:hAnsi="Times New Roman" w:cs="Times New Roman"/>
                <w:sz w:val="24"/>
                <w:szCs w:val="24"/>
                <w:lang w:val="ru-RU"/>
              </w:rPr>
            </w:pPr>
          </w:p>
          <w:p w:rsidR="008726DA" w:rsidRPr="00400DF0" w:rsidRDefault="008726DA" w:rsidP="008726DA">
            <w:pPr>
              <w:spacing w:after="0" w:line="0" w:lineRule="atLeast"/>
              <w:ind w:firstLine="284"/>
              <w:jc w:val="both"/>
              <w:rPr>
                <w:rFonts w:ascii="Times New Roman" w:hAnsi="Times New Roman" w:cs="Times New Roman"/>
                <w:sz w:val="24"/>
                <w:szCs w:val="24"/>
                <w:lang w:val="ru-RU"/>
              </w:rPr>
            </w:pPr>
          </w:p>
          <w:p w:rsidR="008726DA" w:rsidRPr="00400DF0" w:rsidRDefault="008726DA" w:rsidP="008726DA">
            <w:pPr>
              <w:spacing w:after="0" w:line="0" w:lineRule="atLeast"/>
              <w:ind w:firstLine="284"/>
              <w:jc w:val="both"/>
              <w:rPr>
                <w:rFonts w:ascii="Times New Roman" w:hAnsi="Times New Roman" w:cs="Times New Roman"/>
                <w:sz w:val="24"/>
                <w:szCs w:val="24"/>
                <w:lang w:val="ru-RU"/>
              </w:rPr>
            </w:pPr>
          </w:p>
          <w:p w:rsidR="008726DA" w:rsidRPr="00400DF0" w:rsidRDefault="008726DA" w:rsidP="008726DA">
            <w:pPr>
              <w:spacing w:after="0" w:line="0" w:lineRule="atLeast"/>
              <w:ind w:firstLine="284"/>
              <w:jc w:val="both"/>
              <w:rPr>
                <w:rFonts w:ascii="Times New Roman" w:hAnsi="Times New Roman" w:cs="Times New Roman"/>
                <w:sz w:val="24"/>
                <w:szCs w:val="24"/>
                <w:lang w:val="ru-RU"/>
              </w:rPr>
            </w:pPr>
          </w:p>
          <w:p w:rsidR="008726DA" w:rsidRPr="00400DF0" w:rsidRDefault="008726DA" w:rsidP="008726DA">
            <w:pPr>
              <w:spacing w:after="0" w:line="0" w:lineRule="atLeast"/>
              <w:ind w:firstLine="284"/>
              <w:jc w:val="both"/>
              <w:rPr>
                <w:rFonts w:ascii="Times New Roman" w:hAnsi="Times New Roman" w:cs="Times New Roman"/>
                <w:sz w:val="24"/>
                <w:szCs w:val="24"/>
                <w:lang w:val="ru-RU"/>
              </w:rPr>
            </w:pPr>
          </w:p>
          <w:p w:rsidR="008726DA" w:rsidRPr="00400DF0" w:rsidRDefault="008726DA" w:rsidP="008726DA">
            <w:pPr>
              <w:spacing w:after="0" w:line="0" w:lineRule="atLeast"/>
              <w:ind w:firstLine="284"/>
              <w:jc w:val="both"/>
              <w:rPr>
                <w:rFonts w:ascii="Times New Roman" w:hAnsi="Times New Roman" w:cs="Times New Roman"/>
                <w:sz w:val="24"/>
                <w:szCs w:val="24"/>
                <w:lang w:val="ru-RU"/>
              </w:rPr>
            </w:pPr>
          </w:p>
          <w:p w:rsidR="008726DA" w:rsidRPr="00400DF0" w:rsidRDefault="008726DA" w:rsidP="008726DA">
            <w:pPr>
              <w:spacing w:after="0" w:line="0" w:lineRule="atLeast"/>
              <w:ind w:firstLine="284"/>
              <w:jc w:val="both"/>
              <w:rPr>
                <w:rFonts w:ascii="Times New Roman" w:hAnsi="Times New Roman" w:cs="Times New Roman"/>
                <w:sz w:val="24"/>
                <w:szCs w:val="24"/>
                <w:lang w:val="ru-RU"/>
              </w:rPr>
            </w:pPr>
          </w:p>
          <w:p w:rsidR="008726DA" w:rsidRPr="00400DF0" w:rsidRDefault="008726DA" w:rsidP="008726DA">
            <w:pPr>
              <w:spacing w:after="0" w:line="0" w:lineRule="atLeast"/>
              <w:ind w:firstLine="284"/>
              <w:jc w:val="both"/>
              <w:rPr>
                <w:rFonts w:ascii="Times New Roman" w:hAnsi="Times New Roman" w:cs="Times New Roman"/>
                <w:sz w:val="24"/>
                <w:szCs w:val="24"/>
                <w:lang w:val="ru-RU"/>
              </w:rPr>
            </w:pPr>
          </w:p>
          <w:p w:rsidR="008726DA" w:rsidRPr="00400DF0" w:rsidRDefault="008726DA" w:rsidP="008726DA">
            <w:pPr>
              <w:spacing w:after="0" w:line="0" w:lineRule="atLeast"/>
              <w:ind w:firstLine="284"/>
              <w:jc w:val="both"/>
              <w:rPr>
                <w:rFonts w:ascii="Times New Roman" w:hAnsi="Times New Roman" w:cs="Times New Roman"/>
                <w:sz w:val="24"/>
                <w:szCs w:val="24"/>
                <w:lang w:val="ru-RU"/>
              </w:rPr>
            </w:pPr>
          </w:p>
          <w:p w:rsidR="008726DA" w:rsidRPr="00400DF0" w:rsidRDefault="008726DA" w:rsidP="008726DA">
            <w:pPr>
              <w:spacing w:after="0" w:line="0" w:lineRule="atLeast"/>
              <w:ind w:firstLine="284"/>
              <w:jc w:val="both"/>
              <w:rPr>
                <w:rFonts w:ascii="Times New Roman" w:hAnsi="Times New Roman" w:cs="Times New Roman"/>
                <w:sz w:val="24"/>
                <w:szCs w:val="24"/>
                <w:lang w:val="ru-RU"/>
              </w:rPr>
            </w:pPr>
          </w:p>
          <w:p w:rsidR="008726DA" w:rsidRPr="00400DF0" w:rsidRDefault="008726DA" w:rsidP="008726DA">
            <w:pPr>
              <w:spacing w:after="0" w:line="0" w:lineRule="atLeast"/>
              <w:ind w:firstLine="284"/>
              <w:jc w:val="both"/>
              <w:rPr>
                <w:rFonts w:ascii="Times New Roman" w:hAnsi="Times New Roman" w:cs="Times New Roman"/>
                <w:sz w:val="24"/>
                <w:szCs w:val="24"/>
                <w:lang w:val="ru-RU"/>
              </w:rPr>
            </w:pPr>
          </w:p>
          <w:p w:rsidR="008726DA" w:rsidRPr="00400DF0" w:rsidRDefault="008726DA" w:rsidP="008726DA">
            <w:pPr>
              <w:spacing w:after="0" w:line="0" w:lineRule="atLeast"/>
              <w:ind w:firstLine="284"/>
              <w:jc w:val="both"/>
              <w:rPr>
                <w:rFonts w:ascii="Times New Roman" w:hAnsi="Times New Roman" w:cs="Times New Roman"/>
                <w:sz w:val="24"/>
                <w:szCs w:val="24"/>
                <w:lang w:val="ru-RU"/>
              </w:rPr>
            </w:pPr>
          </w:p>
          <w:p w:rsidR="008726DA" w:rsidRPr="00400DF0" w:rsidRDefault="008726DA" w:rsidP="008726DA">
            <w:pPr>
              <w:spacing w:after="0" w:line="0" w:lineRule="atLeast"/>
              <w:ind w:firstLine="284"/>
              <w:jc w:val="both"/>
              <w:rPr>
                <w:rFonts w:ascii="Times New Roman" w:hAnsi="Times New Roman" w:cs="Times New Roman"/>
                <w:sz w:val="24"/>
                <w:szCs w:val="24"/>
                <w:lang w:val="ru-RU"/>
              </w:rPr>
            </w:pPr>
          </w:p>
          <w:p w:rsidR="008726DA" w:rsidRPr="00400DF0" w:rsidRDefault="008726DA" w:rsidP="008726DA">
            <w:pPr>
              <w:spacing w:after="0" w:line="0" w:lineRule="atLeast"/>
              <w:ind w:firstLine="284"/>
              <w:jc w:val="both"/>
              <w:rPr>
                <w:rFonts w:ascii="Times New Roman" w:hAnsi="Times New Roman" w:cs="Times New Roman"/>
                <w:sz w:val="24"/>
                <w:szCs w:val="24"/>
                <w:lang w:val="ru-RU"/>
              </w:rPr>
            </w:pPr>
            <w:r w:rsidRPr="00400DF0">
              <w:rPr>
                <w:rFonts w:ascii="Times New Roman" w:hAnsi="Times New Roman" w:cs="Times New Roman"/>
                <w:sz w:val="24"/>
                <w:szCs w:val="24"/>
                <w:lang w:val="ru-RU"/>
              </w:rPr>
              <w:lastRenderedPageBreak/>
              <w:t>Исправление некорректной ссылки.</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jc w:val="center"/>
              <w:rPr>
                <w:rFonts w:ascii="Times New Roman" w:hAnsi="Times New Roman" w:cs="Times New Roman"/>
                <w:color w:val="000000"/>
                <w:sz w:val="24"/>
                <w:szCs w:val="24"/>
              </w:rPr>
            </w:pPr>
            <w:r w:rsidRPr="00940259">
              <w:rPr>
                <w:rFonts w:ascii="Times New Roman" w:hAnsi="Times New Roman" w:cs="Times New Roman"/>
                <w:color w:val="000000"/>
                <w:sz w:val="24"/>
                <w:szCs w:val="24"/>
              </w:rPr>
              <w:t>подпункт 8) и часть первая подпункта 9) пункта 1</w:t>
            </w:r>
            <w:r w:rsidRPr="00940259">
              <w:rPr>
                <w:rFonts w:ascii="Times New Roman" w:hAnsi="Times New Roman" w:cs="Times New Roman"/>
                <w:color w:val="000000"/>
                <w:sz w:val="24"/>
                <w:szCs w:val="24"/>
                <w:lang w:val="ru-RU"/>
              </w:rPr>
              <w:t>, пункт 3</w:t>
            </w:r>
            <w:r w:rsidRPr="00940259">
              <w:rPr>
                <w:rFonts w:ascii="Times New Roman" w:hAnsi="Times New Roman" w:cs="Times New Roman"/>
                <w:color w:val="000000"/>
                <w:sz w:val="24"/>
                <w:szCs w:val="24"/>
              </w:rPr>
              <w:t xml:space="preserve"> статьи 417 </w:t>
            </w:r>
          </w:p>
        </w:tc>
        <w:tc>
          <w:tcPr>
            <w:tcW w:w="4649" w:type="dxa"/>
          </w:tcPr>
          <w:p w:rsidR="008726DA" w:rsidRPr="00940259" w:rsidRDefault="008726DA" w:rsidP="008726DA">
            <w:pPr>
              <w:pStyle w:val="a4"/>
              <w:spacing w:before="0" w:beforeAutospacing="0" w:after="0" w:afterAutospacing="0" w:line="0" w:lineRule="atLeast"/>
              <w:ind w:firstLine="595"/>
              <w:jc w:val="both"/>
            </w:pPr>
            <w:r w:rsidRPr="00940259">
              <w:rPr>
                <w:b/>
                <w:bCs/>
              </w:rPr>
              <w:t>Статья 417. Декларация о доходах и имуществе</w:t>
            </w:r>
          </w:p>
          <w:p w:rsidR="008726DA" w:rsidRPr="00940259" w:rsidRDefault="008726DA" w:rsidP="008726DA">
            <w:pPr>
              <w:pStyle w:val="a4"/>
              <w:spacing w:before="0" w:beforeAutospacing="0" w:after="0" w:afterAutospacing="0" w:line="0" w:lineRule="atLeast"/>
              <w:jc w:val="both"/>
            </w:pPr>
            <w:r w:rsidRPr="00940259">
              <w:t>         1. Если иное не установлено частью второй настоящего пункта, декларацию о доходах и имуществе представляют физические лица – резиденты при соответствии в течение отчетного налогового периода одному из следующих условий:</w:t>
            </w:r>
          </w:p>
          <w:p w:rsidR="008726DA" w:rsidRPr="00940259" w:rsidRDefault="008726DA" w:rsidP="008726DA">
            <w:pPr>
              <w:pStyle w:val="a4"/>
              <w:spacing w:before="0" w:beforeAutospacing="0" w:after="0" w:afterAutospacing="0" w:line="0" w:lineRule="atLeast"/>
              <w:ind w:firstLine="595"/>
              <w:jc w:val="both"/>
            </w:pPr>
            <w:r w:rsidRPr="00940259">
              <w:t xml:space="preserve"> 8) физические лица, получившие доходы, указанные в </w:t>
            </w:r>
            <w:hyperlink r:id="rId88" w:anchor="z6309" w:history="1">
              <w:r w:rsidRPr="00940259">
                <w:t>подпункте 1)</w:t>
              </w:r>
            </w:hyperlink>
            <w:r w:rsidRPr="00940259">
              <w:t xml:space="preserve"> статьи 363 настоящего Кодекса, в том числе за пределами Республики Казахстан, в сумме, превышающей за отчетный налоговый период 8500 – кратный месячный расчетный показатель, действующий на 31 декабря отчетного налогового периода, </w:t>
            </w:r>
            <w:r w:rsidRPr="00940259">
              <w:rPr>
                <w:b/>
              </w:rPr>
              <w:t xml:space="preserve">за исключением получивших доход работника, подлежащий налогообложению у источника выплаты, являющийся единственным источником дохода, к которому </w:t>
            </w:r>
            <w:r w:rsidRPr="00940259">
              <w:t xml:space="preserve">применена ставка индивидуального подоходного налога, указанная в строке 2 </w:t>
            </w:r>
            <w:r w:rsidRPr="00940259">
              <w:lastRenderedPageBreak/>
              <w:t xml:space="preserve">таблицы, предусмотренной </w:t>
            </w:r>
            <w:hyperlink r:id="rId89" w:anchor="z6309" w:history="1">
              <w:r w:rsidRPr="00940259">
                <w:t>подпунктом 1)</w:t>
              </w:r>
            </w:hyperlink>
            <w:r w:rsidRPr="00940259">
              <w:t xml:space="preserve"> статьи 363 настоящего Кодекса;</w:t>
            </w:r>
          </w:p>
          <w:p w:rsidR="008726DA" w:rsidRPr="00940259" w:rsidRDefault="008726DA" w:rsidP="008726DA">
            <w:pPr>
              <w:pStyle w:val="a4"/>
              <w:spacing w:before="0" w:beforeAutospacing="0" w:after="0" w:afterAutospacing="0" w:line="0" w:lineRule="atLeast"/>
              <w:ind w:firstLine="595"/>
              <w:jc w:val="both"/>
            </w:pPr>
          </w:p>
          <w:p w:rsidR="008726DA" w:rsidRPr="00940259" w:rsidRDefault="008726DA" w:rsidP="008726DA">
            <w:pPr>
              <w:pStyle w:val="a4"/>
              <w:spacing w:before="0" w:beforeAutospacing="0" w:after="0" w:afterAutospacing="0" w:line="0" w:lineRule="atLeast"/>
              <w:ind w:firstLine="595"/>
              <w:jc w:val="both"/>
            </w:pPr>
          </w:p>
          <w:p w:rsidR="008726DA" w:rsidRPr="00940259" w:rsidRDefault="008726DA" w:rsidP="008726DA">
            <w:pPr>
              <w:pStyle w:val="a4"/>
              <w:spacing w:before="0" w:beforeAutospacing="0" w:after="0" w:afterAutospacing="0" w:line="0" w:lineRule="atLeast"/>
              <w:ind w:firstLine="595"/>
              <w:jc w:val="both"/>
            </w:pPr>
            <w:r w:rsidRPr="00940259">
              <w:t>9) физические лица, получившие доход в виде дивидендов, в том числе за пределами Республики Казахстан, в сумме, превышающей за отчетный налоговый период 230 000-кратный месячный расчетный показатель, действующий на 31 декабря отчетного налогового периода.</w:t>
            </w:r>
          </w:p>
          <w:p w:rsidR="008726DA" w:rsidRPr="00940259" w:rsidRDefault="008726DA" w:rsidP="008726DA">
            <w:pPr>
              <w:pStyle w:val="a4"/>
              <w:spacing w:before="0" w:beforeAutospacing="0" w:after="0" w:afterAutospacing="0" w:line="0" w:lineRule="atLeast"/>
              <w:ind w:firstLine="595"/>
              <w:jc w:val="both"/>
            </w:pPr>
            <w:r w:rsidRPr="00940259">
              <w:t>…</w:t>
            </w:r>
          </w:p>
          <w:p w:rsidR="008726DA" w:rsidRPr="00940259" w:rsidRDefault="008726DA" w:rsidP="008726DA">
            <w:pPr>
              <w:pStyle w:val="a4"/>
              <w:spacing w:before="0" w:beforeAutospacing="0" w:after="0" w:afterAutospacing="0" w:line="0" w:lineRule="atLeast"/>
              <w:ind w:firstLine="595"/>
              <w:jc w:val="both"/>
            </w:pPr>
          </w:p>
          <w:p w:rsidR="008726DA" w:rsidRPr="00940259" w:rsidRDefault="008726DA" w:rsidP="008726DA">
            <w:pPr>
              <w:pStyle w:val="a4"/>
              <w:spacing w:before="0" w:beforeAutospacing="0" w:after="0" w:afterAutospacing="0" w:line="0" w:lineRule="atLeast"/>
              <w:ind w:firstLine="595"/>
              <w:jc w:val="both"/>
            </w:pPr>
          </w:p>
          <w:p w:rsidR="008726DA" w:rsidRPr="00940259" w:rsidRDefault="008726DA" w:rsidP="008726DA">
            <w:pPr>
              <w:pStyle w:val="a4"/>
              <w:spacing w:before="0" w:beforeAutospacing="0" w:after="0" w:afterAutospacing="0" w:line="0" w:lineRule="atLeast"/>
              <w:ind w:firstLine="595"/>
              <w:jc w:val="both"/>
            </w:pPr>
          </w:p>
          <w:p w:rsidR="008726DA" w:rsidRPr="00940259" w:rsidRDefault="008726DA" w:rsidP="008726DA">
            <w:pPr>
              <w:pStyle w:val="a4"/>
              <w:spacing w:before="0" w:beforeAutospacing="0" w:after="0" w:afterAutospacing="0" w:line="0" w:lineRule="atLeast"/>
              <w:ind w:firstLine="595"/>
              <w:jc w:val="both"/>
            </w:pPr>
          </w:p>
          <w:p w:rsidR="008726DA" w:rsidRPr="00940259" w:rsidRDefault="008726DA" w:rsidP="008726DA">
            <w:pPr>
              <w:pStyle w:val="a4"/>
              <w:spacing w:before="0" w:beforeAutospacing="0" w:after="0" w:afterAutospacing="0" w:line="0" w:lineRule="atLeast"/>
              <w:ind w:firstLine="595"/>
              <w:jc w:val="both"/>
            </w:pPr>
          </w:p>
          <w:p w:rsidR="008726DA" w:rsidRPr="00940259" w:rsidRDefault="008726DA" w:rsidP="008726DA">
            <w:pPr>
              <w:pStyle w:val="a4"/>
              <w:spacing w:before="0" w:beforeAutospacing="0" w:after="0" w:afterAutospacing="0" w:line="0" w:lineRule="atLeast"/>
              <w:ind w:firstLine="595"/>
              <w:jc w:val="both"/>
            </w:pPr>
          </w:p>
          <w:p w:rsidR="008726DA" w:rsidRPr="00940259" w:rsidRDefault="008726DA" w:rsidP="008726DA">
            <w:pPr>
              <w:pStyle w:val="a4"/>
              <w:spacing w:before="0" w:beforeAutospacing="0" w:after="0" w:afterAutospacing="0" w:line="0" w:lineRule="atLeast"/>
              <w:ind w:firstLine="595"/>
              <w:jc w:val="both"/>
            </w:pPr>
          </w:p>
          <w:p w:rsidR="008726DA" w:rsidRPr="00940259" w:rsidRDefault="008726DA" w:rsidP="008726DA">
            <w:pPr>
              <w:pStyle w:val="a4"/>
              <w:spacing w:before="0" w:beforeAutospacing="0" w:after="0" w:afterAutospacing="0" w:line="0" w:lineRule="atLeast"/>
              <w:ind w:firstLine="595"/>
              <w:jc w:val="both"/>
            </w:pPr>
          </w:p>
          <w:p w:rsidR="008726DA" w:rsidRPr="00940259" w:rsidRDefault="008726DA" w:rsidP="008726DA">
            <w:pPr>
              <w:pStyle w:val="a4"/>
              <w:spacing w:before="0" w:beforeAutospacing="0" w:after="0" w:afterAutospacing="0" w:line="0" w:lineRule="atLeast"/>
              <w:ind w:firstLine="595"/>
              <w:jc w:val="both"/>
            </w:pPr>
          </w:p>
          <w:p w:rsidR="008726DA" w:rsidRPr="00940259" w:rsidRDefault="008726DA" w:rsidP="008726DA">
            <w:pPr>
              <w:pStyle w:val="a4"/>
              <w:spacing w:before="0" w:beforeAutospacing="0" w:after="0" w:afterAutospacing="0" w:line="0" w:lineRule="atLeast"/>
              <w:ind w:firstLine="595"/>
              <w:jc w:val="both"/>
            </w:pPr>
          </w:p>
          <w:p w:rsidR="008726DA" w:rsidRPr="00940259" w:rsidRDefault="008726DA" w:rsidP="008726DA">
            <w:pPr>
              <w:pStyle w:val="a4"/>
              <w:spacing w:before="0" w:beforeAutospacing="0" w:after="0" w:afterAutospacing="0" w:line="0" w:lineRule="atLeast"/>
              <w:ind w:firstLine="595"/>
              <w:jc w:val="both"/>
            </w:pPr>
          </w:p>
          <w:p w:rsidR="008726DA" w:rsidRPr="00940259" w:rsidRDefault="008726DA" w:rsidP="008726DA">
            <w:pPr>
              <w:pStyle w:val="a4"/>
              <w:spacing w:before="0" w:beforeAutospacing="0" w:after="0" w:afterAutospacing="0" w:line="0" w:lineRule="atLeast"/>
              <w:ind w:firstLine="595"/>
              <w:jc w:val="both"/>
            </w:pPr>
          </w:p>
          <w:p w:rsidR="008726DA" w:rsidRPr="00940259" w:rsidRDefault="008726DA" w:rsidP="008726DA">
            <w:pPr>
              <w:spacing w:after="0" w:line="0" w:lineRule="atLeast"/>
              <w:ind w:firstLine="432"/>
              <w:jc w:val="both"/>
              <w:rPr>
                <w:rFonts w:ascii="Times New Roman" w:eastAsia="Times New Roman" w:hAnsi="Times New Roman" w:cs="Times New Roman"/>
                <w:sz w:val="24"/>
                <w:szCs w:val="24"/>
                <w:lang w:val="ru-RU" w:eastAsia="ru-RU"/>
              </w:rPr>
            </w:pPr>
            <w:r w:rsidRPr="00940259">
              <w:rPr>
                <w:rFonts w:ascii="Times New Roman" w:eastAsia="Times New Roman" w:hAnsi="Times New Roman" w:cs="Times New Roman"/>
                <w:sz w:val="24"/>
                <w:szCs w:val="24"/>
                <w:lang w:val="ru-RU" w:eastAsia="ru-RU"/>
              </w:rPr>
              <w:t>3. Положения настоящей статьи не распространяются на иностранцев или лиц без гражданства, являющихся сотрудниками аккредитованных в Республике Казахстан дипломатических или приравненных к ним представительств, консульских учреждений иностранных государств, международных организаций и их представительств, а также членов их семей, проживающих вместе с ними.</w:t>
            </w:r>
          </w:p>
          <w:p w:rsidR="008726DA" w:rsidRPr="00940259" w:rsidRDefault="008726DA" w:rsidP="008726DA">
            <w:pPr>
              <w:pStyle w:val="a4"/>
              <w:spacing w:before="0" w:beforeAutospacing="0" w:after="0" w:afterAutospacing="0" w:line="0" w:lineRule="atLeast"/>
              <w:ind w:firstLine="595"/>
              <w:jc w:val="both"/>
              <w:rPr>
                <w:b/>
                <w:bCs/>
              </w:rPr>
            </w:pPr>
          </w:p>
        </w:tc>
        <w:tc>
          <w:tcPr>
            <w:tcW w:w="4820" w:type="dxa"/>
          </w:tcPr>
          <w:p w:rsidR="008726DA" w:rsidRPr="00940259" w:rsidRDefault="008726DA" w:rsidP="008726DA">
            <w:pPr>
              <w:pStyle w:val="a4"/>
              <w:spacing w:before="0" w:beforeAutospacing="0" w:after="0" w:afterAutospacing="0" w:line="0" w:lineRule="atLeast"/>
              <w:ind w:firstLine="595"/>
              <w:jc w:val="both"/>
            </w:pPr>
            <w:r w:rsidRPr="00940259">
              <w:rPr>
                <w:b/>
                <w:bCs/>
              </w:rPr>
              <w:lastRenderedPageBreak/>
              <w:t>Статья 417. Декларация о доходах и имуществе</w:t>
            </w:r>
          </w:p>
          <w:p w:rsidR="008726DA" w:rsidRPr="00940259" w:rsidRDefault="008726DA" w:rsidP="008726DA">
            <w:pPr>
              <w:pStyle w:val="a4"/>
              <w:spacing w:before="0" w:beforeAutospacing="0" w:after="0" w:afterAutospacing="0" w:line="0" w:lineRule="atLeast"/>
              <w:jc w:val="both"/>
            </w:pPr>
            <w:r w:rsidRPr="00940259">
              <w:t>         1. Если иное не установлено частью второй настоящего пункта, декларацию о доходах и имуществе представляют физические лица – резиденты при соответствии в течение отчетного налогового периода одному из следующих условий:</w:t>
            </w:r>
          </w:p>
          <w:p w:rsidR="008726DA" w:rsidRPr="00940259" w:rsidRDefault="008726DA" w:rsidP="008726DA">
            <w:pPr>
              <w:pStyle w:val="a4"/>
              <w:spacing w:before="0" w:beforeAutospacing="0" w:after="0" w:afterAutospacing="0" w:line="0" w:lineRule="atLeast"/>
              <w:ind w:firstLine="595"/>
              <w:jc w:val="both"/>
            </w:pPr>
            <w:r w:rsidRPr="00940259">
              <w:t xml:space="preserve"> 8) физические лица, получившие доходы, указанные в </w:t>
            </w:r>
            <w:hyperlink r:id="rId90" w:anchor="z6309" w:history="1">
              <w:r w:rsidRPr="00940259">
                <w:t>подпункте 1)</w:t>
              </w:r>
            </w:hyperlink>
            <w:r w:rsidRPr="00940259">
              <w:t xml:space="preserve"> статьи 363 настоящего Кодекса, в том числе за пределами Республики Казахстан, в сумме, превышающей за отчетный налоговый период 8500 – кратный месячный расчетный показатель, действующий на 31 декабря отчетного налогового периода.</w:t>
            </w:r>
          </w:p>
          <w:p w:rsidR="008726DA" w:rsidRPr="00940259" w:rsidRDefault="008726DA" w:rsidP="008726DA">
            <w:pPr>
              <w:pStyle w:val="a4"/>
              <w:spacing w:before="0" w:beforeAutospacing="0" w:after="0" w:afterAutospacing="0" w:line="0" w:lineRule="atLeast"/>
              <w:ind w:firstLine="595"/>
              <w:jc w:val="both"/>
              <w:rPr>
                <w:b/>
                <w:bCs/>
              </w:rPr>
            </w:pPr>
            <w:r w:rsidRPr="00940259">
              <w:rPr>
                <w:b/>
              </w:rPr>
              <w:t xml:space="preserve">Положения настоящего подпункта не распространяются на физических лиц, получивших доход, подлежащий налогообложению у источника выплаты, </w:t>
            </w:r>
            <w:r w:rsidRPr="00940259">
              <w:rPr>
                <w:b/>
                <w:bCs/>
              </w:rPr>
              <w:t xml:space="preserve"> от одного налогового агента, к которому </w:t>
            </w:r>
            <w:r w:rsidRPr="00940259">
              <w:rPr>
                <w:bCs/>
              </w:rPr>
              <w:t xml:space="preserve">применена ставка индивидуального подоходного налога, указанная в строке 2 </w:t>
            </w:r>
            <w:r w:rsidRPr="00940259">
              <w:rPr>
                <w:bCs/>
              </w:rPr>
              <w:lastRenderedPageBreak/>
              <w:t xml:space="preserve">таблицы, предусмотренной </w:t>
            </w:r>
            <w:hyperlink r:id="rId91" w:anchor="z6309" w:history="1">
              <w:r w:rsidRPr="00940259">
                <w:rPr>
                  <w:bCs/>
                </w:rPr>
                <w:t>подпунктом 1)</w:t>
              </w:r>
            </w:hyperlink>
            <w:r w:rsidRPr="00940259">
              <w:rPr>
                <w:bCs/>
              </w:rPr>
              <w:t xml:space="preserve"> статьи 363 настоящего Кодекса</w:t>
            </w:r>
            <w:r w:rsidRPr="00940259">
              <w:rPr>
                <w:b/>
                <w:bCs/>
              </w:rPr>
              <w:t>;</w:t>
            </w:r>
          </w:p>
          <w:p w:rsidR="008726DA" w:rsidRPr="00940259" w:rsidRDefault="008726DA" w:rsidP="008726DA">
            <w:pPr>
              <w:pStyle w:val="a4"/>
              <w:spacing w:before="0" w:beforeAutospacing="0" w:after="0" w:afterAutospacing="0" w:line="0" w:lineRule="atLeast"/>
              <w:ind w:firstLine="595"/>
              <w:jc w:val="both"/>
            </w:pPr>
            <w:r w:rsidRPr="00940259">
              <w:t>9) физические лица, получившие доход в виде дивидендов, в том числе за пределами Республики Казахстан, в сумме, превышающей за отчетный налоговый период 230 000-кратный месячный расчетный показатель, действующий на 31 декабря отчетного налогового периода.</w:t>
            </w:r>
          </w:p>
          <w:p w:rsidR="008726DA" w:rsidRPr="00940259" w:rsidRDefault="008726DA" w:rsidP="008726DA">
            <w:pPr>
              <w:pStyle w:val="a4"/>
              <w:spacing w:before="0" w:beforeAutospacing="0" w:after="0" w:afterAutospacing="0" w:line="0" w:lineRule="atLeast"/>
              <w:ind w:firstLine="595"/>
              <w:jc w:val="both"/>
              <w:rPr>
                <w:b/>
                <w:bCs/>
              </w:rPr>
            </w:pPr>
            <w:r w:rsidRPr="00940259">
              <w:rPr>
                <w:b/>
              </w:rPr>
              <w:t xml:space="preserve">Положения настоящего подпункта не распространяются на физических лиц, получивших доход, подлежащий налогообложению у источника выплаты, в виде дивидендов </w:t>
            </w:r>
            <w:r w:rsidRPr="00940259">
              <w:rPr>
                <w:b/>
                <w:bCs/>
              </w:rPr>
              <w:t xml:space="preserve">от одного налогового агента, к которому применена ставка индивидуального подоходного налога, указанная в строке 2 таблицы, предусмотренной </w:t>
            </w:r>
            <w:hyperlink r:id="rId92" w:anchor="z6309" w:history="1">
              <w:r w:rsidRPr="00940259">
                <w:rPr>
                  <w:b/>
                  <w:bCs/>
                </w:rPr>
                <w:t>подпунктом 3)</w:t>
              </w:r>
            </w:hyperlink>
            <w:r w:rsidRPr="00940259">
              <w:rPr>
                <w:b/>
                <w:bCs/>
              </w:rPr>
              <w:t xml:space="preserve"> статьи 363 настоящего Кодекса.</w:t>
            </w:r>
          </w:p>
          <w:p w:rsidR="008726DA" w:rsidRPr="00940259" w:rsidRDefault="008726DA" w:rsidP="008726DA">
            <w:pPr>
              <w:spacing w:after="0" w:line="0" w:lineRule="atLeast"/>
              <w:jc w:val="both"/>
              <w:rPr>
                <w:rFonts w:ascii="Times New Roman" w:eastAsia="Times New Roman" w:hAnsi="Times New Roman" w:cs="Times New Roman"/>
                <w:sz w:val="24"/>
                <w:szCs w:val="24"/>
                <w:lang w:val="ru-RU" w:eastAsia="ru-RU"/>
              </w:rPr>
            </w:pPr>
            <w:r w:rsidRPr="00940259">
              <w:rPr>
                <w:rFonts w:ascii="Times New Roman" w:eastAsia="Times New Roman" w:hAnsi="Times New Roman" w:cs="Times New Roman"/>
                <w:sz w:val="24"/>
                <w:szCs w:val="24"/>
                <w:lang w:val="ru-RU" w:eastAsia="ru-RU"/>
              </w:rPr>
              <w:t>      3. Положения настоящей статьи не распространяются на иностранцев или лиц без гражданства, являющихся:</w:t>
            </w:r>
          </w:p>
          <w:p w:rsidR="008726DA" w:rsidRPr="00940259" w:rsidRDefault="008726DA" w:rsidP="008726DA">
            <w:pPr>
              <w:spacing w:after="0" w:line="0" w:lineRule="atLeast"/>
              <w:jc w:val="both"/>
              <w:rPr>
                <w:rFonts w:ascii="Times New Roman" w:eastAsia="Times New Roman" w:hAnsi="Times New Roman" w:cs="Times New Roman"/>
                <w:sz w:val="24"/>
                <w:szCs w:val="24"/>
                <w:lang w:val="ru-RU" w:eastAsia="ru-RU"/>
              </w:rPr>
            </w:pPr>
            <w:r w:rsidRPr="00940259">
              <w:rPr>
                <w:rFonts w:ascii="Times New Roman" w:eastAsia="Times New Roman" w:hAnsi="Times New Roman" w:cs="Times New Roman"/>
                <w:sz w:val="24"/>
                <w:szCs w:val="24"/>
                <w:lang w:val="ru-RU" w:eastAsia="ru-RU"/>
              </w:rPr>
              <w:t xml:space="preserve">         </w:t>
            </w:r>
            <w:r w:rsidRPr="00940259">
              <w:rPr>
                <w:rFonts w:ascii="Times New Roman" w:eastAsia="Times New Roman" w:hAnsi="Times New Roman" w:cs="Times New Roman"/>
                <w:b/>
                <w:sz w:val="24"/>
                <w:szCs w:val="24"/>
                <w:lang w:val="ru-RU" w:eastAsia="ru-RU"/>
              </w:rPr>
              <w:t xml:space="preserve">1)  </w:t>
            </w:r>
            <w:r w:rsidRPr="00940259">
              <w:rPr>
                <w:rFonts w:ascii="Times New Roman" w:eastAsia="Times New Roman" w:hAnsi="Times New Roman" w:cs="Times New Roman"/>
                <w:sz w:val="24"/>
                <w:szCs w:val="24"/>
                <w:lang w:val="ru-RU" w:eastAsia="ru-RU"/>
              </w:rPr>
              <w:t>сотрудниками аккредитованных в Республике Казахстан дипломатических или приравненных к ним представительств, консульских учреждений иностранных государств, международных организаций и их представительств, а также членов их семей, проживающих вместе с ними;</w:t>
            </w:r>
          </w:p>
          <w:p w:rsidR="008726DA" w:rsidRPr="00940259" w:rsidRDefault="008726DA" w:rsidP="008726DA">
            <w:pPr>
              <w:pStyle w:val="pj"/>
              <w:spacing w:before="0" w:beforeAutospacing="0" w:after="0" w:afterAutospacing="0" w:line="0" w:lineRule="atLeast"/>
              <w:ind w:firstLine="463"/>
              <w:jc w:val="both"/>
              <w:rPr>
                <w:b/>
                <w:bCs/>
                <w:lang w:val="kk-KZ"/>
              </w:rPr>
            </w:pPr>
            <w:r w:rsidRPr="00940259">
              <w:rPr>
                <w:b/>
              </w:rPr>
              <w:t xml:space="preserve">2) </w:t>
            </w:r>
            <w:r w:rsidRPr="00940259">
              <w:rPr>
                <w:b/>
                <w:bCs/>
              </w:rPr>
              <w:t>обладателями</w:t>
            </w:r>
            <w:r w:rsidRPr="00940259">
              <w:rPr>
                <w:b/>
                <w:bCs/>
                <w:lang w:val="kk-KZ"/>
              </w:rPr>
              <w:t xml:space="preserve"> «Алтын виза»</w:t>
            </w:r>
            <w:r w:rsidRPr="00940259">
              <w:rPr>
                <w:b/>
                <w:bCs/>
              </w:rPr>
              <w:t xml:space="preserve"> </w:t>
            </w:r>
            <w:r w:rsidRPr="00940259">
              <w:rPr>
                <w:b/>
              </w:rPr>
              <w:t>в соответствии с законом Республики Казахстан «О миграции населения»</w:t>
            </w:r>
            <w:r w:rsidRPr="00940259">
              <w:rPr>
                <w:b/>
                <w:bCs/>
                <w:lang w:val="kk-KZ"/>
              </w:rPr>
              <w:t xml:space="preserve">, </w:t>
            </w:r>
            <w:r w:rsidRPr="00940259">
              <w:rPr>
                <w:b/>
                <w:bCs/>
              </w:rPr>
              <w:t>а также членами их семей</w:t>
            </w:r>
            <w:r w:rsidRPr="00940259">
              <w:rPr>
                <w:b/>
                <w:bCs/>
                <w:lang w:val="kk-KZ"/>
              </w:rPr>
              <w:t>.</w:t>
            </w:r>
          </w:p>
          <w:p w:rsidR="008726DA" w:rsidRPr="00940259" w:rsidRDefault="008726DA" w:rsidP="008726DA">
            <w:pPr>
              <w:pStyle w:val="pj"/>
              <w:spacing w:before="0" w:beforeAutospacing="0" w:after="0" w:afterAutospacing="0" w:line="0" w:lineRule="atLeast"/>
              <w:ind w:firstLine="463"/>
              <w:jc w:val="both"/>
              <w:rPr>
                <w:b/>
                <w:bCs/>
                <w:lang w:val="kk-KZ"/>
              </w:rPr>
            </w:pPr>
          </w:p>
        </w:tc>
        <w:tc>
          <w:tcPr>
            <w:tcW w:w="3544" w:type="dxa"/>
          </w:tcPr>
          <w:p w:rsidR="008726DA" w:rsidRPr="00940259" w:rsidRDefault="008726DA" w:rsidP="008726DA">
            <w:pPr>
              <w:widowControl w:val="0"/>
              <w:spacing w:line="0" w:lineRule="atLeast"/>
              <w:ind w:firstLine="597"/>
              <w:jc w:val="both"/>
              <w:rPr>
                <w:rFonts w:ascii="Times New Roman" w:eastAsia="Arial" w:hAnsi="Times New Roman" w:cs="Times New Roman"/>
                <w:b/>
                <w:sz w:val="24"/>
                <w:szCs w:val="24"/>
              </w:rPr>
            </w:pPr>
            <w:r w:rsidRPr="00940259">
              <w:rPr>
                <w:rFonts w:ascii="Times New Roman" w:eastAsia="Arial" w:hAnsi="Times New Roman" w:cs="Times New Roman"/>
                <w:b/>
                <w:sz w:val="24"/>
                <w:szCs w:val="24"/>
              </w:rPr>
              <w:lastRenderedPageBreak/>
              <w:t>с 01.01.2026 г.</w:t>
            </w: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r w:rsidRPr="00940259">
              <w:rPr>
                <w:rFonts w:ascii="Times New Roman" w:eastAsia="Arial" w:hAnsi="Times New Roman" w:cs="Times New Roman"/>
                <w:sz w:val="24"/>
                <w:szCs w:val="24"/>
              </w:rPr>
              <w:t>В целях предоставления возможности физическому лицу не представлять декларацию о доходах и имуществе в случае если единственный его доход, в том числе в виде дивидендов получен от налогового агента, который применил прогрессивную шкалу ставок ИПН</w:t>
            </w: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pStyle w:val="2503"/>
              <w:spacing w:before="0" w:beforeAutospacing="0" w:after="0" w:afterAutospacing="0" w:line="0" w:lineRule="atLeast"/>
              <w:ind w:firstLine="463"/>
              <w:jc w:val="both"/>
            </w:pPr>
            <w:r w:rsidRPr="00940259">
              <w:rPr>
                <w:color w:val="000000"/>
              </w:rPr>
              <w:t>Поправка</w:t>
            </w:r>
            <w:r w:rsidRPr="00940259">
              <w:t xml:space="preserve"> </w:t>
            </w:r>
            <w:r w:rsidRPr="00940259">
              <w:rPr>
                <w:lang w:val="kk-KZ"/>
              </w:rPr>
              <w:t>разработана</w:t>
            </w:r>
            <w:r w:rsidRPr="00940259">
              <w:rPr>
                <w:b/>
                <w:lang w:val="kk-KZ"/>
              </w:rPr>
              <w:t xml:space="preserve"> </w:t>
            </w:r>
            <w:r w:rsidRPr="00940259">
              <w:rPr>
                <w:lang w:val="kk-KZ"/>
              </w:rPr>
              <w:t>в</w:t>
            </w:r>
            <w:r w:rsidRPr="00940259">
              <w:t xml:space="preserve"> целях приведения в соответствие с Указом Президента Республики Казахстан от</w:t>
            </w:r>
            <w:r w:rsidRPr="00940259">
              <w:rPr>
                <w:color w:val="000000"/>
              </w:rPr>
              <w:t xml:space="preserve"> 25 апреля 2026 года № 1242</w:t>
            </w:r>
            <w:r w:rsidRPr="00940259">
              <w:rPr>
                <w:color w:val="000000"/>
                <w:lang w:val="kk-KZ"/>
              </w:rPr>
              <w:t xml:space="preserve"> и н</w:t>
            </w:r>
            <w:r w:rsidRPr="00940259">
              <w:rPr>
                <w:color w:val="000000"/>
              </w:rPr>
              <w:t>аправлена на снижение административной нагрузки на иностранцев или лиц без гражданства держателей «Алтын виза»</w:t>
            </w:r>
            <w:r w:rsidRPr="00940259">
              <w:rPr>
                <w:color w:val="000000"/>
                <w:lang w:val="kk-KZ"/>
              </w:rPr>
              <w:t xml:space="preserve"> путем освождения их от обязанности представления деклараций о </w:t>
            </w:r>
            <w:r w:rsidRPr="00940259">
              <w:rPr>
                <w:color w:val="000000"/>
                <w:lang w:val="kk-KZ"/>
              </w:rPr>
              <w:lastRenderedPageBreak/>
              <w:t>доходах и имуществе, активах и обязательствах</w:t>
            </w:r>
            <w:r w:rsidRPr="00940259">
              <w:rPr>
                <w:color w:val="000000"/>
              </w:rPr>
              <w:t>.</w:t>
            </w:r>
          </w:p>
          <w:p w:rsidR="008726DA" w:rsidRPr="00940259" w:rsidRDefault="008726DA" w:rsidP="008726DA">
            <w:pPr>
              <w:spacing w:line="0" w:lineRule="atLeast"/>
              <w:ind w:firstLine="597"/>
              <w:jc w:val="both"/>
              <w:rPr>
                <w:rFonts w:ascii="Times New Roman" w:eastAsia="Arial" w:hAnsi="Times New Roman" w:cs="Times New Roman"/>
                <w:sz w:val="24"/>
                <w:szCs w:val="24"/>
                <w:lang w:val="ru-RU"/>
              </w:rPr>
            </w:pP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400DF0" w:rsidRDefault="008726DA" w:rsidP="008726DA">
            <w:pPr>
              <w:spacing w:after="0" w:line="0" w:lineRule="atLeast"/>
              <w:jc w:val="both"/>
              <w:rPr>
                <w:rFonts w:ascii="Times New Roman" w:hAnsi="Times New Roman" w:cs="Times New Roman"/>
                <w:sz w:val="24"/>
                <w:szCs w:val="24"/>
                <w:lang w:val="ru-RU"/>
              </w:rPr>
            </w:pPr>
            <w:r w:rsidRPr="00400DF0">
              <w:rPr>
                <w:rFonts w:ascii="Times New Roman" w:hAnsi="Times New Roman" w:cs="Times New Roman"/>
                <w:sz w:val="24"/>
                <w:szCs w:val="24"/>
                <w:lang w:val="ru-RU"/>
              </w:rPr>
              <w:t>Пункт 4, часть вторая подпункта 4) пункта 5  статьи 422 Налогового кодекса</w:t>
            </w:r>
          </w:p>
        </w:tc>
        <w:tc>
          <w:tcPr>
            <w:tcW w:w="4649" w:type="dxa"/>
          </w:tcPr>
          <w:p w:rsidR="008726DA" w:rsidRPr="00400DF0" w:rsidRDefault="008726DA" w:rsidP="008726DA">
            <w:pPr>
              <w:pStyle w:val="pj"/>
              <w:spacing w:before="0" w:beforeAutospacing="0" w:after="0" w:afterAutospacing="0" w:line="0" w:lineRule="atLeast"/>
              <w:ind w:firstLine="284"/>
              <w:jc w:val="both"/>
            </w:pPr>
            <w:r w:rsidRPr="00400DF0">
              <w:rPr>
                <w:rStyle w:val="s1"/>
                <w:b w:val="0"/>
                <w:color w:val="auto"/>
              </w:rPr>
              <w:t>Статья 422. Декларация об активах и обязательствах</w:t>
            </w:r>
          </w:p>
          <w:p w:rsidR="008726DA" w:rsidRPr="00400DF0" w:rsidRDefault="008726DA" w:rsidP="008726DA">
            <w:pPr>
              <w:pStyle w:val="pj"/>
              <w:spacing w:before="0" w:beforeAutospacing="0" w:after="0" w:afterAutospacing="0" w:line="0" w:lineRule="atLeast"/>
              <w:ind w:firstLine="459"/>
              <w:jc w:val="both"/>
              <w:rPr>
                <w:lang w:val="kk-KZ"/>
              </w:rPr>
            </w:pPr>
            <w:r w:rsidRPr="00400DF0">
              <w:rPr>
                <w:lang w:val="kk-KZ"/>
              </w:rPr>
              <w:t>...</w:t>
            </w:r>
          </w:p>
          <w:p w:rsidR="008726DA" w:rsidRPr="00400DF0" w:rsidRDefault="008726DA" w:rsidP="008726DA">
            <w:pPr>
              <w:pStyle w:val="pj"/>
              <w:spacing w:before="0" w:beforeAutospacing="0" w:after="0" w:afterAutospacing="0" w:line="0" w:lineRule="atLeast"/>
              <w:ind w:left="31" w:firstLine="283"/>
              <w:jc w:val="both"/>
              <w:rPr>
                <w:bCs/>
              </w:rPr>
            </w:pPr>
            <w:r w:rsidRPr="00400DF0">
              <w:rPr>
                <w:bCs/>
              </w:rPr>
              <w:t>  4. Положения настоящей статьи не распространяются на иностранцев или лиц без гражданства, являющихся сотрудниками аккредитованных в Республике Казахстан дипломатических или приравненных к ним представительств, консульских учреждений иностранных государств, международных организаций и их представительств, а также членов их семей, проживающих вместе с ними.</w:t>
            </w:r>
          </w:p>
          <w:p w:rsidR="008726DA" w:rsidRPr="00400DF0" w:rsidRDefault="008726DA" w:rsidP="008726DA">
            <w:pPr>
              <w:pStyle w:val="pj"/>
              <w:spacing w:before="0" w:beforeAutospacing="0" w:after="0" w:afterAutospacing="0" w:line="0" w:lineRule="atLeast"/>
              <w:ind w:firstLine="459"/>
              <w:jc w:val="both"/>
            </w:pPr>
          </w:p>
          <w:p w:rsidR="008726DA" w:rsidRPr="00400DF0" w:rsidRDefault="008726DA" w:rsidP="008726DA">
            <w:pPr>
              <w:pStyle w:val="pj"/>
              <w:spacing w:before="0" w:beforeAutospacing="0" w:after="0" w:afterAutospacing="0" w:line="0" w:lineRule="atLeast"/>
              <w:ind w:firstLine="459"/>
              <w:jc w:val="both"/>
            </w:pPr>
          </w:p>
          <w:p w:rsidR="008726DA" w:rsidRPr="00400DF0" w:rsidRDefault="008726DA" w:rsidP="008726DA">
            <w:pPr>
              <w:pStyle w:val="pj"/>
              <w:spacing w:before="0" w:beforeAutospacing="0" w:after="0" w:afterAutospacing="0" w:line="0" w:lineRule="atLeast"/>
              <w:ind w:firstLine="459"/>
              <w:jc w:val="both"/>
            </w:pPr>
          </w:p>
          <w:p w:rsidR="008726DA" w:rsidRPr="00400DF0" w:rsidRDefault="008726DA" w:rsidP="008726DA">
            <w:pPr>
              <w:pStyle w:val="pj"/>
              <w:spacing w:before="0" w:beforeAutospacing="0" w:after="0" w:afterAutospacing="0" w:line="0" w:lineRule="atLeast"/>
              <w:ind w:firstLine="459"/>
              <w:jc w:val="both"/>
            </w:pPr>
          </w:p>
          <w:p w:rsidR="008726DA" w:rsidRPr="00400DF0" w:rsidRDefault="008726DA" w:rsidP="008726DA">
            <w:pPr>
              <w:pStyle w:val="pj"/>
              <w:spacing w:before="0" w:beforeAutospacing="0" w:after="0" w:afterAutospacing="0" w:line="0" w:lineRule="atLeast"/>
              <w:ind w:firstLine="459"/>
              <w:jc w:val="both"/>
            </w:pPr>
          </w:p>
          <w:p w:rsidR="008726DA" w:rsidRPr="00400DF0" w:rsidRDefault="008726DA" w:rsidP="008726DA">
            <w:pPr>
              <w:pStyle w:val="pj"/>
              <w:spacing w:before="0" w:beforeAutospacing="0" w:after="0" w:afterAutospacing="0" w:line="0" w:lineRule="atLeast"/>
              <w:ind w:firstLine="459"/>
              <w:jc w:val="both"/>
            </w:pPr>
          </w:p>
          <w:p w:rsidR="008726DA" w:rsidRPr="00400DF0" w:rsidRDefault="008726DA" w:rsidP="008726DA">
            <w:pPr>
              <w:pStyle w:val="pj"/>
              <w:spacing w:before="0" w:beforeAutospacing="0" w:after="0" w:afterAutospacing="0" w:line="0" w:lineRule="atLeast"/>
              <w:ind w:firstLine="459"/>
              <w:jc w:val="both"/>
            </w:pPr>
          </w:p>
          <w:p w:rsidR="008726DA" w:rsidRPr="00400DF0" w:rsidRDefault="008726DA" w:rsidP="008726DA">
            <w:pPr>
              <w:pStyle w:val="pj"/>
              <w:spacing w:before="0" w:beforeAutospacing="0" w:after="0" w:afterAutospacing="0" w:line="0" w:lineRule="atLeast"/>
              <w:ind w:firstLine="459"/>
              <w:jc w:val="both"/>
            </w:pPr>
            <w:r w:rsidRPr="00400DF0">
              <w:t>5. Декларация об активах и обязательствах подразделяется на следующие виды:</w:t>
            </w:r>
          </w:p>
          <w:p w:rsidR="008726DA" w:rsidRPr="00400DF0" w:rsidRDefault="008726DA" w:rsidP="008726DA">
            <w:pPr>
              <w:pStyle w:val="pj"/>
              <w:spacing w:before="0" w:beforeAutospacing="0" w:after="0" w:afterAutospacing="0" w:line="0" w:lineRule="atLeast"/>
              <w:ind w:firstLine="459"/>
              <w:jc w:val="both"/>
            </w:pPr>
            <w:r w:rsidRPr="00400DF0">
              <w:t>4) дополнительная по уведомлению – представляемая физическим лицом при внесении изменений и (или) дополнений в ранее представленную декларацию об активах и обязательствах, в которой налоговым органом выявлены нарушения по результатам камерального контроля по активам и обязательствам физического лица.</w:t>
            </w:r>
          </w:p>
          <w:p w:rsidR="008726DA" w:rsidRPr="00400DF0" w:rsidRDefault="008726DA" w:rsidP="008726DA">
            <w:pPr>
              <w:pStyle w:val="pj"/>
              <w:spacing w:before="0" w:beforeAutospacing="0" w:after="0" w:afterAutospacing="0" w:line="0" w:lineRule="atLeast"/>
              <w:ind w:firstLine="459"/>
              <w:jc w:val="both"/>
              <w:rPr>
                <w:rStyle w:val="s1"/>
                <w:b w:val="0"/>
                <w:bCs w:val="0"/>
                <w:color w:val="auto"/>
              </w:rPr>
            </w:pPr>
            <w:r w:rsidRPr="00400DF0">
              <w:lastRenderedPageBreak/>
              <w:t xml:space="preserve"> При непредставлении физическим лицом первоначальной декларации об активах и обязательствах в срок, установленный </w:t>
            </w:r>
            <w:hyperlink r:id="rId93" w:anchor="z7029" w:history="1">
              <w:r w:rsidRPr="00400DF0">
                <w:rPr>
                  <w:rStyle w:val="a6"/>
                  <w:color w:val="auto"/>
                  <w:u w:val="none"/>
                </w:rPr>
                <w:t xml:space="preserve">статьей </w:t>
              </w:r>
              <w:r w:rsidRPr="00400DF0">
                <w:rPr>
                  <w:rStyle w:val="a6"/>
                  <w:bCs/>
                  <w:color w:val="auto"/>
                  <w:u w:val="none"/>
                </w:rPr>
                <w:t>409</w:t>
              </w:r>
            </w:hyperlink>
            <w:r w:rsidRPr="00400DF0">
              <w:t xml:space="preserve"> настоящего Кодекса, налоговые органы при проведении налогового администрирования используют сведения об имуществе (активах) и обязательстве, полученных от уполномоченных органов, третьих лиц, банков второго уровня и организаций, осуществляющих отдельные виды банковских операций, по состоянию на 31 декабря года, предшествующего году, в котором возникло обязательство или право представления декларации.</w:t>
            </w:r>
          </w:p>
        </w:tc>
        <w:tc>
          <w:tcPr>
            <w:tcW w:w="4820" w:type="dxa"/>
          </w:tcPr>
          <w:p w:rsidR="008726DA" w:rsidRPr="00400DF0" w:rsidRDefault="008726DA" w:rsidP="008726DA">
            <w:pPr>
              <w:pStyle w:val="pj"/>
              <w:spacing w:before="0" w:beforeAutospacing="0" w:after="0" w:afterAutospacing="0" w:line="0" w:lineRule="atLeast"/>
              <w:ind w:firstLine="284"/>
              <w:jc w:val="both"/>
            </w:pPr>
            <w:r w:rsidRPr="00400DF0">
              <w:rPr>
                <w:rStyle w:val="s1"/>
                <w:b w:val="0"/>
                <w:color w:val="auto"/>
              </w:rPr>
              <w:lastRenderedPageBreak/>
              <w:t>Статья 422. Декларация об активах и обязательствах</w:t>
            </w:r>
          </w:p>
          <w:p w:rsidR="008726DA" w:rsidRPr="00400DF0" w:rsidRDefault="008726DA" w:rsidP="008726DA">
            <w:pPr>
              <w:pStyle w:val="pj"/>
              <w:spacing w:before="0" w:beforeAutospacing="0" w:after="0" w:afterAutospacing="0" w:line="0" w:lineRule="atLeast"/>
              <w:ind w:firstLine="459"/>
              <w:jc w:val="both"/>
              <w:rPr>
                <w:lang w:val="kk-KZ"/>
              </w:rPr>
            </w:pPr>
            <w:r w:rsidRPr="00400DF0">
              <w:rPr>
                <w:lang w:val="kk-KZ"/>
              </w:rPr>
              <w:t>...</w:t>
            </w:r>
          </w:p>
          <w:p w:rsidR="008726DA" w:rsidRPr="00400DF0" w:rsidRDefault="008726DA" w:rsidP="008726DA">
            <w:pPr>
              <w:pStyle w:val="pj"/>
              <w:spacing w:before="0" w:beforeAutospacing="0" w:after="0" w:afterAutospacing="0" w:line="0" w:lineRule="atLeast"/>
              <w:ind w:firstLine="463"/>
              <w:jc w:val="both"/>
              <w:rPr>
                <w:bCs/>
              </w:rPr>
            </w:pPr>
            <w:r w:rsidRPr="00400DF0">
              <w:rPr>
                <w:bCs/>
              </w:rPr>
              <w:t>4. Положения настоящей статьи не распространяются на иностранцев или лиц без гражданства, являющихся:</w:t>
            </w:r>
          </w:p>
          <w:p w:rsidR="008726DA" w:rsidRPr="00400DF0" w:rsidRDefault="008726DA" w:rsidP="008726DA">
            <w:pPr>
              <w:pStyle w:val="pj"/>
              <w:spacing w:before="0" w:beforeAutospacing="0" w:after="0" w:afterAutospacing="0" w:line="0" w:lineRule="atLeast"/>
              <w:ind w:firstLine="463"/>
              <w:jc w:val="both"/>
              <w:rPr>
                <w:bCs/>
              </w:rPr>
            </w:pPr>
            <w:r w:rsidRPr="00400DF0">
              <w:rPr>
                <w:b/>
                <w:bCs/>
              </w:rPr>
              <w:t xml:space="preserve">1) </w:t>
            </w:r>
            <w:r w:rsidRPr="00400DF0">
              <w:rPr>
                <w:bCs/>
              </w:rPr>
              <w:t>сотрудниками аккредитованных в Республике Казахстан дипломатических или приравненных к ним представительств, консульских учреждений иностранных государств, международных организаций и их представительств, а также членов их семей, проживающих вместе с ними;</w:t>
            </w:r>
          </w:p>
          <w:p w:rsidR="008726DA" w:rsidRPr="00400DF0" w:rsidRDefault="008726DA" w:rsidP="008726DA">
            <w:pPr>
              <w:pStyle w:val="pj"/>
              <w:spacing w:before="0" w:beforeAutospacing="0" w:after="0" w:afterAutospacing="0" w:line="0" w:lineRule="atLeast"/>
              <w:ind w:firstLine="459"/>
              <w:jc w:val="both"/>
            </w:pPr>
            <w:r w:rsidRPr="00400DF0">
              <w:rPr>
                <w:b/>
                <w:bCs/>
              </w:rPr>
              <w:t>2) обладателями</w:t>
            </w:r>
            <w:r w:rsidRPr="00400DF0">
              <w:rPr>
                <w:b/>
                <w:bCs/>
                <w:lang w:val="kk-KZ"/>
              </w:rPr>
              <w:t xml:space="preserve"> «Алтын виза»</w:t>
            </w:r>
            <w:r w:rsidRPr="00400DF0">
              <w:rPr>
                <w:b/>
                <w:bCs/>
              </w:rPr>
              <w:t xml:space="preserve"> </w:t>
            </w:r>
            <w:r w:rsidRPr="00400DF0">
              <w:rPr>
                <w:b/>
              </w:rPr>
              <w:t>в соответствии с законом Республики Казахстан «О миграции населения»</w:t>
            </w:r>
            <w:r w:rsidRPr="00400DF0">
              <w:rPr>
                <w:b/>
                <w:bCs/>
                <w:lang w:val="kk-KZ"/>
              </w:rPr>
              <w:t xml:space="preserve">, </w:t>
            </w:r>
            <w:r w:rsidRPr="00400DF0">
              <w:rPr>
                <w:b/>
                <w:bCs/>
              </w:rPr>
              <w:t>а также членами их семей</w:t>
            </w:r>
            <w:r w:rsidRPr="00400DF0">
              <w:rPr>
                <w:b/>
                <w:bCs/>
                <w:lang w:val="kk-KZ"/>
              </w:rPr>
              <w:t>.</w:t>
            </w:r>
          </w:p>
          <w:p w:rsidR="008726DA" w:rsidRPr="00400DF0" w:rsidRDefault="008726DA" w:rsidP="008726DA">
            <w:pPr>
              <w:pStyle w:val="pj"/>
              <w:spacing w:before="0" w:beforeAutospacing="0" w:after="0" w:afterAutospacing="0" w:line="0" w:lineRule="atLeast"/>
              <w:ind w:firstLine="459"/>
              <w:jc w:val="both"/>
            </w:pPr>
            <w:r w:rsidRPr="00400DF0">
              <w:t>5. Декларация об активах и обязательствах подразделяется на следующие виды:</w:t>
            </w:r>
          </w:p>
          <w:p w:rsidR="008726DA" w:rsidRPr="00400DF0" w:rsidRDefault="008726DA" w:rsidP="008726DA">
            <w:pPr>
              <w:pStyle w:val="pj"/>
              <w:spacing w:before="0" w:beforeAutospacing="0" w:after="0" w:afterAutospacing="0" w:line="0" w:lineRule="atLeast"/>
              <w:ind w:firstLine="459"/>
              <w:jc w:val="both"/>
            </w:pPr>
            <w:r w:rsidRPr="00400DF0">
              <w:t>4) дополнительная по уведомлению – представляемая физическим лицом при внесении изменений и (или) дополнений в ранее представленную декларацию об активах и обязательствах, в которой налоговым органом выявлены нарушения по результатам камерального контроля по активам и обязательствам физического лица.</w:t>
            </w:r>
          </w:p>
          <w:p w:rsidR="008726DA" w:rsidRPr="00400DF0" w:rsidRDefault="008726DA" w:rsidP="008726DA">
            <w:pPr>
              <w:pStyle w:val="pj"/>
              <w:spacing w:before="0" w:beforeAutospacing="0" w:after="0" w:afterAutospacing="0" w:line="0" w:lineRule="atLeast"/>
              <w:ind w:firstLine="459"/>
              <w:jc w:val="both"/>
            </w:pPr>
            <w:r w:rsidRPr="00400DF0">
              <w:t xml:space="preserve"> При непредставлении физическим лицом первоначальной декларации об активах и обязательствах в срок, установленный </w:t>
            </w:r>
            <w:hyperlink r:id="rId94" w:anchor="z7029" w:history="1">
              <w:r w:rsidRPr="00400DF0">
                <w:rPr>
                  <w:rStyle w:val="a6"/>
                  <w:color w:val="auto"/>
                  <w:u w:val="none"/>
                </w:rPr>
                <w:t xml:space="preserve">статьей </w:t>
              </w:r>
              <w:r w:rsidRPr="00400DF0">
                <w:rPr>
                  <w:rStyle w:val="a6"/>
                  <w:bCs/>
                  <w:color w:val="auto"/>
                  <w:u w:val="none"/>
                </w:rPr>
                <w:t>424</w:t>
              </w:r>
            </w:hyperlink>
            <w:r w:rsidRPr="00400DF0">
              <w:t xml:space="preserve"> настоящего Кодекса, налоговые органы при проведении </w:t>
            </w:r>
            <w:r w:rsidRPr="00400DF0">
              <w:lastRenderedPageBreak/>
              <w:t>налогового администрирования используют сведения об имуществе (активах) и обязательствах, полученных от уполномоченных органов, третьих лиц, банков второго уровня и организаций, осуществляющих отдельные виды банковских операций, по состоянию на 31 декабря года, предшествующего году, в котором возникло обязательство или право представления декларации.</w:t>
            </w:r>
          </w:p>
          <w:p w:rsidR="008726DA" w:rsidRPr="00400DF0" w:rsidRDefault="008726DA" w:rsidP="008726DA">
            <w:pPr>
              <w:pStyle w:val="pj"/>
              <w:spacing w:before="0" w:beforeAutospacing="0" w:after="0" w:afterAutospacing="0" w:line="0" w:lineRule="atLeast"/>
              <w:ind w:firstLine="284"/>
              <w:jc w:val="both"/>
              <w:rPr>
                <w:rStyle w:val="s1"/>
                <w:b w:val="0"/>
                <w:color w:val="auto"/>
              </w:rPr>
            </w:pPr>
          </w:p>
        </w:tc>
        <w:tc>
          <w:tcPr>
            <w:tcW w:w="3544" w:type="dxa"/>
          </w:tcPr>
          <w:p w:rsidR="008726DA" w:rsidRPr="00400DF0" w:rsidRDefault="008726DA" w:rsidP="008726DA">
            <w:pPr>
              <w:spacing w:after="0" w:line="0" w:lineRule="atLeast"/>
              <w:jc w:val="both"/>
              <w:rPr>
                <w:rFonts w:ascii="Times New Roman" w:hAnsi="Times New Roman" w:cs="Times New Roman"/>
                <w:sz w:val="24"/>
                <w:szCs w:val="24"/>
                <w:lang w:val="ru-RU"/>
              </w:rPr>
            </w:pPr>
          </w:p>
          <w:p w:rsidR="008726DA" w:rsidRPr="00400DF0" w:rsidRDefault="008726DA" w:rsidP="008726DA">
            <w:pPr>
              <w:pStyle w:val="2503"/>
              <w:spacing w:before="0" w:beforeAutospacing="0" w:after="0" w:afterAutospacing="0" w:line="0" w:lineRule="atLeast"/>
              <w:ind w:firstLine="463"/>
              <w:jc w:val="both"/>
            </w:pPr>
            <w:r w:rsidRPr="00400DF0">
              <w:t xml:space="preserve">Поправка </w:t>
            </w:r>
            <w:r w:rsidRPr="00400DF0">
              <w:rPr>
                <w:lang w:val="kk-KZ"/>
              </w:rPr>
              <w:t>разработана</w:t>
            </w:r>
            <w:r w:rsidRPr="00400DF0">
              <w:rPr>
                <w:b/>
                <w:lang w:val="kk-KZ"/>
              </w:rPr>
              <w:t xml:space="preserve"> в</w:t>
            </w:r>
            <w:r w:rsidRPr="00400DF0">
              <w:t xml:space="preserve"> целях приведения в соответствие с Указом Президента Республики Казахстан от 25 апреля 2026 года № 1242</w:t>
            </w:r>
            <w:r w:rsidRPr="00400DF0">
              <w:rPr>
                <w:lang w:val="kk-KZ"/>
              </w:rPr>
              <w:t xml:space="preserve"> и н</w:t>
            </w:r>
            <w:r w:rsidRPr="00400DF0">
              <w:t>аправлена на снижение административной нагрузки на иностранцев или лиц без гражданства держателей «Алтын виза»</w:t>
            </w:r>
            <w:r w:rsidRPr="00400DF0">
              <w:rPr>
                <w:lang w:val="kk-KZ"/>
              </w:rPr>
              <w:t xml:space="preserve"> путем освождения их от обязанности представления деклараций о доходах и имуществе, активах и обязательствах</w:t>
            </w:r>
            <w:r w:rsidRPr="00400DF0">
              <w:t>.</w:t>
            </w:r>
          </w:p>
          <w:p w:rsidR="008726DA" w:rsidRPr="00400DF0" w:rsidRDefault="008726DA" w:rsidP="008726DA">
            <w:pPr>
              <w:spacing w:after="0" w:line="0" w:lineRule="atLeast"/>
              <w:jc w:val="both"/>
              <w:rPr>
                <w:rFonts w:ascii="Times New Roman" w:hAnsi="Times New Roman" w:cs="Times New Roman"/>
                <w:sz w:val="24"/>
                <w:szCs w:val="24"/>
                <w:lang w:val="ru-RU"/>
              </w:rPr>
            </w:pPr>
          </w:p>
          <w:p w:rsidR="008726DA" w:rsidRPr="00400DF0" w:rsidRDefault="008726DA" w:rsidP="008726DA">
            <w:pPr>
              <w:spacing w:after="0" w:line="0" w:lineRule="atLeast"/>
              <w:jc w:val="both"/>
              <w:rPr>
                <w:rFonts w:ascii="Times New Roman" w:hAnsi="Times New Roman" w:cs="Times New Roman"/>
                <w:sz w:val="24"/>
                <w:szCs w:val="24"/>
                <w:lang w:val="ru-RU"/>
              </w:rPr>
            </w:pPr>
          </w:p>
          <w:p w:rsidR="008726DA" w:rsidRPr="00400DF0" w:rsidRDefault="008726DA" w:rsidP="008726DA">
            <w:pPr>
              <w:spacing w:after="0" w:line="0" w:lineRule="atLeast"/>
              <w:jc w:val="both"/>
              <w:rPr>
                <w:rFonts w:ascii="Times New Roman" w:hAnsi="Times New Roman" w:cs="Times New Roman"/>
                <w:sz w:val="24"/>
                <w:szCs w:val="24"/>
                <w:lang w:val="ru-RU"/>
              </w:rPr>
            </w:pPr>
          </w:p>
          <w:p w:rsidR="008726DA" w:rsidRPr="00400DF0" w:rsidRDefault="008726DA" w:rsidP="008726DA">
            <w:pPr>
              <w:spacing w:after="0" w:line="0" w:lineRule="atLeast"/>
              <w:jc w:val="both"/>
              <w:rPr>
                <w:rFonts w:ascii="Times New Roman" w:hAnsi="Times New Roman" w:cs="Times New Roman"/>
                <w:sz w:val="24"/>
                <w:szCs w:val="24"/>
                <w:lang w:val="ru-RU"/>
              </w:rPr>
            </w:pPr>
          </w:p>
          <w:p w:rsidR="008726DA" w:rsidRPr="00400DF0" w:rsidRDefault="008726DA" w:rsidP="008726DA">
            <w:pPr>
              <w:spacing w:after="0" w:line="0" w:lineRule="atLeast"/>
              <w:jc w:val="both"/>
              <w:rPr>
                <w:rFonts w:ascii="Times New Roman" w:hAnsi="Times New Roman" w:cs="Times New Roman"/>
                <w:sz w:val="24"/>
                <w:szCs w:val="24"/>
                <w:lang w:val="ru-RU"/>
              </w:rPr>
            </w:pPr>
          </w:p>
          <w:p w:rsidR="008726DA" w:rsidRPr="00400DF0" w:rsidRDefault="008726DA" w:rsidP="008726DA">
            <w:pPr>
              <w:spacing w:after="0" w:line="0" w:lineRule="atLeast"/>
              <w:jc w:val="both"/>
              <w:rPr>
                <w:rFonts w:ascii="Times New Roman" w:hAnsi="Times New Roman" w:cs="Times New Roman"/>
                <w:sz w:val="24"/>
                <w:szCs w:val="24"/>
                <w:lang w:val="ru-RU"/>
              </w:rPr>
            </w:pPr>
          </w:p>
          <w:p w:rsidR="008726DA" w:rsidRPr="00400DF0" w:rsidRDefault="008726DA" w:rsidP="008726DA">
            <w:pPr>
              <w:spacing w:after="0" w:line="0" w:lineRule="atLeast"/>
              <w:jc w:val="both"/>
              <w:rPr>
                <w:rFonts w:ascii="Times New Roman" w:hAnsi="Times New Roman" w:cs="Times New Roman"/>
                <w:sz w:val="24"/>
                <w:szCs w:val="24"/>
                <w:lang w:val="ru-RU"/>
              </w:rPr>
            </w:pPr>
          </w:p>
          <w:p w:rsidR="008726DA" w:rsidRPr="00400DF0" w:rsidRDefault="008726DA" w:rsidP="008726DA">
            <w:pPr>
              <w:spacing w:after="0" w:line="0" w:lineRule="atLeast"/>
              <w:jc w:val="both"/>
              <w:rPr>
                <w:rFonts w:ascii="Times New Roman" w:hAnsi="Times New Roman" w:cs="Times New Roman"/>
                <w:sz w:val="24"/>
                <w:szCs w:val="24"/>
                <w:lang w:val="ru-RU"/>
              </w:rPr>
            </w:pPr>
          </w:p>
          <w:p w:rsidR="008726DA" w:rsidRPr="00400DF0" w:rsidRDefault="008726DA" w:rsidP="008726DA">
            <w:pPr>
              <w:spacing w:after="0" w:line="0" w:lineRule="atLeast"/>
              <w:jc w:val="both"/>
              <w:rPr>
                <w:rFonts w:ascii="Times New Roman" w:hAnsi="Times New Roman" w:cs="Times New Roman"/>
                <w:sz w:val="24"/>
                <w:szCs w:val="24"/>
                <w:lang w:val="ru-RU"/>
              </w:rPr>
            </w:pPr>
          </w:p>
          <w:p w:rsidR="008726DA" w:rsidRPr="00400DF0" w:rsidRDefault="008726DA" w:rsidP="008726DA">
            <w:pPr>
              <w:spacing w:after="0" w:line="0" w:lineRule="atLeast"/>
              <w:jc w:val="both"/>
              <w:rPr>
                <w:rFonts w:ascii="Times New Roman" w:hAnsi="Times New Roman" w:cs="Times New Roman"/>
                <w:sz w:val="24"/>
                <w:szCs w:val="24"/>
                <w:lang w:val="ru-RU"/>
              </w:rPr>
            </w:pPr>
          </w:p>
          <w:p w:rsidR="008726DA" w:rsidRPr="00400DF0" w:rsidRDefault="008726DA" w:rsidP="008726DA">
            <w:pPr>
              <w:spacing w:after="0" w:line="0" w:lineRule="atLeast"/>
              <w:jc w:val="both"/>
              <w:rPr>
                <w:rFonts w:ascii="Times New Roman" w:hAnsi="Times New Roman" w:cs="Times New Roman"/>
                <w:sz w:val="24"/>
                <w:szCs w:val="24"/>
                <w:lang w:val="ru-RU"/>
              </w:rPr>
            </w:pPr>
          </w:p>
          <w:p w:rsidR="008726DA" w:rsidRPr="00400DF0" w:rsidRDefault="008726DA" w:rsidP="008726DA">
            <w:pPr>
              <w:spacing w:after="0" w:line="0" w:lineRule="atLeast"/>
              <w:jc w:val="both"/>
              <w:rPr>
                <w:rFonts w:ascii="Times New Roman" w:hAnsi="Times New Roman" w:cs="Times New Roman"/>
                <w:sz w:val="24"/>
                <w:szCs w:val="24"/>
                <w:lang w:val="ru-RU"/>
              </w:rPr>
            </w:pPr>
          </w:p>
          <w:p w:rsidR="008726DA" w:rsidRPr="00400DF0" w:rsidRDefault="008726DA" w:rsidP="008726DA">
            <w:pPr>
              <w:spacing w:after="0" w:line="0" w:lineRule="atLeast"/>
              <w:jc w:val="both"/>
              <w:rPr>
                <w:rFonts w:ascii="Times New Roman" w:hAnsi="Times New Roman" w:cs="Times New Roman"/>
                <w:sz w:val="24"/>
                <w:szCs w:val="24"/>
                <w:lang w:val="ru-RU"/>
              </w:rPr>
            </w:pPr>
          </w:p>
          <w:p w:rsidR="008726DA" w:rsidRPr="00400DF0" w:rsidRDefault="008726DA" w:rsidP="008726DA">
            <w:pPr>
              <w:spacing w:after="0" w:line="0" w:lineRule="atLeast"/>
              <w:jc w:val="both"/>
              <w:rPr>
                <w:rFonts w:ascii="Times New Roman" w:hAnsi="Times New Roman" w:cs="Times New Roman"/>
                <w:sz w:val="24"/>
                <w:szCs w:val="24"/>
                <w:lang w:val="ru-RU"/>
              </w:rPr>
            </w:pPr>
          </w:p>
          <w:p w:rsidR="008726DA" w:rsidRPr="00400DF0" w:rsidRDefault="008726DA" w:rsidP="008726DA">
            <w:pPr>
              <w:spacing w:after="0" w:line="0" w:lineRule="atLeast"/>
              <w:jc w:val="both"/>
              <w:rPr>
                <w:rFonts w:ascii="Times New Roman" w:hAnsi="Times New Roman" w:cs="Times New Roman"/>
                <w:sz w:val="24"/>
                <w:szCs w:val="24"/>
                <w:lang w:val="ru-RU"/>
              </w:rPr>
            </w:pPr>
          </w:p>
          <w:p w:rsidR="008726DA" w:rsidRPr="00400DF0" w:rsidRDefault="008726DA" w:rsidP="008726DA">
            <w:pPr>
              <w:spacing w:after="0" w:line="0" w:lineRule="atLeast"/>
              <w:jc w:val="both"/>
              <w:rPr>
                <w:rFonts w:ascii="Times New Roman" w:hAnsi="Times New Roman" w:cs="Times New Roman"/>
                <w:sz w:val="24"/>
                <w:szCs w:val="24"/>
                <w:lang w:val="ru-RU"/>
              </w:rPr>
            </w:pPr>
          </w:p>
          <w:p w:rsidR="008726DA" w:rsidRPr="00400DF0" w:rsidRDefault="008726DA" w:rsidP="008726DA">
            <w:pPr>
              <w:spacing w:after="0" w:line="0" w:lineRule="atLeast"/>
              <w:jc w:val="both"/>
              <w:rPr>
                <w:rFonts w:ascii="Times New Roman" w:hAnsi="Times New Roman" w:cs="Times New Roman"/>
                <w:sz w:val="24"/>
                <w:szCs w:val="24"/>
                <w:lang w:val="ru-RU"/>
              </w:rPr>
            </w:pPr>
          </w:p>
          <w:p w:rsidR="008726DA" w:rsidRPr="00400DF0" w:rsidRDefault="008726DA" w:rsidP="008726DA">
            <w:pPr>
              <w:spacing w:after="0" w:line="0" w:lineRule="atLeast"/>
              <w:jc w:val="both"/>
              <w:rPr>
                <w:rFonts w:ascii="Times New Roman" w:hAnsi="Times New Roman" w:cs="Times New Roman"/>
                <w:sz w:val="24"/>
                <w:szCs w:val="24"/>
                <w:lang w:val="ru-RU"/>
              </w:rPr>
            </w:pPr>
          </w:p>
          <w:p w:rsidR="008726DA" w:rsidRPr="00400DF0" w:rsidRDefault="008726DA" w:rsidP="008726DA">
            <w:pPr>
              <w:spacing w:after="0" w:line="0" w:lineRule="atLeast"/>
              <w:jc w:val="both"/>
              <w:rPr>
                <w:rFonts w:ascii="Times New Roman" w:hAnsi="Times New Roman" w:cs="Times New Roman"/>
                <w:sz w:val="24"/>
                <w:szCs w:val="24"/>
                <w:lang w:val="ru-RU"/>
              </w:rPr>
            </w:pPr>
          </w:p>
          <w:p w:rsidR="008726DA" w:rsidRPr="00400DF0" w:rsidRDefault="008726DA" w:rsidP="008726DA">
            <w:pPr>
              <w:spacing w:after="0" w:line="0" w:lineRule="atLeast"/>
              <w:jc w:val="both"/>
              <w:rPr>
                <w:rFonts w:ascii="Times New Roman" w:hAnsi="Times New Roman" w:cs="Times New Roman"/>
                <w:sz w:val="24"/>
                <w:szCs w:val="24"/>
                <w:lang w:val="ru-RU"/>
              </w:rPr>
            </w:pPr>
          </w:p>
          <w:p w:rsidR="008726DA" w:rsidRPr="00400DF0" w:rsidRDefault="008726DA" w:rsidP="008726DA">
            <w:pPr>
              <w:spacing w:after="0" w:line="0" w:lineRule="atLeast"/>
              <w:jc w:val="both"/>
              <w:rPr>
                <w:rFonts w:ascii="Times New Roman" w:hAnsi="Times New Roman" w:cs="Times New Roman"/>
                <w:sz w:val="24"/>
                <w:szCs w:val="24"/>
                <w:lang w:val="ru-RU"/>
              </w:rPr>
            </w:pPr>
          </w:p>
          <w:p w:rsidR="008726DA" w:rsidRPr="00400DF0" w:rsidRDefault="008726DA" w:rsidP="008726DA">
            <w:pPr>
              <w:spacing w:after="0" w:line="0" w:lineRule="atLeast"/>
              <w:jc w:val="both"/>
              <w:rPr>
                <w:rFonts w:ascii="Times New Roman" w:hAnsi="Times New Roman" w:cs="Times New Roman"/>
                <w:sz w:val="24"/>
                <w:szCs w:val="24"/>
                <w:lang w:val="ru-RU"/>
              </w:rPr>
            </w:pPr>
          </w:p>
          <w:p w:rsidR="008726DA" w:rsidRPr="00400DF0" w:rsidRDefault="008726DA" w:rsidP="008726DA">
            <w:pPr>
              <w:spacing w:after="0" w:line="0" w:lineRule="atLeast"/>
              <w:jc w:val="both"/>
              <w:rPr>
                <w:rFonts w:ascii="Times New Roman" w:hAnsi="Times New Roman" w:cs="Times New Roman"/>
                <w:sz w:val="24"/>
                <w:szCs w:val="24"/>
                <w:lang w:val="ru-RU"/>
              </w:rPr>
            </w:pPr>
          </w:p>
          <w:p w:rsidR="008726DA" w:rsidRPr="00400DF0" w:rsidRDefault="008726DA" w:rsidP="008726DA">
            <w:pPr>
              <w:spacing w:after="0" w:line="0" w:lineRule="atLeast"/>
              <w:jc w:val="both"/>
              <w:rPr>
                <w:rFonts w:ascii="Times New Roman" w:hAnsi="Times New Roman" w:cs="Times New Roman"/>
                <w:sz w:val="24"/>
                <w:szCs w:val="24"/>
                <w:lang w:val="ru-RU"/>
              </w:rPr>
            </w:pPr>
          </w:p>
          <w:p w:rsidR="008726DA" w:rsidRPr="00400DF0" w:rsidRDefault="008726DA" w:rsidP="008726DA">
            <w:pPr>
              <w:spacing w:after="0" w:line="0" w:lineRule="atLeast"/>
              <w:jc w:val="both"/>
              <w:rPr>
                <w:rFonts w:ascii="Times New Roman" w:hAnsi="Times New Roman" w:cs="Times New Roman"/>
                <w:sz w:val="24"/>
                <w:szCs w:val="24"/>
                <w:lang w:val="ru-RU"/>
              </w:rPr>
            </w:pPr>
          </w:p>
          <w:p w:rsidR="008726DA" w:rsidRPr="00400DF0" w:rsidRDefault="008726DA" w:rsidP="008726DA">
            <w:pPr>
              <w:spacing w:after="0" w:line="0" w:lineRule="atLeast"/>
              <w:jc w:val="both"/>
              <w:rPr>
                <w:rFonts w:ascii="Times New Roman" w:hAnsi="Times New Roman" w:cs="Times New Roman"/>
                <w:sz w:val="24"/>
                <w:szCs w:val="24"/>
                <w:lang w:val="ru-RU"/>
              </w:rPr>
            </w:pPr>
            <w:r w:rsidRPr="00400DF0">
              <w:rPr>
                <w:rFonts w:ascii="Times New Roman" w:hAnsi="Times New Roman" w:cs="Times New Roman"/>
                <w:sz w:val="24"/>
                <w:szCs w:val="24"/>
                <w:lang w:val="ru-RU"/>
              </w:rPr>
              <w:t>Исправление некорректной ссылки</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8"/>
                <w:szCs w:val="28"/>
                <w:lang w:val="ru-RU"/>
              </w:rPr>
            </w:pPr>
          </w:p>
        </w:tc>
        <w:tc>
          <w:tcPr>
            <w:tcW w:w="1162" w:type="dxa"/>
          </w:tcPr>
          <w:p w:rsidR="008726DA" w:rsidRPr="00400DF0" w:rsidRDefault="008726DA" w:rsidP="008726DA">
            <w:pPr>
              <w:spacing w:after="0" w:line="0" w:lineRule="atLeast"/>
              <w:jc w:val="both"/>
              <w:rPr>
                <w:rFonts w:ascii="Times New Roman" w:hAnsi="Times New Roman" w:cs="Times New Roman"/>
                <w:sz w:val="24"/>
                <w:szCs w:val="24"/>
                <w:lang w:val="ru-RU"/>
              </w:rPr>
            </w:pPr>
            <w:r w:rsidRPr="00400DF0">
              <w:rPr>
                <w:rFonts w:ascii="Times New Roman" w:hAnsi="Times New Roman" w:cs="Times New Roman"/>
                <w:sz w:val="24"/>
                <w:szCs w:val="24"/>
                <w:lang w:val="ru-RU"/>
              </w:rPr>
              <w:t>Подпункт 2) пункта 6  статьи 422 Налогового кодекса</w:t>
            </w:r>
          </w:p>
        </w:tc>
        <w:tc>
          <w:tcPr>
            <w:tcW w:w="4649" w:type="dxa"/>
          </w:tcPr>
          <w:p w:rsidR="008726DA" w:rsidRPr="00400DF0" w:rsidRDefault="008726DA" w:rsidP="008726DA">
            <w:pPr>
              <w:pStyle w:val="pj"/>
              <w:spacing w:before="0" w:beforeAutospacing="0" w:after="0" w:afterAutospacing="0" w:line="0" w:lineRule="atLeast"/>
              <w:ind w:firstLine="284"/>
              <w:jc w:val="both"/>
            </w:pPr>
            <w:r w:rsidRPr="00400DF0">
              <w:rPr>
                <w:rStyle w:val="s1"/>
                <w:color w:val="auto"/>
              </w:rPr>
              <w:t>Статья 422. Декларация об активах и обязательствах</w:t>
            </w:r>
          </w:p>
          <w:p w:rsidR="008726DA" w:rsidRPr="00400DF0" w:rsidRDefault="008726DA" w:rsidP="008726DA">
            <w:pPr>
              <w:pStyle w:val="pj"/>
              <w:spacing w:before="0" w:beforeAutospacing="0" w:after="0" w:afterAutospacing="0" w:line="0" w:lineRule="atLeast"/>
              <w:ind w:firstLine="459"/>
              <w:jc w:val="both"/>
            </w:pPr>
          </w:p>
          <w:p w:rsidR="008726DA" w:rsidRPr="00400DF0" w:rsidRDefault="008726DA" w:rsidP="008726DA">
            <w:pPr>
              <w:pStyle w:val="pj"/>
              <w:spacing w:before="0" w:beforeAutospacing="0" w:after="0" w:afterAutospacing="0" w:line="0" w:lineRule="atLeast"/>
              <w:ind w:firstLine="459"/>
              <w:jc w:val="both"/>
            </w:pPr>
            <w:r w:rsidRPr="00400DF0">
              <w:t>6. Декларация об активах и обязательствах представляется один раз, за исключением представления:</w:t>
            </w:r>
          </w:p>
          <w:p w:rsidR="008726DA" w:rsidRPr="00400DF0" w:rsidRDefault="008726DA" w:rsidP="008726DA">
            <w:pPr>
              <w:pStyle w:val="pj"/>
              <w:spacing w:before="0" w:beforeAutospacing="0" w:after="0" w:afterAutospacing="0" w:line="0" w:lineRule="atLeast"/>
              <w:ind w:firstLine="459"/>
              <w:jc w:val="both"/>
            </w:pPr>
            <w:r w:rsidRPr="00400DF0">
              <w:t>. . .</w:t>
            </w:r>
          </w:p>
          <w:p w:rsidR="008726DA" w:rsidRPr="00400DF0" w:rsidRDefault="008726DA" w:rsidP="008726DA">
            <w:pPr>
              <w:pStyle w:val="pj"/>
              <w:spacing w:before="0" w:beforeAutospacing="0" w:after="0" w:afterAutospacing="0" w:line="0" w:lineRule="atLeast"/>
              <w:ind w:firstLine="459"/>
              <w:jc w:val="both"/>
            </w:pPr>
            <w:r w:rsidRPr="00400DF0">
              <w:t>2) дополнительной налоговой отчетности, предусмотренной</w:t>
            </w:r>
            <w:r w:rsidRPr="00400DF0">
              <w:rPr>
                <w:b/>
                <w:bCs/>
              </w:rPr>
              <w:t xml:space="preserve"> статьей 117 настоящего Кодекса.</w:t>
            </w:r>
          </w:p>
        </w:tc>
        <w:tc>
          <w:tcPr>
            <w:tcW w:w="4820" w:type="dxa"/>
          </w:tcPr>
          <w:p w:rsidR="008726DA" w:rsidRPr="00400DF0" w:rsidRDefault="008726DA" w:rsidP="008726DA">
            <w:pPr>
              <w:pStyle w:val="pj"/>
              <w:spacing w:before="0" w:beforeAutospacing="0" w:after="0" w:afterAutospacing="0" w:line="0" w:lineRule="atLeast"/>
              <w:ind w:firstLine="284"/>
              <w:jc w:val="both"/>
            </w:pPr>
            <w:r w:rsidRPr="00400DF0">
              <w:rPr>
                <w:rStyle w:val="s1"/>
                <w:color w:val="auto"/>
              </w:rPr>
              <w:t>Статья 422. Декларация об активах и обязательствах</w:t>
            </w:r>
          </w:p>
          <w:p w:rsidR="008726DA" w:rsidRPr="00400DF0" w:rsidRDefault="008726DA" w:rsidP="008726DA">
            <w:pPr>
              <w:pStyle w:val="pj"/>
              <w:spacing w:before="0" w:beforeAutospacing="0" w:after="0" w:afterAutospacing="0" w:line="0" w:lineRule="atLeast"/>
              <w:ind w:firstLine="459"/>
              <w:jc w:val="both"/>
            </w:pPr>
          </w:p>
          <w:p w:rsidR="008726DA" w:rsidRPr="00400DF0" w:rsidRDefault="008726DA" w:rsidP="008726DA">
            <w:pPr>
              <w:pStyle w:val="pj"/>
              <w:spacing w:before="0" w:beforeAutospacing="0" w:after="0" w:afterAutospacing="0" w:line="0" w:lineRule="atLeast"/>
              <w:ind w:firstLine="459"/>
              <w:jc w:val="both"/>
            </w:pPr>
            <w:r w:rsidRPr="00400DF0">
              <w:t>6. Декларация об активах и обязательствах представляется один раз, за исключением представления:</w:t>
            </w:r>
          </w:p>
          <w:p w:rsidR="008726DA" w:rsidRPr="00400DF0" w:rsidRDefault="008726DA" w:rsidP="008726DA">
            <w:pPr>
              <w:pStyle w:val="pj"/>
              <w:spacing w:before="0" w:beforeAutospacing="0" w:after="0" w:afterAutospacing="0" w:line="0" w:lineRule="atLeast"/>
              <w:ind w:firstLine="459"/>
              <w:jc w:val="both"/>
            </w:pPr>
            <w:r w:rsidRPr="00400DF0">
              <w:t>. . .</w:t>
            </w:r>
          </w:p>
          <w:p w:rsidR="008726DA" w:rsidRPr="00400DF0" w:rsidRDefault="008726DA" w:rsidP="008726DA">
            <w:pPr>
              <w:pStyle w:val="pj"/>
              <w:spacing w:before="0" w:beforeAutospacing="0" w:after="0" w:afterAutospacing="0" w:line="0" w:lineRule="atLeast"/>
              <w:ind w:firstLine="459"/>
              <w:jc w:val="both"/>
            </w:pPr>
            <w:r w:rsidRPr="00400DF0">
              <w:t>2) дополнительной налоговой отчетности, п</w:t>
            </w:r>
            <w:r w:rsidRPr="00400DF0">
              <w:rPr>
                <w:lang w:val="kk-KZ"/>
              </w:rPr>
              <w:t xml:space="preserve">редусмотренной </w:t>
            </w:r>
            <w:r w:rsidRPr="00400DF0">
              <w:rPr>
                <w:b/>
                <w:bCs/>
                <w:lang w:val="kk-KZ"/>
              </w:rPr>
              <w:t xml:space="preserve">подпунктами </w:t>
            </w:r>
            <w:hyperlink r:id="rId95" w:anchor="z833" w:history="1">
              <w:r w:rsidRPr="00400DF0">
                <w:rPr>
                  <w:rStyle w:val="a6"/>
                  <w:b/>
                  <w:bCs/>
                  <w:color w:val="auto"/>
                  <w:u w:val="none"/>
                </w:rPr>
                <w:t>3</w:t>
              </w:r>
              <w:r w:rsidRPr="00400DF0">
                <w:rPr>
                  <w:rStyle w:val="a6"/>
                  <w:b/>
                  <w:bCs/>
                  <w:color w:val="auto"/>
                  <w:u w:val="none"/>
                  <w:lang w:val="kk-KZ"/>
                </w:rPr>
                <w:t>)</w:t>
              </w:r>
            </w:hyperlink>
            <w:r w:rsidRPr="00400DF0">
              <w:rPr>
                <w:b/>
                <w:bCs/>
                <w:lang w:val="kk-KZ"/>
              </w:rPr>
              <w:t xml:space="preserve"> и 4</w:t>
            </w:r>
            <w:hyperlink r:id="rId96" w:anchor="z834" w:history="1">
              <w:r w:rsidRPr="00400DF0">
                <w:rPr>
                  <w:rStyle w:val="a6"/>
                  <w:b/>
                  <w:bCs/>
                  <w:color w:val="auto"/>
                  <w:u w:val="none"/>
                  <w:lang w:val="kk-KZ"/>
                </w:rPr>
                <w:t>)</w:t>
              </w:r>
            </w:hyperlink>
            <w:r w:rsidRPr="00400DF0">
              <w:rPr>
                <w:b/>
                <w:bCs/>
                <w:lang w:val="kk-KZ"/>
              </w:rPr>
              <w:t xml:space="preserve"> пункта 5 настоящей статьи.</w:t>
            </w:r>
          </w:p>
        </w:tc>
        <w:tc>
          <w:tcPr>
            <w:tcW w:w="3544" w:type="dxa"/>
          </w:tcPr>
          <w:p w:rsidR="008726DA" w:rsidRPr="00400DF0" w:rsidRDefault="008726DA" w:rsidP="008726DA">
            <w:pPr>
              <w:spacing w:after="0" w:line="0" w:lineRule="atLeast"/>
              <w:jc w:val="both"/>
              <w:rPr>
                <w:rFonts w:ascii="Times New Roman" w:hAnsi="Times New Roman" w:cs="Times New Roman"/>
                <w:sz w:val="24"/>
                <w:szCs w:val="24"/>
                <w:lang w:val="ru-RU"/>
              </w:rPr>
            </w:pPr>
            <w:r w:rsidRPr="00400DF0">
              <w:rPr>
                <w:rFonts w:ascii="Times New Roman" w:hAnsi="Times New Roman" w:cs="Times New Roman"/>
                <w:sz w:val="24"/>
                <w:szCs w:val="24"/>
              </w:rPr>
              <w:t>Замена ссылки со статьи 117 Налогового кодекса на подпункты 3) и 4) пункта 5 статьи 422 Налогового кодекса обусловлена тем, что виды декларации об активах и обязательствах урегулированы пунктом 5 статьи 422 Налогового кодекса</w:t>
            </w:r>
            <w:r w:rsidRPr="00400DF0">
              <w:rPr>
                <w:rFonts w:ascii="Times New Roman" w:hAnsi="Times New Roman" w:cs="Times New Roman"/>
                <w:sz w:val="24"/>
                <w:szCs w:val="24"/>
                <w:lang w:val="ru-RU"/>
              </w:rPr>
              <w:t xml:space="preserve"> </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400DF0" w:rsidRDefault="008726DA" w:rsidP="008726DA">
            <w:pPr>
              <w:spacing w:after="0" w:line="0" w:lineRule="atLeast"/>
              <w:jc w:val="both"/>
              <w:rPr>
                <w:rFonts w:ascii="Times New Roman" w:hAnsi="Times New Roman" w:cs="Times New Roman"/>
                <w:sz w:val="24"/>
                <w:szCs w:val="24"/>
                <w:lang w:val="ru-RU"/>
              </w:rPr>
            </w:pPr>
            <w:r w:rsidRPr="00400DF0">
              <w:rPr>
                <w:rFonts w:ascii="Times New Roman" w:hAnsi="Times New Roman" w:cs="Times New Roman"/>
                <w:sz w:val="24"/>
                <w:szCs w:val="24"/>
                <w:lang w:val="ru-RU"/>
              </w:rPr>
              <w:t>Новые пункты 2. 3 и 4 статьи 424 Налогового кодекса</w:t>
            </w:r>
          </w:p>
        </w:tc>
        <w:tc>
          <w:tcPr>
            <w:tcW w:w="4649" w:type="dxa"/>
          </w:tcPr>
          <w:p w:rsidR="008726DA" w:rsidRPr="00400DF0" w:rsidRDefault="008726DA" w:rsidP="008726DA">
            <w:pPr>
              <w:pStyle w:val="pj"/>
              <w:spacing w:before="0" w:beforeAutospacing="0" w:after="0" w:afterAutospacing="0" w:line="0" w:lineRule="atLeast"/>
              <w:ind w:firstLine="459"/>
              <w:jc w:val="both"/>
            </w:pPr>
            <w:r w:rsidRPr="00400DF0">
              <w:rPr>
                <w:rStyle w:val="s1"/>
                <w:color w:val="auto"/>
              </w:rPr>
              <w:t>Статья 424. Сроки представления декларации об активах и обязательствах</w:t>
            </w:r>
          </w:p>
          <w:p w:rsidR="008726DA" w:rsidRPr="00400DF0" w:rsidRDefault="008726DA" w:rsidP="008726DA">
            <w:pPr>
              <w:pStyle w:val="pj"/>
              <w:spacing w:before="0" w:beforeAutospacing="0" w:after="0" w:afterAutospacing="0" w:line="0" w:lineRule="atLeast"/>
              <w:ind w:firstLine="459"/>
              <w:jc w:val="both"/>
            </w:pPr>
            <w:r w:rsidRPr="00400DF0">
              <w:t>Декларация об активах и обязательствах представляется по месту жительства (пребывания) в срок до 15 сентября текущего года, в котором возникло обязательство по представлению декларации.</w:t>
            </w:r>
          </w:p>
          <w:p w:rsidR="008726DA" w:rsidRPr="00400DF0" w:rsidRDefault="008726DA" w:rsidP="008726DA">
            <w:pPr>
              <w:pStyle w:val="pj"/>
              <w:spacing w:before="0" w:beforeAutospacing="0" w:after="0" w:afterAutospacing="0" w:line="0" w:lineRule="atLeast"/>
              <w:ind w:firstLine="459"/>
              <w:jc w:val="both"/>
            </w:pPr>
            <w:r w:rsidRPr="00400DF0">
              <w:t xml:space="preserve">Положения части первой настоящей статьи в части сроков представления декларации об активах и обязательствах не распространяются на лиц, которые </w:t>
            </w:r>
            <w:r w:rsidRPr="00400DF0">
              <w:lastRenderedPageBreak/>
              <w:t>представляют декларацию об активах и обязательствах в качестве:</w:t>
            </w:r>
          </w:p>
          <w:p w:rsidR="008726DA" w:rsidRPr="00400DF0" w:rsidRDefault="008726DA" w:rsidP="008726DA">
            <w:pPr>
              <w:pStyle w:val="pj"/>
              <w:spacing w:before="0" w:beforeAutospacing="0" w:after="0" w:afterAutospacing="0" w:line="0" w:lineRule="atLeast"/>
              <w:ind w:firstLine="459"/>
              <w:jc w:val="both"/>
            </w:pPr>
            <w:r w:rsidRPr="00400DF0">
              <w:t xml:space="preserve">1) кандидатов на выборные должности, на государственную должность либо должность, связанную с выполнением государственных или приравненных к ним функций, в соответствии с </w:t>
            </w:r>
            <w:hyperlink r:id="rId97" w:history="1">
              <w:r w:rsidRPr="00400DF0">
                <w:rPr>
                  <w:rStyle w:val="a6"/>
                  <w:color w:val="auto"/>
                  <w:u w:val="none"/>
                </w:rPr>
                <w:t>Конституционным законом</w:t>
              </w:r>
            </w:hyperlink>
            <w:r w:rsidRPr="00400DF0">
              <w:t xml:space="preserve"> Республики Казахстан «О выборах в Республике Казахстан» и </w:t>
            </w:r>
            <w:hyperlink r:id="rId98" w:history="1">
              <w:r w:rsidRPr="00400DF0">
                <w:rPr>
                  <w:rStyle w:val="a6"/>
                  <w:color w:val="auto"/>
                  <w:u w:val="none"/>
                </w:rPr>
                <w:t>Законом</w:t>
              </w:r>
            </w:hyperlink>
            <w:r w:rsidRPr="00400DF0">
              <w:t xml:space="preserve"> Республики Казахстан «О противодействии коррупции» и их супругов;</w:t>
            </w:r>
          </w:p>
          <w:p w:rsidR="008726DA" w:rsidRPr="00400DF0" w:rsidRDefault="008726DA" w:rsidP="008726DA">
            <w:pPr>
              <w:pStyle w:val="pj"/>
              <w:spacing w:before="0" w:beforeAutospacing="0" w:after="0" w:afterAutospacing="0" w:line="0" w:lineRule="atLeast"/>
              <w:ind w:firstLine="459"/>
              <w:jc w:val="both"/>
              <w:rPr>
                <w:b/>
                <w:lang w:val="kk-KZ"/>
              </w:rPr>
            </w:pPr>
            <w:r w:rsidRPr="00400DF0">
              <w:rPr>
                <w:b/>
                <w:lang w:val="kk-KZ"/>
              </w:rPr>
              <w:t>...</w:t>
            </w:r>
          </w:p>
          <w:p w:rsidR="008726DA" w:rsidRPr="00400DF0" w:rsidRDefault="008726DA" w:rsidP="008726DA">
            <w:pPr>
              <w:pStyle w:val="pj"/>
              <w:spacing w:before="0" w:beforeAutospacing="0" w:after="0" w:afterAutospacing="0" w:line="0" w:lineRule="atLeast"/>
              <w:ind w:firstLine="459"/>
              <w:jc w:val="both"/>
              <w:rPr>
                <w:b/>
                <w:lang w:val="kk-KZ"/>
              </w:rPr>
            </w:pPr>
          </w:p>
          <w:p w:rsidR="008726DA" w:rsidRPr="00400DF0" w:rsidRDefault="008726DA" w:rsidP="008726DA">
            <w:pPr>
              <w:pStyle w:val="pj"/>
              <w:spacing w:before="0" w:beforeAutospacing="0" w:after="0" w:afterAutospacing="0" w:line="0" w:lineRule="atLeast"/>
              <w:ind w:firstLine="459"/>
              <w:jc w:val="both"/>
              <w:rPr>
                <w:b/>
                <w:lang w:val="kk-KZ"/>
              </w:rPr>
            </w:pPr>
          </w:p>
          <w:p w:rsidR="008726DA" w:rsidRPr="00400DF0" w:rsidRDefault="008726DA" w:rsidP="008726DA">
            <w:pPr>
              <w:pStyle w:val="pj"/>
              <w:spacing w:before="0" w:beforeAutospacing="0" w:after="0" w:afterAutospacing="0" w:line="0" w:lineRule="atLeast"/>
              <w:ind w:firstLine="459"/>
              <w:jc w:val="both"/>
              <w:rPr>
                <w:b/>
                <w:lang w:val="kk-KZ"/>
              </w:rPr>
            </w:pPr>
          </w:p>
          <w:p w:rsidR="008726DA" w:rsidRPr="00400DF0" w:rsidRDefault="008726DA" w:rsidP="008726DA">
            <w:pPr>
              <w:pStyle w:val="pj"/>
              <w:spacing w:before="0" w:beforeAutospacing="0" w:after="0" w:afterAutospacing="0" w:line="0" w:lineRule="atLeast"/>
              <w:ind w:firstLine="459"/>
              <w:jc w:val="both"/>
              <w:rPr>
                <w:b/>
                <w:lang w:val="kk-KZ"/>
              </w:rPr>
            </w:pPr>
          </w:p>
          <w:p w:rsidR="008726DA" w:rsidRPr="00400DF0" w:rsidRDefault="008726DA" w:rsidP="008726DA">
            <w:pPr>
              <w:pStyle w:val="pj"/>
              <w:spacing w:before="0" w:beforeAutospacing="0" w:after="0" w:afterAutospacing="0" w:line="0" w:lineRule="atLeast"/>
              <w:ind w:firstLine="459"/>
              <w:jc w:val="both"/>
              <w:rPr>
                <w:rStyle w:val="s1"/>
                <w:color w:val="auto"/>
              </w:rPr>
            </w:pPr>
          </w:p>
        </w:tc>
        <w:tc>
          <w:tcPr>
            <w:tcW w:w="4820" w:type="dxa"/>
          </w:tcPr>
          <w:p w:rsidR="008726DA" w:rsidRPr="00400DF0" w:rsidRDefault="008726DA" w:rsidP="008726DA">
            <w:pPr>
              <w:pStyle w:val="pj"/>
              <w:spacing w:before="0" w:beforeAutospacing="0" w:after="0" w:afterAutospacing="0" w:line="0" w:lineRule="atLeast"/>
              <w:ind w:firstLine="284"/>
              <w:jc w:val="both"/>
            </w:pPr>
            <w:r w:rsidRPr="00400DF0">
              <w:rPr>
                <w:rStyle w:val="s1"/>
                <w:color w:val="auto"/>
              </w:rPr>
              <w:lastRenderedPageBreak/>
              <w:t>Статья 424. Сроки представления декларации об активах и обязательствах</w:t>
            </w:r>
          </w:p>
          <w:p w:rsidR="008726DA" w:rsidRPr="00400DF0" w:rsidRDefault="008726DA" w:rsidP="008726DA">
            <w:pPr>
              <w:pStyle w:val="pj"/>
              <w:spacing w:before="0" w:beforeAutospacing="0" w:after="0" w:afterAutospacing="0" w:line="0" w:lineRule="atLeast"/>
              <w:ind w:firstLine="284"/>
              <w:jc w:val="both"/>
            </w:pPr>
            <w:r w:rsidRPr="00400DF0">
              <w:rPr>
                <w:lang w:val="kk-KZ"/>
              </w:rPr>
              <w:t xml:space="preserve"> </w:t>
            </w:r>
            <w:r w:rsidRPr="00400DF0">
              <w:t>Декларация об активах и обязательствах представляется по месту жительства (пребывания) в срок до 15 сентября текущего года, в котором возникло обязательство по представлению декларации.</w:t>
            </w:r>
          </w:p>
          <w:p w:rsidR="008726DA" w:rsidRPr="00400DF0" w:rsidRDefault="008726DA" w:rsidP="008726DA">
            <w:pPr>
              <w:pStyle w:val="pj"/>
              <w:spacing w:before="0" w:beforeAutospacing="0" w:after="0" w:afterAutospacing="0" w:line="0" w:lineRule="atLeast"/>
              <w:ind w:firstLine="459"/>
              <w:jc w:val="both"/>
              <w:rPr>
                <w:b/>
              </w:rPr>
            </w:pPr>
            <w:r w:rsidRPr="00400DF0">
              <w:t xml:space="preserve"> Положения части первой настоящей статьи в части сроков представления декларации об активах и обязательствах не распространяются на лиц, которые </w:t>
            </w:r>
            <w:r w:rsidRPr="00400DF0">
              <w:lastRenderedPageBreak/>
              <w:t>представляют декларацию об активах и обязательствах в качестве:</w:t>
            </w:r>
          </w:p>
          <w:p w:rsidR="008726DA" w:rsidRPr="00400DF0" w:rsidRDefault="008726DA" w:rsidP="008726DA">
            <w:pPr>
              <w:pStyle w:val="pj"/>
              <w:spacing w:before="0" w:beforeAutospacing="0" w:after="0" w:afterAutospacing="0" w:line="0" w:lineRule="atLeast"/>
              <w:ind w:firstLine="459"/>
              <w:jc w:val="both"/>
            </w:pPr>
            <w:r w:rsidRPr="00400DF0">
              <w:t xml:space="preserve">1) кандидатов на выборные должности, на государственную должность либо должность, связанную с выполнением государственных или приравненных к ним функций, в соответствии с </w:t>
            </w:r>
            <w:hyperlink r:id="rId99" w:history="1">
              <w:r w:rsidRPr="00400DF0">
                <w:rPr>
                  <w:rStyle w:val="a6"/>
                  <w:color w:val="auto"/>
                  <w:u w:val="none"/>
                </w:rPr>
                <w:t>Конституционным законом</w:t>
              </w:r>
            </w:hyperlink>
            <w:r w:rsidRPr="00400DF0">
              <w:t xml:space="preserve"> Республики Казахстан «О выборах в Республике Казахстан» и </w:t>
            </w:r>
            <w:hyperlink r:id="rId100" w:history="1">
              <w:r w:rsidRPr="00400DF0">
                <w:rPr>
                  <w:rStyle w:val="a6"/>
                  <w:color w:val="auto"/>
                  <w:u w:val="none"/>
                </w:rPr>
                <w:t>Законом</w:t>
              </w:r>
            </w:hyperlink>
            <w:r w:rsidRPr="00400DF0">
              <w:t xml:space="preserve"> Республики Казахстан «О противодействии коррупции» и их супругов;</w:t>
            </w:r>
          </w:p>
          <w:p w:rsidR="008726DA" w:rsidRPr="00400DF0" w:rsidRDefault="008726DA" w:rsidP="008726DA">
            <w:pPr>
              <w:pStyle w:val="pj"/>
              <w:spacing w:before="0" w:beforeAutospacing="0" w:after="0" w:afterAutospacing="0" w:line="0" w:lineRule="atLeast"/>
              <w:ind w:firstLine="459"/>
              <w:jc w:val="both"/>
            </w:pPr>
            <w:r w:rsidRPr="00400DF0">
              <w:t>…</w:t>
            </w:r>
          </w:p>
          <w:p w:rsidR="008726DA" w:rsidRPr="00400DF0" w:rsidRDefault="008726DA" w:rsidP="008726DA">
            <w:pPr>
              <w:spacing w:after="0" w:line="0" w:lineRule="atLeast"/>
              <w:ind w:firstLine="459"/>
              <w:jc w:val="both"/>
              <w:rPr>
                <w:rStyle w:val="s1"/>
                <w:b w:val="0"/>
                <w:color w:val="auto"/>
                <w:sz w:val="24"/>
                <w:szCs w:val="24"/>
              </w:rPr>
            </w:pPr>
            <w:r w:rsidRPr="00400DF0">
              <w:rPr>
                <w:rFonts w:ascii="Times New Roman" w:eastAsia="Calibri" w:hAnsi="Times New Roman" w:cs="Times New Roman"/>
                <w:b/>
                <w:sz w:val="24"/>
                <w:szCs w:val="24"/>
                <w:lang w:val="ru-RU"/>
              </w:rPr>
              <w:t>3) военнослужащих срочной службы, обязанных представить</w:t>
            </w:r>
            <w:r w:rsidRPr="00400DF0">
              <w:rPr>
                <w:rFonts w:ascii="Times New Roman" w:hAnsi="Times New Roman" w:cs="Times New Roman"/>
                <w:b/>
                <w:sz w:val="24"/>
                <w:szCs w:val="24"/>
              </w:rPr>
              <w:t xml:space="preserve"> декларацию об активах и обязательствах</w:t>
            </w:r>
            <w:r w:rsidRPr="00400DF0">
              <w:rPr>
                <w:rFonts w:ascii="Times New Roman" w:eastAsia="Calibri" w:hAnsi="Times New Roman" w:cs="Times New Roman"/>
                <w:b/>
                <w:sz w:val="24"/>
                <w:szCs w:val="24"/>
                <w:lang w:val="ru-RU"/>
              </w:rPr>
              <w:t xml:space="preserve"> не позднее шестидесяти календарных дней со дня утраты статуса военнослужащего срочной службы на основании приказа об исключении военнослужащего из списков личного состава воинской части. </w:t>
            </w:r>
          </w:p>
        </w:tc>
        <w:tc>
          <w:tcPr>
            <w:tcW w:w="3544" w:type="dxa"/>
          </w:tcPr>
          <w:p w:rsidR="008726DA" w:rsidRPr="00400DF0" w:rsidRDefault="008726DA" w:rsidP="008726DA">
            <w:pPr>
              <w:spacing w:after="0" w:line="0" w:lineRule="atLeast"/>
              <w:ind w:firstLine="455"/>
              <w:jc w:val="both"/>
              <w:rPr>
                <w:rFonts w:ascii="Times New Roman" w:hAnsi="Times New Roman" w:cs="Times New Roman"/>
                <w:bCs/>
                <w:sz w:val="24"/>
                <w:szCs w:val="24"/>
                <w:lang w:val="ru-RU"/>
              </w:rPr>
            </w:pPr>
          </w:p>
          <w:p w:rsidR="008726DA" w:rsidRPr="00400DF0" w:rsidRDefault="008726DA" w:rsidP="008726DA">
            <w:pPr>
              <w:spacing w:after="0" w:line="0" w:lineRule="atLeast"/>
              <w:ind w:firstLine="455"/>
              <w:jc w:val="both"/>
              <w:rPr>
                <w:rFonts w:ascii="Times New Roman" w:hAnsi="Times New Roman" w:cs="Times New Roman"/>
                <w:bCs/>
                <w:sz w:val="24"/>
                <w:szCs w:val="24"/>
                <w:lang w:val="ru-RU"/>
              </w:rPr>
            </w:pPr>
          </w:p>
          <w:p w:rsidR="008726DA" w:rsidRPr="00400DF0" w:rsidRDefault="008726DA" w:rsidP="008726DA">
            <w:pPr>
              <w:spacing w:after="0" w:line="0" w:lineRule="atLeast"/>
              <w:ind w:firstLine="455"/>
              <w:jc w:val="both"/>
              <w:rPr>
                <w:rFonts w:ascii="Times New Roman" w:hAnsi="Times New Roman" w:cs="Times New Roman"/>
                <w:bCs/>
                <w:sz w:val="24"/>
                <w:szCs w:val="24"/>
                <w:lang w:val="ru-RU"/>
              </w:rPr>
            </w:pPr>
          </w:p>
          <w:p w:rsidR="008726DA" w:rsidRPr="00400DF0" w:rsidRDefault="008726DA" w:rsidP="008726DA">
            <w:pPr>
              <w:spacing w:after="0" w:line="0" w:lineRule="atLeast"/>
              <w:ind w:firstLine="455"/>
              <w:jc w:val="both"/>
              <w:rPr>
                <w:rFonts w:ascii="Times New Roman" w:hAnsi="Times New Roman" w:cs="Times New Roman"/>
                <w:bCs/>
                <w:sz w:val="24"/>
                <w:szCs w:val="24"/>
                <w:lang w:val="ru-RU"/>
              </w:rPr>
            </w:pPr>
          </w:p>
          <w:p w:rsidR="008726DA" w:rsidRPr="00400DF0" w:rsidRDefault="008726DA" w:rsidP="008726DA">
            <w:pPr>
              <w:spacing w:after="0" w:line="0" w:lineRule="atLeast"/>
              <w:ind w:firstLine="455"/>
              <w:jc w:val="both"/>
              <w:rPr>
                <w:rFonts w:ascii="Times New Roman" w:hAnsi="Times New Roman" w:cs="Times New Roman"/>
                <w:bCs/>
                <w:sz w:val="24"/>
                <w:szCs w:val="24"/>
                <w:lang w:val="ru-RU"/>
              </w:rPr>
            </w:pPr>
          </w:p>
          <w:p w:rsidR="008726DA" w:rsidRPr="00400DF0" w:rsidRDefault="008726DA" w:rsidP="008726DA">
            <w:pPr>
              <w:spacing w:after="0" w:line="0" w:lineRule="atLeast"/>
              <w:ind w:firstLine="455"/>
              <w:jc w:val="both"/>
              <w:rPr>
                <w:rFonts w:ascii="Times New Roman" w:hAnsi="Times New Roman" w:cs="Times New Roman"/>
                <w:bCs/>
                <w:sz w:val="24"/>
                <w:szCs w:val="24"/>
                <w:lang w:val="ru-RU"/>
              </w:rPr>
            </w:pPr>
          </w:p>
          <w:p w:rsidR="008726DA" w:rsidRPr="00400DF0" w:rsidRDefault="008726DA" w:rsidP="008726DA">
            <w:pPr>
              <w:spacing w:after="0" w:line="0" w:lineRule="atLeast"/>
              <w:ind w:firstLine="455"/>
              <w:jc w:val="both"/>
              <w:rPr>
                <w:rFonts w:ascii="Times New Roman" w:hAnsi="Times New Roman" w:cs="Times New Roman"/>
                <w:bCs/>
                <w:sz w:val="24"/>
                <w:szCs w:val="24"/>
                <w:lang w:val="ru-RU"/>
              </w:rPr>
            </w:pPr>
          </w:p>
          <w:p w:rsidR="008726DA" w:rsidRPr="00400DF0" w:rsidRDefault="008726DA" w:rsidP="008726DA">
            <w:pPr>
              <w:spacing w:after="0" w:line="0" w:lineRule="atLeast"/>
              <w:ind w:firstLine="455"/>
              <w:jc w:val="both"/>
              <w:rPr>
                <w:rFonts w:ascii="Times New Roman" w:hAnsi="Times New Roman" w:cs="Times New Roman"/>
                <w:bCs/>
                <w:sz w:val="24"/>
                <w:szCs w:val="24"/>
                <w:lang w:val="ru-RU"/>
              </w:rPr>
            </w:pPr>
          </w:p>
          <w:p w:rsidR="008726DA" w:rsidRPr="00400DF0" w:rsidRDefault="008726DA" w:rsidP="008726DA">
            <w:pPr>
              <w:spacing w:after="0" w:line="0" w:lineRule="atLeast"/>
              <w:ind w:firstLine="455"/>
              <w:jc w:val="both"/>
              <w:rPr>
                <w:rFonts w:ascii="Times New Roman" w:hAnsi="Times New Roman" w:cs="Times New Roman"/>
                <w:bCs/>
                <w:sz w:val="24"/>
                <w:szCs w:val="24"/>
                <w:lang w:val="ru-RU"/>
              </w:rPr>
            </w:pPr>
          </w:p>
          <w:p w:rsidR="008726DA" w:rsidRPr="00400DF0" w:rsidRDefault="008726DA" w:rsidP="008726DA">
            <w:pPr>
              <w:spacing w:after="0" w:line="0" w:lineRule="atLeast"/>
              <w:ind w:firstLine="455"/>
              <w:jc w:val="both"/>
              <w:rPr>
                <w:rFonts w:ascii="Times New Roman" w:hAnsi="Times New Roman" w:cs="Times New Roman"/>
                <w:bCs/>
                <w:sz w:val="24"/>
                <w:szCs w:val="24"/>
                <w:lang w:val="ru-RU"/>
              </w:rPr>
            </w:pPr>
          </w:p>
          <w:p w:rsidR="008726DA" w:rsidRPr="00400DF0" w:rsidRDefault="008726DA" w:rsidP="008726DA">
            <w:pPr>
              <w:spacing w:after="0" w:line="0" w:lineRule="atLeast"/>
              <w:ind w:firstLine="455"/>
              <w:jc w:val="both"/>
              <w:rPr>
                <w:rFonts w:ascii="Times New Roman" w:hAnsi="Times New Roman" w:cs="Times New Roman"/>
                <w:bCs/>
                <w:sz w:val="24"/>
                <w:szCs w:val="24"/>
                <w:lang w:val="ru-RU"/>
              </w:rPr>
            </w:pPr>
          </w:p>
          <w:p w:rsidR="008726DA" w:rsidRPr="00400DF0" w:rsidRDefault="008726DA" w:rsidP="008726DA">
            <w:pPr>
              <w:spacing w:after="0" w:line="0" w:lineRule="atLeast"/>
              <w:ind w:firstLine="455"/>
              <w:jc w:val="both"/>
              <w:rPr>
                <w:rFonts w:ascii="Times New Roman" w:hAnsi="Times New Roman" w:cs="Times New Roman"/>
                <w:bCs/>
                <w:sz w:val="24"/>
                <w:szCs w:val="24"/>
                <w:lang w:val="ru-RU"/>
              </w:rPr>
            </w:pPr>
          </w:p>
          <w:p w:rsidR="008726DA" w:rsidRPr="00400DF0" w:rsidRDefault="008726DA" w:rsidP="008726DA">
            <w:pPr>
              <w:spacing w:after="0" w:line="0" w:lineRule="atLeast"/>
              <w:ind w:firstLine="455"/>
              <w:jc w:val="both"/>
              <w:rPr>
                <w:rFonts w:ascii="Times New Roman" w:hAnsi="Times New Roman" w:cs="Times New Roman"/>
                <w:bCs/>
                <w:sz w:val="24"/>
                <w:szCs w:val="24"/>
                <w:lang w:val="ru-RU"/>
              </w:rPr>
            </w:pPr>
          </w:p>
          <w:p w:rsidR="008726DA" w:rsidRPr="00400DF0" w:rsidRDefault="008726DA" w:rsidP="008726DA">
            <w:pPr>
              <w:spacing w:after="0" w:line="0" w:lineRule="atLeast"/>
              <w:ind w:firstLine="455"/>
              <w:jc w:val="both"/>
              <w:rPr>
                <w:rFonts w:ascii="Times New Roman" w:hAnsi="Times New Roman" w:cs="Times New Roman"/>
                <w:bCs/>
                <w:sz w:val="24"/>
                <w:szCs w:val="24"/>
                <w:lang w:val="ru-RU"/>
              </w:rPr>
            </w:pPr>
          </w:p>
          <w:p w:rsidR="008726DA" w:rsidRPr="00400DF0" w:rsidRDefault="008726DA" w:rsidP="008726DA">
            <w:pPr>
              <w:spacing w:after="0" w:line="0" w:lineRule="atLeast"/>
              <w:ind w:firstLine="455"/>
              <w:jc w:val="both"/>
              <w:rPr>
                <w:rFonts w:ascii="Times New Roman" w:hAnsi="Times New Roman" w:cs="Times New Roman"/>
                <w:bCs/>
                <w:sz w:val="24"/>
                <w:szCs w:val="24"/>
                <w:lang w:val="ru-RU"/>
              </w:rPr>
            </w:pPr>
          </w:p>
          <w:p w:rsidR="008726DA" w:rsidRPr="00400DF0" w:rsidRDefault="008726DA" w:rsidP="008726DA">
            <w:pPr>
              <w:spacing w:after="0" w:line="0" w:lineRule="atLeast"/>
              <w:ind w:firstLine="455"/>
              <w:jc w:val="both"/>
              <w:rPr>
                <w:rFonts w:ascii="Times New Roman" w:hAnsi="Times New Roman" w:cs="Times New Roman"/>
                <w:bCs/>
                <w:sz w:val="24"/>
                <w:szCs w:val="24"/>
                <w:lang w:val="ru-RU"/>
              </w:rPr>
            </w:pPr>
          </w:p>
          <w:p w:rsidR="008726DA" w:rsidRPr="00400DF0" w:rsidRDefault="008726DA" w:rsidP="008726DA">
            <w:pPr>
              <w:spacing w:after="0" w:line="0" w:lineRule="atLeast"/>
              <w:ind w:firstLine="455"/>
              <w:jc w:val="both"/>
              <w:rPr>
                <w:rFonts w:ascii="Times New Roman" w:hAnsi="Times New Roman" w:cs="Times New Roman"/>
                <w:bCs/>
                <w:sz w:val="24"/>
                <w:szCs w:val="24"/>
                <w:lang w:val="ru-RU"/>
              </w:rPr>
            </w:pPr>
          </w:p>
          <w:p w:rsidR="008726DA" w:rsidRPr="00400DF0" w:rsidRDefault="008726DA" w:rsidP="008726DA">
            <w:pPr>
              <w:spacing w:after="0" w:line="0" w:lineRule="atLeast"/>
              <w:ind w:firstLine="455"/>
              <w:jc w:val="both"/>
              <w:rPr>
                <w:rFonts w:ascii="Times New Roman" w:hAnsi="Times New Roman" w:cs="Times New Roman"/>
                <w:bCs/>
                <w:sz w:val="24"/>
                <w:szCs w:val="24"/>
                <w:lang w:val="ru-RU"/>
              </w:rPr>
            </w:pPr>
          </w:p>
          <w:p w:rsidR="008726DA" w:rsidRPr="00400DF0" w:rsidRDefault="008726DA" w:rsidP="008726DA">
            <w:pPr>
              <w:spacing w:after="0" w:line="0" w:lineRule="atLeast"/>
              <w:ind w:firstLine="455"/>
              <w:jc w:val="both"/>
              <w:rPr>
                <w:rFonts w:ascii="Times New Roman" w:hAnsi="Times New Roman" w:cs="Times New Roman"/>
                <w:bCs/>
                <w:sz w:val="24"/>
                <w:szCs w:val="24"/>
                <w:lang w:val="ru-RU"/>
              </w:rPr>
            </w:pPr>
          </w:p>
          <w:p w:rsidR="008726DA" w:rsidRPr="00400DF0" w:rsidRDefault="008726DA" w:rsidP="008726DA">
            <w:pPr>
              <w:spacing w:after="0" w:line="0" w:lineRule="atLeast"/>
              <w:ind w:firstLine="455"/>
              <w:jc w:val="both"/>
              <w:rPr>
                <w:rFonts w:ascii="Times New Roman" w:hAnsi="Times New Roman" w:cs="Times New Roman"/>
                <w:bCs/>
                <w:sz w:val="24"/>
                <w:szCs w:val="24"/>
                <w:lang w:val="ru-RU"/>
              </w:rPr>
            </w:pPr>
          </w:p>
          <w:p w:rsidR="008726DA" w:rsidRPr="00400DF0" w:rsidRDefault="008726DA" w:rsidP="008726DA">
            <w:pPr>
              <w:spacing w:after="0" w:line="0" w:lineRule="atLeast"/>
              <w:ind w:firstLine="455"/>
              <w:jc w:val="both"/>
              <w:rPr>
                <w:rFonts w:ascii="Times New Roman" w:hAnsi="Times New Roman" w:cs="Times New Roman"/>
                <w:bCs/>
                <w:sz w:val="24"/>
                <w:szCs w:val="24"/>
                <w:lang w:val="ru-RU"/>
              </w:rPr>
            </w:pPr>
          </w:p>
          <w:p w:rsidR="008726DA" w:rsidRPr="00400DF0" w:rsidRDefault="008726DA" w:rsidP="008726DA">
            <w:pPr>
              <w:spacing w:after="0" w:line="0" w:lineRule="atLeast"/>
              <w:ind w:firstLine="455"/>
              <w:jc w:val="both"/>
              <w:rPr>
                <w:rFonts w:ascii="Times New Roman" w:hAnsi="Times New Roman" w:cs="Times New Roman"/>
                <w:bCs/>
                <w:sz w:val="24"/>
                <w:szCs w:val="24"/>
                <w:lang w:val="ru-RU"/>
              </w:rPr>
            </w:pPr>
          </w:p>
          <w:p w:rsidR="008726DA" w:rsidRPr="00400DF0" w:rsidRDefault="008726DA" w:rsidP="008726DA">
            <w:pPr>
              <w:spacing w:after="0" w:line="0" w:lineRule="atLeast"/>
              <w:ind w:firstLine="455"/>
              <w:jc w:val="both"/>
              <w:rPr>
                <w:rFonts w:ascii="Times New Roman" w:hAnsi="Times New Roman" w:cs="Times New Roman"/>
                <w:bCs/>
                <w:sz w:val="24"/>
                <w:szCs w:val="24"/>
                <w:lang w:val="ru-RU"/>
              </w:rPr>
            </w:pPr>
            <w:r w:rsidRPr="00400DF0">
              <w:rPr>
                <w:rFonts w:ascii="Times New Roman" w:hAnsi="Times New Roman" w:cs="Times New Roman"/>
                <w:bCs/>
                <w:sz w:val="24"/>
                <w:szCs w:val="24"/>
                <w:lang w:val="ru-RU"/>
              </w:rPr>
              <w:t xml:space="preserve">Дополнение статьи 423 Налогового кодекса подпунктом 3) предусмотрено с целью установления срока </w:t>
            </w:r>
            <w:r w:rsidRPr="00400DF0">
              <w:rPr>
                <w:rFonts w:ascii="Times New Roman" w:eastAsia="Calibri" w:hAnsi="Times New Roman" w:cs="Times New Roman"/>
                <w:sz w:val="24"/>
                <w:szCs w:val="24"/>
                <w:lang w:val="ru-RU"/>
              </w:rPr>
              <w:t>представления декларации о доходах и имуществе для военнослужащих срочной службы.</w:t>
            </w:r>
          </w:p>
          <w:p w:rsidR="008726DA" w:rsidRPr="00400DF0" w:rsidRDefault="008726DA" w:rsidP="008726DA">
            <w:pPr>
              <w:spacing w:after="0" w:line="0" w:lineRule="atLeast"/>
              <w:ind w:firstLine="455"/>
              <w:jc w:val="both"/>
              <w:rPr>
                <w:rFonts w:ascii="Times New Roman" w:hAnsi="Times New Roman" w:cs="Times New Roman"/>
                <w:bCs/>
                <w:sz w:val="24"/>
                <w:szCs w:val="24"/>
                <w:lang w:val="ru-RU"/>
              </w:rPr>
            </w:pP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jc w:val="center"/>
              <w:rPr>
                <w:rFonts w:ascii="Times New Roman" w:hAnsi="Times New Roman" w:cs="Times New Roman"/>
                <w:color w:val="000000"/>
                <w:sz w:val="24"/>
                <w:szCs w:val="24"/>
              </w:rPr>
            </w:pPr>
            <w:r w:rsidRPr="00940259">
              <w:rPr>
                <w:rFonts w:ascii="Times New Roman" w:hAnsi="Times New Roman" w:cs="Times New Roman"/>
                <w:color w:val="000000"/>
                <w:sz w:val="24"/>
                <w:szCs w:val="24"/>
              </w:rPr>
              <w:t>подпункт 11) пункта 1 статьи 425</w:t>
            </w:r>
          </w:p>
        </w:tc>
        <w:tc>
          <w:tcPr>
            <w:tcW w:w="4649" w:type="dxa"/>
          </w:tcPr>
          <w:p w:rsidR="008726DA" w:rsidRPr="00940259" w:rsidRDefault="008726DA" w:rsidP="008726DA">
            <w:pPr>
              <w:spacing w:line="0" w:lineRule="atLeast"/>
              <w:ind w:firstLine="453"/>
              <w:jc w:val="both"/>
              <w:rPr>
                <w:rFonts w:ascii="Times New Roman" w:eastAsia="Times New Roman" w:hAnsi="Times New Roman" w:cs="Times New Roman"/>
                <w:b/>
                <w:bCs/>
                <w:sz w:val="24"/>
                <w:szCs w:val="24"/>
              </w:rPr>
            </w:pPr>
            <w:r w:rsidRPr="00940259">
              <w:rPr>
                <w:rFonts w:ascii="Times New Roman" w:eastAsia="Times New Roman" w:hAnsi="Times New Roman" w:cs="Times New Roman"/>
                <w:b/>
                <w:bCs/>
                <w:sz w:val="24"/>
                <w:szCs w:val="24"/>
              </w:rPr>
              <w:t>Статья 425. Виды доходов</w:t>
            </w:r>
          </w:p>
          <w:p w:rsidR="008726DA" w:rsidRPr="00940259" w:rsidRDefault="008726DA" w:rsidP="008726DA">
            <w:pPr>
              <w:spacing w:line="0" w:lineRule="atLeast"/>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 xml:space="preserve">    </w:t>
            </w:r>
            <w:r w:rsidRPr="00940259">
              <w:rPr>
                <w:rFonts w:ascii="Times New Roman" w:eastAsia="Times New Roman" w:hAnsi="Times New Roman" w:cs="Times New Roman"/>
                <w:sz w:val="24"/>
                <w:szCs w:val="24"/>
                <w:lang w:val="en-US"/>
              </w:rPr>
              <w:t>    </w:t>
            </w:r>
            <w:r w:rsidRPr="00940259">
              <w:rPr>
                <w:rFonts w:ascii="Times New Roman" w:eastAsia="Times New Roman" w:hAnsi="Times New Roman" w:cs="Times New Roman"/>
                <w:sz w:val="24"/>
                <w:szCs w:val="24"/>
              </w:rPr>
              <w:t xml:space="preserve">1. К доходам, подлежащим налогообложению у источника выплаты, относятся следующие виды доходов, полученные из источников в Республике Казахстан: </w:t>
            </w:r>
          </w:p>
          <w:p w:rsidR="008726DA" w:rsidRPr="00940259" w:rsidRDefault="008726DA" w:rsidP="008726DA">
            <w:pPr>
              <w:pStyle w:val="a4"/>
              <w:spacing w:before="0" w:beforeAutospacing="0" w:after="0" w:afterAutospacing="0" w:line="0" w:lineRule="atLeast"/>
              <w:ind w:firstLine="595"/>
              <w:jc w:val="both"/>
              <w:rPr>
                <w:b/>
                <w:bCs/>
              </w:rPr>
            </w:pPr>
            <w:r w:rsidRPr="00940259">
              <w:rPr>
                <w:b/>
                <w:bCs/>
              </w:rPr>
              <w:t>…</w:t>
            </w:r>
          </w:p>
          <w:p w:rsidR="008726DA" w:rsidRPr="00940259" w:rsidRDefault="008726DA" w:rsidP="008726DA">
            <w:pPr>
              <w:pStyle w:val="a4"/>
              <w:spacing w:before="0" w:beforeAutospacing="0" w:after="0" w:afterAutospacing="0" w:line="0" w:lineRule="atLeast"/>
              <w:ind w:firstLine="595"/>
              <w:jc w:val="both"/>
              <w:rPr>
                <w:b/>
              </w:rPr>
            </w:pPr>
            <w:r w:rsidRPr="00940259">
              <w:t xml:space="preserve">11) доходы от личного подсобного хозяйства, полученные </w:t>
            </w:r>
            <w:r w:rsidRPr="00940259">
              <w:rPr>
                <w:b/>
              </w:rPr>
              <w:t xml:space="preserve">от заготовительной организации в сфере агропромышленного комплекса, сельскохозяйственного кооператива и (или) юридического лица, </w:t>
            </w:r>
            <w:r w:rsidRPr="00940259">
              <w:rPr>
                <w:b/>
              </w:rPr>
              <w:lastRenderedPageBreak/>
              <w:t>осуществляющего переработку сельскохозяйственного сырья;</w:t>
            </w:r>
          </w:p>
          <w:p w:rsidR="008726DA" w:rsidRPr="00940259" w:rsidRDefault="008726DA" w:rsidP="008726DA">
            <w:pPr>
              <w:pStyle w:val="a4"/>
              <w:spacing w:before="0" w:beforeAutospacing="0" w:after="0" w:afterAutospacing="0" w:line="0" w:lineRule="atLeast"/>
              <w:ind w:firstLine="595"/>
              <w:jc w:val="both"/>
              <w:rPr>
                <w:b/>
                <w:bCs/>
              </w:rPr>
            </w:pPr>
            <w:r w:rsidRPr="00940259">
              <w:rPr>
                <w:b/>
                <w:bCs/>
              </w:rPr>
              <w:t>11-1) отсутствует</w:t>
            </w:r>
          </w:p>
        </w:tc>
        <w:tc>
          <w:tcPr>
            <w:tcW w:w="4820" w:type="dxa"/>
          </w:tcPr>
          <w:p w:rsidR="008726DA" w:rsidRPr="00940259" w:rsidRDefault="008726DA" w:rsidP="008726DA">
            <w:pPr>
              <w:spacing w:line="0" w:lineRule="atLeast"/>
              <w:ind w:firstLine="453"/>
              <w:jc w:val="both"/>
              <w:rPr>
                <w:rFonts w:ascii="Times New Roman" w:eastAsia="Times New Roman" w:hAnsi="Times New Roman" w:cs="Times New Roman"/>
                <w:b/>
                <w:bCs/>
                <w:sz w:val="24"/>
                <w:szCs w:val="24"/>
              </w:rPr>
            </w:pPr>
            <w:r w:rsidRPr="00940259">
              <w:rPr>
                <w:rFonts w:ascii="Times New Roman" w:eastAsia="Times New Roman" w:hAnsi="Times New Roman" w:cs="Times New Roman"/>
                <w:b/>
                <w:bCs/>
                <w:sz w:val="24"/>
                <w:szCs w:val="24"/>
              </w:rPr>
              <w:lastRenderedPageBreak/>
              <w:t>Статья 425. Виды доходов</w:t>
            </w:r>
          </w:p>
          <w:p w:rsidR="008726DA" w:rsidRPr="00940259" w:rsidRDefault="008726DA" w:rsidP="008726DA">
            <w:pPr>
              <w:spacing w:line="0" w:lineRule="atLeast"/>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 xml:space="preserve">   </w:t>
            </w:r>
            <w:r w:rsidRPr="00940259">
              <w:rPr>
                <w:rFonts w:ascii="Times New Roman" w:eastAsia="Times New Roman" w:hAnsi="Times New Roman" w:cs="Times New Roman"/>
                <w:sz w:val="24"/>
                <w:szCs w:val="24"/>
                <w:lang w:val="en-US"/>
              </w:rPr>
              <w:t>     </w:t>
            </w:r>
            <w:r w:rsidRPr="00940259">
              <w:rPr>
                <w:rFonts w:ascii="Times New Roman" w:eastAsia="Times New Roman" w:hAnsi="Times New Roman" w:cs="Times New Roman"/>
                <w:sz w:val="24"/>
                <w:szCs w:val="24"/>
              </w:rPr>
              <w:t xml:space="preserve">1. К доходам, подлежащим налогообложению у источника выплаты, относятся следующие виды доходов, полученные из источников в Республике Казахстан: </w:t>
            </w:r>
          </w:p>
          <w:p w:rsidR="008726DA" w:rsidRPr="00940259" w:rsidRDefault="008726DA" w:rsidP="008726DA">
            <w:pPr>
              <w:pStyle w:val="a4"/>
              <w:spacing w:before="0" w:beforeAutospacing="0" w:after="0" w:afterAutospacing="0" w:line="0" w:lineRule="atLeast"/>
              <w:ind w:firstLine="595"/>
              <w:jc w:val="both"/>
              <w:rPr>
                <w:b/>
                <w:bCs/>
              </w:rPr>
            </w:pPr>
            <w:r w:rsidRPr="00940259">
              <w:rPr>
                <w:b/>
                <w:bCs/>
              </w:rPr>
              <w:t>…</w:t>
            </w:r>
          </w:p>
          <w:p w:rsidR="008726DA" w:rsidRPr="00940259" w:rsidRDefault="008726DA" w:rsidP="008726DA">
            <w:pPr>
              <w:pStyle w:val="a4"/>
              <w:spacing w:before="0" w:beforeAutospacing="0" w:after="0" w:afterAutospacing="0" w:line="0" w:lineRule="atLeast"/>
              <w:ind w:firstLine="595"/>
              <w:jc w:val="both"/>
              <w:rPr>
                <w:b/>
              </w:rPr>
            </w:pPr>
            <w:r w:rsidRPr="00940259">
              <w:t xml:space="preserve">11) доходы от личного подсобного хозяйства, полученные от </w:t>
            </w:r>
            <w:r w:rsidRPr="00940259">
              <w:rPr>
                <w:b/>
              </w:rPr>
              <w:t>налогового агента;</w:t>
            </w:r>
          </w:p>
          <w:p w:rsidR="008726DA" w:rsidRPr="00940259" w:rsidRDefault="008726DA" w:rsidP="008726DA">
            <w:pPr>
              <w:pStyle w:val="a4"/>
              <w:spacing w:before="0" w:beforeAutospacing="0" w:after="0" w:afterAutospacing="0" w:line="0" w:lineRule="atLeast"/>
              <w:ind w:firstLine="595"/>
              <w:jc w:val="both"/>
              <w:rPr>
                <w:b/>
              </w:rPr>
            </w:pPr>
          </w:p>
          <w:p w:rsidR="008726DA" w:rsidRPr="00940259" w:rsidRDefault="008726DA" w:rsidP="008726DA">
            <w:pPr>
              <w:pStyle w:val="a4"/>
              <w:spacing w:before="0" w:beforeAutospacing="0" w:after="0" w:afterAutospacing="0" w:line="0" w:lineRule="atLeast"/>
              <w:ind w:firstLine="595"/>
              <w:jc w:val="both"/>
              <w:rPr>
                <w:b/>
              </w:rPr>
            </w:pPr>
          </w:p>
          <w:p w:rsidR="008726DA" w:rsidRPr="00940259" w:rsidRDefault="008726DA" w:rsidP="008726DA">
            <w:pPr>
              <w:pStyle w:val="a4"/>
              <w:spacing w:before="0" w:beforeAutospacing="0" w:after="0" w:afterAutospacing="0" w:line="0" w:lineRule="atLeast"/>
              <w:ind w:firstLine="595"/>
              <w:jc w:val="both"/>
              <w:rPr>
                <w:b/>
              </w:rPr>
            </w:pPr>
          </w:p>
          <w:p w:rsidR="008726DA" w:rsidRPr="00940259" w:rsidRDefault="008726DA" w:rsidP="008726DA">
            <w:pPr>
              <w:pStyle w:val="a4"/>
              <w:spacing w:before="0" w:beforeAutospacing="0" w:after="0" w:afterAutospacing="0" w:line="0" w:lineRule="atLeast"/>
              <w:ind w:firstLine="595"/>
              <w:jc w:val="both"/>
              <w:rPr>
                <w:b/>
              </w:rPr>
            </w:pPr>
          </w:p>
          <w:p w:rsidR="008726DA" w:rsidRPr="00940259" w:rsidRDefault="008726DA" w:rsidP="008726DA">
            <w:pPr>
              <w:pStyle w:val="a4"/>
              <w:spacing w:before="0" w:beforeAutospacing="0" w:after="0" w:afterAutospacing="0" w:line="0" w:lineRule="atLeast"/>
              <w:ind w:firstLine="595"/>
              <w:jc w:val="both"/>
              <w:rPr>
                <w:b/>
              </w:rPr>
            </w:pPr>
          </w:p>
          <w:p w:rsidR="008726DA" w:rsidRPr="00940259" w:rsidRDefault="008726DA" w:rsidP="008726DA">
            <w:pPr>
              <w:pStyle w:val="a4"/>
              <w:spacing w:before="0" w:beforeAutospacing="0" w:after="0" w:afterAutospacing="0" w:line="0" w:lineRule="atLeast"/>
              <w:ind w:firstLine="595"/>
              <w:jc w:val="both"/>
              <w:rPr>
                <w:b/>
                <w:bCs/>
              </w:rPr>
            </w:pPr>
            <w:r w:rsidRPr="00940259">
              <w:rPr>
                <w:b/>
              </w:rPr>
              <w:t xml:space="preserve">11-1) </w:t>
            </w:r>
            <w:r w:rsidRPr="00940259">
              <w:rPr>
                <w:b/>
                <w:bCs/>
              </w:rPr>
              <w:t>доход члена совета директоров или иного органа управления юридического лица, не являющегося высшим органом управления, полученный от налогового агента;</w:t>
            </w:r>
          </w:p>
        </w:tc>
        <w:tc>
          <w:tcPr>
            <w:tcW w:w="3544" w:type="dxa"/>
          </w:tcPr>
          <w:p w:rsidR="008726DA" w:rsidRPr="00940259" w:rsidRDefault="008726DA" w:rsidP="008726DA">
            <w:pPr>
              <w:widowControl w:val="0"/>
              <w:spacing w:line="0" w:lineRule="atLeast"/>
              <w:ind w:firstLine="597"/>
              <w:jc w:val="both"/>
              <w:rPr>
                <w:rFonts w:ascii="Times New Roman" w:eastAsia="Arial" w:hAnsi="Times New Roman" w:cs="Times New Roman"/>
                <w:b/>
                <w:sz w:val="24"/>
                <w:szCs w:val="24"/>
              </w:rPr>
            </w:pPr>
            <w:r w:rsidRPr="00940259">
              <w:rPr>
                <w:rFonts w:ascii="Times New Roman" w:eastAsia="Arial" w:hAnsi="Times New Roman" w:cs="Times New Roman"/>
                <w:b/>
                <w:sz w:val="24"/>
                <w:szCs w:val="24"/>
              </w:rPr>
              <w:lastRenderedPageBreak/>
              <w:t>с 01.01.2026 г.</w:t>
            </w:r>
          </w:p>
          <w:p w:rsidR="008726DA" w:rsidRPr="00940259" w:rsidRDefault="008726DA" w:rsidP="008726DA">
            <w:pPr>
              <w:widowControl w:val="0"/>
              <w:spacing w:line="0" w:lineRule="atLeast"/>
              <w:ind w:firstLine="597"/>
              <w:jc w:val="both"/>
              <w:rPr>
                <w:rFonts w:ascii="Times New Roman" w:eastAsia="Arial" w:hAnsi="Times New Roman" w:cs="Times New Roman"/>
                <w:sz w:val="24"/>
                <w:szCs w:val="24"/>
              </w:rPr>
            </w:pPr>
          </w:p>
          <w:p w:rsidR="008726DA" w:rsidRPr="00940259" w:rsidRDefault="008726DA" w:rsidP="008726DA">
            <w:pPr>
              <w:widowControl w:val="0"/>
              <w:spacing w:line="0" w:lineRule="atLeast"/>
              <w:ind w:firstLine="597"/>
              <w:jc w:val="both"/>
              <w:rPr>
                <w:rFonts w:ascii="Times New Roman" w:eastAsia="Arial" w:hAnsi="Times New Roman" w:cs="Times New Roman"/>
                <w:sz w:val="24"/>
                <w:szCs w:val="24"/>
              </w:rPr>
            </w:pPr>
            <w:r w:rsidRPr="00940259">
              <w:rPr>
                <w:rFonts w:ascii="Times New Roman" w:eastAsia="Arial" w:hAnsi="Times New Roman" w:cs="Times New Roman"/>
                <w:sz w:val="24"/>
                <w:szCs w:val="24"/>
              </w:rPr>
              <w:t xml:space="preserve">В связи с тем, что доход от личного подсобного хозяйства, подлежащий налогообложению у источника выплаты, может быть получен не только от заготовительной организации в сфере агропромышленного комплекса, сельскохозяйственного кооператива и (или) юридического лица, осуществляющего переработку </w:t>
            </w:r>
            <w:r w:rsidRPr="00940259">
              <w:rPr>
                <w:rFonts w:ascii="Times New Roman" w:eastAsia="Arial" w:hAnsi="Times New Roman" w:cs="Times New Roman"/>
                <w:sz w:val="24"/>
                <w:szCs w:val="24"/>
              </w:rPr>
              <w:lastRenderedPageBreak/>
              <w:t>сельскохозяйственного сырья, а от любого налогового агента</w:t>
            </w:r>
          </w:p>
          <w:p w:rsidR="008726DA" w:rsidRPr="00940259" w:rsidRDefault="008726DA" w:rsidP="00400DF0">
            <w:pPr>
              <w:widowControl w:val="0"/>
              <w:spacing w:line="0" w:lineRule="atLeast"/>
              <w:ind w:firstLine="597"/>
              <w:jc w:val="both"/>
              <w:rPr>
                <w:rFonts w:ascii="Times New Roman" w:eastAsia="Arial" w:hAnsi="Times New Roman" w:cs="Times New Roman"/>
                <w:sz w:val="24"/>
                <w:szCs w:val="24"/>
              </w:rPr>
            </w:pPr>
            <w:r w:rsidRPr="00940259">
              <w:rPr>
                <w:rFonts w:ascii="Times New Roman" w:eastAsia="Arial" w:hAnsi="Times New Roman" w:cs="Times New Roman"/>
                <w:sz w:val="24"/>
                <w:szCs w:val="24"/>
              </w:rPr>
              <w:t>В связи с тем, что предлагается доход члена СД выделить в отдельный вид дохода.</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jc w:val="center"/>
              <w:rPr>
                <w:rFonts w:ascii="Times New Roman" w:hAnsi="Times New Roman" w:cs="Times New Roman"/>
                <w:color w:val="000000"/>
                <w:sz w:val="24"/>
                <w:szCs w:val="24"/>
              </w:rPr>
            </w:pPr>
            <w:r w:rsidRPr="00940259">
              <w:rPr>
                <w:rFonts w:ascii="Times New Roman" w:hAnsi="Times New Roman" w:cs="Times New Roman"/>
                <w:color w:val="000000"/>
                <w:sz w:val="24"/>
                <w:szCs w:val="24"/>
              </w:rPr>
              <w:t>подпункт 1) статьи 427</w:t>
            </w:r>
          </w:p>
        </w:tc>
        <w:tc>
          <w:tcPr>
            <w:tcW w:w="4649" w:type="dxa"/>
          </w:tcPr>
          <w:p w:rsidR="008726DA" w:rsidRPr="00940259" w:rsidRDefault="008726DA" w:rsidP="008726DA">
            <w:pPr>
              <w:widowControl w:val="0"/>
              <w:spacing w:line="0" w:lineRule="atLeast"/>
              <w:ind w:firstLine="453"/>
              <w:jc w:val="both"/>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
                <w:bCs/>
                <w:sz w:val="24"/>
                <w:szCs w:val="24"/>
                <w:lang w:eastAsia="ru-RU"/>
              </w:rPr>
              <w:t>Статья 427. Доход от реализации товаров, выполнения работ, оказания услуг налоговому агенту</w:t>
            </w:r>
          </w:p>
          <w:p w:rsidR="008726DA" w:rsidRPr="00940259" w:rsidRDefault="008726DA" w:rsidP="008726DA">
            <w:pPr>
              <w:widowControl w:val="0"/>
              <w:spacing w:line="0" w:lineRule="atLeast"/>
              <w:ind w:firstLine="453"/>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К доходу, полученному физическим лицом от реализации товаров, работ, услуг налоговому агенту, относится доход, полученный физическим лицом, не являющимся индивидуальным предпринимателем:</w:t>
            </w:r>
          </w:p>
          <w:p w:rsidR="008726DA" w:rsidRPr="00940259" w:rsidRDefault="008726DA" w:rsidP="008726DA">
            <w:pPr>
              <w:widowControl w:val="0"/>
              <w:spacing w:line="0" w:lineRule="atLeast"/>
              <w:ind w:firstLine="453"/>
              <w:jc w:val="both"/>
              <w:rPr>
                <w:rFonts w:ascii="Times New Roman" w:eastAsia="Times New Roman" w:hAnsi="Times New Roman" w:cs="Times New Roman"/>
                <w:sz w:val="24"/>
                <w:szCs w:val="24"/>
                <w:lang w:eastAsia="ru-RU"/>
              </w:rPr>
            </w:pPr>
          </w:p>
          <w:p w:rsidR="008726DA" w:rsidRPr="00940259" w:rsidRDefault="008726DA" w:rsidP="008726DA">
            <w:pPr>
              <w:widowControl w:val="0"/>
              <w:spacing w:line="0" w:lineRule="atLeast"/>
              <w:ind w:firstLine="453"/>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 xml:space="preserve">1) от реализации товаров, выполнения работ, оказания услуг налоговому агенту по заключенным с ним в соответствии с законодательством Республики Казахстан договорам гражданско-правового характера </w:t>
            </w:r>
            <w:r w:rsidRPr="00940259">
              <w:rPr>
                <w:rFonts w:ascii="Times New Roman" w:eastAsia="Times New Roman" w:hAnsi="Times New Roman" w:cs="Times New Roman"/>
                <w:b/>
                <w:sz w:val="24"/>
                <w:szCs w:val="24"/>
                <w:lang w:eastAsia="ru-RU"/>
              </w:rPr>
              <w:t>(кроме имущественного дохода)</w:t>
            </w:r>
            <w:r w:rsidRPr="00940259">
              <w:rPr>
                <w:rFonts w:ascii="Times New Roman" w:eastAsia="Times New Roman" w:hAnsi="Times New Roman" w:cs="Times New Roman"/>
                <w:sz w:val="24"/>
                <w:szCs w:val="24"/>
                <w:lang w:eastAsia="ru-RU"/>
              </w:rPr>
              <w:t>;</w:t>
            </w:r>
          </w:p>
          <w:p w:rsidR="008726DA" w:rsidRPr="00940259" w:rsidRDefault="008726DA" w:rsidP="008726DA">
            <w:pPr>
              <w:widowControl w:val="0"/>
              <w:spacing w:line="0" w:lineRule="atLeast"/>
              <w:ind w:firstLine="453"/>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w:t>
            </w:r>
          </w:p>
          <w:p w:rsidR="008726DA" w:rsidRPr="00940259" w:rsidRDefault="008726DA" w:rsidP="008726DA">
            <w:pPr>
              <w:widowControl w:val="0"/>
              <w:spacing w:line="0" w:lineRule="atLeast"/>
              <w:ind w:firstLine="453"/>
              <w:jc w:val="both"/>
              <w:rPr>
                <w:rFonts w:ascii="Times New Roman" w:hAnsi="Times New Roman" w:cs="Times New Roman"/>
                <w:b/>
                <w:bCs/>
                <w:sz w:val="24"/>
                <w:szCs w:val="24"/>
              </w:rPr>
            </w:pPr>
          </w:p>
        </w:tc>
        <w:tc>
          <w:tcPr>
            <w:tcW w:w="4820" w:type="dxa"/>
          </w:tcPr>
          <w:p w:rsidR="008726DA" w:rsidRPr="00940259" w:rsidRDefault="008726DA" w:rsidP="008726DA">
            <w:pPr>
              <w:widowControl w:val="0"/>
              <w:spacing w:line="0" w:lineRule="atLeast"/>
              <w:ind w:firstLine="459"/>
              <w:jc w:val="both"/>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
                <w:bCs/>
                <w:sz w:val="24"/>
                <w:szCs w:val="24"/>
                <w:lang w:eastAsia="ru-RU"/>
              </w:rPr>
              <w:t>Статья 427. Доход от реализации товаров, выполнения работ, оказания услуг налоговому агенту</w:t>
            </w:r>
          </w:p>
          <w:p w:rsidR="008726DA" w:rsidRPr="00940259" w:rsidRDefault="008726DA" w:rsidP="008726DA">
            <w:pPr>
              <w:widowControl w:val="0"/>
              <w:spacing w:line="0" w:lineRule="atLeast"/>
              <w:ind w:firstLine="45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 xml:space="preserve">К доходу, полученному физическим лицом от реализации товаров, работ, услуг налоговому агенту, относится доход, полученный физическим лицом, не являющимся индивидуальным предпринимателем </w:t>
            </w:r>
            <w:r w:rsidRPr="00940259">
              <w:rPr>
                <w:rFonts w:ascii="Times New Roman" w:eastAsia="Times New Roman" w:hAnsi="Times New Roman" w:cs="Times New Roman"/>
                <w:b/>
                <w:bCs/>
                <w:sz w:val="24"/>
                <w:szCs w:val="24"/>
                <w:lang w:eastAsia="ru-RU"/>
              </w:rPr>
              <w:t>или лицом, занимающимся частной практикой</w:t>
            </w:r>
            <w:r w:rsidRPr="00940259">
              <w:rPr>
                <w:rFonts w:ascii="Times New Roman" w:eastAsia="Times New Roman" w:hAnsi="Times New Roman" w:cs="Times New Roman"/>
                <w:sz w:val="24"/>
                <w:szCs w:val="24"/>
                <w:lang w:eastAsia="ru-RU"/>
              </w:rPr>
              <w:t>:</w:t>
            </w:r>
          </w:p>
          <w:p w:rsidR="008726DA" w:rsidRPr="00940259" w:rsidRDefault="008726DA" w:rsidP="008726DA">
            <w:pPr>
              <w:widowControl w:val="0"/>
              <w:spacing w:line="0" w:lineRule="atLeast"/>
              <w:ind w:firstLine="45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1) от реализации товаров, выполнения работ, оказания услуг налоговому агенту по заключенным с ним в соответствии с законодательством Республики Казахстан договорам гражданско-правового характера.</w:t>
            </w:r>
          </w:p>
          <w:p w:rsidR="008726DA" w:rsidRPr="00940259" w:rsidRDefault="008726DA" w:rsidP="008726DA">
            <w:pPr>
              <w:widowControl w:val="0"/>
              <w:spacing w:line="0" w:lineRule="atLeast"/>
              <w:ind w:firstLine="567"/>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b/>
                <w:bCs/>
                <w:sz w:val="24"/>
                <w:szCs w:val="24"/>
                <w:lang w:eastAsia="ru-RU"/>
              </w:rPr>
              <w:t>Положения настоящего подпункта не распространяются на имущественный доход</w:t>
            </w:r>
            <w:r w:rsidRPr="00940259">
              <w:rPr>
                <w:rFonts w:ascii="Times New Roman" w:eastAsia="Times New Roman" w:hAnsi="Times New Roman" w:cs="Times New Roman"/>
                <w:sz w:val="24"/>
                <w:szCs w:val="24"/>
                <w:lang w:eastAsia="ru-RU"/>
              </w:rPr>
              <w:t xml:space="preserve"> </w:t>
            </w:r>
            <w:r w:rsidRPr="00940259">
              <w:rPr>
                <w:rFonts w:ascii="Times New Roman" w:eastAsia="Times New Roman" w:hAnsi="Times New Roman" w:cs="Times New Roman"/>
                <w:b/>
                <w:bCs/>
                <w:sz w:val="24"/>
                <w:szCs w:val="24"/>
                <w:lang w:eastAsia="ru-RU"/>
              </w:rPr>
              <w:t>и доход, включенный физическим лицом в доход по специальному налоговому режиму для самозанятых в соответствии со статьей 712 настоящего Кодекса</w:t>
            </w:r>
            <w:r w:rsidRPr="00940259">
              <w:rPr>
                <w:rFonts w:ascii="Times New Roman" w:eastAsia="Times New Roman" w:hAnsi="Times New Roman" w:cs="Times New Roman"/>
                <w:sz w:val="24"/>
                <w:szCs w:val="24"/>
                <w:lang w:eastAsia="ru-RU"/>
              </w:rPr>
              <w:t>;</w:t>
            </w:r>
          </w:p>
          <w:p w:rsidR="008726DA" w:rsidRPr="00940259" w:rsidRDefault="008726DA" w:rsidP="008726DA">
            <w:pPr>
              <w:widowControl w:val="0"/>
              <w:spacing w:line="0" w:lineRule="atLeast"/>
              <w:ind w:firstLine="459"/>
              <w:jc w:val="both"/>
              <w:rPr>
                <w:rFonts w:ascii="Times New Roman" w:hAnsi="Times New Roman" w:cs="Times New Roman"/>
                <w:b/>
                <w:bCs/>
                <w:sz w:val="24"/>
                <w:szCs w:val="24"/>
                <w:lang w:val="en-US"/>
              </w:rPr>
            </w:pPr>
            <w:r w:rsidRPr="00940259">
              <w:rPr>
                <w:rFonts w:ascii="Times New Roman" w:eastAsia="Times New Roman" w:hAnsi="Times New Roman" w:cs="Times New Roman"/>
                <w:b/>
                <w:bCs/>
                <w:sz w:val="24"/>
                <w:szCs w:val="24"/>
                <w:lang w:eastAsia="ru-RU"/>
              </w:rPr>
              <w:t>…</w:t>
            </w:r>
          </w:p>
        </w:tc>
        <w:tc>
          <w:tcPr>
            <w:tcW w:w="3544" w:type="dxa"/>
          </w:tcPr>
          <w:p w:rsidR="008726DA" w:rsidRPr="00940259" w:rsidRDefault="008726DA" w:rsidP="008726DA">
            <w:pPr>
              <w:widowControl w:val="0"/>
              <w:spacing w:line="0" w:lineRule="atLeast"/>
              <w:ind w:firstLine="597"/>
              <w:jc w:val="both"/>
              <w:rPr>
                <w:rFonts w:ascii="Times New Roman" w:eastAsia="Arial" w:hAnsi="Times New Roman" w:cs="Times New Roman"/>
                <w:b/>
                <w:sz w:val="24"/>
                <w:szCs w:val="24"/>
              </w:rPr>
            </w:pPr>
            <w:r w:rsidRPr="00940259">
              <w:rPr>
                <w:rFonts w:ascii="Times New Roman" w:eastAsia="Arial" w:hAnsi="Times New Roman" w:cs="Times New Roman"/>
                <w:b/>
                <w:sz w:val="24"/>
                <w:szCs w:val="24"/>
              </w:rPr>
              <w:t>с 01.01.2026 г.</w:t>
            </w: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r w:rsidRPr="00940259">
              <w:rPr>
                <w:rFonts w:ascii="Times New Roman" w:eastAsia="Arial" w:hAnsi="Times New Roman" w:cs="Times New Roman"/>
                <w:sz w:val="24"/>
                <w:szCs w:val="24"/>
              </w:rPr>
              <w:t>С целью исключения двойного обложения дохода физического лица, облагаемого в СНР для самозанятых</w:t>
            </w: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jc w:val="both"/>
              <w:rPr>
                <w:rFonts w:ascii="Times New Roman" w:eastAsia="Arial" w:hAnsi="Times New Roman" w:cs="Times New Roman"/>
                <w:sz w:val="24"/>
                <w:szCs w:val="24"/>
              </w:rPr>
            </w:pP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jc w:val="center"/>
              <w:rPr>
                <w:rFonts w:ascii="Times New Roman" w:hAnsi="Times New Roman" w:cs="Times New Roman"/>
                <w:color w:val="000000"/>
                <w:sz w:val="24"/>
                <w:szCs w:val="24"/>
              </w:rPr>
            </w:pPr>
            <w:r w:rsidRPr="00940259">
              <w:rPr>
                <w:rFonts w:ascii="Times New Roman" w:hAnsi="Times New Roman" w:cs="Times New Roman"/>
                <w:color w:val="000000"/>
                <w:sz w:val="24"/>
                <w:szCs w:val="24"/>
              </w:rPr>
              <w:t>Статья 427-1</w:t>
            </w:r>
          </w:p>
        </w:tc>
        <w:tc>
          <w:tcPr>
            <w:tcW w:w="4649" w:type="dxa"/>
          </w:tcPr>
          <w:p w:rsidR="008726DA" w:rsidRPr="00940259" w:rsidRDefault="008726DA" w:rsidP="008726DA">
            <w:pPr>
              <w:widowControl w:val="0"/>
              <w:spacing w:line="0" w:lineRule="atLeast"/>
              <w:ind w:firstLine="595"/>
              <w:jc w:val="both"/>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
                <w:bCs/>
                <w:sz w:val="24"/>
                <w:szCs w:val="24"/>
                <w:lang w:eastAsia="ru-RU"/>
              </w:rPr>
              <w:t>Статья 427-1. Отсутствует</w:t>
            </w:r>
          </w:p>
          <w:p w:rsidR="008726DA" w:rsidRPr="00940259" w:rsidRDefault="008726DA" w:rsidP="008726DA">
            <w:pPr>
              <w:widowControl w:val="0"/>
              <w:spacing w:line="0" w:lineRule="atLeast"/>
              <w:ind w:firstLine="453"/>
              <w:jc w:val="both"/>
              <w:rPr>
                <w:rFonts w:ascii="Times New Roman" w:eastAsia="Times New Roman" w:hAnsi="Times New Roman" w:cs="Times New Roman"/>
                <w:b/>
                <w:bCs/>
                <w:sz w:val="24"/>
                <w:szCs w:val="24"/>
                <w:lang w:eastAsia="ru-RU"/>
              </w:rPr>
            </w:pPr>
          </w:p>
        </w:tc>
        <w:tc>
          <w:tcPr>
            <w:tcW w:w="4820" w:type="dxa"/>
          </w:tcPr>
          <w:p w:rsidR="008726DA" w:rsidRPr="00940259" w:rsidRDefault="008726DA" w:rsidP="008726DA">
            <w:pPr>
              <w:pStyle w:val="a4"/>
              <w:spacing w:before="0" w:beforeAutospacing="0" w:after="0" w:afterAutospacing="0" w:line="0" w:lineRule="atLeast"/>
              <w:ind w:firstLine="567"/>
              <w:jc w:val="both"/>
              <w:rPr>
                <w:b/>
              </w:rPr>
            </w:pPr>
            <w:r w:rsidRPr="00940259">
              <w:rPr>
                <w:b/>
                <w:bCs/>
              </w:rPr>
              <w:lastRenderedPageBreak/>
              <w:t xml:space="preserve">Статья 427-1. Доход </w:t>
            </w:r>
            <w:r w:rsidRPr="00940259">
              <w:rPr>
                <w:b/>
              </w:rPr>
              <w:t>члена совета директоров или иного органа управления от налогового агента</w:t>
            </w:r>
          </w:p>
          <w:p w:rsidR="008726DA" w:rsidRPr="00940259" w:rsidRDefault="008726DA" w:rsidP="00400DF0">
            <w:pPr>
              <w:pStyle w:val="a4"/>
              <w:spacing w:before="0" w:beforeAutospacing="0" w:after="0" w:afterAutospacing="0" w:line="0" w:lineRule="atLeast"/>
              <w:ind w:firstLine="567"/>
              <w:jc w:val="both"/>
              <w:rPr>
                <w:b/>
                <w:bCs/>
              </w:rPr>
            </w:pPr>
            <w:r w:rsidRPr="00940259">
              <w:rPr>
                <w:b/>
                <w:bCs/>
              </w:rPr>
              <w:lastRenderedPageBreak/>
              <w:t>Доход члена совета директоров или иного органа управления юридического лица, не являющегося высшим органом управления, определяется в размере дохода, начисленного таким юридическим лицом, являющимся налоговым агентом, на основании решений его органов управления, и признанного в бухгалтерском учете такого юридического лица в качестве расходов (затрат) в соответствии с </w:t>
            </w:r>
            <w:r w:rsidRPr="00940259">
              <w:t>законодательством</w:t>
            </w:r>
            <w:r w:rsidRPr="00940259">
              <w:rPr>
                <w:b/>
                <w:bCs/>
              </w:rPr>
              <w:t> Республики Казахстан о бухгалтерском учете и финансовой отчетности.</w:t>
            </w:r>
          </w:p>
        </w:tc>
        <w:tc>
          <w:tcPr>
            <w:tcW w:w="3544" w:type="dxa"/>
          </w:tcPr>
          <w:p w:rsidR="008726DA" w:rsidRPr="00940259" w:rsidRDefault="008726DA" w:rsidP="008726DA">
            <w:pPr>
              <w:widowControl w:val="0"/>
              <w:spacing w:line="0" w:lineRule="atLeast"/>
              <w:ind w:firstLine="597"/>
              <w:jc w:val="both"/>
              <w:rPr>
                <w:rFonts w:ascii="Times New Roman" w:eastAsia="Arial" w:hAnsi="Times New Roman" w:cs="Times New Roman"/>
                <w:sz w:val="24"/>
                <w:szCs w:val="24"/>
              </w:rPr>
            </w:pPr>
            <w:r w:rsidRPr="00940259">
              <w:rPr>
                <w:rFonts w:ascii="Times New Roman" w:eastAsia="Arial" w:hAnsi="Times New Roman" w:cs="Times New Roman"/>
                <w:sz w:val="24"/>
                <w:szCs w:val="24"/>
              </w:rPr>
              <w:lastRenderedPageBreak/>
              <w:t xml:space="preserve">В связи с тем, что предлагается доход члена СД выделить в отдельный вид </w:t>
            </w:r>
            <w:r w:rsidRPr="00940259">
              <w:rPr>
                <w:rFonts w:ascii="Times New Roman" w:eastAsia="Arial" w:hAnsi="Times New Roman" w:cs="Times New Roman"/>
                <w:sz w:val="24"/>
                <w:szCs w:val="24"/>
              </w:rPr>
              <w:lastRenderedPageBreak/>
              <w:t>дохода.</w:t>
            </w:r>
          </w:p>
          <w:p w:rsidR="008726DA" w:rsidRPr="00940259" w:rsidRDefault="008726DA" w:rsidP="008726DA">
            <w:pPr>
              <w:widowControl w:val="0"/>
              <w:spacing w:line="0" w:lineRule="atLeast"/>
              <w:ind w:firstLine="597"/>
              <w:jc w:val="both"/>
              <w:rPr>
                <w:rFonts w:ascii="Times New Roman" w:eastAsia="Arial" w:hAnsi="Times New Roman" w:cs="Times New Roman"/>
                <w:sz w:val="24"/>
                <w:szCs w:val="24"/>
              </w:rPr>
            </w:pPr>
          </w:p>
          <w:p w:rsidR="008726DA" w:rsidRPr="00940259" w:rsidRDefault="008726DA" w:rsidP="008726DA">
            <w:pPr>
              <w:widowControl w:val="0"/>
              <w:spacing w:line="0" w:lineRule="atLeast"/>
              <w:ind w:firstLine="597"/>
              <w:jc w:val="both"/>
              <w:rPr>
                <w:rFonts w:ascii="Times New Roman" w:eastAsia="Arial" w:hAnsi="Times New Roman" w:cs="Times New Roman"/>
                <w:b/>
                <w:sz w:val="24"/>
                <w:szCs w:val="24"/>
              </w:rPr>
            </w:pP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jc w:val="center"/>
              <w:rPr>
                <w:rFonts w:ascii="Times New Roman" w:hAnsi="Times New Roman" w:cs="Times New Roman"/>
                <w:color w:val="000000"/>
                <w:sz w:val="24"/>
                <w:szCs w:val="24"/>
              </w:rPr>
            </w:pPr>
            <w:r w:rsidRPr="00940259">
              <w:rPr>
                <w:rFonts w:ascii="Times New Roman" w:hAnsi="Times New Roman" w:cs="Times New Roman"/>
                <w:color w:val="000000"/>
                <w:sz w:val="24"/>
                <w:szCs w:val="24"/>
              </w:rPr>
              <w:t>подпункт 11) статьи 432</w:t>
            </w:r>
          </w:p>
        </w:tc>
        <w:tc>
          <w:tcPr>
            <w:tcW w:w="4649" w:type="dxa"/>
          </w:tcPr>
          <w:p w:rsidR="008726DA" w:rsidRPr="00940259" w:rsidRDefault="008726DA" w:rsidP="008726DA">
            <w:pPr>
              <w:spacing w:line="0" w:lineRule="atLeast"/>
              <w:ind w:firstLine="462"/>
              <w:jc w:val="both"/>
              <w:rPr>
                <w:rFonts w:ascii="Times New Roman" w:eastAsia="Times New Roman" w:hAnsi="Times New Roman" w:cs="Times New Roman"/>
                <w:sz w:val="24"/>
                <w:szCs w:val="24"/>
              </w:rPr>
            </w:pPr>
            <w:r w:rsidRPr="00940259">
              <w:rPr>
                <w:rFonts w:ascii="Times New Roman" w:eastAsia="Times New Roman" w:hAnsi="Times New Roman" w:cs="Times New Roman"/>
                <w:b/>
                <w:bCs/>
                <w:sz w:val="24"/>
                <w:szCs w:val="24"/>
              </w:rPr>
              <w:t>Статья 432. Уменьшение дохода в виде выплат за счет средств государственного бюджета, подлежащего налогообложению у источника выплаты</w:t>
            </w:r>
          </w:p>
          <w:p w:rsidR="008726DA" w:rsidRPr="00940259" w:rsidRDefault="008726DA" w:rsidP="008726DA">
            <w:pPr>
              <w:spacing w:line="0" w:lineRule="atLeast"/>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lang w:val="en-US"/>
              </w:rPr>
              <w:t>     </w:t>
            </w:r>
            <w:r w:rsidRPr="00940259">
              <w:rPr>
                <w:rFonts w:ascii="Times New Roman" w:eastAsia="Times New Roman" w:hAnsi="Times New Roman" w:cs="Times New Roman"/>
                <w:sz w:val="24"/>
                <w:szCs w:val="24"/>
              </w:rPr>
              <w:t xml:space="preserve"> Доход в виде выплат за счет средств государственного бюджета, подлежащий налогообложению у источника выплаты, уменьшается на следующие доходы: </w:t>
            </w:r>
          </w:p>
          <w:p w:rsidR="008726DA" w:rsidRPr="00940259" w:rsidRDefault="008726DA" w:rsidP="008726DA">
            <w:pPr>
              <w:spacing w:line="0" w:lineRule="atLeast"/>
              <w:ind w:firstLine="320"/>
              <w:jc w:val="both"/>
              <w:rPr>
                <w:rFonts w:ascii="Times New Roman" w:eastAsia="Times New Roman" w:hAnsi="Times New Roman" w:cs="Times New Roman"/>
                <w:b/>
                <w:bCs/>
                <w:sz w:val="24"/>
                <w:szCs w:val="24"/>
              </w:rPr>
            </w:pPr>
            <w:r w:rsidRPr="00940259">
              <w:rPr>
                <w:rFonts w:ascii="Times New Roman" w:eastAsia="Times New Roman" w:hAnsi="Times New Roman" w:cs="Times New Roman"/>
                <w:b/>
                <w:bCs/>
                <w:sz w:val="24"/>
                <w:szCs w:val="24"/>
              </w:rPr>
              <w:t>…</w:t>
            </w:r>
          </w:p>
          <w:p w:rsidR="008726DA" w:rsidRPr="00940259" w:rsidRDefault="008726DA" w:rsidP="008726DA">
            <w:pPr>
              <w:spacing w:line="0" w:lineRule="atLeast"/>
              <w:jc w:val="both"/>
              <w:rPr>
                <w:rFonts w:ascii="Times New Roman" w:eastAsia="Times New Roman" w:hAnsi="Times New Roman" w:cs="Times New Roman"/>
                <w:b/>
                <w:bCs/>
                <w:sz w:val="24"/>
                <w:szCs w:val="24"/>
              </w:rPr>
            </w:pPr>
            <w:r w:rsidRPr="00940259">
              <w:rPr>
                <w:rFonts w:ascii="Times New Roman" w:hAnsi="Times New Roman" w:cs="Times New Roman"/>
              </w:rPr>
              <w:t xml:space="preserve">      </w:t>
            </w:r>
            <w:r w:rsidRPr="00940259">
              <w:rPr>
                <w:rFonts w:ascii="Times New Roman" w:eastAsia="Times New Roman" w:hAnsi="Times New Roman" w:cs="Times New Roman"/>
                <w:sz w:val="24"/>
                <w:szCs w:val="24"/>
              </w:rPr>
              <w:t>11) выплаты отдельным категориям граждан за жилище, арендуемое в частном жилищном фонде</w:t>
            </w:r>
            <w:r w:rsidRPr="00940259">
              <w:rPr>
                <w:rFonts w:ascii="Times New Roman" w:eastAsia="Times New Roman" w:hAnsi="Times New Roman" w:cs="Times New Roman"/>
                <w:b/>
                <w:sz w:val="24"/>
                <w:szCs w:val="24"/>
              </w:rPr>
              <w:t xml:space="preserve">, </w:t>
            </w:r>
            <w:r w:rsidRPr="00940259">
              <w:rPr>
                <w:rFonts w:ascii="Times New Roman" w:eastAsia="Times New Roman" w:hAnsi="Times New Roman" w:cs="Times New Roman"/>
                <w:sz w:val="24"/>
                <w:szCs w:val="24"/>
              </w:rPr>
              <w:t>в соответствии с жилищным законодательством Республики Казахстан;</w:t>
            </w:r>
          </w:p>
        </w:tc>
        <w:tc>
          <w:tcPr>
            <w:tcW w:w="4820" w:type="dxa"/>
          </w:tcPr>
          <w:p w:rsidR="008726DA" w:rsidRPr="00940259" w:rsidRDefault="008726DA" w:rsidP="008726DA">
            <w:pPr>
              <w:spacing w:line="0" w:lineRule="atLeast"/>
              <w:ind w:firstLine="462"/>
              <w:jc w:val="both"/>
              <w:rPr>
                <w:rFonts w:ascii="Times New Roman" w:eastAsia="Times New Roman" w:hAnsi="Times New Roman" w:cs="Times New Roman"/>
                <w:sz w:val="24"/>
                <w:szCs w:val="24"/>
              </w:rPr>
            </w:pPr>
            <w:r w:rsidRPr="00940259">
              <w:rPr>
                <w:rFonts w:ascii="Times New Roman" w:eastAsia="Times New Roman" w:hAnsi="Times New Roman" w:cs="Times New Roman"/>
                <w:b/>
                <w:bCs/>
                <w:sz w:val="24"/>
                <w:szCs w:val="24"/>
              </w:rPr>
              <w:t>Статья 432. Уменьшение дохода в виде выплат за счет средств государственного бюджета, подлежащего налогообложению у источника выплаты</w:t>
            </w:r>
          </w:p>
          <w:p w:rsidR="008726DA" w:rsidRPr="00940259" w:rsidRDefault="008726DA" w:rsidP="008726DA">
            <w:pPr>
              <w:spacing w:line="0" w:lineRule="atLeast"/>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lang w:val="en-US"/>
              </w:rPr>
              <w:t>     </w:t>
            </w:r>
            <w:r w:rsidRPr="00940259">
              <w:rPr>
                <w:rFonts w:ascii="Times New Roman" w:eastAsia="Times New Roman" w:hAnsi="Times New Roman" w:cs="Times New Roman"/>
                <w:sz w:val="24"/>
                <w:szCs w:val="24"/>
              </w:rPr>
              <w:t xml:space="preserve"> Доход в виде выплат за счет средств государственного бюджета, подлежащий налогообложению у источника выплаты, уменьшается на следующие доходы: </w:t>
            </w:r>
          </w:p>
          <w:p w:rsidR="008726DA" w:rsidRPr="00940259" w:rsidRDefault="008726DA" w:rsidP="008726DA">
            <w:pPr>
              <w:spacing w:line="0" w:lineRule="atLeast"/>
              <w:ind w:firstLine="320"/>
              <w:jc w:val="both"/>
              <w:rPr>
                <w:rFonts w:ascii="Times New Roman" w:eastAsia="Times New Roman" w:hAnsi="Times New Roman" w:cs="Times New Roman"/>
                <w:b/>
                <w:bCs/>
                <w:sz w:val="24"/>
                <w:szCs w:val="24"/>
              </w:rPr>
            </w:pPr>
            <w:r w:rsidRPr="00940259">
              <w:rPr>
                <w:rFonts w:ascii="Times New Roman" w:eastAsia="Times New Roman" w:hAnsi="Times New Roman" w:cs="Times New Roman"/>
                <w:b/>
                <w:bCs/>
                <w:sz w:val="24"/>
                <w:szCs w:val="24"/>
              </w:rPr>
              <w:t>…</w:t>
            </w:r>
          </w:p>
          <w:p w:rsidR="008726DA" w:rsidRPr="00940259" w:rsidRDefault="008726DA" w:rsidP="008726DA">
            <w:pPr>
              <w:spacing w:line="0" w:lineRule="atLeast"/>
              <w:ind w:firstLine="595"/>
              <w:jc w:val="both"/>
              <w:rPr>
                <w:rFonts w:ascii="Times New Roman" w:eastAsia="Times New Roman" w:hAnsi="Times New Roman" w:cs="Times New Roman"/>
                <w:b/>
                <w:bCs/>
                <w:sz w:val="24"/>
                <w:szCs w:val="24"/>
              </w:rPr>
            </w:pPr>
            <w:r w:rsidRPr="00940259">
              <w:t xml:space="preserve">      </w:t>
            </w:r>
            <w:r w:rsidRPr="00940259">
              <w:rPr>
                <w:rFonts w:ascii="Times New Roman" w:eastAsia="Times New Roman" w:hAnsi="Times New Roman" w:cs="Times New Roman"/>
                <w:sz w:val="24"/>
                <w:szCs w:val="24"/>
              </w:rPr>
              <w:t xml:space="preserve">11) выплаты отдельным категориям граждан за жилище, арендуемое в частном жилищном фонде, </w:t>
            </w:r>
            <w:r w:rsidRPr="00940259">
              <w:rPr>
                <w:rFonts w:ascii="Times New Roman" w:eastAsia="Times New Roman" w:hAnsi="Times New Roman" w:cs="Times New Roman"/>
                <w:b/>
                <w:sz w:val="24"/>
                <w:szCs w:val="24"/>
              </w:rPr>
              <w:t>а также</w:t>
            </w:r>
            <w:r w:rsidRPr="00940259">
              <w:rPr>
                <w:rFonts w:ascii="Times New Roman" w:eastAsia="Times New Roman" w:hAnsi="Times New Roman" w:cs="Times New Roman"/>
                <w:sz w:val="24"/>
                <w:szCs w:val="24"/>
              </w:rPr>
              <w:t xml:space="preserve"> </w:t>
            </w:r>
            <w:r w:rsidRPr="00940259">
              <w:rPr>
                <w:rFonts w:ascii="Times New Roman" w:eastAsia="Times New Roman" w:hAnsi="Times New Roman" w:cs="Times New Roman"/>
                <w:b/>
                <w:sz w:val="24"/>
                <w:szCs w:val="24"/>
              </w:rPr>
              <w:t>ротационные выплаты и жилищные выплаты</w:t>
            </w:r>
            <w:r w:rsidRPr="00940259">
              <w:rPr>
                <w:rFonts w:ascii="Times New Roman" w:eastAsia="Times New Roman" w:hAnsi="Times New Roman" w:cs="Times New Roman"/>
                <w:sz w:val="24"/>
                <w:szCs w:val="24"/>
              </w:rPr>
              <w:t xml:space="preserve"> </w:t>
            </w:r>
            <w:r w:rsidRPr="00940259">
              <w:rPr>
                <w:rFonts w:ascii="Times New Roman" w:eastAsia="Times New Roman" w:hAnsi="Times New Roman" w:cs="Times New Roman"/>
                <w:b/>
                <w:sz w:val="24"/>
                <w:szCs w:val="24"/>
              </w:rPr>
              <w:t>государственным служащим в соответствии с жилищным законодательством Республики Казахстан;</w:t>
            </w:r>
          </w:p>
        </w:tc>
        <w:tc>
          <w:tcPr>
            <w:tcW w:w="3544" w:type="dxa"/>
          </w:tcPr>
          <w:p w:rsidR="008726DA" w:rsidRPr="00940259" w:rsidRDefault="008726DA" w:rsidP="008726DA">
            <w:pPr>
              <w:widowControl w:val="0"/>
              <w:spacing w:line="0" w:lineRule="atLeast"/>
              <w:ind w:firstLine="597"/>
              <w:jc w:val="both"/>
              <w:rPr>
                <w:rFonts w:ascii="Times New Roman" w:eastAsia="Arial" w:hAnsi="Times New Roman" w:cs="Times New Roman"/>
                <w:b/>
                <w:sz w:val="24"/>
                <w:szCs w:val="24"/>
              </w:rPr>
            </w:pPr>
            <w:r w:rsidRPr="00940259">
              <w:rPr>
                <w:rFonts w:ascii="Times New Roman" w:eastAsia="Arial" w:hAnsi="Times New Roman" w:cs="Times New Roman"/>
                <w:b/>
                <w:sz w:val="24"/>
                <w:szCs w:val="24"/>
              </w:rPr>
              <w:t>с 01.01.2026 г.</w:t>
            </w:r>
          </w:p>
          <w:p w:rsidR="008726DA" w:rsidRPr="00940259" w:rsidRDefault="008726DA" w:rsidP="008726DA">
            <w:pPr>
              <w:spacing w:line="0" w:lineRule="atLeast"/>
              <w:ind w:firstLine="318"/>
              <w:jc w:val="both"/>
              <w:rPr>
                <w:rFonts w:ascii="Times New Roman" w:hAnsi="Times New Roman" w:cs="Times New Roman"/>
                <w:bCs/>
                <w:sz w:val="24"/>
                <w:szCs w:val="24"/>
              </w:rPr>
            </w:pPr>
            <w:r w:rsidRPr="00940259">
              <w:rPr>
                <w:rFonts w:ascii="Times New Roman" w:eastAsia="Times New Roman" w:hAnsi="Times New Roman" w:cs="Times New Roman"/>
                <w:sz w:val="24"/>
                <w:szCs w:val="24"/>
              </w:rPr>
              <w:t>В целях освобождения от обложения ИПН ротационных выплат, которые выплачиваются госслужащим в целях найма жилища, ротированным в другой населенный пункт, а также приведение в соответствие с жилищным законодательством Республики Казахстан, а также законодательством о государственной службе</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jc w:val="center"/>
              <w:rPr>
                <w:rFonts w:ascii="Times New Roman" w:hAnsi="Times New Roman" w:cs="Times New Roman"/>
                <w:color w:val="000000"/>
                <w:sz w:val="24"/>
                <w:szCs w:val="24"/>
              </w:rPr>
            </w:pPr>
            <w:r w:rsidRPr="00940259">
              <w:rPr>
                <w:rFonts w:ascii="Times New Roman" w:hAnsi="Times New Roman" w:cs="Times New Roman"/>
                <w:color w:val="000000"/>
                <w:sz w:val="24"/>
                <w:szCs w:val="24"/>
              </w:rPr>
              <w:t>подпункт 4) статьи 435</w:t>
            </w:r>
          </w:p>
        </w:tc>
        <w:tc>
          <w:tcPr>
            <w:tcW w:w="4649" w:type="dxa"/>
          </w:tcPr>
          <w:p w:rsidR="008726DA" w:rsidRPr="00940259" w:rsidRDefault="008726DA" w:rsidP="008726DA">
            <w:pPr>
              <w:spacing w:line="0" w:lineRule="atLeast"/>
              <w:ind w:firstLine="595"/>
              <w:jc w:val="both"/>
              <w:rPr>
                <w:rFonts w:ascii="Times New Roman" w:eastAsia="Times New Roman" w:hAnsi="Times New Roman" w:cs="Times New Roman"/>
                <w:sz w:val="24"/>
                <w:szCs w:val="24"/>
              </w:rPr>
            </w:pPr>
            <w:r w:rsidRPr="00940259">
              <w:rPr>
                <w:rFonts w:ascii="Times New Roman" w:eastAsia="Times New Roman" w:hAnsi="Times New Roman" w:cs="Times New Roman"/>
                <w:b/>
                <w:bCs/>
                <w:sz w:val="24"/>
                <w:szCs w:val="24"/>
              </w:rPr>
              <w:t>Статья 435. Уменьшение дохода в виде страховых выплат, подлежащего налогообложению у источника выплаты</w:t>
            </w:r>
          </w:p>
          <w:p w:rsidR="008726DA" w:rsidRPr="00940259" w:rsidRDefault="008726DA" w:rsidP="008726DA">
            <w:pPr>
              <w:spacing w:line="0" w:lineRule="atLeast"/>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lang w:val="en-US"/>
              </w:rPr>
              <w:t>     </w:t>
            </w:r>
            <w:r w:rsidRPr="00940259">
              <w:rPr>
                <w:rFonts w:ascii="Times New Roman" w:eastAsia="Times New Roman" w:hAnsi="Times New Roman" w:cs="Times New Roman"/>
                <w:sz w:val="24"/>
                <w:szCs w:val="24"/>
              </w:rPr>
              <w:t xml:space="preserve"> Доход в виде страховых выплат, подлежащий налогообложению у источника выплаты, уменьшается на следующие доходы: </w:t>
            </w:r>
          </w:p>
          <w:p w:rsidR="008726DA" w:rsidRPr="00940259" w:rsidRDefault="008726DA" w:rsidP="008726DA">
            <w:pPr>
              <w:widowControl w:val="0"/>
              <w:spacing w:line="0" w:lineRule="atLeast"/>
              <w:ind w:firstLine="453"/>
              <w:jc w:val="both"/>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
                <w:bCs/>
                <w:sz w:val="24"/>
                <w:szCs w:val="24"/>
                <w:lang w:eastAsia="ru-RU"/>
              </w:rPr>
              <w:t>…</w:t>
            </w:r>
          </w:p>
          <w:p w:rsidR="008726DA" w:rsidRPr="00940259" w:rsidRDefault="008726DA" w:rsidP="008726DA">
            <w:pPr>
              <w:widowControl w:val="0"/>
              <w:spacing w:line="0" w:lineRule="atLeast"/>
              <w:ind w:firstLine="453"/>
              <w:jc w:val="both"/>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sz w:val="24"/>
                <w:szCs w:val="24"/>
              </w:rPr>
              <w:t xml:space="preserve">4) выкупные суммы, выплачиваемые страховыми организациями по договорам накопительного страхования в соответствии с законодательством Республики Казахстан о страховании </w:t>
            </w:r>
            <w:r w:rsidRPr="00940259">
              <w:rPr>
                <w:rFonts w:ascii="Times New Roman" w:eastAsia="Times New Roman" w:hAnsi="Times New Roman" w:cs="Times New Roman"/>
                <w:b/>
                <w:sz w:val="24"/>
                <w:szCs w:val="24"/>
              </w:rPr>
              <w:t>и</w:t>
            </w:r>
            <w:r w:rsidRPr="00940259">
              <w:rPr>
                <w:rFonts w:ascii="Times New Roman" w:eastAsia="Times New Roman" w:hAnsi="Times New Roman" w:cs="Times New Roman"/>
                <w:sz w:val="24"/>
                <w:szCs w:val="24"/>
              </w:rPr>
              <w:t xml:space="preserve"> страховой деятельности;</w:t>
            </w:r>
          </w:p>
        </w:tc>
        <w:tc>
          <w:tcPr>
            <w:tcW w:w="4820" w:type="dxa"/>
          </w:tcPr>
          <w:p w:rsidR="008726DA" w:rsidRPr="00940259" w:rsidRDefault="008726DA" w:rsidP="008726DA">
            <w:pPr>
              <w:spacing w:line="0" w:lineRule="atLeast"/>
              <w:ind w:firstLine="595"/>
              <w:jc w:val="both"/>
              <w:rPr>
                <w:rFonts w:ascii="Times New Roman" w:eastAsia="Times New Roman" w:hAnsi="Times New Roman" w:cs="Times New Roman"/>
                <w:sz w:val="24"/>
                <w:szCs w:val="24"/>
              </w:rPr>
            </w:pPr>
            <w:r w:rsidRPr="00940259">
              <w:rPr>
                <w:rFonts w:ascii="Times New Roman" w:eastAsia="Times New Roman" w:hAnsi="Times New Roman" w:cs="Times New Roman"/>
                <w:b/>
                <w:bCs/>
                <w:sz w:val="24"/>
                <w:szCs w:val="24"/>
              </w:rPr>
              <w:t>Статья 435. Уменьшение дохода в виде страховых выплат, подлежащего налогообложению у источника выплаты</w:t>
            </w:r>
          </w:p>
          <w:p w:rsidR="008726DA" w:rsidRPr="00940259" w:rsidRDefault="008726DA" w:rsidP="008726DA">
            <w:pPr>
              <w:spacing w:line="0" w:lineRule="atLeast"/>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lang w:val="en-US"/>
              </w:rPr>
              <w:t>     </w:t>
            </w:r>
            <w:r w:rsidRPr="00940259">
              <w:rPr>
                <w:rFonts w:ascii="Times New Roman" w:eastAsia="Times New Roman" w:hAnsi="Times New Roman" w:cs="Times New Roman"/>
                <w:sz w:val="24"/>
                <w:szCs w:val="24"/>
              </w:rPr>
              <w:t xml:space="preserve"> Доход в виде страховых выплат, подлежащий налогообложению у источника выплаты, уменьшается на следующие доходы: </w:t>
            </w:r>
          </w:p>
          <w:p w:rsidR="008726DA" w:rsidRPr="00940259" w:rsidRDefault="008726DA" w:rsidP="008726DA">
            <w:pPr>
              <w:widowControl w:val="0"/>
              <w:spacing w:line="0" w:lineRule="atLeast"/>
              <w:ind w:firstLine="453"/>
              <w:jc w:val="both"/>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
                <w:bCs/>
                <w:sz w:val="24"/>
                <w:szCs w:val="24"/>
                <w:lang w:eastAsia="ru-RU"/>
              </w:rPr>
              <w:t>…</w:t>
            </w:r>
          </w:p>
          <w:p w:rsidR="008726DA" w:rsidRPr="00940259" w:rsidRDefault="008726DA" w:rsidP="008726DA">
            <w:pPr>
              <w:widowControl w:val="0"/>
              <w:spacing w:line="0" w:lineRule="atLeast"/>
              <w:ind w:firstLine="459"/>
              <w:jc w:val="both"/>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sz w:val="24"/>
                <w:szCs w:val="24"/>
              </w:rPr>
              <w:t xml:space="preserve">4) выкупные суммы, выплачиваемые страховыми организациями по договорам накопительного страхования в соответствии с законодательством Республики Казахстан о страховании </w:t>
            </w:r>
            <w:r w:rsidRPr="00940259">
              <w:rPr>
                <w:rFonts w:ascii="Times New Roman" w:eastAsia="Times New Roman" w:hAnsi="Times New Roman" w:cs="Times New Roman"/>
                <w:b/>
                <w:sz w:val="24"/>
                <w:szCs w:val="24"/>
              </w:rPr>
              <w:t>или</w:t>
            </w:r>
            <w:r w:rsidRPr="00940259">
              <w:rPr>
                <w:rFonts w:ascii="Times New Roman" w:eastAsia="Times New Roman" w:hAnsi="Times New Roman" w:cs="Times New Roman"/>
                <w:sz w:val="24"/>
                <w:szCs w:val="24"/>
              </w:rPr>
              <w:t xml:space="preserve"> страховой деятельности;</w:t>
            </w:r>
          </w:p>
        </w:tc>
        <w:tc>
          <w:tcPr>
            <w:tcW w:w="3544" w:type="dxa"/>
          </w:tcPr>
          <w:p w:rsidR="008726DA" w:rsidRPr="00940259" w:rsidRDefault="008726DA" w:rsidP="008726DA">
            <w:pPr>
              <w:widowControl w:val="0"/>
              <w:spacing w:line="0" w:lineRule="atLeast"/>
              <w:ind w:firstLine="597"/>
              <w:jc w:val="both"/>
              <w:rPr>
                <w:rFonts w:ascii="Times New Roman" w:eastAsia="Arial" w:hAnsi="Times New Roman" w:cs="Times New Roman"/>
                <w:b/>
                <w:sz w:val="24"/>
                <w:szCs w:val="24"/>
              </w:rPr>
            </w:pPr>
            <w:r w:rsidRPr="00940259">
              <w:rPr>
                <w:rFonts w:ascii="Times New Roman" w:eastAsia="Arial" w:hAnsi="Times New Roman" w:cs="Times New Roman"/>
                <w:b/>
                <w:sz w:val="24"/>
                <w:szCs w:val="24"/>
              </w:rPr>
              <w:t>с 01.01.2026 г.</w:t>
            </w:r>
          </w:p>
          <w:p w:rsidR="008726DA" w:rsidRPr="00940259" w:rsidRDefault="008726DA" w:rsidP="008726DA">
            <w:pPr>
              <w:widowControl w:val="0"/>
              <w:spacing w:line="0" w:lineRule="atLeast"/>
              <w:ind w:firstLine="597"/>
              <w:jc w:val="both"/>
              <w:rPr>
                <w:rFonts w:ascii="Times New Roman" w:eastAsia="Arial" w:hAnsi="Times New Roman" w:cs="Times New Roman"/>
                <w:sz w:val="24"/>
                <w:szCs w:val="24"/>
              </w:rPr>
            </w:pPr>
            <w:r w:rsidRPr="00940259">
              <w:rPr>
                <w:rFonts w:ascii="Times New Roman" w:eastAsia="Arial" w:hAnsi="Times New Roman" w:cs="Times New Roman"/>
                <w:sz w:val="24"/>
                <w:szCs w:val="24"/>
              </w:rPr>
              <w:t>В связи с тем, что законодательство о страховании и о страховой деятельности предусмотрено в разных нормативных правовых актах</w:t>
            </w:r>
          </w:p>
          <w:p w:rsidR="008726DA" w:rsidRPr="00940259" w:rsidRDefault="008726DA" w:rsidP="008726DA">
            <w:pPr>
              <w:widowControl w:val="0"/>
              <w:spacing w:line="0" w:lineRule="atLeast"/>
              <w:ind w:firstLine="597"/>
              <w:jc w:val="both"/>
              <w:rPr>
                <w:rFonts w:ascii="Times New Roman" w:eastAsia="Arial" w:hAnsi="Times New Roman" w:cs="Times New Roman"/>
                <w:sz w:val="24"/>
                <w:szCs w:val="24"/>
              </w:rPr>
            </w:pPr>
          </w:p>
          <w:p w:rsidR="008726DA" w:rsidRPr="00940259" w:rsidRDefault="008726DA" w:rsidP="008726DA">
            <w:pPr>
              <w:widowControl w:val="0"/>
              <w:spacing w:line="0" w:lineRule="atLeast"/>
              <w:ind w:firstLine="597"/>
              <w:jc w:val="both"/>
              <w:rPr>
                <w:rFonts w:ascii="Times New Roman" w:eastAsia="Arial" w:hAnsi="Times New Roman" w:cs="Times New Roman"/>
                <w:sz w:val="24"/>
                <w:szCs w:val="24"/>
              </w:rPr>
            </w:pP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jc w:val="center"/>
              <w:rPr>
                <w:rFonts w:ascii="Times New Roman" w:hAnsi="Times New Roman" w:cs="Times New Roman"/>
                <w:color w:val="000000"/>
                <w:sz w:val="24"/>
                <w:szCs w:val="24"/>
              </w:rPr>
            </w:pPr>
            <w:r w:rsidRPr="00940259">
              <w:rPr>
                <w:rFonts w:ascii="Times New Roman" w:hAnsi="Times New Roman" w:cs="Times New Roman"/>
                <w:color w:val="000000"/>
                <w:sz w:val="24"/>
                <w:szCs w:val="24"/>
              </w:rPr>
              <w:t>подпункт 2) статьи 436</w:t>
            </w:r>
          </w:p>
        </w:tc>
        <w:tc>
          <w:tcPr>
            <w:tcW w:w="4649" w:type="dxa"/>
          </w:tcPr>
          <w:p w:rsidR="008726DA" w:rsidRPr="00940259" w:rsidRDefault="008726DA" w:rsidP="008726DA">
            <w:pPr>
              <w:spacing w:line="0" w:lineRule="atLeast"/>
              <w:ind w:firstLine="595"/>
              <w:jc w:val="both"/>
              <w:rPr>
                <w:rFonts w:ascii="Times New Roman" w:eastAsia="Times New Roman" w:hAnsi="Times New Roman" w:cs="Times New Roman"/>
                <w:sz w:val="24"/>
                <w:szCs w:val="24"/>
              </w:rPr>
            </w:pPr>
            <w:r w:rsidRPr="00940259">
              <w:rPr>
                <w:rFonts w:ascii="Times New Roman" w:eastAsia="Times New Roman" w:hAnsi="Times New Roman" w:cs="Times New Roman"/>
                <w:b/>
                <w:bCs/>
                <w:sz w:val="24"/>
                <w:szCs w:val="24"/>
              </w:rPr>
              <w:t>Статья 436. Уменьшение другого дохода, подлежащего налогообложению у источника выплаты</w:t>
            </w:r>
          </w:p>
          <w:p w:rsidR="008726DA" w:rsidRPr="00940259" w:rsidRDefault="008726DA" w:rsidP="008726DA">
            <w:pPr>
              <w:spacing w:line="0" w:lineRule="atLeast"/>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lang w:val="en-US"/>
              </w:rPr>
              <w:t>     </w:t>
            </w:r>
            <w:r w:rsidRPr="00940259">
              <w:rPr>
                <w:rFonts w:ascii="Times New Roman" w:eastAsia="Times New Roman" w:hAnsi="Times New Roman" w:cs="Times New Roman"/>
                <w:sz w:val="24"/>
                <w:szCs w:val="24"/>
              </w:rPr>
              <w:t xml:space="preserve"> Другой доход физического лица, подлежащий налогообложению, уменьшается на следующие доходы:</w:t>
            </w:r>
          </w:p>
          <w:p w:rsidR="008726DA" w:rsidRPr="00940259" w:rsidRDefault="008726DA" w:rsidP="008726DA">
            <w:pPr>
              <w:spacing w:line="0" w:lineRule="atLeast"/>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 xml:space="preserve">         …</w:t>
            </w:r>
          </w:p>
          <w:p w:rsidR="008726DA" w:rsidRPr="00940259" w:rsidRDefault="008726DA" w:rsidP="008726DA">
            <w:pPr>
              <w:spacing w:line="0" w:lineRule="atLeast"/>
              <w:ind w:firstLine="595"/>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2) доход лица, занимающегося личным подсобным хозяйством, а также его совершеннолетних членов семьи, учтенный в книге похозяйственного учета в качестве члена личного подсобного хозяйства, – за год в пределах 282-кратного размера месячного расчетного показателя, действующего на 1 января соответствующего финансового года.</w:t>
            </w:r>
          </w:p>
          <w:p w:rsidR="008726DA" w:rsidRPr="00940259" w:rsidRDefault="008726DA" w:rsidP="008726DA">
            <w:pPr>
              <w:spacing w:line="0" w:lineRule="atLeast"/>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lang w:val="en-US"/>
              </w:rPr>
              <w:lastRenderedPageBreak/>
              <w:t>     </w:t>
            </w:r>
            <w:r w:rsidRPr="00940259">
              <w:rPr>
                <w:rFonts w:ascii="Times New Roman" w:eastAsia="Times New Roman" w:hAnsi="Times New Roman" w:cs="Times New Roman"/>
                <w:sz w:val="24"/>
                <w:szCs w:val="24"/>
              </w:rPr>
              <w:t xml:space="preserve"> При этом доходом от личного подсобного хозяйства признается доход от реализации лицом, занимающимся личным подсобным хозяйством, сельскохозяйственной продукции от личного подсобного хозяйства заготовительной организации в сфере агропромышленного комплекса, сельскохозяйственному кооперативу и (или) юридическому лицу, осуществляющему переработку сельскохозяйственного сырья, и (или) торговому рынку по реализации сельскохозяйственных животных.</w:t>
            </w:r>
          </w:p>
          <w:p w:rsidR="008726DA" w:rsidRPr="00940259" w:rsidRDefault="008726DA" w:rsidP="008726DA">
            <w:pPr>
              <w:spacing w:line="0" w:lineRule="atLeast"/>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lang w:val="en-US"/>
              </w:rPr>
              <w:t>     </w:t>
            </w:r>
            <w:r w:rsidRPr="00940259">
              <w:rPr>
                <w:rFonts w:ascii="Times New Roman" w:eastAsia="Times New Roman" w:hAnsi="Times New Roman" w:cs="Times New Roman"/>
                <w:sz w:val="24"/>
                <w:szCs w:val="24"/>
              </w:rPr>
              <w:t xml:space="preserve"> Положения настоящего подпункта применяются только одним налоговым агентом – заготовительной организацией в сфере агропромышленного комплекса, сельскохозяйственным кооперативом и (или) юридическим лицом, осуществляющим переработку сельскохозяйственного сырья, в отношении физического лица, представившего заготовительной организации в сфере агропромышленного комплекса, сельскохозяйственному кооперативу и (или) юридическому лицу, осуществляющему переработку сельскохозяйственного сырья, следующие документы:</w:t>
            </w:r>
          </w:p>
          <w:p w:rsidR="008726DA" w:rsidRPr="00940259" w:rsidRDefault="008726DA" w:rsidP="008726DA">
            <w:pPr>
              <w:spacing w:line="0" w:lineRule="atLeast"/>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lang w:val="en-US"/>
              </w:rPr>
              <w:t>     </w:t>
            </w:r>
            <w:r w:rsidRPr="00940259">
              <w:rPr>
                <w:rFonts w:ascii="Times New Roman" w:eastAsia="Times New Roman" w:hAnsi="Times New Roman" w:cs="Times New Roman"/>
                <w:sz w:val="24"/>
                <w:szCs w:val="24"/>
              </w:rPr>
              <w:t xml:space="preserve"> заявление на применение уменьшения;</w:t>
            </w:r>
          </w:p>
          <w:p w:rsidR="008726DA" w:rsidRPr="00940259" w:rsidRDefault="008726DA" w:rsidP="008726DA">
            <w:pPr>
              <w:spacing w:line="0" w:lineRule="atLeast"/>
              <w:jc w:val="both"/>
              <w:rPr>
                <w:rFonts w:ascii="Times New Roman" w:eastAsia="Times New Roman" w:hAnsi="Times New Roman" w:cs="Times New Roman"/>
                <w:b/>
                <w:sz w:val="24"/>
                <w:szCs w:val="24"/>
              </w:rPr>
            </w:pPr>
            <w:r w:rsidRPr="00940259">
              <w:rPr>
                <w:rFonts w:ascii="Times New Roman" w:eastAsia="Times New Roman" w:hAnsi="Times New Roman" w:cs="Times New Roman"/>
                <w:sz w:val="24"/>
                <w:szCs w:val="24"/>
                <w:lang w:val="en-US"/>
              </w:rPr>
              <w:t>     </w:t>
            </w:r>
            <w:r w:rsidRPr="00940259">
              <w:rPr>
                <w:rFonts w:ascii="Times New Roman" w:eastAsia="Times New Roman" w:hAnsi="Times New Roman" w:cs="Times New Roman"/>
                <w:b/>
                <w:sz w:val="24"/>
                <w:szCs w:val="24"/>
              </w:rPr>
              <w:t xml:space="preserve">справку о наличии личного подсобного хозяйства в соответствии с </w:t>
            </w:r>
            <w:r w:rsidRPr="00940259">
              <w:rPr>
                <w:rFonts w:ascii="Times New Roman" w:eastAsia="Times New Roman" w:hAnsi="Times New Roman" w:cs="Times New Roman"/>
                <w:b/>
                <w:sz w:val="24"/>
                <w:szCs w:val="24"/>
              </w:rPr>
              <w:lastRenderedPageBreak/>
              <w:t>законодательством Республики Казахстан;</w:t>
            </w:r>
          </w:p>
          <w:p w:rsidR="008726DA" w:rsidRPr="00940259" w:rsidRDefault="008726DA" w:rsidP="008726DA">
            <w:pPr>
              <w:spacing w:line="0" w:lineRule="atLeast"/>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lang w:val="en-US"/>
              </w:rPr>
              <w:t>     </w:t>
            </w:r>
            <w:r w:rsidRPr="00940259">
              <w:rPr>
                <w:rFonts w:ascii="Times New Roman" w:eastAsia="Times New Roman" w:hAnsi="Times New Roman" w:cs="Times New Roman"/>
                <w:sz w:val="24"/>
                <w:szCs w:val="24"/>
              </w:rPr>
              <w:t>подтверждение местного исполнительного органа о наличии используемых в личном подсобном хозяйстве:</w:t>
            </w:r>
          </w:p>
          <w:p w:rsidR="008726DA" w:rsidRPr="00940259" w:rsidRDefault="008726DA" w:rsidP="008726DA">
            <w:pPr>
              <w:spacing w:line="0" w:lineRule="atLeast"/>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lang w:val="en-US"/>
              </w:rPr>
              <w:t>     </w:t>
            </w:r>
            <w:r w:rsidRPr="00940259">
              <w:rPr>
                <w:rFonts w:ascii="Times New Roman" w:eastAsia="Times New Roman" w:hAnsi="Times New Roman" w:cs="Times New Roman"/>
                <w:sz w:val="24"/>
                <w:szCs w:val="24"/>
              </w:rPr>
              <w:t>земельного участка с указанием площади;</w:t>
            </w:r>
          </w:p>
          <w:p w:rsidR="008726DA" w:rsidRPr="00940259" w:rsidRDefault="008726DA" w:rsidP="008726DA">
            <w:pPr>
              <w:spacing w:line="0" w:lineRule="atLeast"/>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lang w:val="en-US"/>
              </w:rPr>
              <w:t>     </w:t>
            </w:r>
            <w:r w:rsidRPr="00940259">
              <w:rPr>
                <w:rFonts w:ascii="Times New Roman" w:eastAsia="Times New Roman" w:hAnsi="Times New Roman" w:cs="Times New Roman"/>
                <w:sz w:val="24"/>
                <w:szCs w:val="24"/>
              </w:rPr>
              <w:t>домашних животных с указанием количества;</w:t>
            </w:r>
          </w:p>
          <w:p w:rsidR="008726DA" w:rsidRPr="00940259" w:rsidRDefault="008726DA" w:rsidP="008726DA">
            <w:pPr>
              <w:spacing w:line="0" w:lineRule="atLeast"/>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lang w:val="en-US"/>
              </w:rPr>
              <w:t>     </w:t>
            </w:r>
            <w:r w:rsidRPr="00940259">
              <w:rPr>
                <w:rFonts w:ascii="Times New Roman" w:eastAsia="Times New Roman" w:hAnsi="Times New Roman" w:cs="Times New Roman"/>
                <w:sz w:val="24"/>
                <w:szCs w:val="24"/>
              </w:rPr>
              <w:t>домашних птиц с указанием количества.</w:t>
            </w:r>
          </w:p>
          <w:p w:rsidR="008726DA" w:rsidRPr="00940259" w:rsidRDefault="008726DA" w:rsidP="008726DA">
            <w:pPr>
              <w:spacing w:line="0" w:lineRule="atLeast"/>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lang w:val="en-US"/>
              </w:rPr>
              <w:t>     </w:t>
            </w:r>
            <w:r w:rsidRPr="00940259">
              <w:rPr>
                <w:rFonts w:ascii="Times New Roman" w:eastAsia="Times New Roman" w:hAnsi="Times New Roman" w:cs="Times New Roman"/>
                <w:sz w:val="24"/>
                <w:szCs w:val="24"/>
              </w:rPr>
              <w:t xml:space="preserve"> При этом документы представляются налоговому агенту не менее одного раза в календарный год, в котором применено такое освобождение.</w:t>
            </w:r>
          </w:p>
          <w:p w:rsidR="008726DA" w:rsidRPr="00940259" w:rsidRDefault="008726DA" w:rsidP="008726DA">
            <w:pPr>
              <w:spacing w:line="0" w:lineRule="atLeast"/>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lang w:val="en-US"/>
              </w:rPr>
              <w:t>     </w:t>
            </w:r>
            <w:r w:rsidRPr="00940259">
              <w:rPr>
                <w:rFonts w:ascii="Times New Roman" w:eastAsia="Times New Roman" w:hAnsi="Times New Roman" w:cs="Times New Roman"/>
                <w:sz w:val="24"/>
                <w:szCs w:val="24"/>
              </w:rPr>
              <w:t>При превышении предела, установленного частью первой настоящего подпункта, доход физического лица уменьшается на 80 процентов от суммы дохода от личного подсобного хозяйства, превышающего 282-кратный размер месячного расчетного показателя, действующего на 1 января соответствующего финансового года;</w:t>
            </w:r>
          </w:p>
          <w:p w:rsidR="008726DA" w:rsidRPr="00940259" w:rsidRDefault="008726DA" w:rsidP="008726DA">
            <w:pPr>
              <w:spacing w:line="0" w:lineRule="atLeast"/>
              <w:ind w:firstLine="595"/>
              <w:jc w:val="both"/>
              <w:rPr>
                <w:rFonts w:ascii="Times New Roman" w:eastAsia="Times New Roman" w:hAnsi="Times New Roman" w:cs="Times New Roman"/>
                <w:b/>
                <w:bCs/>
                <w:sz w:val="24"/>
                <w:szCs w:val="24"/>
              </w:rPr>
            </w:pPr>
          </w:p>
        </w:tc>
        <w:tc>
          <w:tcPr>
            <w:tcW w:w="4820" w:type="dxa"/>
          </w:tcPr>
          <w:p w:rsidR="008726DA" w:rsidRPr="00940259" w:rsidRDefault="008726DA" w:rsidP="008726DA">
            <w:pPr>
              <w:spacing w:line="0" w:lineRule="atLeast"/>
              <w:ind w:firstLine="595"/>
              <w:jc w:val="both"/>
              <w:rPr>
                <w:rFonts w:ascii="Times New Roman" w:eastAsia="Times New Roman" w:hAnsi="Times New Roman" w:cs="Times New Roman"/>
                <w:sz w:val="24"/>
                <w:szCs w:val="24"/>
              </w:rPr>
            </w:pPr>
            <w:r w:rsidRPr="00940259">
              <w:rPr>
                <w:rFonts w:ascii="Times New Roman" w:eastAsia="Times New Roman" w:hAnsi="Times New Roman" w:cs="Times New Roman"/>
                <w:b/>
                <w:bCs/>
                <w:sz w:val="24"/>
                <w:szCs w:val="24"/>
              </w:rPr>
              <w:lastRenderedPageBreak/>
              <w:t>Статья 436. Уменьшение другого дохода, подлежащего налогообложению у источника выплаты</w:t>
            </w:r>
          </w:p>
          <w:p w:rsidR="008726DA" w:rsidRPr="00940259" w:rsidRDefault="008726DA" w:rsidP="008726DA">
            <w:pPr>
              <w:spacing w:line="0" w:lineRule="atLeast"/>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lang w:val="en-US"/>
              </w:rPr>
              <w:t>     </w:t>
            </w:r>
            <w:r w:rsidRPr="00940259">
              <w:rPr>
                <w:rFonts w:ascii="Times New Roman" w:eastAsia="Times New Roman" w:hAnsi="Times New Roman" w:cs="Times New Roman"/>
                <w:sz w:val="24"/>
                <w:szCs w:val="24"/>
              </w:rPr>
              <w:t xml:space="preserve"> Другой доход физического лица, подлежащий налогообложению, уменьшается на следующие доходы:</w:t>
            </w:r>
          </w:p>
          <w:p w:rsidR="008726DA" w:rsidRPr="00940259" w:rsidRDefault="008726DA" w:rsidP="008726DA">
            <w:pPr>
              <w:spacing w:line="0" w:lineRule="atLeast"/>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 xml:space="preserve">         …</w:t>
            </w:r>
          </w:p>
          <w:p w:rsidR="008726DA" w:rsidRPr="00940259" w:rsidRDefault="008726DA" w:rsidP="008726DA">
            <w:pPr>
              <w:spacing w:line="0" w:lineRule="atLeast"/>
              <w:ind w:firstLine="595"/>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2) доход лица, занимающегося личным подсобным хозяйством, а также его совершеннолетних членов семьи, учтенный в книге похозяйственного учета в качестве члена личного подсобного хозяйства, – за год в пределах 282-кратного размера месячного расчетного показателя, действующего на 1 января соответствующего финансового года.</w:t>
            </w:r>
          </w:p>
          <w:p w:rsidR="008726DA" w:rsidRPr="00940259" w:rsidRDefault="008726DA" w:rsidP="008726DA">
            <w:pPr>
              <w:spacing w:line="0" w:lineRule="atLeast"/>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lang w:val="en-US"/>
              </w:rPr>
              <w:t>     </w:t>
            </w:r>
            <w:r w:rsidRPr="00940259">
              <w:rPr>
                <w:rFonts w:ascii="Times New Roman" w:eastAsia="Times New Roman" w:hAnsi="Times New Roman" w:cs="Times New Roman"/>
                <w:sz w:val="24"/>
                <w:szCs w:val="24"/>
              </w:rPr>
              <w:t xml:space="preserve"> При этом доходом от личного подсобного хозяйства признается доход от реализации </w:t>
            </w:r>
            <w:r w:rsidRPr="00940259">
              <w:rPr>
                <w:rFonts w:ascii="Times New Roman" w:eastAsia="Times New Roman" w:hAnsi="Times New Roman" w:cs="Times New Roman"/>
                <w:sz w:val="24"/>
                <w:szCs w:val="24"/>
              </w:rPr>
              <w:lastRenderedPageBreak/>
              <w:t>лицом, занимающимся личным подсобным хозяйством, сельскохозяйственной продукции от личного подсобного хозяйства заготовительной организации в сфере агропромышленного комплекса, сельскохозяйственному кооперативу и (или) юридическому лицу, осуществляющему переработку сельскохозяйственного сырья, и (или) торговому рынку по реализации сельскохозяйственных животных.</w:t>
            </w:r>
          </w:p>
          <w:p w:rsidR="008726DA" w:rsidRPr="00940259" w:rsidRDefault="008726DA" w:rsidP="008726DA">
            <w:pPr>
              <w:spacing w:line="0" w:lineRule="atLeast"/>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lang w:val="en-US"/>
              </w:rPr>
              <w:t>     </w:t>
            </w:r>
            <w:r w:rsidRPr="00940259">
              <w:rPr>
                <w:rFonts w:ascii="Times New Roman" w:eastAsia="Times New Roman" w:hAnsi="Times New Roman" w:cs="Times New Roman"/>
                <w:sz w:val="24"/>
                <w:szCs w:val="24"/>
              </w:rPr>
              <w:t xml:space="preserve"> Положения настоящего подпункта применяются только одним налоговым агентом – заготовительной организацией в сфере агропромышленного комплекса, сельскохозяйственным кооперативом и (или) юридическим лицом, осуществляющим переработку сельскохозяйственного сырья, в отношении физического лица, представившего заготовительной организации в сфере агропромышленного комплекса, сельскохозяйственному кооперативу и (или) юридическому лицу, осуществляющему переработку сельскохозяйственного сырья, следующие документы:</w:t>
            </w:r>
          </w:p>
          <w:p w:rsidR="008726DA" w:rsidRPr="00940259" w:rsidRDefault="008726DA" w:rsidP="008726DA">
            <w:pPr>
              <w:spacing w:line="0" w:lineRule="atLeast"/>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lang w:val="en-US"/>
              </w:rPr>
              <w:t>     </w:t>
            </w:r>
            <w:r w:rsidRPr="00940259">
              <w:rPr>
                <w:rFonts w:ascii="Times New Roman" w:eastAsia="Times New Roman" w:hAnsi="Times New Roman" w:cs="Times New Roman"/>
                <w:sz w:val="24"/>
                <w:szCs w:val="24"/>
              </w:rPr>
              <w:t xml:space="preserve"> заявление на применение уменьшения;</w:t>
            </w:r>
          </w:p>
          <w:p w:rsidR="008726DA" w:rsidRPr="00940259" w:rsidRDefault="008726DA" w:rsidP="008726DA">
            <w:pPr>
              <w:spacing w:line="0" w:lineRule="atLeast"/>
              <w:jc w:val="both"/>
              <w:rPr>
                <w:rFonts w:ascii="Times New Roman" w:eastAsia="Times New Roman" w:hAnsi="Times New Roman" w:cs="Times New Roman"/>
                <w:b/>
                <w:sz w:val="24"/>
                <w:szCs w:val="24"/>
              </w:rPr>
            </w:pPr>
            <w:r w:rsidRPr="00940259">
              <w:rPr>
                <w:rFonts w:ascii="Times New Roman" w:eastAsia="Times New Roman" w:hAnsi="Times New Roman" w:cs="Times New Roman"/>
                <w:b/>
                <w:sz w:val="24"/>
                <w:szCs w:val="24"/>
                <w:lang w:val="en-US"/>
              </w:rPr>
              <w:t>     </w:t>
            </w:r>
          </w:p>
          <w:p w:rsidR="008726DA" w:rsidRPr="00940259" w:rsidRDefault="008726DA" w:rsidP="008726DA">
            <w:pPr>
              <w:spacing w:line="0" w:lineRule="atLeast"/>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lang w:val="en-US"/>
              </w:rPr>
              <w:t>    </w:t>
            </w:r>
          </w:p>
          <w:p w:rsidR="008726DA" w:rsidRPr="00940259" w:rsidRDefault="008726DA" w:rsidP="008726DA">
            <w:pPr>
              <w:spacing w:line="0" w:lineRule="atLeast"/>
              <w:jc w:val="both"/>
              <w:rPr>
                <w:rFonts w:ascii="Times New Roman" w:eastAsia="Times New Roman" w:hAnsi="Times New Roman" w:cs="Times New Roman"/>
                <w:sz w:val="24"/>
                <w:szCs w:val="24"/>
              </w:rPr>
            </w:pPr>
          </w:p>
          <w:p w:rsidR="008726DA" w:rsidRPr="00940259" w:rsidRDefault="008726DA" w:rsidP="008726DA">
            <w:pPr>
              <w:spacing w:line="0" w:lineRule="atLeast"/>
              <w:jc w:val="both"/>
              <w:rPr>
                <w:rFonts w:ascii="Times New Roman" w:eastAsia="Times New Roman" w:hAnsi="Times New Roman" w:cs="Times New Roman"/>
                <w:sz w:val="24"/>
                <w:szCs w:val="24"/>
              </w:rPr>
            </w:pPr>
          </w:p>
          <w:p w:rsidR="008726DA" w:rsidRPr="00940259" w:rsidRDefault="008726DA" w:rsidP="008726DA">
            <w:pPr>
              <w:spacing w:line="0" w:lineRule="atLeast"/>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 xml:space="preserve">     подтверждение местного исполнительного органа о наличии </w:t>
            </w:r>
            <w:r w:rsidRPr="00940259">
              <w:rPr>
                <w:rFonts w:ascii="Times New Roman" w:eastAsia="Times New Roman" w:hAnsi="Times New Roman" w:cs="Times New Roman"/>
                <w:sz w:val="24"/>
                <w:szCs w:val="24"/>
              </w:rPr>
              <w:lastRenderedPageBreak/>
              <w:t>используемых в личном подсобном хозяйстве:</w:t>
            </w:r>
          </w:p>
          <w:p w:rsidR="008726DA" w:rsidRPr="00940259" w:rsidRDefault="008726DA" w:rsidP="008726DA">
            <w:pPr>
              <w:spacing w:line="0" w:lineRule="atLeast"/>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lang w:val="en-US"/>
              </w:rPr>
              <w:t>     </w:t>
            </w:r>
            <w:r w:rsidRPr="00940259">
              <w:rPr>
                <w:rFonts w:ascii="Times New Roman" w:eastAsia="Times New Roman" w:hAnsi="Times New Roman" w:cs="Times New Roman"/>
                <w:sz w:val="24"/>
                <w:szCs w:val="24"/>
              </w:rPr>
              <w:t>земельного участка с указанием площади;</w:t>
            </w:r>
          </w:p>
          <w:p w:rsidR="008726DA" w:rsidRPr="00940259" w:rsidRDefault="008726DA" w:rsidP="008726DA">
            <w:pPr>
              <w:spacing w:line="0" w:lineRule="atLeast"/>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lang w:val="en-US"/>
              </w:rPr>
              <w:t>     </w:t>
            </w:r>
            <w:r w:rsidRPr="00940259">
              <w:rPr>
                <w:rFonts w:ascii="Times New Roman" w:eastAsia="Times New Roman" w:hAnsi="Times New Roman" w:cs="Times New Roman"/>
                <w:sz w:val="24"/>
                <w:szCs w:val="24"/>
              </w:rPr>
              <w:t>домашних животных с указанием количества;</w:t>
            </w:r>
          </w:p>
          <w:p w:rsidR="008726DA" w:rsidRPr="00940259" w:rsidRDefault="008726DA" w:rsidP="008726DA">
            <w:pPr>
              <w:spacing w:line="0" w:lineRule="atLeast"/>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lang w:val="en-US"/>
              </w:rPr>
              <w:t>     </w:t>
            </w:r>
            <w:r w:rsidRPr="00940259">
              <w:rPr>
                <w:rFonts w:ascii="Times New Roman" w:eastAsia="Times New Roman" w:hAnsi="Times New Roman" w:cs="Times New Roman"/>
                <w:sz w:val="24"/>
                <w:szCs w:val="24"/>
              </w:rPr>
              <w:t>домашних птиц с указанием количества.</w:t>
            </w:r>
          </w:p>
          <w:p w:rsidR="008726DA" w:rsidRPr="00940259" w:rsidRDefault="008726DA" w:rsidP="008726DA">
            <w:pPr>
              <w:spacing w:line="0" w:lineRule="atLeast"/>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lang w:val="en-US"/>
              </w:rPr>
              <w:t>     </w:t>
            </w:r>
            <w:r w:rsidRPr="00940259">
              <w:rPr>
                <w:rFonts w:ascii="Times New Roman" w:eastAsia="Times New Roman" w:hAnsi="Times New Roman" w:cs="Times New Roman"/>
                <w:sz w:val="24"/>
                <w:szCs w:val="24"/>
              </w:rPr>
              <w:t xml:space="preserve"> При этом документы представляются налоговому агенту не менее одного раза в календарный год, в котором применено такое освобождение.</w:t>
            </w:r>
          </w:p>
          <w:p w:rsidR="008726DA" w:rsidRPr="00940259" w:rsidRDefault="008726DA" w:rsidP="008726DA">
            <w:pPr>
              <w:spacing w:line="0" w:lineRule="atLeast"/>
              <w:jc w:val="both"/>
              <w:rPr>
                <w:rFonts w:ascii="Times New Roman" w:eastAsia="Times New Roman" w:hAnsi="Times New Roman" w:cs="Times New Roman"/>
                <w:b/>
                <w:bCs/>
                <w:sz w:val="24"/>
                <w:szCs w:val="24"/>
              </w:rPr>
            </w:pPr>
            <w:r w:rsidRPr="00940259">
              <w:rPr>
                <w:rFonts w:ascii="Times New Roman" w:eastAsia="Times New Roman" w:hAnsi="Times New Roman" w:cs="Times New Roman"/>
                <w:sz w:val="24"/>
                <w:szCs w:val="24"/>
                <w:lang w:val="en-US"/>
              </w:rPr>
              <w:t>     </w:t>
            </w:r>
            <w:r w:rsidRPr="00940259">
              <w:rPr>
                <w:rFonts w:ascii="Times New Roman" w:eastAsia="Times New Roman" w:hAnsi="Times New Roman" w:cs="Times New Roman"/>
                <w:sz w:val="24"/>
                <w:szCs w:val="24"/>
              </w:rPr>
              <w:t>При превышении предела, установленного частью первой настоящего подпункта, доход физического лица уменьшается на 80 процентов от суммы дохода от личного подсобного хозяйства, превышающего 282-кратный размер месячного расчетного показателя, действующего на 1 января соответствующего финансового года;</w:t>
            </w:r>
          </w:p>
        </w:tc>
        <w:tc>
          <w:tcPr>
            <w:tcW w:w="3544" w:type="dxa"/>
          </w:tcPr>
          <w:p w:rsidR="008726DA" w:rsidRPr="00940259" w:rsidRDefault="008726DA" w:rsidP="008726DA">
            <w:pPr>
              <w:widowControl w:val="0"/>
              <w:spacing w:line="0" w:lineRule="atLeast"/>
              <w:ind w:firstLine="597"/>
              <w:jc w:val="both"/>
              <w:rPr>
                <w:rFonts w:ascii="Times New Roman" w:eastAsia="Arial" w:hAnsi="Times New Roman" w:cs="Times New Roman"/>
                <w:b/>
                <w:sz w:val="24"/>
                <w:szCs w:val="24"/>
              </w:rPr>
            </w:pPr>
            <w:r w:rsidRPr="00940259">
              <w:rPr>
                <w:rFonts w:ascii="Times New Roman" w:eastAsia="Arial" w:hAnsi="Times New Roman" w:cs="Times New Roman"/>
                <w:b/>
                <w:sz w:val="24"/>
                <w:szCs w:val="24"/>
              </w:rPr>
              <w:lastRenderedPageBreak/>
              <w:t>с 01.01.2026 г.</w:t>
            </w:r>
          </w:p>
          <w:p w:rsidR="008726DA" w:rsidRPr="00940259" w:rsidRDefault="008726DA" w:rsidP="008726DA">
            <w:pPr>
              <w:widowControl w:val="0"/>
              <w:spacing w:line="0" w:lineRule="atLeast"/>
              <w:ind w:firstLine="597"/>
              <w:jc w:val="both"/>
              <w:rPr>
                <w:rFonts w:ascii="Times New Roman" w:eastAsia="Arial" w:hAnsi="Times New Roman" w:cs="Times New Roman"/>
                <w:sz w:val="24"/>
                <w:szCs w:val="24"/>
              </w:rPr>
            </w:pPr>
            <w:r w:rsidRPr="00940259">
              <w:rPr>
                <w:rFonts w:ascii="Times New Roman" w:eastAsia="Times New Roman" w:hAnsi="Times New Roman" w:cs="Times New Roman"/>
                <w:sz w:val="24"/>
                <w:szCs w:val="24"/>
              </w:rPr>
              <w:t>В связи с тем, что справка о наличии личного подсобного хозяйства физическим лицом не предусмотрена в соответствии с законодательством Республики Казахстан</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jc w:val="center"/>
              <w:rPr>
                <w:rFonts w:ascii="Times New Roman" w:hAnsi="Times New Roman" w:cs="Times New Roman"/>
                <w:color w:val="000000"/>
                <w:sz w:val="24"/>
                <w:szCs w:val="24"/>
              </w:rPr>
            </w:pPr>
            <w:r w:rsidRPr="00940259">
              <w:rPr>
                <w:rFonts w:ascii="Times New Roman" w:hAnsi="Times New Roman" w:cs="Times New Roman"/>
                <w:color w:val="000000"/>
                <w:sz w:val="24"/>
                <w:szCs w:val="24"/>
              </w:rPr>
              <w:t>новый пункт статьи 437</w:t>
            </w:r>
          </w:p>
        </w:tc>
        <w:tc>
          <w:tcPr>
            <w:tcW w:w="4649" w:type="dxa"/>
          </w:tcPr>
          <w:p w:rsidR="008726DA" w:rsidRPr="00940259" w:rsidRDefault="008726DA" w:rsidP="008726DA">
            <w:pPr>
              <w:pStyle w:val="a4"/>
              <w:spacing w:before="0" w:beforeAutospacing="0" w:after="0" w:afterAutospacing="0" w:line="0" w:lineRule="atLeast"/>
              <w:ind w:firstLine="595"/>
              <w:jc w:val="both"/>
              <w:rPr>
                <w:b/>
                <w:bCs/>
              </w:rPr>
            </w:pPr>
            <w:r w:rsidRPr="00940259">
              <w:rPr>
                <w:b/>
                <w:bCs/>
              </w:rPr>
              <w:t>Статья 437. Особенности применения налоговых вычетов у налогового агента</w:t>
            </w:r>
          </w:p>
          <w:p w:rsidR="008726DA" w:rsidRPr="00940259" w:rsidRDefault="008726DA" w:rsidP="008726DA">
            <w:pPr>
              <w:pStyle w:val="a4"/>
              <w:spacing w:before="0" w:beforeAutospacing="0" w:after="0" w:afterAutospacing="0" w:line="0" w:lineRule="atLeast"/>
              <w:ind w:firstLine="595"/>
              <w:jc w:val="both"/>
            </w:pPr>
            <w:r w:rsidRPr="00940259">
              <w:t xml:space="preserve">1. Налоговые вычеты к доходам, подлежащим налогообложению у источника выплаты, применяются в </w:t>
            </w:r>
            <w:r w:rsidRPr="00940259">
              <w:lastRenderedPageBreak/>
              <w:t>соответствии с нормами, установленными </w:t>
            </w:r>
            <w:hyperlink r:id="rId101" w:anchor="z6944" w:history="1">
              <w:r w:rsidRPr="00940259">
                <w:t>статьями 401</w:t>
              </w:r>
            </w:hyperlink>
            <w:r w:rsidRPr="00940259">
              <w:t> - </w:t>
            </w:r>
            <w:hyperlink r:id="rId102" w:anchor="z6960" w:history="1">
              <w:r w:rsidRPr="00940259">
                <w:t>404</w:t>
              </w:r>
            </w:hyperlink>
            <w:r w:rsidRPr="00940259">
              <w:t> настоящего Кодекса.</w:t>
            </w:r>
          </w:p>
          <w:p w:rsidR="008726DA" w:rsidRPr="00940259" w:rsidRDefault="008726DA" w:rsidP="008726DA">
            <w:pPr>
              <w:pStyle w:val="a4"/>
              <w:spacing w:before="0" w:beforeAutospacing="0" w:after="0" w:afterAutospacing="0" w:line="0" w:lineRule="atLeast"/>
              <w:ind w:firstLine="595"/>
              <w:jc w:val="both"/>
              <w:rPr>
                <w:b/>
              </w:rPr>
            </w:pPr>
          </w:p>
          <w:p w:rsidR="008726DA" w:rsidRPr="00940259" w:rsidRDefault="008726DA" w:rsidP="008726DA">
            <w:pPr>
              <w:pStyle w:val="a4"/>
              <w:spacing w:before="0" w:beforeAutospacing="0" w:after="0" w:afterAutospacing="0" w:line="0" w:lineRule="atLeast"/>
              <w:ind w:firstLine="595"/>
              <w:jc w:val="both"/>
              <w:rPr>
                <w:b/>
                <w:bCs/>
              </w:rPr>
            </w:pPr>
          </w:p>
          <w:p w:rsidR="008726DA" w:rsidRPr="00940259" w:rsidRDefault="008726DA" w:rsidP="008726DA">
            <w:pPr>
              <w:pStyle w:val="a4"/>
              <w:spacing w:before="0" w:beforeAutospacing="0" w:after="0" w:afterAutospacing="0" w:line="0" w:lineRule="atLeast"/>
              <w:ind w:firstLine="595"/>
              <w:jc w:val="both"/>
              <w:rPr>
                <w:b/>
                <w:bCs/>
              </w:rPr>
            </w:pPr>
          </w:p>
          <w:p w:rsidR="008726DA" w:rsidRPr="00940259" w:rsidRDefault="008726DA" w:rsidP="008726DA">
            <w:pPr>
              <w:pStyle w:val="a4"/>
              <w:spacing w:before="0" w:beforeAutospacing="0" w:after="0" w:afterAutospacing="0" w:line="0" w:lineRule="atLeast"/>
              <w:ind w:firstLine="595"/>
              <w:jc w:val="both"/>
              <w:rPr>
                <w:b/>
                <w:bCs/>
              </w:rPr>
            </w:pPr>
          </w:p>
          <w:p w:rsidR="008726DA" w:rsidRPr="00940259" w:rsidRDefault="008726DA" w:rsidP="008726DA">
            <w:pPr>
              <w:pStyle w:val="a4"/>
              <w:spacing w:before="0" w:beforeAutospacing="0" w:after="0" w:afterAutospacing="0" w:line="0" w:lineRule="atLeast"/>
              <w:ind w:firstLine="595"/>
              <w:jc w:val="both"/>
              <w:rPr>
                <w:b/>
                <w:bCs/>
              </w:rPr>
            </w:pPr>
          </w:p>
          <w:p w:rsidR="008726DA" w:rsidRPr="00940259" w:rsidRDefault="008726DA" w:rsidP="008726DA">
            <w:pPr>
              <w:pStyle w:val="a4"/>
              <w:spacing w:before="0" w:beforeAutospacing="0" w:after="0" w:afterAutospacing="0" w:line="0" w:lineRule="atLeast"/>
              <w:ind w:firstLine="595"/>
              <w:jc w:val="both"/>
              <w:rPr>
                <w:b/>
                <w:bCs/>
              </w:rPr>
            </w:pPr>
          </w:p>
          <w:p w:rsidR="008726DA" w:rsidRPr="00940259" w:rsidRDefault="008726DA" w:rsidP="008726DA">
            <w:pPr>
              <w:pStyle w:val="a4"/>
              <w:spacing w:before="0" w:beforeAutospacing="0" w:after="0" w:afterAutospacing="0" w:line="0" w:lineRule="atLeast"/>
              <w:ind w:firstLine="595"/>
              <w:jc w:val="both"/>
              <w:rPr>
                <w:b/>
                <w:bCs/>
              </w:rPr>
            </w:pPr>
          </w:p>
          <w:p w:rsidR="008726DA" w:rsidRPr="00940259" w:rsidRDefault="008726DA" w:rsidP="008726DA">
            <w:pPr>
              <w:pStyle w:val="a4"/>
              <w:spacing w:before="0" w:beforeAutospacing="0" w:after="0" w:afterAutospacing="0" w:line="0" w:lineRule="atLeast"/>
              <w:ind w:firstLine="595"/>
              <w:jc w:val="both"/>
              <w:rPr>
                <w:b/>
                <w:bCs/>
              </w:rPr>
            </w:pPr>
          </w:p>
          <w:p w:rsidR="008726DA" w:rsidRPr="00940259" w:rsidRDefault="008726DA" w:rsidP="008726DA">
            <w:pPr>
              <w:pStyle w:val="a4"/>
              <w:spacing w:before="0" w:beforeAutospacing="0" w:after="0" w:afterAutospacing="0" w:line="0" w:lineRule="atLeast"/>
              <w:ind w:firstLine="595"/>
              <w:jc w:val="both"/>
              <w:rPr>
                <w:b/>
                <w:bCs/>
              </w:rPr>
            </w:pPr>
          </w:p>
          <w:p w:rsidR="008726DA" w:rsidRPr="00940259" w:rsidRDefault="008726DA" w:rsidP="008726DA">
            <w:pPr>
              <w:pStyle w:val="a4"/>
              <w:spacing w:before="0" w:beforeAutospacing="0" w:after="0" w:afterAutospacing="0" w:line="0" w:lineRule="atLeast"/>
              <w:ind w:firstLine="595"/>
              <w:jc w:val="both"/>
              <w:rPr>
                <w:b/>
                <w:bCs/>
              </w:rPr>
            </w:pPr>
          </w:p>
          <w:p w:rsidR="008726DA" w:rsidRPr="00940259" w:rsidRDefault="008726DA" w:rsidP="008726DA">
            <w:pPr>
              <w:pStyle w:val="a4"/>
              <w:spacing w:before="0" w:beforeAutospacing="0" w:after="0" w:afterAutospacing="0" w:line="0" w:lineRule="atLeast"/>
              <w:ind w:firstLine="595"/>
              <w:jc w:val="both"/>
              <w:rPr>
                <w:b/>
                <w:bCs/>
              </w:rPr>
            </w:pPr>
          </w:p>
          <w:p w:rsidR="008726DA" w:rsidRPr="00940259" w:rsidRDefault="008726DA" w:rsidP="008726DA">
            <w:pPr>
              <w:pStyle w:val="a4"/>
              <w:spacing w:before="0" w:beforeAutospacing="0" w:after="0" w:afterAutospacing="0" w:line="0" w:lineRule="atLeast"/>
              <w:ind w:firstLine="595"/>
              <w:jc w:val="both"/>
              <w:rPr>
                <w:b/>
                <w:bCs/>
              </w:rPr>
            </w:pPr>
            <w:r w:rsidRPr="00940259">
              <w:rPr>
                <w:b/>
                <w:bCs/>
              </w:rPr>
              <w:t>…</w:t>
            </w:r>
          </w:p>
          <w:p w:rsidR="008726DA" w:rsidRPr="00940259" w:rsidRDefault="008726DA" w:rsidP="008726DA">
            <w:pPr>
              <w:pStyle w:val="a4"/>
              <w:spacing w:before="0" w:beforeAutospacing="0" w:after="0" w:afterAutospacing="0" w:line="0" w:lineRule="atLeast"/>
              <w:ind w:firstLine="595"/>
              <w:jc w:val="both"/>
              <w:rPr>
                <w:b/>
                <w:bCs/>
              </w:rPr>
            </w:pPr>
            <w:r w:rsidRPr="00940259">
              <w:rPr>
                <w:b/>
                <w:bCs/>
              </w:rPr>
              <w:t xml:space="preserve">5. отсутствует </w:t>
            </w:r>
          </w:p>
          <w:p w:rsidR="008726DA" w:rsidRPr="00940259" w:rsidRDefault="008726DA" w:rsidP="008726DA">
            <w:pPr>
              <w:pStyle w:val="a4"/>
              <w:spacing w:before="0" w:beforeAutospacing="0" w:after="0" w:afterAutospacing="0" w:line="0" w:lineRule="atLeast"/>
              <w:ind w:firstLine="595"/>
              <w:jc w:val="both"/>
              <w:rPr>
                <w:b/>
                <w:bCs/>
              </w:rPr>
            </w:pPr>
          </w:p>
          <w:p w:rsidR="008726DA" w:rsidRPr="00940259" w:rsidRDefault="008726DA" w:rsidP="008726DA">
            <w:pPr>
              <w:pStyle w:val="a4"/>
              <w:spacing w:before="0" w:beforeAutospacing="0" w:after="0" w:afterAutospacing="0" w:line="0" w:lineRule="atLeast"/>
              <w:ind w:firstLine="595"/>
              <w:jc w:val="both"/>
              <w:rPr>
                <w:b/>
                <w:bCs/>
              </w:rPr>
            </w:pPr>
          </w:p>
          <w:p w:rsidR="008726DA" w:rsidRPr="00940259" w:rsidRDefault="008726DA" w:rsidP="008726DA">
            <w:pPr>
              <w:pStyle w:val="a4"/>
              <w:spacing w:before="0" w:beforeAutospacing="0" w:after="0" w:afterAutospacing="0" w:line="0" w:lineRule="atLeast"/>
              <w:ind w:firstLine="595"/>
              <w:jc w:val="both"/>
              <w:rPr>
                <w:b/>
                <w:bCs/>
              </w:rPr>
            </w:pPr>
          </w:p>
          <w:p w:rsidR="008726DA" w:rsidRPr="00940259" w:rsidRDefault="008726DA" w:rsidP="008726DA">
            <w:pPr>
              <w:pStyle w:val="a4"/>
              <w:spacing w:before="0" w:beforeAutospacing="0" w:after="0" w:afterAutospacing="0" w:line="0" w:lineRule="atLeast"/>
              <w:ind w:firstLine="595"/>
              <w:jc w:val="both"/>
              <w:rPr>
                <w:b/>
                <w:bCs/>
              </w:rPr>
            </w:pPr>
          </w:p>
          <w:p w:rsidR="008726DA" w:rsidRPr="00940259" w:rsidRDefault="008726DA" w:rsidP="008726DA">
            <w:pPr>
              <w:pStyle w:val="a4"/>
              <w:spacing w:before="0" w:beforeAutospacing="0" w:after="0" w:afterAutospacing="0" w:line="0" w:lineRule="atLeast"/>
              <w:ind w:firstLine="595"/>
              <w:jc w:val="both"/>
              <w:rPr>
                <w:b/>
                <w:bCs/>
              </w:rPr>
            </w:pPr>
          </w:p>
          <w:p w:rsidR="008726DA" w:rsidRPr="00940259" w:rsidRDefault="008726DA" w:rsidP="008726DA">
            <w:pPr>
              <w:pStyle w:val="a4"/>
              <w:spacing w:before="0" w:beforeAutospacing="0" w:after="0" w:afterAutospacing="0" w:line="0" w:lineRule="atLeast"/>
              <w:ind w:firstLine="595"/>
              <w:jc w:val="both"/>
              <w:rPr>
                <w:b/>
                <w:bCs/>
              </w:rPr>
            </w:pPr>
          </w:p>
          <w:p w:rsidR="008726DA" w:rsidRPr="00940259" w:rsidRDefault="008726DA" w:rsidP="008726DA">
            <w:pPr>
              <w:pStyle w:val="a4"/>
              <w:spacing w:before="0" w:beforeAutospacing="0" w:after="0" w:afterAutospacing="0" w:line="0" w:lineRule="atLeast"/>
              <w:ind w:firstLine="595"/>
              <w:jc w:val="both"/>
              <w:rPr>
                <w:b/>
                <w:bCs/>
              </w:rPr>
            </w:pPr>
          </w:p>
          <w:p w:rsidR="008726DA" w:rsidRPr="00940259" w:rsidRDefault="008726DA" w:rsidP="008726DA">
            <w:pPr>
              <w:pStyle w:val="a4"/>
              <w:spacing w:before="0" w:beforeAutospacing="0" w:after="0" w:afterAutospacing="0" w:line="0" w:lineRule="atLeast"/>
              <w:ind w:firstLine="595"/>
              <w:jc w:val="both"/>
              <w:rPr>
                <w:b/>
                <w:bCs/>
              </w:rPr>
            </w:pPr>
          </w:p>
          <w:p w:rsidR="008726DA" w:rsidRPr="00940259" w:rsidRDefault="008726DA" w:rsidP="008726DA">
            <w:pPr>
              <w:pStyle w:val="a4"/>
              <w:numPr>
                <w:ilvl w:val="0"/>
                <w:numId w:val="30"/>
              </w:numPr>
              <w:spacing w:before="0" w:beforeAutospacing="0" w:after="0" w:afterAutospacing="0" w:line="0" w:lineRule="atLeast"/>
              <w:jc w:val="both"/>
              <w:rPr>
                <w:b/>
                <w:bCs/>
              </w:rPr>
            </w:pPr>
            <w:r w:rsidRPr="00940259">
              <w:rPr>
                <w:b/>
                <w:bCs/>
              </w:rPr>
              <w:t>отсутствует</w:t>
            </w:r>
          </w:p>
          <w:p w:rsidR="008726DA" w:rsidRPr="00940259" w:rsidRDefault="008726DA" w:rsidP="008726DA">
            <w:pPr>
              <w:pStyle w:val="a4"/>
              <w:spacing w:before="0" w:beforeAutospacing="0" w:after="0" w:afterAutospacing="0" w:line="0" w:lineRule="atLeast"/>
              <w:jc w:val="both"/>
              <w:rPr>
                <w:b/>
                <w:bCs/>
              </w:rPr>
            </w:pPr>
          </w:p>
          <w:p w:rsidR="008726DA" w:rsidRPr="00940259" w:rsidRDefault="008726DA" w:rsidP="008726DA">
            <w:pPr>
              <w:pStyle w:val="a4"/>
              <w:spacing w:before="0" w:beforeAutospacing="0" w:after="0" w:afterAutospacing="0" w:line="0" w:lineRule="atLeast"/>
              <w:jc w:val="both"/>
              <w:rPr>
                <w:b/>
                <w:bCs/>
              </w:rPr>
            </w:pPr>
          </w:p>
          <w:p w:rsidR="008726DA" w:rsidRPr="00940259" w:rsidRDefault="008726DA" w:rsidP="008726DA">
            <w:pPr>
              <w:pStyle w:val="a4"/>
              <w:spacing w:before="0" w:beforeAutospacing="0" w:after="0" w:afterAutospacing="0" w:line="0" w:lineRule="atLeast"/>
              <w:jc w:val="both"/>
              <w:rPr>
                <w:b/>
                <w:bCs/>
              </w:rPr>
            </w:pPr>
          </w:p>
          <w:p w:rsidR="008726DA" w:rsidRPr="00940259" w:rsidRDefault="008726DA" w:rsidP="008726DA">
            <w:pPr>
              <w:pStyle w:val="a4"/>
              <w:spacing w:before="0" w:beforeAutospacing="0" w:after="0" w:afterAutospacing="0" w:line="0" w:lineRule="atLeast"/>
              <w:jc w:val="both"/>
              <w:rPr>
                <w:b/>
                <w:bCs/>
              </w:rPr>
            </w:pPr>
          </w:p>
          <w:p w:rsidR="008726DA" w:rsidRPr="00940259" w:rsidRDefault="008726DA" w:rsidP="008726DA">
            <w:pPr>
              <w:pStyle w:val="a4"/>
              <w:spacing w:before="0" w:beforeAutospacing="0" w:after="0" w:afterAutospacing="0" w:line="0" w:lineRule="atLeast"/>
              <w:jc w:val="both"/>
              <w:rPr>
                <w:b/>
                <w:bCs/>
              </w:rPr>
            </w:pPr>
          </w:p>
          <w:p w:rsidR="008726DA" w:rsidRPr="00940259" w:rsidRDefault="008726DA" w:rsidP="008726DA">
            <w:pPr>
              <w:pStyle w:val="a4"/>
              <w:spacing w:before="0" w:beforeAutospacing="0" w:after="0" w:afterAutospacing="0" w:line="0" w:lineRule="atLeast"/>
              <w:jc w:val="both"/>
              <w:rPr>
                <w:b/>
                <w:bCs/>
              </w:rPr>
            </w:pPr>
          </w:p>
          <w:p w:rsidR="008726DA" w:rsidRPr="00940259" w:rsidRDefault="008726DA" w:rsidP="008726DA">
            <w:pPr>
              <w:pStyle w:val="a4"/>
              <w:spacing w:before="0" w:beforeAutospacing="0" w:after="0" w:afterAutospacing="0" w:line="0" w:lineRule="atLeast"/>
              <w:jc w:val="both"/>
              <w:rPr>
                <w:b/>
                <w:bCs/>
              </w:rPr>
            </w:pPr>
          </w:p>
          <w:p w:rsidR="008726DA" w:rsidRPr="00940259" w:rsidRDefault="008726DA" w:rsidP="008726DA">
            <w:pPr>
              <w:pStyle w:val="a4"/>
              <w:spacing w:before="0" w:beforeAutospacing="0" w:after="0" w:afterAutospacing="0" w:line="0" w:lineRule="atLeast"/>
              <w:jc w:val="both"/>
              <w:rPr>
                <w:b/>
                <w:bCs/>
              </w:rPr>
            </w:pPr>
          </w:p>
          <w:p w:rsidR="008726DA" w:rsidRPr="00940259" w:rsidRDefault="008726DA" w:rsidP="008726DA">
            <w:pPr>
              <w:pStyle w:val="a4"/>
              <w:spacing w:before="0" w:beforeAutospacing="0" w:after="0" w:afterAutospacing="0" w:line="0" w:lineRule="atLeast"/>
              <w:jc w:val="both"/>
              <w:rPr>
                <w:b/>
                <w:bCs/>
              </w:rPr>
            </w:pPr>
          </w:p>
          <w:p w:rsidR="008726DA" w:rsidRPr="00940259" w:rsidRDefault="008726DA" w:rsidP="008726DA">
            <w:pPr>
              <w:pStyle w:val="a4"/>
              <w:spacing w:before="0" w:beforeAutospacing="0" w:after="0" w:afterAutospacing="0" w:line="0" w:lineRule="atLeast"/>
              <w:jc w:val="both"/>
              <w:rPr>
                <w:b/>
                <w:bCs/>
              </w:rPr>
            </w:pPr>
          </w:p>
          <w:p w:rsidR="008726DA" w:rsidRPr="00940259" w:rsidRDefault="008726DA" w:rsidP="008726DA">
            <w:pPr>
              <w:pStyle w:val="a4"/>
              <w:spacing w:before="0" w:beforeAutospacing="0" w:after="0" w:afterAutospacing="0" w:line="0" w:lineRule="atLeast"/>
              <w:jc w:val="both"/>
              <w:rPr>
                <w:b/>
                <w:bCs/>
              </w:rPr>
            </w:pPr>
          </w:p>
          <w:p w:rsidR="008726DA" w:rsidRPr="00940259" w:rsidRDefault="008726DA" w:rsidP="008726DA">
            <w:pPr>
              <w:pStyle w:val="a4"/>
              <w:spacing w:before="0" w:beforeAutospacing="0" w:after="0" w:afterAutospacing="0" w:line="0" w:lineRule="atLeast"/>
              <w:jc w:val="both"/>
              <w:rPr>
                <w:b/>
                <w:bCs/>
              </w:rPr>
            </w:pPr>
          </w:p>
          <w:p w:rsidR="008726DA" w:rsidRPr="00940259" w:rsidRDefault="008726DA" w:rsidP="008726DA">
            <w:pPr>
              <w:pStyle w:val="a4"/>
              <w:spacing w:before="0" w:beforeAutospacing="0" w:after="0" w:afterAutospacing="0" w:line="0" w:lineRule="atLeast"/>
              <w:jc w:val="both"/>
              <w:rPr>
                <w:b/>
                <w:bCs/>
              </w:rPr>
            </w:pPr>
          </w:p>
          <w:p w:rsidR="008726DA" w:rsidRPr="00940259" w:rsidRDefault="008726DA" w:rsidP="008726DA">
            <w:pPr>
              <w:pStyle w:val="a4"/>
              <w:spacing w:before="0" w:beforeAutospacing="0" w:after="0" w:afterAutospacing="0" w:line="0" w:lineRule="atLeast"/>
              <w:jc w:val="both"/>
              <w:rPr>
                <w:b/>
                <w:bCs/>
              </w:rPr>
            </w:pPr>
          </w:p>
          <w:p w:rsidR="008726DA" w:rsidRPr="00940259" w:rsidRDefault="008726DA" w:rsidP="008726DA">
            <w:pPr>
              <w:pStyle w:val="a4"/>
              <w:spacing w:before="0" w:beforeAutospacing="0" w:after="0" w:afterAutospacing="0" w:line="0" w:lineRule="atLeast"/>
              <w:jc w:val="both"/>
              <w:rPr>
                <w:b/>
                <w:bCs/>
              </w:rPr>
            </w:pPr>
          </w:p>
          <w:p w:rsidR="008726DA" w:rsidRPr="00940259" w:rsidRDefault="008726DA" w:rsidP="008726DA">
            <w:pPr>
              <w:pStyle w:val="a4"/>
              <w:spacing w:before="0" w:beforeAutospacing="0" w:after="0" w:afterAutospacing="0" w:line="0" w:lineRule="atLeast"/>
              <w:jc w:val="both"/>
              <w:rPr>
                <w:b/>
                <w:bCs/>
              </w:rPr>
            </w:pPr>
          </w:p>
          <w:p w:rsidR="008726DA" w:rsidRPr="00940259" w:rsidRDefault="008726DA" w:rsidP="008726DA">
            <w:pPr>
              <w:pStyle w:val="a4"/>
              <w:spacing w:before="0" w:beforeAutospacing="0" w:after="0" w:afterAutospacing="0" w:line="0" w:lineRule="atLeast"/>
              <w:jc w:val="both"/>
              <w:rPr>
                <w:b/>
                <w:bCs/>
              </w:rPr>
            </w:pPr>
          </w:p>
          <w:p w:rsidR="008726DA" w:rsidRPr="00940259" w:rsidRDefault="008726DA" w:rsidP="008726DA">
            <w:pPr>
              <w:pStyle w:val="a4"/>
              <w:spacing w:before="0" w:beforeAutospacing="0" w:after="0" w:afterAutospacing="0" w:line="0" w:lineRule="atLeast"/>
              <w:jc w:val="both"/>
              <w:rPr>
                <w:b/>
                <w:bCs/>
              </w:rPr>
            </w:pPr>
          </w:p>
          <w:p w:rsidR="008726DA" w:rsidRPr="00940259" w:rsidRDefault="008726DA" w:rsidP="008726DA">
            <w:pPr>
              <w:pStyle w:val="a4"/>
              <w:spacing w:before="0" w:beforeAutospacing="0" w:after="0" w:afterAutospacing="0" w:line="0" w:lineRule="atLeast"/>
              <w:jc w:val="both"/>
              <w:rPr>
                <w:b/>
                <w:bCs/>
              </w:rPr>
            </w:pPr>
          </w:p>
          <w:p w:rsidR="008726DA" w:rsidRPr="00940259" w:rsidRDefault="008726DA" w:rsidP="008726DA">
            <w:pPr>
              <w:pStyle w:val="a4"/>
              <w:spacing w:before="0" w:beforeAutospacing="0" w:after="0" w:afterAutospacing="0" w:line="0" w:lineRule="atLeast"/>
              <w:ind w:firstLine="577"/>
              <w:jc w:val="both"/>
              <w:rPr>
                <w:b/>
                <w:bCs/>
              </w:rPr>
            </w:pPr>
          </w:p>
          <w:p w:rsidR="008726DA" w:rsidRPr="00940259" w:rsidRDefault="008726DA" w:rsidP="008726DA">
            <w:pPr>
              <w:pStyle w:val="a4"/>
              <w:spacing w:before="0" w:beforeAutospacing="0" w:after="0" w:afterAutospacing="0" w:line="0" w:lineRule="atLeast"/>
              <w:ind w:firstLine="577"/>
              <w:jc w:val="both"/>
              <w:rPr>
                <w:b/>
                <w:bCs/>
              </w:rPr>
            </w:pPr>
            <w:r w:rsidRPr="00940259">
              <w:rPr>
                <w:b/>
                <w:bCs/>
              </w:rPr>
              <w:t>7. отсутствует</w:t>
            </w:r>
          </w:p>
          <w:p w:rsidR="008726DA" w:rsidRPr="00940259" w:rsidRDefault="008726DA" w:rsidP="008726DA">
            <w:pPr>
              <w:pStyle w:val="a4"/>
              <w:spacing w:before="0" w:beforeAutospacing="0" w:after="0" w:afterAutospacing="0" w:line="0" w:lineRule="atLeast"/>
              <w:jc w:val="both"/>
              <w:rPr>
                <w:b/>
                <w:bCs/>
              </w:rPr>
            </w:pPr>
          </w:p>
          <w:p w:rsidR="008726DA" w:rsidRPr="00940259" w:rsidRDefault="008726DA" w:rsidP="008726DA">
            <w:pPr>
              <w:pStyle w:val="a4"/>
              <w:spacing w:before="0" w:beforeAutospacing="0" w:after="0" w:afterAutospacing="0" w:line="0" w:lineRule="atLeast"/>
              <w:jc w:val="both"/>
              <w:rPr>
                <w:b/>
                <w:bCs/>
              </w:rPr>
            </w:pPr>
          </w:p>
          <w:p w:rsidR="008726DA" w:rsidRPr="00940259" w:rsidRDefault="008726DA" w:rsidP="008726DA">
            <w:pPr>
              <w:pStyle w:val="a4"/>
              <w:spacing w:before="0" w:beforeAutospacing="0" w:after="0" w:afterAutospacing="0" w:line="0" w:lineRule="atLeast"/>
              <w:jc w:val="both"/>
              <w:rPr>
                <w:b/>
                <w:bCs/>
              </w:rPr>
            </w:pPr>
          </w:p>
          <w:p w:rsidR="008726DA" w:rsidRPr="00940259" w:rsidRDefault="008726DA" w:rsidP="008726DA">
            <w:pPr>
              <w:pStyle w:val="a4"/>
              <w:spacing w:before="0" w:beforeAutospacing="0" w:after="0" w:afterAutospacing="0" w:line="0" w:lineRule="atLeast"/>
              <w:jc w:val="both"/>
              <w:rPr>
                <w:b/>
                <w:bCs/>
              </w:rPr>
            </w:pPr>
          </w:p>
          <w:p w:rsidR="008726DA" w:rsidRPr="00940259" w:rsidRDefault="008726DA" w:rsidP="008726DA">
            <w:pPr>
              <w:pStyle w:val="a4"/>
              <w:spacing w:before="0" w:beforeAutospacing="0" w:after="0" w:afterAutospacing="0" w:line="0" w:lineRule="atLeast"/>
              <w:jc w:val="both"/>
              <w:rPr>
                <w:b/>
                <w:bCs/>
              </w:rPr>
            </w:pPr>
          </w:p>
          <w:p w:rsidR="008726DA" w:rsidRPr="00940259" w:rsidRDefault="008726DA" w:rsidP="008726DA">
            <w:pPr>
              <w:pStyle w:val="a4"/>
              <w:spacing w:before="0" w:beforeAutospacing="0" w:after="0" w:afterAutospacing="0" w:line="0" w:lineRule="atLeast"/>
              <w:jc w:val="both"/>
              <w:rPr>
                <w:b/>
                <w:bCs/>
              </w:rPr>
            </w:pPr>
          </w:p>
        </w:tc>
        <w:tc>
          <w:tcPr>
            <w:tcW w:w="4820" w:type="dxa"/>
          </w:tcPr>
          <w:p w:rsidR="008726DA" w:rsidRPr="00940259" w:rsidRDefault="008726DA" w:rsidP="008726DA">
            <w:pPr>
              <w:pStyle w:val="a4"/>
              <w:spacing w:before="0" w:beforeAutospacing="0" w:after="0" w:afterAutospacing="0" w:line="0" w:lineRule="atLeast"/>
              <w:ind w:firstLine="595"/>
              <w:jc w:val="both"/>
              <w:rPr>
                <w:b/>
                <w:bCs/>
              </w:rPr>
            </w:pPr>
            <w:r w:rsidRPr="00940259">
              <w:rPr>
                <w:b/>
                <w:bCs/>
              </w:rPr>
              <w:lastRenderedPageBreak/>
              <w:t>Статья 437. Особенности применения налоговых вычетов у налогового агента</w:t>
            </w:r>
          </w:p>
          <w:p w:rsidR="008726DA" w:rsidRPr="00940259" w:rsidRDefault="008726DA" w:rsidP="008726DA">
            <w:pPr>
              <w:pStyle w:val="a4"/>
              <w:spacing w:before="0" w:beforeAutospacing="0" w:after="0" w:afterAutospacing="0" w:line="0" w:lineRule="atLeast"/>
              <w:ind w:firstLine="595"/>
              <w:jc w:val="both"/>
              <w:rPr>
                <w:b/>
              </w:rPr>
            </w:pPr>
            <w:r w:rsidRPr="00940259">
              <w:t xml:space="preserve">1. Налоговые вычеты к доходам, подлежащим налогообложению у источника выплаты, применяются в соответствии с </w:t>
            </w:r>
            <w:r w:rsidRPr="00940259">
              <w:lastRenderedPageBreak/>
              <w:t>нормами, установленными </w:t>
            </w:r>
            <w:hyperlink r:id="rId103" w:anchor="z6944" w:history="1">
              <w:r w:rsidRPr="00940259">
                <w:t>статьями 401</w:t>
              </w:r>
            </w:hyperlink>
            <w:r w:rsidRPr="00940259">
              <w:t> - </w:t>
            </w:r>
            <w:hyperlink r:id="rId104" w:anchor="z6960" w:history="1">
              <w:r w:rsidRPr="00940259">
                <w:t>404</w:t>
              </w:r>
            </w:hyperlink>
            <w:r w:rsidRPr="00940259">
              <w:t xml:space="preserve"> настоящего Кодекса </w:t>
            </w:r>
            <w:r w:rsidRPr="00940259">
              <w:rPr>
                <w:b/>
              </w:rPr>
              <w:t>с учетом положений настоящей статьи.</w:t>
            </w:r>
          </w:p>
          <w:p w:rsidR="008726DA" w:rsidRPr="00940259" w:rsidRDefault="008726DA" w:rsidP="008726DA">
            <w:pPr>
              <w:spacing w:line="0" w:lineRule="atLeast"/>
              <w:ind w:firstLine="567"/>
              <w:jc w:val="both"/>
              <w:rPr>
                <w:rFonts w:ascii="Times New Roman" w:eastAsia="Times New Roman" w:hAnsi="Times New Roman" w:cs="Times New Roman"/>
                <w:b/>
                <w:sz w:val="24"/>
                <w:szCs w:val="24"/>
                <w:lang w:eastAsia="ru-RU"/>
              </w:rPr>
            </w:pPr>
            <w:r w:rsidRPr="00940259">
              <w:rPr>
                <w:rFonts w:ascii="Times New Roman" w:eastAsia="Times New Roman" w:hAnsi="Times New Roman" w:cs="Times New Roman"/>
                <w:b/>
                <w:sz w:val="24"/>
                <w:szCs w:val="24"/>
                <w:lang w:eastAsia="ru-RU"/>
              </w:rPr>
              <w:t>Базовый налоговый вычет применяется налоговым агентом при определении облагаемого дохода работника, облагаемого дохода от реализации товаров, выполнения работ, оказания услуг</w:t>
            </w:r>
            <w:r w:rsidRPr="00940259">
              <w:rPr>
                <w:rFonts w:ascii="Times New Roman" w:hAnsi="Times New Roman" w:cs="Times New Roman"/>
                <w:b/>
                <w:bCs/>
                <w:sz w:val="24"/>
                <w:szCs w:val="24"/>
              </w:rPr>
              <w:t>.</w:t>
            </w:r>
          </w:p>
          <w:p w:rsidR="008726DA" w:rsidRPr="00940259" w:rsidRDefault="008726DA" w:rsidP="008726DA">
            <w:pPr>
              <w:spacing w:after="0" w:line="0" w:lineRule="atLeast"/>
              <w:ind w:firstLine="567"/>
              <w:jc w:val="both"/>
              <w:rPr>
                <w:rFonts w:ascii="Times New Roman" w:eastAsia="Times New Roman" w:hAnsi="Times New Roman" w:cs="Times New Roman"/>
                <w:b/>
                <w:sz w:val="24"/>
                <w:szCs w:val="24"/>
                <w:lang w:eastAsia="ru-RU"/>
              </w:rPr>
            </w:pPr>
            <w:r w:rsidRPr="00940259">
              <w:rPr>
                <w:rFonts w:ascii="Times New Roman" w:hAnsi="Times New Roman" w:cs="Times New Roman"/>
                <w:b/>
                <w:lang w:val="ru-RU"/>
              </w:rPr>
              <w:t xml:space="preserve">5. </w:t>
            </w:r>
            <w:r w:rsidRPr="00940259">
              <w:rPr>
                <w:rFonts w:ascii="Times New Roman" w:hAnsi="Times New Roman" w:cs="Times New Roman"/>
                <w:b/>
              </w:rPr>
              <w:t>Физическое лицо вправе применить социальный налоговый вычет у нескольких налоговых агентов в сумме, не превышающий размер, установленный пунктом 1 статьи 404 настоящего Кодекса, с указанием суммы такого налогового вычета в заявлении о применении налоговых вычетов у каждого налогового агента.</w:t>
            </w:r>
          </w:p>
          <w:p w:rsidR="008726DA" w:rsidRPr="00940259" w:rsidRDefault="008726DA" w:rsidP="008726DA">
            <w:pPr>
              <w:spacing w:after="0" w:line="0" w:lineRule="atLeast"/>
              <w:ind w:firstLine="567"/>
              <w:jc w:val="both"/>
              <w:rPr>
                <w:rFonts w:ascii="Times New Roman" w:hAnsi="Times New Roman" w:cs="Times New Roman"/>
                <w:b/>
              </w:rPr>
            </w:pPr>
            <w:r w:rsidRPr="00940259">
              <w:rPr>
                <w:rFonts w:ascii="Times New Roman" w:hAnsi="Times New Roman" w:cs="Times New Roman"/>
                <w:b/>
              </w:rPr>
              <w:t xml:space="preserve"> 6. Превышением налоговых вычетов признается сумма в результате применения социального налогового вычета в виде отрицательной разницы между облагаемым доходом и социальным налоговым вычетом за налоговый период.</w:t>
            </w:r>
          </w:p>
          <w:p w:rsidR="008726DA" w:rsidRPr="00940259" w:rsidRDefault="008726DA" w:rsidP="008726DA">
            <w:pPr>
              <w:pStyle w:val="a4"/>
              <w:spacing w:before="0" w:beforeAutospacing="0" w:after="0" w:afterAutospacing="0" w:line="0" w:lineRule="atLeast"/>
              <w:ind w:firstLine="595"/>
              <w:jc w:val="both"/>
              <w:rPr>
                <w:b/>
              </w:rPr>
            </w:pPr>
            <w:r w:rsidRPr="00940259">
              <w:rPr>
                <w:b/>
              </w:rPr>
              <w:t>Превышение налоговых вычетов переносится на последующие налоговые периоды в пределах календарного года для погашения за счет облагаемого дохода в данных налоговых периодах.</w:t>
            </w:r>
          </w:p>
          <w:p w:rsidR="008726DA" w:rsidRPr="00940259" w:rsidRDefault="008726DA" w:rsidP="008726DA">
            <w:pPr>
              <w:pStyle w:val="a4"/>
              <w:spacing w:before="0" w:beforeAutospacing="0" w:after="0" w:afterAutospacing="0" w:line="0" w:lineRule="atLeast"/>
              <w:ind w:firstLine="595"/>
              <w:jc w:val="both"/>
              <w:rPr>
                <w:b/>
              </w:rPr>
            </w:pPr>
            <w:r w:rsidRPr="00940259">
              <w:rPr>
                <w:b/>
              </w:rPr>
              <w:t>Превышение налоговых вычетов, сложившееся в результате применения вычета социальных платежей и базового налогового вычета за налоговый период, признается равной нулю.</w:t>
            </w:r>
          </w:p>
          <w:p w:rsidR="008726DA" w:rsidRPr="00940259" w:rsidRDefault="008726DA" w:rsidP="008726DA">
            <w:pPr>
              <w:pStyle w:val="a4"/>
              <w:spacing w:before="0" w:beforeAutospacing="0" w:after="0" w:afterAutospacing="0" w:line="0" w:lineRule="atLeast"/>
              <w:ind w:firstLine="595"/>
              <w:jc w:val="both"/>
              <w:rPr>
                <w:b/>
                <w:bCs/>
              </w:rPr>
            </w:pPr>
            <w:r w:rsidRPr="00940259">
              <w:rPr>
                <w:b/>
              </w:rPr>
              <w:t xml:space="preserve">7. В случае, если социальные налоговые вычеты не применены налоговым агентом к доходу физического лица по причине обращения физического </w:t>
            </w:r>
            <w:r w:rsidRPr="00940259">
              <w:rPr>
                <w:b/>
              </w:rPr>
              <w:lastRenderedPageBreak/>
              <w:t>лица позже даты исчисления индивидуального подоходного налога с такого дохода, физическое лицо вправе в течение календарного года, в котором производилось начисление дохода, и календарного года, следующего за ним, представить налоговому агенту, производившему исчисление индивидуального подоходного налога с такого дохода, заявление физического лица о применении налоговых вычетов и подтверждающие документы</w:t>
            </w:r>
            <w:r w:rsidRPr="00940259">
              <w:t xml:space="preserve"> </w:t>
            </w:r>
            <w:r w:rsidRPr="00940259">
              <w:rPr>
                <w:b/>
              </w:rPr>
              <w:t>для применения социального налогового вычета. При соблюдении положений настоящего пункта налоговый агент производит перерасчет облагаемого дохода физического лица у источника выплаты.</w:t>
            </w:r>
          </w:p>
        </w:tc>
        <w:tc>
          <w:tcPr>
            <w:tcW w:w="3544" w:type="dxa"/>
          </w:tcPr>
          <w:p w:rsidR="008726DA" w:rsidRPr="00940259" w:rsidRDefault="008726DA" w:rsidP="008726DA">
            <w:pPr>
              <w:widowControl w:val="0"/>
              <w:spacing w:line="0" w:lineRule="atLeast"/>
              <w:ind w:firstLine="597"/>
              <w:jc w:val="both"/>
              <w:rPr>
                <w:rFonts w:ascii="Times New Roman" w:eastAsia="Arial" w:hAnsi="Times New Roman" w:cs="Times New Roman"/>
                <w:b/>
                <w:sz w:val="24"/>
                <w:szCs w:val="24"/>
              </w:rPr>
            </w:pPr>
            <w:r w:rsidRPr="00940259">
              <w:rPr>
                <w:rFonts w:ascii="Times New Roman" w:eastAsia="Arial" w:hAnsi="Times New Roman" w:cs="Times New Roman"/>
                <w:b/>
                <w:sz w:val="24"/>
                <w:szCs w:val="24"/>
              </w:rPr>
              <w:lastRenderedPageBreak/>
              <w:t>с 01.01.2026 г.</w:t>
            </w:r>
          </w:p>
          <w:p w:rsidR="008726DA" w:rsidRPr="00940259" w:rsidRDefault="008726DA" w:rsidP="008726DA">
            <w:pPr>
              <w:spacing w:line="0" w:lineRule="atLeast"/>
              <w:ind w:firstLine="597"/>
              <w:jc w:val="both"/>
              <w:rPr>
                <w:rFonts w:ascii="Times New Roman" w:eastAsia="Arial" w:hAnsi="Times New Roman" w:cs="Times New Roman"/>
                <w:sz w:val="24"/>
                <w:szCs w:val="24"/>
              </w:rPr>
            </w:pPr>
            <w:r w:rsidRPr="00940259">
              <w:rPr>
                <w:rFonts w:ascii="Times New Roman" w:eastAsia="Arial" w:hAnsi="Times New Roman" w:cs="Times New Roman"/>
                <w:sz w:val="24"/>
                <w:szCs w:val="24"/>
              </w:rPr>
              <w:t>В целях уточнения редакции в части конкретизации доходов, к которым применяется базовый вычет</w:t>
            </w: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r w:rsidRPr="00940259">
              <w:rPr>
                <w:rFonts w:ascii="Times New Roman" w:eastAsia="Arial" w:hAnsi="Times New Roman" w:cs="Times New Roman"/>
                <w:sz w:val="24"/>
                <w:szCs w:val="24"/>
              </w:rPr>
              <w:t>В целях определения порядка применения социального вычета несколькими налоговыми агентами</w:t>
            </w: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r w:rsidRPr="00940259">
              <w:rPr>
                <w:rFonts w:ascii="Times New Roman" w:eastAsia="Arial" w:hAnsi="Times New Roman" w:cs="Times New Roman"/>
                <w:sz w:val="24"/>
                <w:szCs w:val="24"/>
              </w:rPr>
              <w:t>В целях установления сроков применения социальных налоговых вычетов при несвоевременном предоставлении физическим лицом заявления на применение налоговых вычетов и подтверждающих документов налоговому агенту. Сроки предлагаются по аналогии со сроками применения уменьшений доходов, предусмотренных в пункте 2 статьи 400 Налогового кодекса.</w:t>
            </w:r>
          </w:p>
          <w:p w:rsidR="008726DA" w:rsidRPr="00940259" w:rsidRDefault="008726DA" w:rsidP="008726DA">
            <w:pPr>
              <w:spacing w:line="0" w:lineRule="atLeast"/>
              <w:ind w:firstLine="597"/>
              <w:jc w:val="both"/>
              <w:rPr>
                <w:rFonts w:ascii="Times New Roman" w:eastAsia="Arial" w:hAnsi="Times New Roman" w:cs="Times New Roman"/>
                <w:sz w:val="24"/>
                <w:szCs w:val="24"/>
              </w:rPr>
            </w:pP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jc w:val="center"/>
              <w:rPr>
                <w:rFonts w:ascii="Times New Roman" w:hAnsi="Times New Roman" w:cs="Times New Roman"/>
                <w:color w:val="000000"/>
                <w:sz w:val="24"/>
                <w:szCs w:val="24"/>
              </w:rPr>
            </w:pPr>
            <w:r w:rsidRPr="00940259">
              <w:rPr>
                <w:rFonts w:ascii="Times New Roman" w:hAnsi="Times New Roman" w:cs="Times New Roman"/>
                <w:color w:val="000000"/>
                <w:sz w:val="24"/>
                <w:szCs w:val="24"/>
              </w:rPr>
              <w:t>пункты 2 и  3 статьи 439</w:t>
            </w:r>
          </w:p>
        </w:tc>
        <w:tc>
          <w:tcPr>
            <w:tcW w:w="4649" w:type="dxa"/>
          </w:tcPr>
          <w:p w:rsidR="008726DA" w:rsidRPr="00940259" w:rsidRDefault="008726DA" w:rsidP="008726DA">
            <w:pPr>
              <w:pStyle w:val="a4"/>
              <w:spacing w:before="0" w:beforeAutospacing="0" w:after="0" w:afterAutospacing="0" w:line="0" w:lineRule="atLeast"/>
              <w:ind w:firstLine="462"/>
              <w:jc w:val="both"/>
              <w:rPr>
                <w:b/>
              </w:rPr>
            </w:pPr>
            <w:r w:rsidRPr="00940259">
              <w:rPr>
                <w:b/>
              </w:rPr>
              <w:t>Статья 439. Определение суммы облагаемого дохода физического лица у источника выплаты</w:t>
            </w:r>
          </w:p>
          <w:p w:rsidR="008726DA" w:rsidRPr="00940259" w:rsidRDefault="008726DA" w:rsidP="008726DA">
            <w:pPr>
              <w:pStyle w:val="a4"/>
              <w:shd w:val="clear" w:color="auto" w:fill="FFFFFF"/>
              <w:spacing w:before="0" w:beforeAutospacing="0" w:after="0" w:afterAutospacing="0" w:line="0" w:lineRule="atLeast"/>
              <w:ind w:firstLine="430"/>
              <w:jc w:val="both"/>
              <w:textAlignment w:val="baseline"/>
              <w:rPr>
                <w:color w:val="000000"/>
                <w:spacing w:val="2"/>
              </w:rPr>
            </w:pPr>
            <w:r w:rsidRPr="00940259">
              <w:rPr>
                <w:color w:val="000000"/>
                <w:spacing w:val="2"/>
              </w:rPr>
              <w:t>1. Сумма облагаемого дохода</w:t>
            </w:r>
            <w:r w:rsidRPr="00940259">
              <w:rPr>
                <w:b/>
                <w:color w:val="000000"/>
                <w:spacing w:val="2"/>
              </w:rPr>
              <w:t xml:space="preserve"> работника </w:t>
            </w:r>
            <w:r w:rsidRPr="00940259">
              <w:rPr>
                <w:color w:val="000000"/>
                <w:spacing w:val="2"/>
              </w:rPr>
              <w:t>определяется в следующем порядке:</w:t>
            </w:r>
          </w:p>
          <w:p w:rsidR="008726DA" w:rsidRPr="00940259" w:rsidRDefault="008726DA" w:rsidP="008726DA">
            <w:pPr>
              <w:pStyle w:val="a4"/>
              <w:shd w:val="clear" w:color="auto" w:fill="FFFFFF"/>
              <w:spacing w:before="0" w:beforeAutospacing="0" w:after="0" w:afterAutospacing="0" w:line="0" w:lineRule="atLeast"/>
              <w:ind w:firstLine="430"/>
              <w:jc w:val="both"/>
              <w:textAlignment w:val="baseline"/>
              <w:rPr>
                <w:b/>
                <w:color w:val="000000"/>
                <w:spacing w:val="2"/>
              </w:rPr>
            </w:pPr>
          </w:p>
          <w:p w:rsidR="008726DA" w:rsidRPr="00940259" w:rsidRDefault="008726DA" w:rsidP="008726DA">
            <w:pPr>
              <w:pStyle w:val="a4"/>
              <w:shd w:val="clear" w:color="auto" w:fill="FFFFFF"/>
              <w:spacing w:before="0" w:beforeAutospacing="0" w:after="0" w:afterAutospacing="0" w:line="0" w:lineRule="atLeast"/>
              <w:jc w:val="both"/>
              <w:textAlignment w:val="baseline"/>
              <w:rPr>
                <w:color w:val="000000"/>
                <w:spacing w:val="2"/>
              </w:rPr>
            </w:pPr>
            <w:r w:rsidRPr="00940259">
              <w:rPr>
                <w:b/>
                <w:color w:val="000000"/>
                <w:spacing w:val="2"/>
              </w:rPr>
              <w:t>     </w:t>
            </w:r>
            <w:r w:rsidRPr="00940259">
              <w:rPr>
                <w:color w:val="000000"/>
                <w:spacing w:val="2"/>
              </w:rPr>
              <w:t>сумма доходов</w:t>
            </w:r>
            <w:r w:rsidRPr="00940259">
              <w:rPr>
                <w:b/>
                <w:color w:val="000000"/>
                <w:spacing w:val="2"/>
              </w:rPr>
              <w:t xml:space="preserve"> работника, </w:t>
            </w:r>
            <w:r w:rsidRPr="00940259">
              <w:rPr>
                <w:color w:val="000000"/>
                <w:spacing w:val="2"/>
              </w:rPr>
              <w:t>подлежащих налогообложению у источника выплаты, начисленных за налоговый период,</w:t>
            </w:r>
          </w:p>
          <w:p w:rsidR="008726DA" w:rsidRPr="00940259" w:rsidRDefault="008726DA" w:rsidP="008726DA">
            <w:pPr>
              <w:pStyle w:val="a4"/>
              <w:shd w:val="clear" w:color="auto" w:fill="FFFFFF"/>
              <w:spacing w:before="0" w:beforeAutospacing="0" w:after="0" w:afterAutospacing="0" w:line="0" w:lineRule="atLeast"/>
              <w:jc w:val="both"/>
              <w:textAlignment w:val="baseline"/>
              <w:rPr>
                <w:color w:val="000000"/>
                <w:spacing w:val="2"/>
              </w:rPr>
            </w:pPr>
            <w:r w:rsidRPr="00940259">
              <w:rPr>
                <w:color w:val="000000"/>
                <w:spacing w:val="2"/>
              </w:rPr>
              <w:t>      минус</w:t>
            </w:r>
          </w:p>
          <w:p w:rsidR="008726DA" w:rsidRPr="00940259" w:rsidRDefault="008726DA" w:rsidP="008726DA">
            <w:pPr>
              <w:pStyle w:val="a4"/>
              <w:shd w:val="clear" w:color="auto" w:fill="FFFFFF"/>
              <w:spacing w:before="0" w:beforeAutospacing="0" w:after="0" w:afterAutospacing="0" w:line="0" w:lineRule="atLeast"/>
              <w:jc w:val="both"/>
              <w:textAlignment w:val="baseline"/>
              <w:rPr>
                <w:color w:val="000000"/>
                <w:spacing w:val="2"/>
              </w:rPr>
            </w:pPr>
            <w:r w:rsidRPr="00940259">
              <w:rPr>
                <w:b/>
                <w:color w:val="000000"/>
                <w:spacing w:val="2"/>
              </w:rPr>
              <w:t>     сумма доходов, на которые уменьшается доход, подлежащий налогообложению у источника выплаты</w:t>
            </w:r>
            <w:r w:rsidRPr="00940259">
              <w:rPr>
                <w:color w:val="000000"/>
                <w:spacing w:val="2"/>
              </w:rPr>
              <w:t>,</w:t>
            </w:r>
            <w:r w:rsidRPr="00940259">
              <w:rPr>
                <w:b/>
                <w:color w:val="000000"/>
                <w:spacing w:val="2"/>
              </w:rPr>
              <w:t xml:space="preserve"> предусмотренный </w:t>
            </w:r>
            <w:hyperlink r:id="rId105" w:anchor="z6907" w:history="1">
              <w:r w:rsidRPr="00940259">
                <w:rPr>
                  <w:b/>
                  <w:color w:val="000000"/>
                </w:rPr>
                <w:t>пунктом 1</w:t>
              </w:r>
            </w:hyperlink>
            <w:r w:rsidRPr="00940259">
              <w:rPr>
                <w:b/>
                <w:color w:val="000000"/>
                <w:spacing w:val="2"/>
              </w:rPr>
              <w:t xml:space="preserve"> статьи 400 настоящего Кодекса, </w:t>
            </w:r>
            <w:r w:rsidRPr="00940259">
              <w:rPr>
                <w:color w:val="000000"/>
                <w:spacing w:val="2"/>
              </w:rPr>
              <w:t>за налоговый период</w:t>
            </w:r>
          </w:p>
          <w:p w:rsidR="008726DA" w:rsidRPr="00940259" w:rsidRDefault="008726DA" w:rsidP="008726DA">
            <w:pPr>
              <w:pStyle w:val="a4"/>
              <w:shd w:val="clear" w:color="auto" w:fill="FFFFFF"/>
              <w:spacing w:before="0" w:beforeAutospacing="0" w:after="0" w:afterAutospacing="0" w:line="0" w:lineRule="atLeast"/>
              <w:jc w:val="both"/>
              <w:textAlignment w:val="baseline"/>
              <w:rPr>
                <w:color w:val="000000"/>
                <w:spacing w:val="2"/>
              </w:rPr>
            </w:pPr>
            <w:r w:rsidRPr="00940259">
              <w:rPr>
                <w:b/>
                <w:color w:val="000000"/>
                <w:spacing w:val="2"/>
              </w:rPr>
              <w:t xml:space="preserve">      </w:t>
            </w:r>
            <w:r w:rsidRPr="00940259">
              <w:rPr>
                <w:color w:val="000000"/>
                <w:spacing w:val="2"/>
              </w:rPr>
              <w:t>минус</w:t>
            </w:r>
          </w:p>
          <w:p w:rsidR="008726DA" w:rsidRPr="00940259" w:rsidRDefault="008726DA" w:rsidP="008726DA">
            <w:pPr>
              <w:pStyle w:val="a4"/>
              <w:shd w:val="clear" w:color="auto" w:fill="FFFFFF"/>
              <w:spacing w:before="0" w:beforeAutospacing="0" w:after="0" w:afterAutospacing="0" w:line="0" w:lineRule="atLeast"/>
              <w:jc w:val="both"/>
              <w:textAlignment w:val="baseline"/>
              <w:rPr>
                <w:b/>
                <w:color w:val="000000"/>
                <w:spacing w:val="2"/>
              </w:rPr>
            </w:pPr>
            <w:r w:rsidRPr="00940259">
              <w:rPr>
                <w:b/>
                <w:color w:val="000000"/>
                <w:spacing w:val="2"/>
              </w:rPr>
              <w:lastRenderedPageBreak/>
              <w:t>     </w:t>
            </w:r>
            <w:r w:rsidRPr="00940259">
              <w:rPr>
                <w:color w:val="000000"/>
                <w:spacing w:val="2"/>
              </w:rPr>
              <w:t>сумма налоговых вычетов</w:t>
            </w:r>
            <w:r w:rsidRPr="00940259">
              <w:rPr>
                <w:b/>
                <w:color w:val="000000"/>
                <w:spacing w:val="2"/>
              </w:rPr>
              <w:t>, указанных в </w:t>
            </w:r>
            <w:hyperlink r:id="rId106" w:anchor="z6945" w:history="1">
              <w:r w:rsidRPr="00940259">
                <w:rPr>
                  <w:b/>
                  <w:color w:val="000000"/>
                </w:rPr>
                <w:t>пункте 1</w:t>
              </w:r>
            </w:hyperlink>
            <w:r w:rsidRPr="00940259">
              <w:rPr>
                <w:b/>
                <w:color w:val="000000"/>
              </w:rPr>
              <w:t> </w:t>
            </w:r>
            <w:r w:rsidRPr="00940259">
              <w:rPr>
                <w:b/>
                <w:color w:val="000000"/>
                <w:spacing w:val="2"/>
              </w:rPr>
              <w:t>статьи 401 настоящего Кодекса.</w:t>
            </w:r>
          </w:p>
          <w:p w:rsidR="008726DA" w:rsidRPr="00940259" w:rsidRDefault="008726DA" w:rsidP="008726DA">
            <w:pPr>
              <w:pStyle w:val="a4"/>
              <w:shd w:val="clear" w:color="auto" w:fill="FFFFFF"/>
              <w:spacing w:before="0" w:beforeAutospacing="0" w:after="0" w:afterAutospacing="0" w:line="0" w:lineRule="atLeast"/>
              <w:jc w:val="both"/>
              <w:textAlignment w:val="baseline"/>
              <w:rPr>
                <w:b/>
                <w:color w:val="000000"/>
                <w:spacing w:val="2"/>
              </w:rPr>
            </w:pPr>
          </w:p>
          <w:p w:rsidR="008726DA" w:rsidRPr="00940259" w:rsidRDefault="008726DA" w:rsidP="008726DA">
            <w:pPr>
              <w:pStyle w:val="a4"/>
              <w:shd w:val="clear" w:color="auto" w:fill="FFFFFF"/>
              <w:spacing w:before="0" w:beforeAutospacing="0" w:after="0" w:afterAutospacing="0" w:line="0" w:lineRule="atLeast"/>
              <w:jc w:val="both"/>
              <w:textAlignment w:val="baseline"/>
              <w:rPr>
                <w:b/>
                <w:color w:val="000000"/>
                <w:spacing w:val="2"/>
              </w:rPr>
            </w:pPr>
          </w:p>
          <w:p w:rsidR="008726DA" w:rsidRPr="00940259" w:rsidRDefault="008726DA" w:rsidP="008726DA">
            <w:pPr>
              <w:pStyle w:val="a4"/>
              <w:shd w:val="clear" w:color="auto" w:fill="FFFFFF"/>
              <w:spacing w:before="0" w:beforeAutospacing="0" w:after="0" w:afterAutospacing="0" w:line="0" w:lineRule="atLeast"/>
              <w:jc w:val="both"/>
              <w:textAlignment w:val="baseline"/>
              <w:rPr>
                <w:b/>
                <w:color w:val="000000"/>
                <w:spacing w:val="2"/>
              </w:rPr>
            </w:pPr>
          </w:p>
          <w:p w:rsidR="008726DA" w:rsidRPr="00940259" w:rsidRDefault="008726DA" w:rsidP="008726DA">
            <w:pPr>
              <w:pStyle w:val="a4"/>
              <w:shd w:val="clear" w:color="auto" w:fill="FFFFFF"/>
              <w:spacing w:before="0" w:beforeAutospacing="0" w:after="0" w:afterAutospacing="0" w:line="0" w:lineRule="atLeast"/>
              <w:jc w:val="both"/>
              <w:textAlignment w:val="baseline"/>
              <w:rPr>
                <w:b/>
                <w:color w:val="000000"/>
                <w:spacing w:val="2"/>
              </w:rPr>
            </w:pPr>
          </w:p>
          <w:p w:rsidR="008726DA" w:rsidRPr="00940259" w:rsidRDefault="008726DA" w:rsidP="008726DA">
            <w:pPr>
              <w:pStyle w:val="a4"/>
              <w:shd w:val="clear" w:color="auto" w:fill="FFFFFF"/>
              <w:spacing w:before="0" w:beforeAutospacing="0" w:after="0" w:afterAutospacing="0" w:line="0" w:lineRule="atLeast"/>
              <w:jc w:val="both"/>
              <w:textAlignment w:val="baseline"/>
              <w:rPr>
                <w:b/>
                <w:color w:val="000000"/>
                <w:spacing w:val="2"/>
              </w:rPr>
            </w:pPr>
          </w:p>
          <w:p w:rsidR="008726DA" w:rsidRPr="00940259" w:rsidRDefault="008726DA" w:rsidP="008726DA">
            <w:pPr>
              <w:pStyle w:val="a4"/>
              <w:shd w:val="clear" w:color="auto" w:fill="FFFFFF"/>
              <w:spacing w:before="0" w:beforeAutospacing="0" w:after="0" w:afterAutospacing="0" w:line="0" w:lineRule="atLeast"/>
              <w:jc w:val="both"/>
              <w:textAlignment w:val="baseline"/>
              <w:rPr>
                <w:b/>
                <w:color w:val="000000"/>
                <w:spacing w:val="2"/>
              </w:rPr>
            </w:pPr>
          </w:p>
          <w:p w:rsidR="008726DA" w:rsidRPr="00940259" w:rsidRDefault="008726DA" w:rsidP="008726DA">
            <w:pPr>
              <w:pStyle w:val="a4"/>
              <w:shd w:val="clear" w:color="auto" w:fill="FFFFFF"/>
              <w:spacing w:before="0" w:beforeAutospacing="0" w:after="0" w:afterAutospacing="0" w:line="0" w:lineRule="atLeast"/>
              <w:jc w:val="both"/>
              <w:textAlignment w:val="baseline"/>
              <w:rPr>
                <w:b/>
                <w:color w:val="000000"/>
                <w:spacing w:val="2"/>
              </w:rPr>
            </w:pPr>
          </w:p>
          <w:p w:rsidR="008726DA" w:rsidRPr="00940259" w:rsidRDefault="008726DA" w:rsidP="008726DA">
            <w:pPr>
              <w:pStyle w:val="a4"/>
              <w:shd w:val="clear" w:color="auto" w:fill="FFFFFF"/>
              <w:spacing w:before="0" w:beforeAutospacing="0" w:after="0" w:afterAutospacing="0" w:line="0" w:lineRule="atLeast"/>
              <w:jc w:val="both"/>
              <w:textAlignment w:val="baseline"/>
              <w:rPr>
                <w:b/>
                <w:color w:val="000000"/>
                <w:spacing w:val="2"/>
              </w:rPr>
            </w:pPr>
          </w:p>
          <w:p w:rsidR="008726DA" w:rsidRPr="00940259" w:rsidRDefault="008726DA" w:rsidP="008726DA">
            <w:pPr>
              <w:pStyle w:val="a4"/>
              <w:shd w:val="clear" w:color="auto" w:fill="FFFFFF"/>
              <w:spacing w:before="0" w:beforeAutospacing="0" w:after="0" w:afterAutospacing="0" w:line="0" w:lineRule="atLeast"/>
              <w:jc w:val="both"/>
              <w:textAlignment w:val="baseline"/>
              <w:rPr>
                <w:b/>
                <w:color w:val="000000"/>
                <w:spacing w:val="2"/>
              </w:rPr>
            </w:pPr>
          </w:p>
          <w:p w:rsidR="008726DA" w:rsidRPr="00940259" w:rsidRDefault="008726DA" w:rsidP="008726DA">
            <w:pPr>
              <w:pStyle w:val="a4"/>
              <w:shd w:val="clear" w:color="auto" w:fill="FFFFFF"/>
              <w:spacing w:before="0" w:beforeAutospacing="0" w:after="0" w:afterAutospacing="0" w:line="0" w:lineRule="atLeast"/>
              <w:jc w:val="both"/>
              <w:textAlignment w:val="baseline"/>
              <w:rPr>
                <w:b/>
                <w:color w:val="000000"/>
                <w:spacing w:val="2"/>
              </w:rPr>
            </w:pPr>
          </w:p>
          <w:p w:rsidR="008726DA" w:rsidRPr="00940259" w:rsidRDefault="008726DA" w:rsidP="008726DA">
            <w:pPr>
              <w:pStyle w:val="a4"/>
              <w:shd w:val="clear" w:color="auto" w:fill="FFFFFF"/>
              <w:spacing w:before="0" w:beforeAutospacing="0" w:after="0" w:afterAutospacing="0" w:line="0" w:lineRule="atLeast"/>
              <w:jc w:val="both"/>
              <w:textAlignment w:val="baseline"/>
              <w:rPr>
                <w:color w:val="000000"/>
                <w:spacing w:val="2"/>
              </w:rPr>
            </w:pPr>
            <w:r w:rsidRPr="00940259">
              <w:rPr>
                <w:b/>
                <w:color w:val="000000"/>
                <w:spacing w:val="2"/>
              </w:rPr>
              <w:t xml:space="preserve">      </w:t>
            </w:r>
            <w:r w:rsidRPr="00940259">
              <w:rPr>
                <w:color w:val="000000"/>
                <w:spacing w:val="2"/>
              </w:rPr>
              <w:t>2. Сумма облагаемого дохода физического лица</w:t>
            </w:r>
            <w:r w:rsidRPr="00940259">
              <w:rPr>
                <w:b/>
                <w:color w:val="000000"/>
                <w:spacing w:val="2"/>
              </w:rPr>
              <w:t xml:space="preserve"> от реализации товаров, выполнения работ, оказания услуг налоговому агенту </w:t>
            </w:r>
            <w:r w:rsidRPr="00940259">
              <w:rPr>
                <w:color w:val="000000"/>
                <w:spacing w:val="2"/>
              </w:rPr>
              <w:t>определяется в следующем порядке:</w:t>
            </w:r>
          </w:p>
          <w:p w:rsidR="008726DA" w:rsidRPr="00940259" w:rsidRDefault="008726DA" w:rsidP="008726DA">
            <w:pPr>
              <w:pStyle w:val="a4"/>
              <w:shd w:val="clear" w:color="auto" w:fill="FFFFFF"/>
              <w:spacing w:before="0" w:beforeAutospacing="0" w:after="0" w:afterAutospacing="0" w:line="0" w:lineRule="atLeast"/>
              <w:jc w:val="both"/>
              <w:textAlignment w:val="baseline"/>
              <w:rPr>
                <w:color w:val="000000"/>
                <w:spacing w:val="2"/>
              </w:rPr>
            </w:pPr>
            <w:r w:rsidRPr="00940259">
              <w:rPr>
                <w:b/>
                <w:color w:val="000000"/>
                <w:spacing w:val="2"/>
              </w:rPr>
              <w:t xml:space="preserve">      </w:t>
            </w:r>
            <w:r w:rsidRPr="00940259">
              <w:rPr>
                <w:color w:val="000000"/>
                <w:spacing w:val="2"/>
              </w:rPr>
              <w:t>сумма доходов физического лица</w:t>
            </w:r>
            <w:r w:rsidRPr="00940259">
              <w:rPr>
                <w:b/>
                <w:color w:val="000000"/>
                <w:spacing w:val="2"/>
              </w:rPr>
              <w:t xml:space="preserve"> от реализации товаров, выполнения работ, оказания услуг налоговому агенту, подлежащих налогообложению у источника выплаты, </w:t>
            </w:r>
            <w:r w:rsidRPr="00940259">
              <w:rPr>
                <w:color w:val="000000"/>
                <w:spacing w:val="2"/>
              </w:rPr>
              <w:t>начисленных за налоговый период,</w:t>
            </w:r>
          </w:p>
          <w:p w:rsidR="008726DA" w:rsidRPr="00940259" w:rsidRDefault="008726DA" w:rsidP="008726DA">
            <w:pPr>
              <w:pStyle w:val="a4"/>
              <w:shd w:val="clear" w:color="auto" w:fill="FFFFFF"/>
              <w:spacing w:before="0" w:beforeAutospacing="0" w:after="0" w:afterAutospacing="0" w:line="0" w:lineRule="atLeast"/>
              <w:jc w:val="both"/>
              <w:textAlignment w:val="baseline"/>
              <w:rPr>
                <w:b/>
                <w:color w:val="000000"/>
                <w:spacing w:val="2"/>
              </w:rPr>
            </w:pPr>
            <w:r w:rsidRPr="00940259">
              <w:rPr>
                <w:b/>
                <w:color w:val="000000"/>
                <w:spacing w:val="2"/>
              </w:rPr>
              <w:t>      минус</w:t>
            </w:r>
          </w:p>
          <w:p w:rsidR="008726DA" w:rsidRPr="00940259" w:rsidRDefault="008726DA" w:rsidP="008726DA">
            <w:pPr>
              <w:pStyle w:val="a4"/>
              <w:shd w:val="clear" w:color="auto" w:fill="FFFFFF"/>
              <w:spacing w:before="0" w:beforeAutospacing="0" w:after="0" w:afterAutospacing="0" w:line="0" w:lineRule="atLeast"/>
              <w:jc w:val="both"/>
              <w:textAlignment w:val="baseline"/>
              <w:rPr>
                <w:color w:val="000000"/>
                <w:spacing w:val="2"/>
              </w:rPr>
            </w:pPr>
            <w:r w:rsidRPr="00940259">
              <w:rPr>
                <w:b/>
                <w:color w:val="000000"/>
                <w:spacing w:val="2"/>
              </w:rPr>
              <w:t>     </w:t>
            </w:r>
            <w:r w:rsidRPr="00940259">
              <w:rPr>
                <w:color w:val="000000"/>
                <w:spacing w:val="2"/>
              </w:rPr>
              <w:t>сумма доходов,</w:t>
            </w:r>
            <w:r w:rsidRPr="00940259">
              <w:rPr>
                <w:b/>
                <w:color w:val="000000"/>
                <w:spacing w:val="2"/>
              </w:rPr>
              <w:t xml:space="preserve"> на которые уменьшается доход, подлежащий налогообложению у источника выплаты, </w:t>
            </w:r>
            <w:r w:rsidRPr="00940259">
              <w:rPr>
                <w:b/>
                <w:color w:val="000000"/>
              </w:rPr>
              <w:t>предусмотренный </w:t>
            </w:r>
            <w:hyperlink r:id="rId107" w:anchor="z6907" w:history="1">
              <w:r w:rsidRPr="00940259">
                <w:rPr>
                  <w:color w:val="000000"/>
                </w:rPr>
                <w:t>пунктом 1</w:t>
              </w:r>
            </w:hyperlink>
            <w:r w:rsidRPr="00940259">
              <w:rPr>
                <w:color w:val="000000"/>
                <w:spacing w:val="2"/>
              </w:rPr>
              <w:t> статьи 400 настоящего Кодекса, за налоговый период</w:t>
            </w:r>
          </w:p>
          <w:p w:rsidR="008726DA" w:rsidRPr="00940259" w:rsidRDefault="008726DA" w:rsidP="008726DA">
            <w:pPr>
              <w:pStyle w:val="a4"/>
              <w:shd w:val="clear" w:color="auto" w:fill="FFFFFF"/>
              <w:spacing w:before="0" w:beforeAutospacing="0" w:after="0" w:afterAutospacing="0" w:line="0" w:lineRule="atLeast"/>
              <w:jc w:val="both"/>
              <w:textAlignment w:val="baseline"/>
              <w:rPr>
                <w:b/>
                <w:color w:val="000000"/>
                <w:spacing w:val="2"/>
              </w:rPr>
            </w:pPr>
            <w:r w:rsidRPr="00940259">
              <w:rPr>
                <w:b/>
                <w:color w:val="000000"/>
                <w:spacing w:val="2"/>
              </w:rPr>
              <w:t>      минус</w:t>
            </w:r>
          </w:p>
          <w:p w:rsidR="008726DA" w:rsidRPr="00940259" w:rsidRDefault="008726DA" w:rsidP="008726DA">
            <w:pPr>
              <w:pStyle w:val="a4"/>
              <w:shd w:val="clear" w:color="auto" w:fill="FFFFFF"/>
              <w:spacing w:before="0" w:beforeAutospacing="0" w:after="0" w:afterAutospacing="0" w:line="0" w:lineRule="atLeast"/>
              <w:jc w:val="both"/>
              <w:textAlignment w:val="baseline"/>
              <w:rPr>
                <w:b/>
                <w:color w:val="000000"/>
                <w:spacing w:val="2"/>
              </w:rPr>
            </w:pPr>
            <w:r w:rsidRPr="00940259">
              <w:rPr>
                <w:b/>
                <w:color w:val="000000"/>
                <w:spacing w:val="2"/>
              </w:rPr>
              <w:t>    сумма налоговых вычетов социальных платежей, указанных в </w:t>
            </w:r>
            <w:hyperlink r:id="rId108" w:anchor="z6953" w:history="1">
              <w:r w:rsidRPr="00940259">
                <w:rPr>
                  <w:b/>
                  <w:color w:val="000000"/>
                </w:rPr>
                <w:t>статье 402</w:t>
              </w:r>
            </w:hyperlink>
            <w:r w:rsidRPr="00940259">
              <w:rPr>
                <w:b/>
                <w:color w:val="000000"/>
              </w:rPr>
              <w:t> </w:t>
            </w:r>
            <w:r w:rsidRPr="00940259">
              <w:rPr>
                <w:b/>
                <w:color w:val="000000"/>
                <w:spacing w:val="2"/>
              </w:rPr>
              <w:t>настоящего Кодекса,</w:t>
            </w:r>
          </w:p>
          <w:p w:rsidR="008726DA" w:rsidRPr="00940259" w:rsidRDefault="008726DA" w:rsidP="008726DA">
            <w:pPr>
              <w:pStyle w:val="a4"/>
              <w:shd w:val="clear" w:color="auto" w:fill="FFFFFF"/>
              <w:spacing w:before="0" w:beforeAutospacing="0" w:after="0" w:afterAutospacing="0" w:line="0" w:lineRule="atLeast"/>
              <w:jc w:val="both"/>
              <w:textAlignment w:val="baseline"/>
              <w:rPr>
                <w:b/>
                <w:color w:val="000000"/>
                <w:spacing w:val="2"/>
              </w:rPr>
            </w:pPr>
            <w:r w:rsidRPr="00940259">
              <w:rPr>
                <w:b/>
                <w:color w:val="000000"/>
                <w:spacing w:val="2"/>
              </w:rPr>
              <w:t>      минус</w:t>
            </w:r>
          </w:p>
          <w:p w:rsidR="008726DA" w:rsidRPr="00940259" w:rsidRDefault="008726DA" w:rsidP="008726DA">
            <w:pPr>
              <w:pStyle w:val="a4"/>
              <w:shd w:val="clear" w:color="auto" w:fill="FFFFFF"/>
              <w:spacing w:before="0" w:beforeAutospacing="0" w:after="0" w:afterAutospacing="0" w:line="0" w:lineRule="atLeast"/>
              <w:jc w:val="both"/>
              <w:textAlignment w:val="baseline"/>
              <w:rPr>
                <w:b/>
                <w:color w:val="000000"/>
              </w:rPr>
            </w:pPr>
            <w:r w:rsidRPr="00940259">
              <w:rPr>
                <w:b/>
                <w:color w:val="000000"/>
                <w:spacing w:val="2"/>
              </w:rPr>
              <w:lastRenderedPageBreak/>
              <w:t>     сумма социальных налоговых вычетов, указанных в </w:t>
            </w:r>
            <w:hyperlink r:id="rId109" w:anchor="z6960" w:history="1">
              <w:r w:rsidRPr="00940259">
                <w:rPr>
                  <w:b/>
                  <w:color w:val="000000"/>
                </w:rPr>
                <w:t>статье 404</w:t>
              </w:r>
            </w:hyperlink>
            <w:r w:rsidRPr="00940259">
              <w:rPr>
                <w:b/>
                <w:color w:val="000000"/>
              </w:rPr>
              <w:t> настоящего Кодекса,</w:t>
            </w:r>
          </w:p>
          <w:p w:rsidR="008726DA" w:rsidRPr="00940259" w:rsidRDefault="008726DA" w:rsidP="008726DA">
            <w:pPr>
              <w:pStyle w:val="a4"/>
              <w:shd w:val="clear" w:color="auto" w:fill="FFFFFF"/>
              <w:spacing w:before="0" w:beforeAutospacing="0" w:after="0" w:afterAutospacing="0" w:line="0" w:lineRule="atLeast"/>
              <w:jc w:val="both"/>
              <w:textAlignment w:val="baseline"/>
              <w:rPr>
                <w:b/>
                <w:color w:val="000000"/>
              </w:rPr>
            </w:pPr>
            <w:r w:rsidRPr="00940259">
              <w:rPr>
                <w:b/>
                <w:color w:val="000000"/>
              </w:rPr>
              <w:t>      минус</w:t>
            </w:r>
          </w:p>
          <w:p w:rsidR="008726DA" w:rsidRPr="00940259" w:rsidRDefault="008726DA" w:rsidP="008726DA">
            <w:pPr>
              <w:pStyle w:val="a4"/>
              <w:shd w:val="clear" w:color="auto" w:fill="FFFFFF"/>
              <w:spacing w:before="0" w:beforeAutospacing="0" w:after="0" w:afterAutospacing="0" w:line="0" w:lineRule="atLeast"/>
              <w:jc w:val="both"/>
              <w:textAlignment w:val="baseline"/>
              <w:rPr>
                <w:b/>
                <w:color w:val="000000"/>
                <w:spacing w:val="2"/>
              </w:rPr>
            </w:pPr>
            <w:r w:rsidRPr="00940259">
              <w:rPr>
                <w:b/>
                <w:color w:val="000000"/>
              </w:rPr>
              <w:t>      сумма базового вычета в порядке, установленном в </w:t>
            </w:r>
            <w:hyperlink r:id="rId110" w:anchor="z7403" w:history="1">
              <w:r w:rsidRPr="00940259">
                <w:rPr>
                  <w:b/>
                  <w:color w:val="000000"/>
                </w:rPr>
                <w:t>пункте 3</w:t>
              </w:r>
            </w:hyperlink>
            <w:r w:rsidRPr="00940259">
              <w:rPr>
                <w:b/>
                <w:color w:val="000000"/>
                <w:spacing w:val="2"/>
              </w:rPr>
              <w:t> статьи 437 настоящего Кодекса.</w:t>
            </w:r>
          </w:p>
          <w:p w:rsidR="008726DA" w:rsidRPr="00940259" w:rsidRDefault="008726DA" w:rsidP="008726DA">
            <w:pPr>
              <w:pStyle w:val="a4"/>
              <w:shd w:val="clear" w:color="auto" w:fill="FFFFFF"/>
              <w:spacing w:before="0" w:beforeAutospacing="0" w:after="0" w:afterAutospacing="0" w:line="0" w:lineRule="atLeast"/>
              <w:jc w:val="both"/>
              <w:textAlignment w:val="baseline"/>
              <w:rPr>
                <w:b/>
                <w:color w:val="000000"/>
                <w:spacing w:val="2"/>
              </w:rPr>
            </w:pPr>
            <w:r w:rsidRPr="00940259">
              <w:rPr>
                <w:b/>
                <w:color w:val="000000"/>
                <w:spacing w:val="2"/>
              </w:rPr>
              <w:t>      3. Сумма облагаемого дохода в виде пенсионных выплат, единовременных пенсионных выплат определяется в следующем порядке:</w:t>
            </w:r>
          </w:p>
          <w:p w:rsidR="008726DA" w:rsidRPr="00940259" w:rsidRDefault="008726DA" w:rsidP="008726DA">
            <w:pPr>
              <w:pStyle w:val="a4"/>
              <w:shd w:val="clear" w:color="auto" w:fill="FFFFFF"/>
              <w:spacing w:before="0" w:beforeAutospacing="0" w:after="0" w:afterAutospacing="0" w:line="0" w:lineRule="atLeast"/>
              <w:jc w:val="both"/>
              <w:textAlignment w:val="baseline"/>
              <w:rPr>
                <w:b/>
                <w:color w:val="000000"/>
                <w:spacing w:val="2"/>
              </w:rPr>
            </w:pPr>
            <w:r w:rsidRPr="00940259">
              <w:rPr>
                <w:b/>
                <w:color w:val="000000"/>
                <w:spacing w:val="2"/>
              </w:rPr>
              <w:t>      сумма дохода в виде пенсионных выплат, единовременных пенсионных выплат, подлежащего налогообложению,</w:t>
            </w:r>
          </w:p>
          <w:p w:rsidR="008726DA" w:rsidRPr="00940259" w:rsidRDefault="008726DA" w:rsidP="008726DA">
            <w:pPr>
              <w:pStyle w:val="a4"/>
              <w:shd w:val="clear" w:color="auto" w:fill="FFFFFF"/>
              <w:spacing w:before="0" w:beforeAutospacing="0" w:after="0" w:afterAutospacing="0" w:line="0" w:lineRule="atLeast"/>
              <w:jc w:val="both"/>
              <w:textAlignment w:val="baseline"/>
              <w:rPr>
                <w:b/>
                <w:color w:val="000000"/>
                <w:spacing w:val="2"/>
              </w:rPr>
            </w:pPr>
            <w:r w:rsidRPr="00940259">
              <w:rPr>
                <w:b/>
                <w:color w:val="000000"/>
                <w:spacing w:val="2"/>
              </w:rPr>
              <w:t>      минус</w:t>
            </w:r>
          </w:p>
          <w:p w:rsidR="008726DA" w:rsidRPr="00940259" w:rsidRDefault="008726DA" w:rsidP="008726DA">
            <w:pPr>
              <w:pStyle w:val="a4"/>
              <w:shd w:val="clear" w:color="auto" w:fill="FFFFFF"/>
              <w:spacing w:before="0" w:beforeAutospacing="0" w:after="0" w:afterAutospacing="0" w:line="0" w:lineRule="atLeast"/>
              <w:jc w:val="both"/>
              <w:textAlignment w:val="baseline"/>
              <w:rPr>
                <w:b/>
                <w:color w:val="000000"/>
                <w:spacing w:val="2"/>
              </w:rPr>
            </w:pPr>
            <w:r w:rsidRPr="00940259">
              <w:rPr>
                <w:b/>
                <w:color w:val="000000"/>
                <w:spacing w:val="2"/>
              </w:rPr>
              <w:t>      сумма доходов, на которые уменьшается доход, подлежащий налогообложению у источника выплаты, предусмотренный </w:t>
            </w:r>
            <w:hyperlink r:id="rId111" w:anchor="z7326" w:history="1">
              <w:r w:rsidRPr="00940259">
                <w:rPr>
                  <w:b/>
                  <w:color w:val="000000"/>
                </w:rPr>
                <w:t>статьей 431</w:t>
              </w:r>
            </w:hyperlink>
            <w:r w:rsidRPr="00940259">
              <w:rPr>
                <w:b/>
                <w:color w:val="000000"/>
                <w:spacing w:val="2"/>
              </w:rPr>
              <w:t> настоящего Кодекса, за налоговый период.</w:t>
            </w:r>
          </w:p>
          <w:p w:rsidR="008726DA" w:rsidRPr="00940259" w:rsidRDefault="008726DA" w:rsidP="008726DA">
            <w:pPr>
              <w:pStyle w:val="a4"/>
              <w:shd w:val="clear" w:color="auto" w:fill="FFFFFF"/>
              <w:spacing w:before="0" w:beforeAutospacing="0" w:after="0" w:afterAutospacing="0" w:line="0" w:lineRule="atLeast"/>
              <w:jc w:val="both"/>
              <w:textAlignment w:val="baseline"/>
              <w:rPr>
                <w:b/>
                <w:color w:val="000000"/>
                <w:spacing w:val="2"/>
              </w:rPr>
            </w:pPr>
            <w:r w:rsidRPr="00940259">
              <w:rPr>
                <w:b/>
                <w:color w:val="000000"/>
                <w:spacing w:val="2"/>
              </w:rPr>
              <w:t>      4. Сумма облагаемого дохода физического лица по договорам страхования определяется в следующем порядке:</w:t>
            </w:r>
          </w:p>
          <w:p w:rsidR="008726DA" w:rsidRPr="00940259" w:rsidRDefault="008726DA" w:rsidP="008726DA">
            <w:pPr>
              <w:pStyle w:val="a4"/>
              <w:shd w:val="clear" w:color="auto" w:fill="FFFFFF"/>
              <w:spacing w:before="0" w:beforeAutospacing="0" w:after="0" w:afterAutospacing="0" w:line="0" w:lineRule="atLeast"/>
              <w:jc w:val="both"/>
              <w:textAlignment w:val="baseline"/>
              <w:rPr>
                <w:b/>
                <w:color w:val="000000"/>
                <w:spacing w:val="2"/>
              </w:rPr>
            </w:pPr>
            <w:r w:rsidRPr="00940259">
              <w:rPr>
                <w:b/>
                <w:color w:val="000000"/>
                <w:spacing w:val="2"/>
              </w:rPr>
              <w:t>      сумма доходов физического лица по договорам страхования, подлежащих налогообложению у источника выплаты, начисленных за налоговый период,</w:t>
            </w:r>
          </w:p>
          <w:p w:rsidR="008726DA" w:rsidRPr="00940259" w:rsidRDefault="008726DA" w:rsidP="008726DA">
            <w:pPr>
              <w:pStyle w:val="a4"/>
              <w:shd w:val="clear" w:color="auto" w:fill="FFFFFF"/>
              <w:spacing w:before="0" w:beforeAutospacing="0" w:after="0" w:afterAutospacing="0" w:line="0" w:lineRule="atLeast"/>
              <w:jc w:val="both"/>
              <w:textAlignment w:val="baseline"/>
              <w:rPr>
                <w:b/>
                <w:color w:val="000000"/>
                <w:spacing w:val="2"/>
              </w:rPr>
            </w:pPr>
            <w:r w:rsidRPr="00940259">
              <w:rPr>
                <w:b/>
                <w:color w:val="000000"/>
                <w:spacing w:val="2"/>
              </w:rPr>
              <w:t>      минус</w:t>
            </w:r>
          </w:p>
          <w:p w:rsidR="008726DA" w:rsidRPr="00940259" w:rsidRDefault="008726DA" w:rsidP="008726DA">
            <w:pPr>
              <w:pStyle w:val="a4"/>
              <w:shd w:val="clear" w:color="auto" w:fill="FFFFFF"/>
              <w:spacing w:before="0" w:beforeAutospacing="0" w:after="0" w:afterAutospacing="0" w:line="0" w:lineRule="atLeast"/>
              <w:jc w:val="both"/>
              <w:textAlignment w:val="baseline"/>
              <w:rPr>
                <w:b/>
                <w:color w:val="000000"/>
              </w:rPr>
            </w:pPr>
            <w:r w:rsidRPr="00940259">
              <w:rPr>
                <w:b/>
                <w:color w:val="000000"/>
                <w:spacing w:val="2"/>
              </w:rPr>
              <w:t>     сумма доходов, на которые уменьшается доход, подлежащий налогообложению у источника выплаты, предусмотренных </w:t>
            </w:r>
            <w:hyperlink r:id="rId112" w:anchor="z7361" w:history="1">
              <w:r w:rsidRPr="00940259">
                <w:rPr>
                  <w:b/>
                  <w:color w:val="000000"/>
                </w:rPr>
                <w:t xml:space="preserve">статьей </w:t>
              </w:r>
              <w:r w:rsidRPr="00940259">
                <w:rPr>
                  <w:b/>
                  <w:color w:val="000000"/>
                </w:rPr>
                <w:lastRenderedPageBreak/>
                <w:t>435</w:t>
              </w:r>
            </w:hyperlink>
            <w:r w:rsidRPr="00940259">
              <w:rPr>
                <w:b/>
                <w:color w:val="000000"/>
              </w:rPr>
              <w:t> настоящего Кодекса, за налоговый период</w:t>
            </w:r>
          </w:p>
          <w:p w:rsidR="008726DA" w:rsidRPr="00940259" w:rsidRDefault="008726DA" w:rsidP="008726DA">
            <w:pPr>
              <w:pStyle w:val="a4"/>
              <w:shd w:val="clear" w:color="auto" w:fill="FFFFFF"/>
              <w:spacing w:before="0" w:beforeAutospacing="0" w:after="0" w:afterAutospacing="0" w:line="0" w:lineRule="atLeast"/>
              <w:jc w:val="both"/>
              <w:textAlignment w:val="baseline"/>
              <w:rPr>
                <w:b/>
                <w:color w:val="000000"/>
              </w:rPr>
            </w:pPr>
            <w:r w:rsidRPr="00940259">
              <w:rPr>
                <w:b/>
                <w:color w:val="000000"/>
              </w:rPr>
              <w:t>      минус</w:t>
            </w:r>
          </w:p>
          <w:p w:rsidR="008726DA" w:rsidRPr="00940259" w:rsidRDefault="008726DA" w:rsidP="008726DA">
            <w:pPr>
              <w:pStyle w:val="a4"/>
              <w:shd w:val="clear" w:color="auto" w:fill="FFFFFF"/>
              <w:spacing w:before="0" w:beforeAutospacing="0" w:after="0" w:afterAutospacing="0" w:line="0" w:lineRule="atLeast"/>
              <w:jc w:val="both"/>
              <w:textAlignment w:val="baseline"/>
              <w:rPr>
                <w:b/>
                <w:color w:val="000000"/>
                <w:spacing w:val="2"/>
              </w:rPr>
            </w:pPr>
            <w:r w:rsidRPr="00940259">
              <w:rPr>
                <w:b/>
                <w:color w:val="000000"/>
              </w:rPr>
              <w:t>     сумма социальных налоговых вычетов, указанных в </w:t>
            </w:r>
            <w:hyperlink r:id="rId113" w:anchor="z6961" w:history="1">
              <w:r w:rsidRPr="00940259">
                <w:rPr>
                  <w:b/>
                  <w:color w:val="000000"/>
                </w:rPr>
                <w:t>пункте 1</w:t>
              </w:r>
            </w:hyperlink>
            <w:r w:rsidRPr="00940259">
              <w:rPr>
                <w:b/>
                <w:color w:val="000000"/>
              </w:rPr>
              <w:t> с</w:t>
            </w:r>
            <w:r w:rsidRPr="00940259">
              <w:rPr>
                <w:b/>
                <w:color w:val="000000"/>
                <w:spacing w:val="2"/>
              </w:rPr>
              <w:t>татьи 404 настоящего Кодекса.</w:t>
            </w:r>
          </w:p>
          <w:p w:rsidR="008726DA" w:rsidRPr="00940259" w:rsidRDefault="008726DA" w:rsidP="008726DA">
            <w:pPr>
              <w:pStyle w:val="a4"/>
              <w:shd w:val="clear" w:color="auto" w:fill="FFFFFF"/>
              <w:spacing w:before="0" w:beforeAutospacing="0" w:after="0" w:afterAutospacing="0" w:line="0" w:lineRule="atLeast"/>
              <w:jc w:val="both"/>
              <w:textAlignment w:val="baseline"/>
              <w:rPr>
                <w:b/>
                <w:color w:val="000000"/>
              </w:rPr>
            </w:pPr>
            <w:r w:rsidRPr="00940259">
              <w:rPr>
                <w:b/>
                <w:color w:val="000000"/>
                <w:spacing w:val="2"/>
              </w:rPr>
              <w:t>     5. Сумма облагаемого дохода физического лица в виде вознаграждений, дивидендов, выигрышей, стипендий, выплат, компенсаций, связанных с обучением, и других доходов, подлежащих налогообложению у источника выплаты, не указанных в </w:t>
            </w:r>
            <w:hyperlink r:id="rId114" w:anchor="z7413" w:history="1">
              <w:r w:rsidRPr="00940259">
                <w:rPr>
                  <w:b/>
                  <w:color w:val="000000"/>
                </w:rPr>
                <w:t>пунктах 1</w:t>
              </w:r>
            </w:hyperlink>
            <w:r w:rsidRPr="00940259">
              <w:rPr>
                <w:b/>
                <w:color w:val="000000"/>
              </w:rPr>
              <w:t> – </w:t>
            </w:r>
            <w:hyperlink r:id="rId115" w:anchor="z7433" w:history="1">
              <w:r w:rsidRPr="00940259">
                <w:rPr>
                  <w:b/>
                  <w:color w:val="000000"/>
                </w:rPr>
                <w:t>4</w:t>
              </w:r>
            </w:hyperlink>
            <w:r w:rsidRPr="00940259">
              <w:rPr>
                <w:b/>
                <w:color w:val="000000"/>
              </w:rPr>
              <w:t> настоящей статьи, определяется в следующем порядке:</w:t>
            </w:r>
          </w:p>
          <w:p w:rsidR="008726DA" w:rsidRPr="00940259" w:rsidRDefault="008726DA" w:rsidP="008726DA">
            <w:pPr>
              <w:pStyle w:val="a4"/>
              <w:shd w:val="clear" w:color="auto" w:fill="FFFFFF"/>
              <w:spacing w:before="0" w:beforeAutospacing="0" w:after="0" w:afterAutospacing="0" w:line="0" w:lineRule="atLeast"/>
              <w:jc w:val="both"/>
              <w:textAlignment w:val="baseline"/>
              <w:rPr>
                <w:b/>
                <w:color w:val="000000"/>
                <w:spacing w:val="2"/>
              </w:rPr>
            </w:pPr>
            <w:r w:rsidRPr="00940259">
              <w:rPr>
                <w:b/>
                <w:color w:val="000000"/>
              </w:rPr>
              <w:t>      сумма доходов физического лица в виде вознаграждений, дивидендов, выигрышей, стипендий и других доходов, подлежащих налогообложению у источника выплаты, не указанных в </w:t>
            </w:r>
            <w:hyperlink r:id="rId116" w:anchor="z7413" w:history="1">
              <w:r w:rsidRPr="00940259">
                <w:rPr>
                  <w:b/>
                  <w:color w:val="000000"/>
                </w:rPr>
                <w:t>пунктах 1</w:t>
              </w:r>
            </w:hyperlink>
            <w:r w:rsidRPr="00940259">
              <w:rPr>
                <w:b/>
                <w:color w:val="000000"/>
              </w:rPr>
              <w:t> – </w:t>
            </w:r>
            <w:hyperlink r:id="rId117" w:anchor="z7433" w:history="1">
              <w:r w:rsidRPr="00940259">
                <w:rPr>
                  <w:b/>
                  <w:color w:val="000000"/>
                </w:rPr>
                <w:t>4</w:t>
              </w:r>
            </w:hyperlink>
            <w:r w:rsidRPr="00940259">
              <w:rPr>
                <w:b/>
                <w:color w:val="000000"/>
                <w:spacing w:val="2"/>
              </w:rPr>
              <w:t> настоящей статьи, начисленных за налоговый период,</w:t>
            </w:r>
          </w:p>
          <w:p w:rsidR="008726DA" w:rsidRPr="00940259" w:rsidRDefault="008726DA" w:rsidP="008726DA">
            <w:pPr>
              <w:pStyle w:val="a4"/>
              <w:shd w:val="clear" w:color="auto" w:fill="FFFFFF"/>
              <w:spacing w:before="0" w:beforeAutospacing="0" w:after="0" w:afterAutospacing="0" w:line="0" w:lineRule="atLeast"/>
              <w:jc w:val="both"/>
              <w:textAlignment w:val="baseline"/>
              <w:rPr>
                <w:b/>
                <w:color w:val="000000"/>
                <w:spacing w:val="2"/>
              </w:rPr>
            </w:pPr>
            <w:r w:rsidRPr="00940259">
              <w:rPr>
                <w:b/>
                <w:color w:val="000000"/>
                <w:spacing w:val="2"/>
              </w:rPr>
              <w:t>      минус</w:t>
            </w:r>
          </w:p>
          <w:p w:rsidR="008726DA" w:rsidRPr="00940259" w:rsidRDefault="008726DA" w:rsidP="008726DA">
            <w:pPr>
              <w:pStyle w:val="a4"/>
              <w:shd w:val="clear" w:color="auto" w:fill="FFFFFF"/>
              <w:spacing w:before="0" w:beforeAutospacing="0" w:after="0" w:afterAutospacing="0" w:line="0" w:lineRule="atLeast"/>
              <w:jc w:val="both"/>
              <w:textAlignment w:val="baseline"/>
              <w:rPr>
                <w:b/>
                <w:color w:val="000000"/>
              </w:rPr>
            </w:pPr>
            <w:r w:rsidRPr="00940259">
              <w:rPr>
                <w:b/>
                <w:color w:val="000000"/>
                <w:spacing w:val="2"/>
              </w:rPr>
              <w:t>     сумма доходов, на которые уменьшается доход, подлежащий налогообложению у источника выплаты, предусмотренный </w:t>
            </w:r>
            <w:hyperlink r:id="rId118" w:anchor="z6907" w:history="1">
              <w:r w:rsidRPr="00940259">
                <w:rPr>
                  <w:b/>
                  <w:color w:val="000000"/>
                </w:rPr>
                <w:t>пунктом 1</w:t>
              </w:r>
            </w:hyperlink>
            <w:r w:rsidRPr="00940259">
              <w:rPr>
                <w:b/>
                <w:color w:val="000000"/>
              </w:rPr>
              <w:t> статьи 400 настоящего Кодекса, за налоговый период,</w:t>
            </w:r>
          </w:p>
          <w:p w:rsidR="008726DA" w:rsidRPr="00940259" w:rsidRDefault="008726DA" w:rsidP="008726DA">
            <w:pPr>
              <w:pStyle w:val="a4"/>
              <w:shd w:val="clear" w:color="auto" w:fill="FFFFFF"/>
              <w:spacing w:before="0" w:beforeAutospacing="0" w:after="0" w:afterAutospacing="0" w:line="0" w:lineRule="atLeast"/>
              <w:jc w:val="both"/>
              <w:textAlignment w:val="baseline"/>
              <w:rPr>
                <w:b/>
                <w:color w:val="000000"/>
              </w:rPr>
            </w:pPr>
            <w:r w:rsidRPr="00940259">
              <w:rPr>
                <w:b/>
                <w:color w:val="000000"/>
              </w:rPr>
              <w:t>      минус</w:t>
            </w:r>
          </w:p>
          <w:p w:rsidR="008726DA" w:rsidRPr="00940259" w:rsidRDefault="008726DA" w:rsidP="008726DA">
            <w:pPr>
              <w:pStyle w:val="a4"/>
              <w:shd w:val="clear" w:color="auto" w:fill="FFFFFF"/>
              <w:spacing w:before="0" w:beforeAutospacing="0" w:after="0" w:afterAutospacing="0" w:line="0" w:lineRule="atLeast"/>
              <w:jc w:val="both"/>
              <w:textAlignment w:val="baseline"/>
              <w:rPr>
                <w:b/>
                <w:color w:val="000000"/>
                <w:spacing w:val="2"/>
              </w:rPr>
            </w:pPr>
            <w:r w:rsidRPr="00940259">
              <w:rPr>
                <w:b/>
                <w:color w:val="000000"/>
              </w:rPr>
              <w:t>     сумма социальных налоговых вычетов, указанных в </w:t>
            </w:r>
            <w:hyperlink r:id="rId119" w:anchor="z6961" w:history="1">
              <w:r w:rsidRPr="00940259">
                <w:rPr>
                  <w:b/>
                  <w:color w:val="000000"/>
                </w:rPr>
                <w:t>пункте 1</w:t>
              </w:r>
            </w:hyperlink>
            <w:r w:rsidRPr="00940259">
              <w:rPr>
                <w:b/>
                <w:color w:val="000000"/>
              </w:rPr>
              <w:t> </w:t>
            </w:r>
            <w:r w:rsidRPr="00940259">
              <w:rPr>
                <w:b/>
                <w:color w:val="000000"/>
                <w:spacing w:val="2"/>
              </w:rPr>
              <w:t>статьи 404 настоящего Кодекса.</w:t>
            </w:r>
          </w:p>
          <w:p w:rsidR="008726DA" w:rsidRPr="00940259" w:rsidRDefault="008726DA" w:rsidP="008726DA">
            <w:pPr>
              <w:pStyle w:val="a4"/>
              <w:spacing w:before="0" w:beforeAutospacing="0" w:after="0" w:afterAutospacing="0" w:line="0" w:lineRule="atLeast"/>
              <w:ind w:firstLine="462"/>
              <w:jc w:val="both"/>
              <w:rPr>
                <w:b/>
              </w:rPr>
            </w:pPr>
          </w:p>
        </w:tc>
        <w:tc>
          <w:tcPr>
            <w:tcW w:w="4820" w:type="dxa"/>
          </w:tcPr>
          <w:p w:rsidR="008726DA" w:rsidRPr="00940259" w:rsidRDefault="008726DA" w:rsidP="008726DA">
            <w:pPr>
              <w:pStyle w:val="a4"/>
              <w:spacing w:before="0" w:beforeAutospacing="0" w:after="0" w:afterAutospacing="0" w:line="0" w:lineRule="atLeast"/>
              <w:ind w:firstLine="462"/>
              <w:jc w:val="both"/>
              <w:rPr>
                <w:b/>
              </w:rPr>
            </w:pPr>
            <w:r w:rsidRPr="00940259">
              <w:rPr>
                <w:b/>
              </w:rPr>
              <w:lastRenderedPageBreak/>
              <w:t>Статья 439. Определение суммы облагаемого дохода физического лица у источника выплаты</w:t>
            </w:r>
          </w:p>
          <w:p w:rsidR="008726DA" w:rsidRPr="00940259" w:rsidRDefault="008726DA" w:rsidP="008726DA">
            <w:pPr>
              <w:spacing w:line="0" w:lineRule="atLeast"/>
              <w:ind w:firstLine="567"/>
              <w:jc w:val="both"/>
              <w:rPr>
                <w:rFonts w:ascii="Times New Roman" w:hAnsi="Times New Roman" w:cs="Times New Roman"/>
                <w:bCs/>
                <w:sz w:val="24"/>
                <w:szCs w:val="24"/>
              </w:rPr>
            </w:pPr>
            <w:r w:rsidRPr="00940259">
              <w:rPr>
                <w:rFonts w:ascii="Times New Roman" w:hAnsi="Times New Roman" w:cs="Times New Roman"/>
                <w:bCs/>
                <w:sz w:val="24"/>
                <w:szCs w:val="24"/>
              </w:rPr>
              <w:t>1. Сумма облагаемого дохода,</w:t>
            </w:r>
            <w:r w:rsidRPr="00940259">
              <w:rPr>
                <w:rFonts w:ascii="Times New Roman" w:hAnsi="Times New Roman" w:cs="Times New Roman"/>
                <w:b/>
                <w:bCs/>
                <w:sz w:val="24"/>
                <w:szCs w:val="24"/>
              </w:rPr>
              <w:t xml:space="preserve"> подлежащего налогообложению у источника выплаты, </w:t>
            </w:r>
            <w:r w:rsidRPr="00940259">
              <w:rPr>
                <w:rFonts w:ascii="Times New Roman" w:hAnsi="Times New Roman" w:cs="Times New Roman"/>
                <w:bCs/>
                <w:sz w:val="24"/>
                <w:szCs w:val="24"/>
              </w:rPr>
              <w:t>определяется в следующем порядке:</w:t>
            </w:r>
          </w:p>
          <w:p w:rsidR="008726DA" w:rsidRPr="00940259" w:rsidRDefault="008726DA" w:rsidP="008726DA">
            <w:pPr>
              <w:spacing w:line="0" w:lineRule="atLeast"/>
              <w:ind w:firstLine="567"/>
              <w:jc w:val="both"/>
              <w:rPr>
                <w:rFonts w:ascii="Times New Roman" w:hAnsi="Times New Roman" w:cs="Times New Roman"/>
                <w:bCs/>
                <w:sz w:val="24"/>
                <w:szCs w:val="24"/>
              </w:rPr>
            </w:pPr>
            <w:r w:rsidRPr="00940259">
              <w:rPr>
                <w:rFonts w:ascii="Times New Roman" w:hAnsi="Times New Roman" w:cs="Times New Roman"/>
                <w:bCs/>
                <w:sz w:val="24"/>
                <w:szCs w:val="24"/>
              </w:rPr>
              <w:t>сумма доходов</w:t>
            </w:r>
            <w:r w:rsidRPr="00940259">
              <w:rPr>
                <w:rFonts w:ascii="Times New Roman" w:hAnsi="Times New Roman" w:cs="Times New Roman"/>
                <w:b/>
                <w:bCs/>
                <w:sz w:val="24"/>
                <w:szCs w:val="24"/>
              </w:rPr>
              <w:t xml:space="preserve">, </w:t>
            </w:r>
            <w:r w:rsidRPr="00940259">
              <w:rPr>
                <w:rFonts w:ascii="Times New Roman" w:hAnsi="Times New Roman" w:cs="Times New Roman"/>
                <w:bCs/>
                <w:sz w:val="24"/>
                <w:szCs w:val="24"/>
              </w:rPr>
              <w:t>подлежащих налогообложению у источника выплаты, начисленных за налоговый период,</w:t>
            </w:r>
          </w:p>
          <w:p w:rsidR="008726DA" w:rsidRPr="00940259" w:rsidRDefault="008726DA" w:rsidP="008726DA">
            <w:pPr>
              <w:spacing w:line="0" w:lineRule="atLeast"/>
              <w:ind w:firstLine="567"/>
              <w:jc w:val="both"/>
              <w:rPr>
                <w:rFonts w:ascii="Times New Roman" w:hAnsi="Times New Roman" w:cs="Times New Roman"/>
                <w:bCs/>
                <w:sz w:val="24"/>
                <w:szCs w:val="24"/>
              </w:rPr>
            </w:pPr>
            <w:r w:rsidRPr="00940259">
              <w:rPr>
                <w:rFonts w:ascii="Times New Roman" w:hAnsi="Times New Roman" w:cs="Times New Roman"/>
                <w:bCs/>
                <w:sz w:val="24"/>
                <w:szCs w:val="24"/>
              </w:rPr>
              <w:t>минус</w:t>
            </w:r>
          </w:p>
          <w:p w:rsidR="008726DA" w:rsidRPr="00940259" w:rsidRDefault="008726DA" w:rsidP="008726DA">
            <w:pPr>
              <w:spacing w:line="0" w:lineRule="atLeast"/>
              <w:ind w:firstLine="567"/>
              <w:jc w:val="both"/>
              <w:rPr>
                <w:rFonts w:ascii="Times New Roman" w:hAnsi="Times New Roman" w:cs="Times New Roman"/>
                <w:b/>
                <w:bCs/>
                <w:sz w:val="24"/>
                <w:szCs w:val="24"/>
              </w:rPr>
            </w:pPr>
            <w:r w:rsidRPr="00940259">
              <w:rPr>
                <w:rFonts w:ascii="Times New Roman" w:hAnsi="Times New Roman" w:cs="Times New Roman"/>
                <w:b/>
                <w:bCs/>
                <w:sz w:val="24"/>
                <w:szCs w:val="24"/>
              </w:rPr>
              <w:t xml:space="preserve">сумма доходов, подлежащих уменьшению в соответствии с пунктом 1 статьи 400 настоящего Кодекса, </w:t>
            </w:r>
          </w:p>
          <w:p w:rsidR="008726DA" w:rsidRPr="00940259" w:rsidRDefault="008726DA" w:rsidP="008726DA">
            <w:pPr>
              <w:spacing w:line="0" w:lineRule="atLeast"/>
              <w:ind w:firstLine="567"/>
              <w:jc w:val="both"/>
              <w:rPr>
                <w:rFonts w:ascii="Times New Roman" w:hAnsi="Times New Roman" w:cs="Times New Roman"/>
                <w:bCs/>
                <w:sz w:val="24"/>
                <w:szCs w:val="24"/>
              </w:rPr>
            </w:pPr>
            <w:r w:rsidRPr="00940259">
              <w:rPr>
                <w:rFonts w:ascii="Times New Roman" w:hAnsi="Times New Roman" w:cs="Times New Roman"/>
                <w:bCs/>
                <w:sz w:val="24"/>
                <w:szCs w:val="24"/>
              </w:rPr>
              <w:t>минус</w:t>
            </w:r>
          </w:p>
          <w:p w:rsidR="008726DA" w:rsidRPr="00940259" w:rsidRDefault="008726DA" w:rsidP="008726DA">
            <w:pPr>
              <w:pStyle w:val="a4"/>
              <w:spacing w:before="0" w:beforeAutospacing="0" w:after="0" w:afterAutospacing="0" w:line="0" w:lineRule="atLeast"/>
              <w:ind w:firstLine="567"/>
              <w:jc w:val="both"/>
              <w:rPr>
                <w:b/>
                <w:bCs/>
              </w:rPr>
            </w:pPr>
            <w:r w:rsidRPr="00940259">
              <w:rPr>
                <w:bCs/>
              </w:rPr>
              <w:lastRenderedPageBreak/>
              <w:t>сумма налоговых вычетов</w:t>
            </w:r>
            <w:r w:rsidRPr="00940259">
              <w:rPr>
                <w:b/>
                <w:bCs/>
              </w:rPr>
              <w:t xml:space="preserve"> социальных платежей,</w:t>
            </w:r>
          </w:p>
          <w:p w:rsidR="008726DA" w:rsidRPr="00940259" w:rsidRDefault="008726DA" w:rsidP="008726DA">
            <w:pPr>
              <w:pStyle w:val="a4"/>
              <w:spacing w:before="0" w:beforeAutospacing="0" w:after="0" w:afterAutospacing="0" w:line="0" w:lineRule="atLeast"/>
              <w:ind w:firstLine="567"/>
              <w:jc w:val="both"/>
              <w:rPr>
                <w:b/>
                <w:bCs/>
              </w:rPr>
            </w:pPr>
            <w:r w:rsidRPr="00940259">
              <w:rPr>
                <w:b/>
                <w:bCs/>
              </w:rPr>
              <w:t>минус</w:t>
            </w:r>
          </w:p>
          <w:p w:rsidR="008726DA" w:rsidRPr="00940259" w:rsidRDefault="008726DA" w:rsidP="008726DA">
            <w:pPr>
              <w:pStyle w:val="a4"/>
              <w:spacing w:before="0" w:beforeAutospacing="0" w:after="0" w:afterAutospacing="0" w:line="0" w:lineRule="atLeast"/>
              <w:ind w:firstLine="567"/>
              <w:jc w:val="both"/>
              <w:rPr>
                <w:b/>
                <w:bCs/>
              </w:rPr>
            </w:pPr>
            <w:r w:rsidRPr="00940259">
              <w:rPr>
                <w:b/>
                <w:bCs/>
              </w:rPr>
              <w:t xml:space="preserve">сумма базового вычета </w:t>
            </w:r>
          </w:p>
          <w:p w:rsidR="008726DA" w:rsidRPr="00940259" w:rsidRDefault="008726DA" w:rsidP="008726DA">
            <w:pPr>
              <w:pStyle w:val="a4"/>
              <w:spacing w:before="0" w:beforeAutospacing="0" w:after="0" w:afterAutospacing="0" w:line="0" w:lineRule="atLeast"/>
              <w:ind w:firstLine="567"/>
              <w:jc w:val="both"/>
              <w:rPr>
                <w:b/>
                <w:bCs/>
              </w:rPr>
            </w:pPr>
            <w:r w:rsidRPr="00940259">
              <w:rPr>
                <w:b/>
                <w:bCs/>
              </w:rPr>
              <w:t>минус</w:t>
            </w:r>
          </w:p>
          <w:p w:rsidR="008726DA" w:rsidRPr="00940259" w:rsidRDefault="008726DA" w:rsidP="008726DA">
            <w:pPr>
              <w:pStyle w:val="a4"/>
              <w:spacing w:before="0" w:beforeAutospacing="0" w:after="0" w:afterAutospacing="0" w:line="0" w:lineRule="atLeast"/>
              <w:ind w:firstLine="567"/>
              <w:jc w:val="both"/>
              <w:rPr>
                <w:b/>
                <w:bCs/>
              </w:rPr>
            </w:pPr>
            <w:r w:rsidRPr="00940259">
              <w:rPr>
                <w:b/>
                <w:bCs/>
              </w:rPr>
              <w:t>сумма социальных налоговых вычетов.</w:t>
            </w:r>
          </w:p>
          <w:p w:rsidR="008726DA" w:rsidRPr="00940259" w:rsidRDefault="008726DA" w:rsidP="008726DA">
            <w:pPr>
              <w:pStyle w:val="a4"/>
              <w:spacing w:before="0" w:beforeAutospacing="0" w:after="0" w:afterAutospacing="0" w:line="0" w:lineRule="atLeast"/>
              <w:ind w:firstLine="567"/>
              <w:jc w:val="both"/>
              <w:rPr>
                <w:b/>
                <w:bCs/>
              </w:rPr>
            </w:pPr>
            <w:r w:rsidRPr="00940259">
              <w:rPr>
                <w:b/>
                <w:bCs/>
              </w:rPr>
              <w:t>Положения настоящего пункта не применяются при определении облагаемого дохода физического лица в виде дивидендов.</w:t>
            </w:r>
          </w:p>
          <w:p w:rsidR="008726DA" w:rsidRPr="00940259" w:rsidRDefault="008726DA" w:rsidP="008726DA">
            <w:pPr>
              <w:pStyle w:val="a4"/>
              <w:spacing w:before="0" w:beforeAutospacing="0" w:after="0" w:afterAutospacing="0" w:line="0" w:lineRule="atLeast"/>
              <w:ind w:firstLine="567"/>
              <w:jc w:val="both"/>
              <w:rPr>
                <w:bCs/>
              </w:rPr>
            </w:pPr>
            <w:r w:rsidRPr="00940259">
              <w:rPr>
                <w:bCs/>
              </w:rPr>
              <w:t>2. Сумма облагаемого дохода физического лица</w:t>
            </w:r>
            <w:r w:rsidRPr="00940259">
              <w:rPr>
                <w:b/>
                <w:bCs/>
              </w:rPr>
              <w:t xml:space="preserve"> в виде дивидендов, подлежащих налогообложению у источника выплаты, </w:t>
            </w:r>
            <w:r w:rsidRPr="00940259">
              <w:rPr>
                <w:bCs/>
              </w:rPr>
              <w:t>определяется в следующем порядке:</w:t>
            </w:r>
          </w:p>
          <w:p w:rsidR="008726DA" w:rsidRPr="00940259" w:rsidRDefault="008726DA" w:rsidP="008726DA">
            <w:pPr>
              <w:pStyle w:val="a4"/>
              <w:spacing w:before="0" w:beforeAutospacing="0" w:after="0" w:afterAutospacing="0" w:line="0" w:lineRule="atLeast"/>
              <w:ind w:firstLine="567"/>
              <w:jc w:val="both"/>
              <w:rPr>
                <w:bCs/>
              </w:rPr>
            </w:pPr>
          </w:p>
          <w:p w:rsidR="008726DA" w:rsidRPr="00940259" w:rsidRDefault="008726DA" w:rsidP="008726DA">
            <w:pPr>
              <w:pStyle w:val="a4"/>
              <w:spacing w:before="0" w:beforeAutospacing="0" w:after="0" w:afterAutospacing="0" w:line="0" w:lineRule="atLeast"/>
              <w:ind w:firstLine="567"/>
              <w:jc w:val="both"/>
            </w:pPr>
            <w:r w:rsidRPr="00940259">
              <w:rPr>
                <w:bCs/>
              </w:rPr>
              <w:t>сумма доходов физического лица</w:t>
            </w:r>
            <w:r w:rsidRPr="00940259">
              <w:rPr>
                <w:b/>
                <w:bCs/>
              </w:rPr>
              <w:t xml:space="preserve"> в виде дивидендов, подлежащих</w:t>
            </w:r>
            <w:r w:rsidRPr="00940259">
              <w:rPr>
                <w:b/>
              </w:rPr>
              <w:t xml:space="preserve"> налогообложению у источника выплаты, </w:t>
            </w:r>
            <w:r w:rsidRPr="00940259">
              <w:t>начисленных за налоговый период,</w:t>
            </w:r>
          </w:p>
          <w:p w:rsidR="008726DA" w:rsidRPr="00940259" w:rsidRDefault="008726DA" w:rsidP="008726DA">
            <w:pPr>
              <w:pStyle w:val="a4"/>
              <w:spacing w:before="0" w:beforeAutospacing="0" w:after="0" w:afterAutospacing="0" w:line="0" w:lineRule="atLeast"/>
              <w:ind w:firstLine="567"/>
              <w:jc w:val="both"/>
            </w:pPr>
          </w:p>
          <w:p w:rsidR="008726DA" w:rsidRPr="00940259" w:rsidRDefault="008726DA" w:rsidP="008726DA">
            <w:pPr>
              <w:pStyle w:val="a4"/>
              <w:spacing w:before="0" w:beforeAutospacing="0" w:after="0" w:afterAutospacing="0" w:line="0" w:lineRule="atLeast"/>
              <w:ind w:firstLine="567"/>
              <w:jc w:val="both"/>
              <w:rPr>
                <w:b/>
              </w:rPr>
            </w:pPr>
            <w:r w:rsidRPr="00940259">
              <w:rPr>
                <w:b/>
              </w:rPr>
              <w:t>минус</w:t>
            </w:r>
          </w:p>
          <w:p w:rsidR="008726DA" w:rsidRPr="00940259" w:rsidRDefault="008726DA" w:rsidP="008726DA">
            <w:pPr>
              <w:pStyle w:val="a4"/>
              <w:spacing w:before="0" w:beforeAutospacing="0" w:after="0" w:afterAutospacing="0" w:line="0" w:lineRule="atLeast"/>
              <w:ind w:firstLine="567"/>
              <w:jc w:val="both"/>
              <w:rPr>
                <w:b/>
              </w:rPr>
            </w:pPr>
            <w:r w:rsidRPr="00940259">
              <w:t>сумма доходов,</w:t>
            </w:r>
            <w:r w:rsidRPr="00940259">
              <w:rPr>
                <w:b/>
              </w:rPr>
              <w:t xml:space="preserve"> подлежащих уменьшению в соответствии с под</w:t>
            </w:r>
            <w:hyperlink r:id="rId120" w:anchor="z6907" w:history="1">
              <w:r w:rsidRPr="00940259">
                <w:rPr>
                  <w:b/>
                </w:rPr>
                <w:t>пунктом 1</w:t>
              </w:r>
            </w:hyperlink>
            <w:r w:rsidRPr="00940259">
              <w:rPr>
                <w:b/>
              </w:rPr>
              <w:t>3)</w:t>
            </w:r>
            <w:r w:rsidRPr="00940259">
              <w:t xml:space="preserve"> статьи </w:t>
            </w:r>
            <w:r w:rsidRPr="00940259">
              <w:rPr>
                <w:b/>
              </w:rPr>
              <w:t>436</w:t>
            </w:r>
            <w:r w:rsidRPr="00940259">
              <w:t xml:space="preserve"> настоящего Кодекса</w:t>
            </w:r>
            <w:r w:rsidRPr="00940259">
              <w:rPr>
                <w:b/>
              </w:rPr>
              <w:t xml:space="preserve">, </w:t>
            </w:r>
          </w:p>
          <w:p w:rsidR="008726DA" w:rsidRPr="00940259" w:rsidRDefault="008726DA" w:rsidP="008726DA">
            <w:pPr>
              <w:pStyle w:val="a4"/>
              <w:spacing w:before="0" w:beforeAutospacing="0" w:after="0" w:afterAutospacing="0" w:line="0" w:lineRule="atLeast"/>
              <w:ind w:firstLine="567"/>
              <w:jc w:val="both"/>
              <w:rPr>
                <w:b/>
              </w:rPr>
            </w:pPr>
          </w:p>
          <w:p w:rsidR="008726DA" w:rsidRPr="00940259" w:rsidRDefault="008726DA" w:rsidP="008726DA">
            <w:pPr>
              <w:pStyle w:val="a4"/>
              <w:spacing w:before="0" w:beforeAutospacing="0" w:after="0" w:afterAutospacing="0" w:line="0" w:lineRule="atLeast"/>
              <w:ind w:firstLine="567"/>
              <w:jc w:val="both"/>
              <w:rPr>
                <w:b/>
              </w:rPr>
            </w:pPr>
            <w:r w:rsidRPr="00940259">
              <w:rPr>
                <w:b/>
              </w:rPr>
              <w:t>минус</w:t>
            </w:r>
          </w:p>
          <w:p w:rsidR="008726DA" w:rsidRPr="00940259" w:rsidRDefault="008726DA" w:rsidP="008726DA">
            <w:pPr>
              <w:pStyle w:val="a4"/>
              <w:spacing w:before="0" w:beforeAutospacing="0" w:after="0" w:afterAutospacing="0" w:line="0" w:lineRule="atLeast"/>
              <w:ind w:firstLine="567"/>
              <w:jc w:val="both"/>
              <w:rPr>
                <w:b/>
              </w:rPr>
            </w:pPr>
            <w:r w:rsidRPr="00940259">
              <w:rPr>
                <w:b/>
              </w:rPr>
              <w:t>сумма социальных налоговых вычетов.</w:t>
            </w:r>
          </w:p>
          <w:p w:rsidR="008726DA" w:rsidRPr="00940259" w:rsidRDefault="008726DA" w:rsidP="008726DA">
            <w:pPr>
              <w:pStyle w:val="a4"/>
              <w:spacing w:before="0" w:beforeAutospacing="0" w:after="0" w:afterAutospacing="0" w:line="0" w:lineRule="atLeast"/>
              <w:ind w:firstLine="567"/>
              <w:jc w:val="both"/>
              <w:rPr>
                <w:b/>
                <w:bCs/>
              </w:rPr>
            </w:pPr>
          </w:p>
          <w:p w:rsidR="008726DA" w:rsidRPr="00940259" w:rsidRDefault="008726DA" w:rsidP="008726DA">
            <w:pPr>
              <w:pStyle w:val="a4"/>
              <w:spacing w:before="0" w:beforeAutospacing="0" w:after="0" w:afterAutospacing="0" w:line="0" w:lineRule="atLeast"/>
              <w:ind w:firstLine="567"/>
              <w:jc w:val="both"/>
              <w:rPr>
                <w:b/>
                <w:bCs/>
              </w:rPr>
            </w:pPr>
          </w:p>
          <w:p w:rsidR="008726DA" w:rsidRPr="00940259" w:rsidRDefault="008726DA" w:rsidP="008726DA">
            <w:pPr>
              <w:pStyle w:val="a4"/>
              <w:spacing w:before="0" w:beforeAutospacing="0" w:after="0" w:afterAutospacing="0" w:line="0" w:lineRule="atLeast"/>
              <w:ind w:firstLine="567"/>
              <w:jc w:val="both"/>
              <w:rPr>
                <w:b/>
                <w:bCs/>
              </w:rPr>
            </w:pPr>
          </w:p>
          <w:p w:rsidR="008726DA" w:rsidRPr="00940259" w:rsidRDefault="008726DA" w:rsidP="008726DA">
            <w:pPr>
              <w:pStyle w:val="a4"/>
              <w:spacing w:before="0" w:beforeAutospacing="0" w:after="0" w:afterAutospacing="0" w:line="0" w:lineRule="atLeast"/>
              <w:ind w:firstLine="567"/>
              <w:jc w:val="both"/>
              <w:rPr>
                <w:b/>
                <w:bCs/>
              </w:rPr>
            </w:pPr>
          </w:p>
          <w:p w:rsidR="008726DA" w:rsidRPr="00940259" w:rsidRDefault="008726DA" w:rsidP="008726DA">
            <w:pPr>
              <w:pStyle w:val="a4"/>
              <w:spacing w:before="0" w:beforeAutospacing="0" w:after="0" w:afterAutospacing="0" w:line="0" w:lineRule="atLeast"/>
              <w:ind w:firstLine="567"/>
              <w:jc w:val="both"/>
              <w:rPr>
                <w:b/>
                <w:bCs/>
              </w:rPr>
            </w:pPr>
          </w:p>
          <w:p w:rsidR="008726DA" w:rsidRPr="00940259" w:rsidRDefault="008726DA" w:rsidP="008726DA">
            <w:pPr>
              <w:pStyle w:val="a4"/>
              <w:spacing w:before="0" w:beforeAutospacing="0" w:after="0" w:afterAutospacing="0" w:line="0" w:lineRule="atLeast"/>
              <w:ind w:firstLine="567"/>
              <w:jc w:val="both"/>
              <w:rPr>
                <w:b/>
                <w:bCs/>
              </w:rPr>
            </w:pPr>
          </w:p>
          <w:p w:rsidR="008726DA" w:rsidRPr="00940259" w:rsidRDefault="008726DA" w:rsidP="008726DA">
            <w:pPr>
              <w:pStyle w:val="a4"/>
              <w:spacing w:before="0" w:beforeAutospacing="0" w:after="0" w:afterAutospacing="0" w:line="0" w:lineRule="atLeast"/>
              <w:ind w:firstLine="567"/>
              <w:jc w:val="both"/>
              <w:rPr>
                <w:b/>
                <w:bCs/>
              </w:rPr>
            </w:pPr>
          </w:p>
          <w:p w:rsidR="008726DA" w:rsidRPr="00940259" w:rsidRDefault="008726DA" w:rsidP="008726DA">
            <w:pPr>
              <w:pStyle w:val="a4"/>
              <w:spacing w:before="0" w:beforeAutospacing="0" w:after="0" w:afterAutospacing="0" w:line="0" w:lineRule="atLeast"/>
              <w:ind w:firstLine="567"/>
              <w:jc w:val="both"/>
              <w:rPr>
                <w:b/>
                <w:bCs/>
              </w:rPr>
            </w:pPr>
          </w:p>
          <w:p w:rsidR="008726DA" w:rsidRPr="00940259" w:rsidRDefault="008726DA" w:rsidP="008726DA">
            <w:pPr>
              <w:pStyle w:val="a4"/>
              <w:spacing w:before="0" w:beforeAutospacing="0" w:after="0" w:afterAutospacing="0" w:line="0" w:lineRule="atLeast"/>
              <w:ind w:firstLine="567"/>
              <w:jc w:val="both"/>
              <w:rPr>
                <w:b/>
                <w:bCs/>
              </w:rPr>
            </w:pPr>
          </w:p>
          <w:p w:rsidR="00400DF0" w:rsidRDefault="00400DF0" w:rsidP="008726DA">
            <w:pPr>
              <w:pStyle w:val="a4"/>
              <w:spacing w:before="0" w:beforeAutospacing="0" w:after="0" w:afterAutospacing="0" w:line="0" w:lineRule="atLeast"/>
              <w:ind w:firstLine="567"/>
              <w:jc w:val="both"/>
              <w:rPr>
                <w:b/>
                <w:bCs/>
              </w:rPr>
            </w:pPr>
          </w:p>
          <w:p w:rsidR="00400DF0" w:rsidRDefault="00400DF0" w:rsidP="008726DA">
            <w:pPr>
              <w:pStyle w:val="a4"/>
              <w:spacing w:before="0" w:beforeAutospacing="0" w:after="0" w:afterAutospacing="0" w:line="0" w:lineRule="atLeast"/>
              <w:ind w:firstLine="567"/>
              <w:jc w:val="both"/>
              <w:rPr>
                <w:b/>
                <w:bCs/>
              </w:rPr>
            </w:pPr>
          </w:p>
          <w:p w:rsidR="00400DF0" w:rsidRDefault="00400DF0" w:rsidP="008726DA">
            <w:pPr>
              <w:pStyle w:val="a4"/>
              <w:spacing w:before="0" w:beforeAutospacing="0" w:after="0" w:afterAutospacing="0" w:line="0" w:lineRule="atLeast"/>
              <w:ind w:firstLine="567"/>
              <w:jc w:val="both"/>
              <w:rPr>
                <w:b/>
                <w:bCs/>
              </w:rPr>
            </w:pPr>
          </w:p>
          <w:p w:rsidR="00400DF0" w:rsidRDefault="00400DF0" w:rsidP="008726DA">
            <w:pPr>
              <w:pStyle w:val="a4"/>
              <w:spacing w:before="0" w:beforeAutospacing="0" w:after="0" w:afterAutospacing="0" w:line="0" w:lineRule="atLeast"/>
              <w:ind w:firstLine="567"/>
              <w:jc w:val="both"/>
              <w:rPr>
                <w:b/>
                <w:bCs/>
              </w:rPr>
            </w:pPr>
          </w:p>
          <w:p w:rsidR="008726DA" w:rsidRPr="00940259" w:rsidRDefault="008726DA" w:rsidP="008726DA">
            <w:pPr>
              <w:pStyle w:val="a4"/>
              <w:spacing w:before="0" w:beforeAutospacing="0" w:after="0" w:afterAutospacing="0" w:line="0" w:lineRule="atLeast"/>
              <w:ind w:firstLine="567"/>
              <w:jc w:val="both"/>
              <w:rPr>
                <w:b/>
                <w:bCs/>
              </w:rPr>
            </w:pPr>
            <w:r w:rsidRPr="00940259">
              <w:rPr>
                <w:b/>
                <w:bCs/>
              </w:rPr>
              <w:t>3. Налоговые вычеты для целей настоящей статьи применяются в порядке, предусмотренном статьями 401 – 404 и статьей 437 настоящего Кодекса.</w:t>
            </w:r>
          </w:p>
          <w:p w:rsidR="008726DA" w:rsidRPr="00940259" w:rsidRDefault="008726DA" w:rsidP="008726DA">
            <w:pPr>
              <w:pStyle w:val="a4"/>
              <w:spacing w:before="0" w:beforeAutospacing="0" w:after="0" w:afterAutospacing="0" w:line="0" w:lineRule="atLeast"/>
              <w:ind w:firstLine="567"/>
              <w:jc w:val="both"/>
              <w:rPr>
                <w:b/>
                <w:lang w:eastAsia="en-US"/>
              </w:rPr>
            </w:pPr>
          </w:p>
          <w:p w:rsidR="008726DA" w:rsidRPr="00940259" w:rsidRDefault="008726DA" w:rsidP="008726DA">
            <w:pPr>
              <w:pStyle w:val="a4"/>
              <w:spacing w:before="0" w:beforeAutospacing="0" w:after="0" w:afterAutospacing="0" w:line="0" w:lineRule="atLeast"/>
              <w:ind w:firstLine="567"/>
              <w:jc w:val="both"/>
              <w:rPr>
                <w:b/>
                <w:lang w:eastAsia="en-US"/>
              </w:rPr>
            </w:pPr>
          </w:p>
          <w:p w:rsidR="008726DA" w:rsidRDefault="008726DA" w:rsidP="008726DA">
            <w:pPr>
              <w:pStyle w:val="a4"/>
              <w:spacing w:before="0" w:beforeAutospacing="0" w:after="0" w:afterAutospacing="0" w:line="0" w:lineRule="atLeast"/>
              <w:ind w:firstLine="567"/>
              <w:jc w:val="both"/>
              <w:rPr>
                <w:b/>
                <w:lang w:eastAsia="en-US"/>
              </w:rPr>
            </w:pPr>
          </w:p>
          <w:p w:rsidR="00400DF0" w:rsidRDefault="00400DF0" w:rsidP="008726DA">
            <w:pPr>
              <w:pStyle w:val="a4"/>
              <w:spacing w:before="0" w:beforeAutospacing="0" w:after="0" w:afterAutospacing="0" w:line="0" w:lineRule="atLeast"/>
              <w:ind w:firstLine="567"/>
              <w:jc w:val="both"/>
              <w:rPr>
                <w:b/>
                <w:lang w:eastAsia="en-US"/>
              </w:rPr>
            </w:pPr>
          </w:p>
          <w:p w:rsidR="00400DF0" w:rsidRDefault="00400DF0" w:rsidP="008726DA">
            <w:pPr>
              <w:pStyle w:val="a4"/>
              <w:spacing w:before="0" w:beforeAutospacing="0" w:after="0" w:afterAutospacing="0" w:line="0" w:lineRule="atLeast"/>
              <w:ind w:firstLine="567"/>
              <w:jc w:val="both"/>
              <w:rPr>
                <w:b/>
                <w:lang w:eastAsia="en-US"/>
              </w:rPr>
            </w:pPr>
          </w:p>
          <w:p w:rsidR="00400DF0" w:rsidRDefault="00400DF0" w:rsidP="008726DA">
            <w:pPr>
              <w:pStyle w:val="a4"/>
              <w:spacing w:before="0" w:beforeAutospacing="0" w:after="0" w:afterAutospacing="0" w:line="0" w:lineRule="atLeast"/>
              <w:ind w:firstLine="567"/>
              <w:jc w:val="both"/>
              <w:rPr>
                <w:b/>
                <w:lang w:eastAsia="en-US"/>
              </w:rPr>
            </w:pPr>
          </w:p>
          <w:p w:rsidR="00400DF0" w:rsidRDefault="00400DF0" w:rsidP="008726DA">
            <w:pPr>
              <w:pStyle w:val="a4"/>
              <w:spacing w:before="0" w:beforeAutospacing="0" w:after="0" w:afterAutospacing="0" w:line="0" w:lineRule="atLeast"/>
              <w:ind w:firstLine="567"/>
              <w:jc w:val="both"/>
              <w:rPr>
                <w:b/>
                <w:lang w:eastAsia="en-US"/>
              </w:rPr>
            </w:pPr>
          </w:p>
          <w:p w:rsidR="00400DF0" w:rsidRDefault="00400DF0" w:rsidP="008726DA">
            <w:pPr>
              <w:pStyle w:val="a4"/>
              <w:spacing w:before="0" w:beforeAutospacing="0" w:after="0" w:afterAutospacing="0" w:line="0" w:lineRule="atLeast"/>
              <w:ind w:firstLine="567"/>
              <w:jc w:val="both"/>
              <w:rPr>
                <w:b/>
                <w:lang w:eastAsia="en-US"/>
              </w:rPr>
            </w:pPr>
          </w:p>
          <w:p w:rsidR="00400DF0" w:rsidRDefault="00400DF0" w:rsidP="008726DA">
            <w:pPr>
              <w:pStyle w:val="a4"/>
              <w:spacing w:before="0" w:beforeAutospacing="0" w:after="0" w:afterAutospacing="0" w:line="0" w:lineRule="atLeast"/>
              <w:ind w:firstLine="567"/>
              <w:jc w:val="both"/>
              <w:rPr>
                <w:b/>
                <w:lang w:eastAsia="en-US"/>
              </w:rPr>
            </w:pPr>
          </w:p>
          <w:p w:rsidR="00400DF0" w:rsidRPr="00940259" w:rsidRDefault="00400DF0" w:rsidP="008726DA">
            <w:pPr>
              <w:pStyle w:val="a4"/>
              <w:spacing w:before="0" w:beforeAutospacing="0" w:after="0" w:afterAutospacing="0" w:line="0" w:lineRule="atLeast"/>
              <w:ind w:firstLine="567"/>
              <w:jc w:val="both"/>
              <w:rPr>
                <w:b/>
                <w:lang w:eastAsia="en-US"/>
              </w:rPr>
            </w:pPr>
          </w:p>
          <w:p w:rsidR="008726DA" w:rsidRPr="00940259" w:rsidRDefault="008726DA" w:rsidP="008726DA">
            <w:pPr>
              <w:pStyle w:val="a4"/>
              <w:spacing w:before="0" w:beforeAutospacing="0" w:after="0" w:afterAutospacing="0" w:line="0" w:lineRule="atLeast"/>
              <w:ind w:firstLine="567"/>
              <w:jc w:val="both"/>
              <w:rPr>
                <w:b/>
                <w:lang w:eastAsia="en-US"/>
              </w:rPr>
            </w:pPr>
          </w:p>
          <w:p w:rsidR="008726DA" w:rsidRPr="00940259" w:rsidRDefault="008726DA" w:rsidP="008726DA">
            <w:pPr>
              <w:pStyle w:val="a4"/>
              <w:numPr>
                <w:ilvl w:val="0"/>
                <w:numId w:val="31"/>
              </w:numPr>
              <w:spacing w:before="0" w:beforeAutospacing="0" w:after="0" w:afterAutospacing="0" w:line="0" w:lineRule="atLeast"/>
              <w:jc w:val="both"/>
              <w:rPr>
                <w:b/>
                <w:lang w:eastAsia="en-US"/>
              </w:rPr>
            </w:pPr>
            <w:r w:rsidRPr="00940259">
              <w:rPr>
                <w:b/>
                <w:lang w:eastAsia="en-US"/>
              </w:rPr>
              <w:t xml:space="preserve">исключить </w:t>
            </w:r>
          </w:p>
          <w:p w:rsidR="008726DA" w:rsidRPr="00940259" w:rsidRDefault="008726DA" w:rsidP="008726DA">
            <w:pPr>
              <w:pStyle w:val="a4"/>
              <w:spacing w:before="0" w:beforeAutospacing="0" w:after="0" w:afterAutospacing="0" w:line="0" w:lineRule="atLeast"/>
              <w:ind w:firstLine="567"/>
              <w:jc w:val="both"/>
              <w:rPr>
                <w:b/>
                <w:lang w:eastAsia="en-US"/>
              </w:rPr>
            </w:pPr>
          </w:p>
          <w:p w:rsidR="008726DA" w:rsidRPr="00940259" w:rsidRDefault="008726DA" w:rsidP="008726DA">
            <w:pPr>
              <w:pStyle w:val="a4"/>
              <w:spacing w:before="0" w:beforeAutospacing="0" w:after="0" w:afterAutospacing="0" w:line="0" w:lineRule="atLeast"/>
              <w:ind w:firstLine="567"/>
              <w:jc w:val="both"/>
              <w:rPr>
                <w:b/>
                <w:lang w:eastAsia="en-US"/>
              </w:rPr>
            </w:pPr>
          </w:p>
          <w:p w:rsidR="008726DA" w:rsidRPr="00940259" w:rsidRDefault="008726DA" w:rsidP="008726DA">
            <w:pPr>
              <w:pStyle w:val="a4"/>
              <w:spacing w:before="0" w:beforeAutospacing="0" w:after="0" w:afterAutospacing="0" w:line="0" w:lineRule="atLeast"/>
              <w:ind w:firstLine="567"/>
              <w:jc w:val="both"/>
              <w:rPr>
                <w:b/>
                <w:lang w:eastAsia="en-US"/>
              </w:rPr>
            </w:pPr>
          </w:p>
          <w:p w:rsidR="008726DA" w:rsidRPr="00940259" w:rsidRDefault="008726DA" w:rsidP="008726DA">
            <w:pPr>
              <w:pStyle w:val="a4"/>
              <w:spacing w:before="0" w:beforeAutospacing="0" w:after="0" w:afterAutospacing="0" w:line="0" w:lineRule="atLeast"/>
              <w:ind w:firstLine="567"/>
              <w:jc w:val="both"/>
              <w:rPr>
                <w:b/>
                <w:lang w:eastAsia="en-US"/>
              </w:rPr>
            </w:pPr>
          </w:p>
          <w:p w:rsidR="008726DA" w:rsidRPr="00940259" w:rsidRDefault="008726DA" w:rsidP="008726DA">
            <w:pPr>
              <w:pStyle w:val="a4"/>
              <w:spacing w:before="0" w:beforeAutospacing="0" w:after="0" w:afterAutospacing="0" w:line="0" w:lineRule="atLeast"/>
              <w:ind w:firstLine="567"/>
              <w:jc w:val="both"/>
              <w:rPr>
                <w:b/>
                <w:lang w:eastAsia="en-US"/>
              </w:rPr>
            </w:pPr>
          </w:p>
          <w:p w:rsidR="008726DA" w:rsidRPr="00940259" w:rsidRDefault="008726DA" w:rsidP="008726DA">
            <w:pPr>
              <w:pStyle w:val="a4"/>
              <w:spacing w:before="0" w:beforeAutospacing="0" w:after="0" w:afterAutospacing="0" w:line="0" w:lineRule="atLeast"/>
              <w:ind w:firstLine="567"/>
              <w:jc w:val="both"/>
              <w:rPr>
                <w:b/>
                <w:lang w:eastAsia="en-US"/>
              </w:rPr>
            </w:pPr>
          </w:p>
          <w:p w:rsidR="008726DA" w:rsidRPr="00940259" w:rsidRDefault="008726DA" w:rsidP="008726DA">
            <w:pPr>
              <w:pStyle w:val="a4"/>
              <w:spacing w:before="0" w:beforeAutospacing="0" w:after="0" w:afterAutospacing="0" w:line="0" w:lineRule="atLeast"/>
              <w:ind w:firstLine="567"/>
              <w:jc w:val="both"/>
              <w:rPr>
                <w:b/>
                <w:lang w:eastAsia="en-US"/>
              </w:rPr>
            </w:pPr>
          </w:p>
          <w:p w:rsidR="008726DA" w:rsidRPr="00940259" w:rsidRDefault="008726DA" w:rsidP="008726DA">
            <w:pPr>
              <w:pStyle w:val="a4"/>
              <w:spacing w:before="0" w:beforeAutospacing="0" w:after="0" w:afterAutospacing="0" w:line="0" w:lineRule="atLeast"/>
              <w:ind w:firstLine="567"/>
              <w:jc w:val="both"/>
              <w:rPr>
                <w:b/>
                <w:lang w:eastAsia="en-US"/>
              </w:rPr>
            </w:pPr>
          </w:p>
          <w:p w:rsidR="008726DA" w:rsidRPr="00940259" w:rsidRDefault="008726DA" w:rsidP="008726DA">
            <w:pPr>
              <w:pStyle w:val="a4"/>
              <w:spacing w:before="0" w:beforeAutospacing="0" w:after="0" w:afterAutospacing="0" w:line="0" w:lineRule="atLeast"/>
              <w:ind w:firstLine="567"/>
              <w:jc w:val="both"/>
              <w:rPr>
                <w:b/>
                <w:lang w:eastAsia="en-US"/>
              </w:rPr>
            </w:pPr>
          </w:p>
          <w:p w:rsidR="008726DA" w:rsidRPr="00940259" w:rsidRDefault="008726DA" w:rsidP="008726DA">
            <w:pPr>
              <w:pStyle w:val="a4"/>
              <w:spacing w:before="0" w:beforeAutospacing="0" w:after="0" w:afterAutospacing="0" w:line="0" w:lineRule="atLeast"/>
              <w:ind w:firstLine="567"/>
              <w:jc w:val="both"/>
              <w:rPr>
                <w:b/>
                <w:lang w:eastAsia="en-US"/>
              </w:rPr>
            </w:pPr>
          </w:p>
          <w:p w:rsidR="008726DA" w:rsidRPr="00940259" w:rsidRDefault="008726DA" w:rsidP="008726DA">
            <w:pPr>
              <w:pStyle w:val="a4"/>
              <w:spacing w:before="0" w:beforeAutospacing="0" w:after="0" w:afterAutospacing="0" w:line="0" w:lineRule="atLeast"/>
              <w:ind w:firstLine="567"/>
              <w:jc w:val="both"/>
              <w:rPr>
                <w:b/>
                <w:lang w:eastAsia="en-US"/>
              </w:rPr>
            </w:pPr>
          </w:p>
          <w:p w:rsidR="008726DA" w:rsidRPr="00940259" w:rsidRDefault="008726DA" w:rsidP="008726DA">
            <w:pPr>
              <w:pStyle w:val="a4"/>
              <w:spacing w:before="0" w:beforeAutospacing="0" w:after="0" w:afterAutospacing="0" w:line="0" w:lineRule="atLeast"/>
              <w:ind w:firstLine="567"/>
              <w:jc w:val="both"/>
              <w:rPr>
                <w:b/>
                <w:lang w:eastAsia="en-US"/>
              </w:rPr>
            </w:pPr>
          </w:p>
          <w:p w:rsidR="008726DA" w:rsidRPr="00940259" w:rsidRDefault="008726DA" w:rsidP="008726DA">
            <w:pPr>
              <w:pStyle w:val="a4"/>
              <w:spacing w:before="0" w:beforeAutospacing="0" w:after="0" w:afterAutospacing="0" w:line="0" w:lineRule="atLeast"/>
              <w:ind w:firstLine="567"/>
              <w:jc w:val="both"/>
              <w:rPr>
                <w:b/>
                <w:lang w:eastAsia="en-US"/>
              </w:rPr>
            </w:pPr>
          </w:p>
          <w:p w:rsidR="008726DA" w:rsidRPr="00940259" w:rsidRDefault="008726DA" w:rsidP="008726DA">
            <w:pPr>
              <w:pStyle w:val="a4"/>
              <w:spacing w:before="0" w:beforeAutospacing="0" w:after="0" w:afterAutospacing="0" w:line="0" w:lineRule="atLeast"/>
              <w:ind w:firstLine="567"/>
              <w:jc w:val="both"/>
              <w:rPr>
                <w:b/>
                <w:lang w:eastAsia="en-US"/>
              </w:rPr>
            </w:pPr>
          </w:p>
          <w:p w:rsidR="008726DA" w:rsidRPr="00940259" w:rsidRDefault="008726DA" w:rsidP="008726DA">
            <w:pPr>
              <w:pStyle w:val="a4"/>
              <w:spacing w:before="0" w:beforeAutospacing="0" w:after="0" w:afterAutospacing="0" w:line="0" w:lineRule="atLeast"/>
              <w:ind w:firstLine="567"/>
              <w:jc w:val="both"/>
              <w:rPr>
                <w:b/>
                <w:lang w:eastAsia="en-US"/>
              </w:rPr>
            </w:pPr>
          </w:p>
          <w:p w:rsidR="008726DA" w:rsidRPr="00940259" w:rsidRDefault="008726DA" w:rsidP="008726DA">
            <w:pPr>
              <w:pStyle w:val="a4"/>
              <w:spacing w:before="0" w:beforeAutospacing="0" w:after="0" w:afterAutospacing="0" w:line="0" w:lineRule="atLeast"/>
              <w:ind w:firstLine="567"/>
              <w:jc w:val="both"/>
              <w:rPr>
                <w:b/>
                <w:lang w:eastAsia="en-US"/>
              </w:rPr>
            </w:pPr>
          </w:p>
          <w:p w:rsidR="008726DA" w:rsidRPr="00940259" w:rsidRDefault="008726DA" w:rsidP="008726DA">
            <w:pPr>
              <w:pStyle w:val="a4"/>
              <w:spacing w:before="0" w:beforeAutospacing="0" w:after="0" w:afterAutospacing="0" w:line="0" w:lineRule="atLeast"/>
              <w:ind w:firstLine="567"/>
              <w:jc w:val="both"/>
              <w:rPr>
                <w:b/>
                <w:lang w:eastAsia="en-US"/>
              </w:rPr>
            </w:pPr>
          </w:p>
          <w:p w:rsidR="008726DA" w:rsidRPr="00940259" w:rsidRDefault="008726DA" w:rsidP="008726DA">
            <w:pPr>
              <w:pStyle w:val="a4"/>
              <w:spacing w:before="0" w:beforeAutospacing="0" w:after="0" w:afterAutospacing="0" w:line="0" w:lineRule="atLeast"/>
              <w:ind w:firstLine="567"/>
              <w:jc w:val="both"/>
              <w:rPr>
                <w:b/>
                <w:lang w:eastAsia="en-US"/>
              </w:rPr>
            </w:pPr>
          </w:p>
          <w:p w:rsidR="008726DA" w:rsidRPr="00940259" w:rsidRDefault="008726DA" w:rsidP="008726DA">
            <w:pPr>
              <w:pStyle w:val="a4"/>
              <w:spacing w:before="0" w:beforeAutospacing="0" w:after="0" w:afterAutospacing="0" w:line="0" w:lineRule="atLeast"/>
              <w:ind w:firstLine="567"/>
              <w:jc w:val="both"/>
              <w:rPr>
                <w:b/>
                <w:lang w:eastAsia="en-US"/>
              </w:rPr>
            </w:pPr>
          </w:p>
          <w:p w:rsidR="008726DA" w:rsidRPr="00940259" w:rsidRDefault="008726DA" w:rsidP="008726DA">
            <w:pPr>
              <w:pStyle w:val="a4"/>
              <w:spacing w:before="0" w:beforeAutospacing="0" w:after="0" w:afterAutospacing="0" w:line="0" w:lineRule="atLeast"/>
              <w:ind w:firstLine="567"/>
              <w:jc w:val="both"/>
              <w:rPr>
                <w:b/>
                <w:lang w:eastAsia="en-US"/>
              </w:rPr>
            </w:pPr>
          </w:p>
          <w:p w:rsidR="008726DA" w:rsidRPr="00940259" w:rsidRDefault="008726DA" w:rsidP="008726DA">
            <w:pPr>
              <w:pStyle w:val="a4"/>
              <w:spacing w:before="0" w:beforeAutospacing="0" w:after="0" w:afterAutospacing="0" w:line="0" w:lineRule="atLeast"/>
              <w:ind w:firstLine="567"/>
              <w:jc w:val="both"/>
              <w:rPr>
                <w:b/>
                <w:lang w:eastAsia="en-US"/>
              </w:rPr>
            </w:pPr>
          </w:p>
          <w:p w:rsidR="008726DA" w:rsidRPr="00940259" w:rsidRDefault="008726DA" w:rsidP="008726DA">
            <w:pPr>
              <w:spacing w:line="0" w:lineRule="atLeast"/>
              <w:ind w:firstLine="573"/>
              <w:jc w:val="both"/>
              <w:rPr>
                <w:rFonts w:ascii="Times New Roman" w:eastAsia="Times New Roman" w:hAnsi="Times New Roman" w:cs="Times New Roman"/>
                <w:b/>
                <w:sz w:val="24"/>
                <w:szCs w:val="24"/>
              </w:rPr>
            </w:pPr>
            <w:r w:rsidRPr="00940259">
              <w:rPr>
                <w:rFonts w:ascii="Times New Roman" w:eastAsia="Times New Roman" w:hAnsi="Times New Roman" w:cs="Times New Roman"/>
                <w:b/>
                <w:sz w:val="24"/>
                <w:szCs w:val="24"/>
              </w:rPr>
              <w:t>5. исключить</w:t>
            </w:r>
          </w:p>
          <w:p w:rsidR="008726DA" w:rsidRPr="00940259" w:rsidRDefault="008726DA" w:rsidP="008726DA">
            <w:pPr>
              <w:spacing w:line="0" w:lineRule="atLeast"/>
              <w:ind w:firstLine="573"/>
              <w:jc w:val="both"/>
              <w:rPr>
                <w:rFonts w:ascii="Times New Roman" w:hAnsi="Times New Roman" w:cs="Times New Roman"/>
                <w:sz w:val="24"/>
                <w:szCs w:val="24"/>
              </w:rPr>
            </w:pPr>
          </w:p>
        </w:tc>
        <w:tc>
          <w:tcPr>
            <w:tcW w:w="3544" w:type="dxa"/>
          </w:tcPr>
          <w:p w:rsidR="008726DA" w:rsidRPr="00940259" w:rsidRDefault="008726DA" w:rsidP="008726DA">
            <w:pPr>
              <w:widowControl w:val="0"/>
              <w:spacing w:line="0" w:lineRule="atLeast"/>
              <w:ind w:firstLine="597"/>
              <w:jc w:val="both"/>
              <w:rPr>
                <w:rFonts w:ascii="Times New Roman" w:eastAsia="Arial" w:hAnsi="Times New Roman" w:cs="Times New Roman"/>
                <w:b/>
                <w:sz w:val="24"/>
                <w:szCs w:val="24"/>
              </w:rPr>
            </w:pPr>
            <w:r w:rsidRPr="00940259">
              <w:rPr>
                <w:rFonts w:ascii="Times New Roman" w:eastAsia="Arial" w:hAnsi="Times New Roman" w:cs="Times New Roman"/>
                <w:b/>
                <w:sz w:val="24"/>
                <w:szCs w:val="24"/>
              </w:rPr>
              <w:lastRenderedPageBreak/>
              <w:t>с 01.01.2026 г.</w:t>
            </w: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r w:rsidRPr="00940259">
              <w:rPr>
                <w:rFonts w:ascii="Times New Roman" w:eastAsia="Arial" w:hAnsi="Times New Roman" w:cs="Times New Roman"/>
                <w:sz w:val="24"/>
                <w:szCs w:val="24"/>
              </w:rPr>
              <w:t>В целях упрощения порядка определения дохода физического лица у источника выплаты с учетом введенной прогрессивной шкалы ставок и в целях установления порядка переноса превышения налоговых вычетов</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jc w:val="center"/>
              <w:rPr>
                <w:rFonts w:ascii="Times New Roman" w:hAnsi="Times New Roman" w:cs="Times New Roman"/>
                <w:color w:val="000000"/>
                <w:sz w:val="24"/>
                <w:szCs w:val="24"/>
              </w:rPr>
            </w:pPr>
            <w:r w:rsidRPr="00940259">
              <w:rPr>
                <w:rFonts w:ascii="Times New Roman" w:hAnsi="Times New Roman" w:cs="Times New Roman"/>
                <w:color w:val="000000"/>
                <w:sz w:val="24"/>
                <w:szCs w:val="24"/>
              </w:rPr>
              <w:t>пункт 2 статьи 440</w:t>
            </w:r>
          </w:p>
        </w:tc>
        <w:tc>
          <w:tcPr>
            <w:tcW w:w="4649" w:type="dxa"/>
          </w:tcPr>
          <w:p w:rsidR="008726DA" w:rsidRPr="00940259" w:rsidRDefault="008726DA" w:rsidP="008726DA">
            <w:pPr>
              <w:pStyle w:val="a4"/>
              <w:spacing w:before="0" w:beforeAutospacing="0" w:after="0" w:afterAutospacing="0" w:line="0" w:lineRule="atLeast"/>
              <w:ind w:firstLine="462"/>
              <w:jc w:val="both"/>
              <w:rPr>
                <w:b/>
              </w:rPr>
            </w:pPr>
            <w:r w:rsidRPr="00940259">
              <w:rPr>
                <w:b/>
              </w:rPr>
              <w:t>Статья 440. Общие положения по индивидуальному подоходному налогу, удерживаемому у источника выплаты, а также исчисление, удержание и уплата данного налога</w:t>
            </w:r>
          </w:p>
          <w:p w:rsidR="008726DA" w:rsidRPr="00940259" w:rsidRDefault="008726DA" w:rsidP="008726DA">
            <w:pPr>
              <w:pStyle w:val="a4"/>
              <w:spacing w:before="0" w:beforeAutospacing="0" w:after="0" w:afterAutospacing="0" w:line="0" w:lineRule="atLeast"/>
              <w:ind w:firstLine="453"/>
              <w:jc w:val="both"/>
            </w:pPr>
            <w:r w:rsidRPr="00940259">
              <w:t>2. Исчисление индивидуального подоходного налога по доходам, подлежащим налогообложению у источника выплаты, производится налоговым агентом при начислении дохода, подлежащего налогообложению.</w:t>
            </w:r>
          </w:p>
          <w:p w:rsidR="008726DA" w:rsidRPr="00940259" w:rsidRDefault="008726DA" w:rsidP="008726DA">
            <w:pPr>
              <w:pStyle w:val="a4"/>
              <w:spacing w:before="0" w:beforeAutospacing="0" w:after="0" w:afterAutospacing="0" w:line="0" w:lineRule="atLeast"/>
              <w:ind w:firstLine="453"/>
              <w:jc w:val="both"/>
            </w:pPr>
          </w:p>
          <w:p w:rsidR="008726DA" w:rsidRPr="00940259" w:rsidRDefault="008726DA" w:rsidP="008726DA">
            <w:pPr>
              <w:pStyle w:val="a4"/>
              <w:spacing w:before="0" w:beforeAutospacing="0" w:after="0" w:afterAutospacing="0" w:line="0" w:lineRule="atLeast"/>
              <w:ind w:firstLine="453"/>
              <w:jc w:val="both"/>
            </w:pPr>
          </w:p>
          <w:p w:rsidR="008726DA" w:rsidRPr="00940259" w:rsidRDefault="008726DA" w:rsidP="008726DA">
            <w:pPr>
              <w:pStyle w:val="a4"/>
              <w:spacing w:before="0" w:beforeAutospacing="0" w:after="0" w:afterAutospacing="0" w:line="0" w:lineRule="atLeast"/>
              <w:jc w:val="both"/>
            </w:pPr>
            <w:r w:rsidRPr="00940259">
              <w:rPr>
                <w:b/>
              </w:rPr>
              <w:t xml:space="preserve">     Сумма индивидуального подоходного налога исчисляется путем применения ставок, установленных </w:t>
            </w:r>
            <w:hyperlink r:id="rId121" w:anchor="z6307" w:history="1">
              <w:r w:rsidRPr="00940259">
                <w:rPr>
                  <w:b/>
                </w:rPr>
                <w:t>статьей 363</w:t>
              </w:r>
            </w:hyperlink>
            <w:r w:rsidRPr="00940259">
              <w:rPr>
                <w:b/>
              </w:rPr>
              <w:t xml:space="preserve"> настоящего Кодекса, к сумме соответствующего облагаемого дохода у источника выплаты, определяемого в соответствии</w:t>
            </w:r>
            <w:r w:rsidRPr="00940259">
              <w:t xml:space="preserve"> </w:t>
            </w:r>
            <w:r w:rsidRPr="00940259">
              <w:rPr>
                <w:b/>
              </w:rPr>
              <w:t>с настоящим разделом</w:t>
            </w:r>
            <w:r w:rsidRPr="00940259">
              <w:t xml:space="preserve">, </w:t>
            </w:r>
            <w:r w:rsidRPr="00940259">
              <w:rPr>
                <w:b/>
              </w:rPr>
              <w:t>за исключением дохода работника</w:t>
            </w:r>
            <w:r w:rsidRPr="00940259">
              <w:t>.</w:t>
            </w:r>
          </w:p>
          <w:p w:rsidR="008726DA" w:rsidRPr="00940259" w:rsidRDefault="008726DA" w:rsidP="008726DA">
            <w:pPr>
              <w:pStyle w:val="a4"/>
              <w:spacing w:before="0" w:beforeAutospacing="0" w:after="0" w:afterAutospacing="0" w:line="0" w:lineRule="atLeast"/>
              <w:jc w:val="both"/>
              <w:rPr>
                <w:b/>
              </w:rPr>
            </w:pPr>
            <w:r w:rsidRPr="00940259">
              <w:rPr>
                <w:b/>
              </w:rPr>
              <w:t xml:space="preserve">     Сумма индивидуального подоходного налога по доходу работника исчисляется в порядке, установленном </w:t>
            </w:r>
            <w:hyperlink r:id="rId122" w:anchor="z7462" w:history="1">
              <w:r w:rsidRPr="00940259">
                <w:rPr>
                  <w:b/>
                </w:rPr>
                <w:t>статьей 441</w:t>
              </w:r>
            </w:hyperlink>
            <w:r w:rsidRPr="00940259">
              <w:rPr>
                <w:b/>
              </w:rPr>
              <w:t xml:space="preserve"> настоящего Кодекса.</w:t>
            </w:r>
          </w:p>
          <w:p w:rsidR="008726DA" w:rsidRPr="00940259" w:rsidRDefault="008726DA" w:rsidP="008726DA">
            <w:pPr>
              <w:pStyle w:val="a4"/>
              <w:spacing w:before="0" w:beforeAutospacing="0" w:after="0" w:afterAutospacing="0" w:line="0" w:lineRule="atLeast"/>
              <w:jc w:val="both"/>
              <w:rPr>
                <w:b/>
              </w:rPr>
            </w:pPr>
            <w:r w:rsidRPr="00940259">
              <w:rPr>
                <w:b/>
              </w:rPr>
              <w:t xml:space="preserve">      …</w:t>
            </w:r>
          </w:p>
          <w:p w:rsidR="008726DA" w:rsidRPr="00940259" w:rsidRDefault="008726DA" w:rsidP="008726DA">
            <w:pPr>
              <w:pStyle w:val="a4"/>
              <w:spacing w:before="0" w:beforeAutospacing="0" w:after="0" w:afterAutospacing="0" w:line="0" w:lineRule="atLeast"/>
              <w:jc w:val="both"/>
              <w:rPr>
                <w:b/>
              </w:rPr>
            </w:pPr>
            <w:r w:rsidRPr="00940259">
              <w:rPr>
                <w:b/>
              </w:rPr>
              <w:t xml:space="preserve">      9. отсутствует</w:t>
            </w:r>
          </w:p>
          <w:p w:rsidR="008726DA" w:rsidRPr="00940259" w:rsidRDefault="008726DA" w:rsidP="008726DA">
            <w:pPr>
              <w:pStyle w:val="a4"/>
              <w:spacing w:before="0" w:beforeAutospacing="0" w:after="0" w:afterAutospacing="0" w:line="0" w:lineRule="atLeast"/>
              <w:ind w:firstLine="462"/>
              <w:jc w:val="both"/>
            </w:pPr>
          </w:p>
        </w:tc>
        <w:tc>
          <w:tcPr>
            <w:tcW w:w="4820" w:type="dxa"/>
          </w:tcPr>
          <w:p w:rsidR="008726DA" w:rsidRPr="00940259" w:rsidRDefault="008726DA" w:rsidP="008726DA">
            <w:pPr>
              <w:pStyle w:val="a4"/>
              <w:spacing w:before="0" w:beforeAutospacing="0" w:after="0" w:afterAutospacing="0" w:line="0" w:lineRule="atLeast"/>
              <w:ind w:firstLine="462"/>
              <w:jc w:val="both"/>
              <w:rPr>
                <w:b/>
              </w:rPr>
            </w:pPr>
            <w:r w:rsidRPr="00940259">
              <w:rPr>
                <w:b/>
              </w:rPr>
              <w:t>Статья 440. Общие положения по индивидуальному подоходному налогу, удерживаемому у источника выплаты, а также исчисление, удержание и уплата данного налога</w:t>
            </w:r>
          </w:p>
          <w:p w:rsidR="008726DA" w:rsidRPr="00940259" w:rsidRDefault="008726DA" w:rsidP="008726DA">
            <w:pPr>
              <w:pStyle w:val="a4"/>
              <w:spacing w:before="0" w:beforeAutospacing="0" w:after="0" w:afterAutospacing="0" w:line="0" w:lineRule="atLeast"/>
              <w:ind w:firstLine="453"/>
              <w:jc w:val="both"/>
            </w:pPr>
            <w:r w:rsidRPr="00940259">
              <w:t xml:space="preserve">2. Исчисление индивидуального подоходного налога по доходам, подлежащим налогообложению у источника выплаты, производится налоговым агентом при начислении дохода, подлежащего налогообложению, </w:t>
            </w:r>
            <w:r w:rsidRPr="00940259">
              <w:rPr>
                <w:b/>
                <w:bCs/>
              </w:rPr>
              <w:t xml:space="preserve">в порядке, установленном </w:t>
            </w:r>
            <w:hyperlink r:id="rId123" w:anchor="z7462" w:history="1">
              <w:r w:rsidRPr="00940259">
                <w:rPr>
                  <w:b/>
                  <w:bCs/>
                </w:rPr>
                <w:t>статьей 441</w:t>
              </w:r>
            </w:hyperlink>
            <w:r w:rsidRPr="00940259">
              <w:rPr>
                <w:b/>
                <w:bCs/>
              </w:rPr>
              <w:t xml:space="preserve"> настоящего Кодекса.</w:t>
            </w:r>
          </w:p>
          <w:p w:rsidR="008726DA" w:rsidRPr="00940259" w:rsidRDefault="008726DA" w:rsidP="008726DA">
            <w:pPr>
              <w:pStyle w:val="a4"/>
              <w:spacing w:before="0" w:beforeAutospacing="0" w:after="0" w:afterAutospacing="0" w:line="0" w:lineRule="atLeast"/>
              <w:ind w:firstLine="453"/>
              <w:jc w:val="both"/>
              <w:rPr>
                <w:b/>
              </w:rPr>
            </w:pPr>
          </w:p>
          <w:p w:rsidR="008726DA" w:rsidRPr="00940259" w:rsidRDefault="008726DA" w:rsidP="008726DA">
            <w:pPr>
              <w:pStyle w:val="a4"/>
              <w:spacing w:before="0" w:beforeAutospacing="0" w:after="0" w:afterAutospacing="0" w:line="0" w:lineRule="atLeast"/>
              <w:ind w:firstLine="453"/>
              <w:jc w:val="both"/>
              <w:rPr>
                <w:b/>
              </w:rPr>
            </w:pPr>
          </w:p>
          <w:p w:rsidR="008726DA" w:rsidRPr="00940259" w:rsidRDefault="008726DA" w:rsidP="008726DA">
            <w:pPr>
              <w:pStyle w:val="a4"/>
              <w:spacing w:before="0" w:beforeAutospacing="0" w:after="0" w:afterAutospacing="0" w:line="0" w:lineRule="atLeast"/>
              <w:ind w:firstLine="453"/>
              <w:jc w:val="both"/>
              <w:rPr>
                <w:b/>
              </w:rPr>
            </w:pPr>
          </w:p>
          <w:p w:rsidR="008726DA" w:rsidRPr="00940259" w:rsidRDefault="008726DA" w:rsidP="008726DA">
            <w:pPr>
              <w:pStyle w:val="a4"/>
              <w:spacing w:before="0" w:beforeAutospacing="0" w:after="0" w:afterAutospacing="0" w:line="0" w:lineRule="atLeast"/>
              <w:ind w:firstLine="453"/>
              <w:jc w:val="both"/>
              <w:rPr>
                <w:b/>
              </w:rPr>
            </w:pPr>
          </w:p>
          <w:p w:rsidR="008726DA" w:rsidRPr="00940259" w:rsidRDefault="008726DA" w:rsidP="008726DA">
            <w:pPr>
              <w:pStyle w:val="a4"/>
              <w:spacing w:before="0" w:beforeAutospacing="0" w:after="0" w:afterAutospacing="0" w:line="0" w:lineRule="atLeast"/>
              <w:ind w:firstLine="453"/>
              <w:jc w:val="both"/>
              <w:rPr>
                <w:b/>
              </w:rPr>
            </w:pPr>
          </w:p>
          <w:p w:rsidR="008726DA" w:rsidRPr="00940259" w:rsidRDefault="008726DA" w:rsidP="008726DA">
            <w:pPr>
              <w:pStyle w:val="a4"/>
              <w:spacing w:before="0" w:beforeAutospacing="0" w:after="0" w:afterAutospacing="0" w:line="0" w:lineRule="atLeast"/>
              <w:ind w:firstLine="453"/>
              <w:jc w:val="both"/>
              <w:rPr>
                <w:b/>
              </w:rPr>
            </w:pPr>
          </w:p>
          <w:p w:rsidR="008726DA" w:rsidRPr="00940259" w:rsidRDefault="008726DA" w:rsidP="008726DA">
            <w:pPr>
              <w:pStyle w:val="a4"/>
              <w:spacing w:before="0" w:beforeAutospacing="0" w:after="0" w:afterAutospacing="0" w:line="0" w:lineRule="atLeast"/>
              <w:ind w:firstLine="453"/>
              <w:jc w:val="both"/>
              <w:rPr>
                <w:b/>
              </w:rPr>
            </w:pPr>
          </w:p>
          <w:p w:rsidR="008726DA" w:rsidRPr="00940259" w:rsidRDefault="008726DA" w:rsidP="008726DA">
            <w:pPr>
              <w:pStyle w:val="a4"/>
              <w:spacing w:before="0" w:beforeAutospacing="0" w:after="0" w:afterAutospacing="0" w:line="0" w:lineRule="atLeast"/>
              <w:ind w:firstLine="453"/>
              <w:jc w:val="both"/>
              <w:rPr>
                <w:b/>
              </w:rPr>
            </w:pPr>
          </w:p>
          <w:p w:rsidR="008726DA" w:rsidRPr="00940259" w:rsidRDefault="008726DA" w:rsidP="008726DA">
            <w:pPr>
              <w:pStyle w:val="a4"/>
              <w:spacing w:before="0" w:beforeAutospacing="0" w:after="0" w:afterAutospacing="0" w:line="0" w:lineRule="atLeast"/>
              <w:ind w:firstLine="453"/>
              <w:jc w:val="both"/>
              <w:rPr>
                <w:b/>
              </w:rPr>
            </w:pPr>
          </w:p>
          <w:p w:rsidR="008726DA" w:rsidRPr="00940259" w:rsidRDefault="008726DA" w:rsidP="008726DA">
            <w:pPr>
              <w:pStyle w:val="a4"/>
              <w:spacing w:before="0" w:beforeAutospacing="0" w:after="0" w:afterAutospacing="0" w:line="0" w:lineRule="atLeast"/>
              <w:ind w:firstLine="453"/>
              <w:jc w:val="both"/>
              <w:rPr>
                <w:b/>
              </w:rPr>
            </w:pPr>
          </w:p>
          <w:p w:rsidR="008726DA" w:rsidRPr="00940259" w:rsidRDefault="008726DA" w:rsidP="008726DA">
            <w:pPr>
              <w:pStyle w:val="a4"/>
              <w:spacing w:before="0" w:beforeAutospacing="0" w:after="0" w:afterAutospacing="0" w:line="0" w:lineRule="atLeast"/>
              <w:ind w:firstLine="453"/>
              <w:jc w:val="both"/>
              <w:rPr>
                <w:b/>
              </w:rPr>
            </w:pPr>
          </w:p>
          <w:p w:rsidR="008726DA" w:rsidRPr="00940259" w:rsidRDefault="008726DA" w:rsidP="008726DA">
            <w:pPr>
              <w:pStyle w:val="a4"/>
              <w:spacing w:before="0" w:beforeAutospacing="0" w:after="0" w:afterAutospacing="0" w:line="0" w:lineRule="atLeast"/>
              <w:ind w:firstLine="453"/>
              <w:jc w:val="both"/>
              <w:rPr>
                <w:b/>
              </w:rPr>
            </w:pPr>
          </w:p>
          <w:p w:rsidR="008726DA" w:rsidRPr="00940259" w:rsidRDefault="008726DA" w:rsidP="008726DA">
            <w:pPr>
              <w:pStyle w:val="a4"/>
              <w:spacing w:before="0" w:beforeAutospacing="0" w:after="0" w:afterAutospacing="0" w:line="0" w:lineRule="atLeast"/>
              <w:ind w:firstLine="453"/>
              <w:jc w:val="both"/>
              <w:rPr>
                <w:b/>
              </w:rPr>
            </w:pPr>
          </w:p>
          <w:p w:rsidR="008726DA" w:rsidRPr="00940259" w:rsidRDefault="008726DA" w:rsidP="008726DA">
            <w:pPr>
              <w:pStyle w:val="a4"/>
              <w:spacing w:before="0" w:beforeAutospacing="0" w:after="0" w:afterAutospacing="0" w:line="0" w:lineRule="atLeast"/>
              <w:ind w:firstLine="453"/>
              <w:jc w:val="both"/>
            </w:pPr>
            <w:r w:rsidRPr="00940259">
              <w:rPr>
                <w:b/>
              </w:rPr>
              <w:t xml:space="preserve">9. В случае получения физическим лицом дохода, возникающего при прекращении обязательств в соответствии с гражданским законодательством Республики Казахстан по кредиту (займу, ипотечному займу, ипотечному жилищному займу, микрокредиту) уплата суммы индивидуального подоходного налога, исчисленной с такого дохода, подлежащего налогообложению у </w:t>
            </w:r>
            <w:r w:rsidRPr="00940259">
              <w:rPr>
                <w:b/>
              </w:rPr>
              <w:lastRenderedPageBreak/>
              <w:t xml:space="preserve">источника выплаты, возлагается на налогового агента за счет его собственных средств без удержания. </w:t>
            </w:r>
          </w:p>
          <w:p w:rsidR="008726DA" w:rsidRPr="00940259" w:rsidRDefault="008726DA" w:rsidP="008726DA">
            <w:pPr>
              <w:pStyle w:val="a4"/>
              <w:spacing w:before="0" w:beforeAutospacing="0" w:after="0" w:afterAutospacing="0" w:line="0" w:lineRule="atLeast"/>
              <w:ind w:firstLine="462"/>
              <w:jc w:val="both"/>
              <w:rPr>
                <w:b/>
                <w:bCs/>
              </w:rPr>
            </w:pPr>
          </w:p>
        </w:tc>
        <w:tc>
          <w:tcPr>
            <w:tcW w:w="3544" w:type="dxa"/>
          </w:tcPr>
          <w:p w:rsidR="008726DA" w:rsidRPr="00940259" w:rsidRDefault="008726DA" w:rsidP="008726DA">
            <w:pPr>
              <w:widowControl w:val="0"/>
              <w:spacing w:line="0" w:lineRule="atLeast"/>
              <w:ind w:firstLine="597"/>
              <w:jc w:val="both"/>
              <w:rPr>
                <w:rFonts w:ascii="Times New Roman" w:eastAsia="Arial" w:hAnsi="Times New Roman" w:cs="Times New Roman"/>
                <w:b/>
                <w:sz w:val="24"/>
                <w:szCs w:val="24"/>
              </w:rPr>
            </w:pPr>
            <w:r w:rsidRPr="00940259">
              <w:rPr>
                <w:rFonts w:ascii="Times New Roman" w:eastAsia="Arial" w:hAnsi="Times New Roman" w:cs="Times New Roman"/>
                <w:b/>
                <w:sz w:val="24"/>
                <w:szCs w:val="24"/>
              </w:rPr>
              <w:lastRenderedPageBreak/>
              <w:t>с 01.01.2026 г.</w:t>
            </w: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r w:rsidRPr="00940259">
              <w:rPr>
                <w:rFonts w:ascii="Times New Roman" w:eastAsia="Arial" w:hAnsi="Times New Roman" w:cs="Times New Roman"/>
                <w:sz w:val="24"/>
                <w:szCs w:val="24"/>
              </w:rPr>
              <w:t>В целях приведения в соответствие со статьей 441 Налогового кодекса, в соответствии с которой установлен общий порядок исчисления ИПН у источника выплаты</w:t>
            </w: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r w:rsidRPr="00940259">
              <w:rPr>
                <w:rFonts w:ascii="Times New Roman" w:eastAsia="Arial" w:hAnsi="Times New Roman" w:cs="Times New Roman"/>
                <w:sz w:val="24"/>
                <w:szCs w:val="24"/>
              </w:rPr>
              <w:t>В целях возложения обязанности по уплате ИПН на налогового агента за счет его собственных средств без удержания при прощении им кредита (займа, ипотечного займа, ипотечного жилищного займа, микрокредита)</w:t>
            </w: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jc w:val="center"/>
              <w:rPr>
                <w:rFonts w:ascii="Times New Roman" w:hAnsi="Times New Roman" w:cs="Times New Roman"/>
                <w:color w:val="000000"/>
                <w:sz w:val="24"/>
                <w:szCs w:val="24"/>
              </w:rPr>
            </w:pPr>
            <w:r w:rsidRPr="00940259">
              <w:rPr>
                <w:rFonts w:ascii="Times New Roman" w:hAnsi="Times New Roman" w:cs="Times New Roman"/>
                <w:color w:val="000000"/>
                <w:sz w:val="24"/>
                <w:szCs w:val="24"/>
              </w:rPr>
              <w:t>статья 441</w:t>
            </w:r>
          </w:p>
        </w:tc>
        <w:tc>
          <w:tcPr>
            <w:tcW w:w="4649" w:type="dxa"/>
          </w:tcPr>
          <w:p w:rsidR="008726DA" w:rsidRPr="00940259" w:rsidRDefault="008726DA" w:rsidP="008726DA">
            <w:pPr>
              <w:pStyle w:val="a4"/>
              <w:spacing w:before="0" w:beforeAutospacing="0" w:after="0" w:afterAutospacing="0" w:line="0" w:lineRule="atLeast"/>
              <w:ind w:firstLine="595"/>
              <w:jc w:val="both"/>
              <w:rPr>
                <w:b/>
                <w:bCs/>
              </w:rPr>
            </w:pPr>
            <w:r w:rsidRPr="00940259">
              <w:rPr>
                <w:b/>
                <w:bCs/>
              </w:rPr>
              <w:t xml:space="preserve">Статья 441. </w:t>
            </w:r>
            <w:r w:rsidRPr="00940259">
              <w:rPr>
                <w:bCs/>
              </w:rPr>
              <w:t xml:space="preserve">Исчисление индивидуального подоходного налога </w:t>
            </w:r>
            <w:r w:rsidRPr="00940259">
              <w:rPr>
                <w:b/>
                <w:bCs/>
              </w:rPr>
              <w:t>с дохода работника</w:t>
            </w:r>
          </w:p>
          <w:p w:rsidR="008726DA" w:rsidRPr="00940259" w:rsidRDefault="008726DA" w:rsidP="008726DA">
            <w:pPr>
              <w:pStyle w:val="a4"/>
              <w:shd w:val="clear" w:color="auto" w:fill="FFFFFF"/>
              <w:spacing w:before="0" w:beforeAutospacing="0" w:after="0" w:afterAutospacing="0" w:line="0" w:lineRule="atLeast"/>
              <w:ind w:firstLine="572"/>
              <w:jc w:val="both"/>
              <w:textAlignment w:val="baseline"/>
              <w:rPr>
                <w:color w:val="000000"/>
                <w:spacing w:val="2"/>
              </w:rPr>
            </w:pPr>
            <w:r w:rsidRPr="00940259">
              <w:rPr>
                <w:color w:val="000000"/>
                <w:spacing w:val="2"/>
              </w:rPr>
              <w:t xml:space="preserve">Исчисление индивидуального подоходного налога, удерживаемого у источника выплаты, </w:t>
            </w:r>
            <w:r w:rsidRPr="00940259">
              <w:rPr>
                <w:b/>
                <w:color w:val="000000"/>
                <w:spacing w:val="2"/>
              </w:rPr>
              <w:t>с дохода работника</w:t>
            </w:r>
            <w:r w:rsidRPr="00940259">
              <w:rPr>
                <w:color w:val="000000"/>
                <w:spacing w:val="2"/>
              </w:rPr>
              <w:t xml:space="preserve"> производится налоговым агентом за налоговый период по следующей формуле:</w:t>
            </w:r>
          </w:p>
          <w:p w:rsidR="008726DA" w:rsidRPr="00940259" w:rsidRDefault="008726DA" w:rsidP="008726DA">
            <w:pPr>
              <w:pStyle w:val="a4"/>
              <w:shd w:val="clear" w:color="auto" w:fill="FFFFFF"/>
              <w:spacing w:before="0" w:beforeAutospacing="0" w:after="0" w:afterAutospacing="0" w:line="0" w:lineRule="atLeast"/>
              <w:jc w:val="both"/>
              <w:textAlignment w:val="baseline"/>
              <w:rPr>
                <w:color w:val="000000"/>
                <w:spacing w:val="2"/>
              </w:rPr>
            </w:pPr>
            <w:r w:rsidRPr="00940259">
              <w:rPr>
                <w:color w:val="000000"/>
                <w:spacing w:val="2"/>
              </w:rPr>
              <w:t>      сумма облагаемого дохода работника, подлежащая получению от налогового агента в соответствии с </w:t>
            </w:r>
            <w:hyperlink r:id="rId124" w:anchor="z7413" w:history="1">
              <w:r w:rsidRPr="00940259">
                <w:rPr>
                  <w:color w:val="000000"/>
                </w:rPr>
                <w:t>пунктом 1</w:t>
              </w:r>
            </w:hyperlink>
            <w:r w:rsidRPr="00940259">
              <w:rPr>
                <w:color w:val="000000"/>
                <w:spacing w:val="2"/>
              </w:rPr>
              <w:t> статьи 439 настоящего Кодекса, определяемая нарастающим итогом с 1 января календарного года по налоговый период включительно, за который исчисляется индивидуальный подоходный налог в пределах суммы, предусмотренной строкой 1 таблицы </w:t>
            </w:r>
            <w:hyperlink r:id="rId125" w:anchor="z6309" w:history="1">
              <w:r w:rsidRPr="00940259">
                <w:rPr>
                  <w:color w:val="000000"/>
                </w:rPr>
                <w:t>подпункта 1)</w:t>
              </w:r>
            </w:hyperlink>
            <w:r w:rsidRPr="00940259">
              <w:rPr>
                <w:color w:val="000000"/>
                <w:spacing w:val="2"/>
              </w:rPr>
              <w:t> статьи 363 настоящего Кодекса,</w:t>
            </w:r>
          </w:p>
          <w:p w:rsidR="008726DA" w:rsidRPr="00940259" w:rsidRDefault="008726DA" w:rsidP="008726DA">
            <w:pPr>
              <w:pStyle w:val="a4"/>
              <w:shd w:val="clear" w:color="auto" w:fill="FFFFFF"/>
              <w:spacing w:before="0" w:beforeAutospacing="0" w:after="0" w:afterAutospacing="0" w:line="0" w:lineRule="atLeast"/>
              <w:jc w:val="both"/>
              <w:textAlignment w:val="baseline"/>
              <w:rPr>
                <w:color w:val="000000"/>
                <w:spacing w:val="2"/>
              </w:rPr>
            </w:pPr>
          </w:p>
          <w:p w:rsidR="008726DA" w:rsidRPr="00940259" w:rsidRDefault="008726DA" w:rsidP="008726DA">
            <w:pPr>
              <w:pStyle w:val="a4"/>
              <w:shd w:val="clear" w:color="auto" w:fill="FFFFFF"/>
              <w:spacing w:before="0" w:beforeAutospacing="0" w:after="0" w:afterAutospacing="0" w:line="0" w:lineRule="atLeast"/>
              <w:jc w:val="both"/>
              <w:textAlignment w:val="baseline"/>
              <w:rPr>
                <w:color w:val="000000"/>
                <w:spacing w:val="2"/>
              </w:rPr>
            </w:pPr>
            <w:r w:rsidRPr="00940259">
              <w:rPr>
                <w:color w:val="000000"/>
                <w:spacing w:val="2"/>
              </w:rPr>
              <w:t>      умножить</w:t>
            </w:r>
          </w:p>
          <w:p w:rsidR="008726DA" w:rsidRPr="00940259" w:rsidRDefault="008726DA" w:rsidP="008726DA">
            <w:pPr>
              <w:pStyle w:val="a4"/>
              <w:shd w:val="clear" w:color="auto" w:fill="FFFFFF"/>
              <w:spacing w:before="0" w:beforeAutospacing="0" w:after="0" w:afterAutospacing="0" w:line="0" w:lineRule="atLeast"/>
              <w:jc w:val="both"/>
              <w:textAlignment w:val="baseline"/>
              <w:rPr>
                <w:color w:val="000000"/>
                <w:spacing w:val="2"/>
              </w:rPr>
            </w:pPr>
            <w:r w:rsidRPr="00940259">
              <w:rPr>
                <w:color w:val="000000"/>
                <w:spacing w:val="2"/>
              </w:rPr>
              <w:t>     ставка налога согласно строке 1 таблицы </w:t>
            </w:r>
            <w:hyperlink r:id="rId126" w:anchor="z6309" w:history="1">
              <w:r w:rsidRPr="00940259">
                <w:rPr>
                  <w:color w:val="000000"/>
                </w:rPr>
                <w:t>подпункта 1)</w:t>
              </w:r>
            </w:hyperlink>
            <w:r w:rsidRPr="00940259">
              <w:rPr>
                <w:color w:val="000000"/>
              </w:rPr>
              <w:t> </w:t>
            </w:r>
            <w:r w:rsidRPr="00940259">
              <w:rPr>
                <w:color w:val="000000"/>
                <w:spacing w:val="2"/>
              </w:rPr>
              <w:t>статьи 363 настоящего Кодекса</w:t>
            </w:r>
          </w:p>
          <w:p w:rsidR="008726DA" w:rsidRPr="00940259" w:rsidRDefault="008726DA" w:rsidP="008726DA">
            <w:pPr>
              <w:pStyle w:val="a4"/>
              <w:shd w:val="clear" w:color="auto" w:fill="FFFFFF"/>
              <w:spacing w:before="0" w:beforeAutospacing="0" w:after="0" w:afterAutospacing="0" w:line="0" w:lineRule="atLeast"/>
              <w:jc w:val="both"/>
              <w:textAlignment w:val="baseline"/>
              <w:rPr>
                <w:color w:val="000000"/>
                <w:spacing w:val="2"/>
              </w:rPr>
            </w:pPr>
            <w:r w:rsidRPr="00940259">
              <w:rPr>
                <w:color w:val="000000"/>
                <w:spacing w:val="2"/>
              </w:rPr>
              <w:t>      плюс</w:t>
            </w:r>
          </w:p>
          <w:p w:rsidR="008726DA" w:rsidRPr="00940259" w:rsidRDefault="008726DA" w:rsidP="008726DA">
            <w:pPr>
              <w:pStyle w:val="a4"/>
              <w:shd w:val="clear" w:color="auto" w:fill="FFFFFF"/>
              <w:spacing w:before="0" w:beforeAutospacing="0" w:after="0" w:afterAutospacing="0" w:line="0" w:lineRule="atLeast"/>
              <w:jc w:val="both"/>
              <w:textAlignment w:val="baseline"/>
              <w:rPr>
                <w:color w:val="000000"/>
                <w:spacing w:val="2"/>
              </w:rPr>
            </w:pPr>
            <w:r w:rsidRPr="00940259">
              <w:rPr>
                <w:color w:val="000000"/>
                <w:spacing w:val="2"/>
              </w:rPr>
              <w:t>     сумма превышения облагаемого дохода работника, подлежащая получению от налогового агента в соответствии с </w:t>
            </w:r>
            <w:hyperlink r:id="rId127" w:anchor="z7413" w:history="1">
              <w:r w:rsidRPr="00940259">
                <w:rPr>
                  <w:color w:val="000000"/>
                </w:rPr>
                <w:t>пунктом 1</w:t>
              </w:r>
            </w:hyperlink>
            <w:r w:rsidRPr="00940259">
              <w:rPr>
                <w:color w:val="000000"/>
              </w:rPr>
              <w:t> </w:t>
            </w:r>
            <w:r w:rsidRPr="00940259">
              <w:rPr>
                <w:color w:val="000000"/>
                <w:spacing w:val="2"/>
              </w:rPr>
              <w:t xml:space="preserve">статьи 439 настоящего Кодекса, определяемая нарастающим итогом с 1 января календарного года по налоговый период включительно, за </w:t>
            </w:r>
            <w:r w:rsidRPr="00940259">
              <w:rPr>
                <w:color w:val="000000"/>
                <w:spacing w:val="2"/>
              </w:rPr>
              <w:lastRenderedPageBreak/>
              <w:t>который исчисляется индивидуальный подоходный налог, над суммой, предусмотренной строкой 1 таблицы </w:t>
            </w:r>
            <w:hyperlink r:id="rId128" w:anchor="z6309" w:history="1">
              <w:r w:rsidRPr="00940259">
                <w:rPr>
                  <w:color w:val="000000"/>
                </w:rPr>
                <w:t>подпункта 1)</w:t>
              </w:r>
            </w:hyperlink>
            <w:r w:rsidRPr="00940259">
              <w:rPr>
                <w:color w:val="000000"/>
              </w:rPr>
              <w:t> </w:t>
            </w:r>
            <w:r w:rsidRPr="00940259">
              <w:rPr>
                <w:color w:val="000000"/>
                <w:spacing w:val="2"/>
              </w:rPr>
              <w:t>статьи 363 настоящего Кодекса,</w:t>
            </w:r>
          </w:p>
          <w:p w:rsidR="008726DA" w:rsidRPr="00940259" w:rsidRDefault="008726DA" w:rsidP="008726DA">
            <w:pPr>
              <w:pStyle w:val="a4"/>
              <w:shd w:val="clear" w:color="auto" w:fill="FFFFFF"/>
              <w:spacing w:before="0" w:beforeAutospacing="0" w:after="0" w:afterAutospacing="0" w:line="0" w:lineRule="atLeast"/>
              <w:jc w:val="both"/>
              <w:textAlignment w:val="baseline"/>
              <w:rPr>
                <w:color w:val="000000"/>
                <w:spacing w:val="2"/>
              </w:rPr>
            </w:pPr>
          </w:p>
          <w:p w:rsidR="008726DA" w:rsidRPr="00940259" w:rsidRDefault="008726DA" w:rsidP="008726DA">
            <w:pPr>
              <w:pStyle w:val="a4"/>
              <w:shd w:val="clear" w:color="auto" w:fill="FFFFFF"/>
              <w:spacing w:before="0" w:beforeAutospacing="0" w:after="0" w:afterAutospacing="0" w:line="0" w:lineRule="atLeast"/>
              <w:jc w:val="both"/>
              <w:textAlignment w:val="baseline"/>
              <w:rPr>
                <w:color w:val="000000"/>
                <w:spacing w:val="2"/>
              </w:rPr>
            </w:pPr>
            <w:r w:rsidRPr="00940259">
              <w:rPr>
                <w:color w:val="000000"/>
                <w:spacing w:val="2"/>
              </w:rPr>
              <w:t>      умножить</w:t>
            </w:r>
          </w:p>
          <w:p w:rsidR="008726DA" w:rsidRPr="00940259" w:rsidRDefault="008726DA" w:rsidP="008726DA">
            <w:pPr>
              <w:pStyle w:val="a4"/>
              <w:shd w:val="clear" w:color="auto" w:fill="FFFFFF"/>
              <w:spacing w:before="0" w:beforeAutospacing="0" w:after="0" w:afterAutospacing="0" w:line="0" w:lineRule="atLeast"/>
              <w:jc w:val="both"/>
              <w:textAlignment w:val="baseline"/>
              <w:rPr>
                <w:color w:val="000000"/>
                <w:spacing w:val="2"/>
              </w:rPr>
            </w:pPr>
            <w:r w:rsidRPr="00940259">
              <w:rPr>
                <w:color w:val="000000"/>
                <w:spacing w:val="2"/>
              </w:rPr>
              <w:t>      ставка налога согласно строке 2 таблицы </w:t>
            </w:r>
            <w:hyperlink r:id="rId129" w:anchor="z6309" w:history="1">
              <w:r w:rsidRPr="00940259">
                <w:rPr>
                  <w:color w:val="000000"/>
                </w:rPr>
                <w:t>подпункта 1)</w:t>
              </w:r>
            </w:hyperlink>
            <w:r w:rsidRPr="00940259">
              <w:rPr>
                <w:color w:val="000000"/>
                <w:spacing w:val="2"/>
              </w:rPr>
              <w:t> статьи 363 настоящего Кодекса</w:t>
            </w:r>
          </w:p>
          <w:p w:rsidR="008726DA" w:rsidRPr="00940259" w:rsidRDefault="008726DA" w:rsidP="008726DA">
            <w:pPr>
              <w:pStyle w:val="a4"/>
              <w:shd w:val="clear" w:color="auto" w:fill="FFFFFF"/>
              <w:spacing w:before="0" w:beforeAutospacing="0" w:after="0" w:afterAutospacing="0" w:line="0" w:lineRule="atLeast"/>
              <w:jc w:val="both"/>
              <w:textAlignment w:val="baseline"/>
              <w:rPr>
                <w:color w:val="000000"/>
                <w:spacing w:val="2"/>
              </w:rPr>
            </w:pPr>
            <w:r w:rsidRPr="00940259">
              <w:rPr>
                <w:color w:val="000000"/>
                <w:spacing w:val="2"/>
              </w:rPr>
              <w:t>      минус</w:t>
            </w:r>
          </w:p>
          <w:p w:rsidR="008726DA" w:rsidRPr="00940259" w:rsidRDefault="008726DA" w:rsidP="008726DA">
            <w:pPr>
              <w:pStyle w:val="a4"/>
              <w:shd w:val="clear" w:color="auto" w:fill="FFFFFF"/>
              <w:spacing w:before="0" w:beforeAutospacing="0" w:after="0" w:afterAutospacing="0" w:line="0" w:lineRule="atLeast"/>
              <w:jc w:val="both"/>
              <w:textAlignment w:val="baseline"/>
              <w:rPr>
                <w:color w:val="000000"/>
                <w:spacing w:val="2"/>
              </w:rPr>
            </w:pPr>
            <w:r w:rsidRPr="00940259">
              <w:rPr>
                <w:color w:val="000000"/>
                <w:spacing w:val="2"/>
              </w:rPr>
              <w:t>      сумма индивидуального подоходного налога, исчисленного налоговым агентом за предыдущие налоговые периоды календарного года, начиная с 1 января с нарастающим итогом.</w:t>
            </w:r>
          </w:p>
          <w:p w:rsidR="008726DA" w:rsidRPr="00940259" w:rsidRDefault="008726DA" w:rsidP="008726DA">
            <w:pPr>
              <w:pStyle w:val="a4"/>
              <w:spacing w:before="0" w:beforeAutospacing="0" w:after="0" w:afterAutospacing="0" w:line="0" w:lineRule="atLeast"/>
              <w:ind w:firstLine="595"/>
              <w:jc w:val="both"/>
              <w:rPr>
                <w:bCs/>
              </w:rPr>
            </w:pPr>
          </w:p>
          <w:p w:rsidR="008726DA" w:rsidRPr="00940259" w:rsidRDefault="008726DA" w:rsidP="008726DA">
            <w:pPr>
              <w:pStyle w:val="a4"/>
              <w:spacing w:before="0" w:beforeAutospacing="0" w:after="0" w:afterAutospacing="0" w:line="0" w:lineRule="atLeast"/>
              <w:ind w:firstLine="595"/>
              <w:jc w:val="both"/>
            </w:pPr>
          </w:p>
          <w:p w:rsidR="008726DA" w:rsidRPr="00940259" w:rsidRDefault="008726DA" w:rsidP="008726DA">
            <w:pPr>
              <w:pStyle w:val="a4"/>
              <w:spacing w:before="0" w:beforeAutospacing="0" w:after="0" w:afterAutospacing="0" w:line="0" w:lineRule="atLeast"/>
              <w:jc w:val="both"/>
              <w:rPr>
                <w:b/>
              </w:rPr>
            </w:pPr>
            <w:r w:rsidRPr="00940259">
              <w:rPr>
                <w:b/>
              </w:rPr>
              <w:t xml:space="preserve"> </w:t>
            </w:r>
          </w:p>
        </w:tc>
        <w:tc>
          <w:tcPr>
            <w:tcW w:w="4820" w:type="dxa"/>
          </w:tcPr>
          <w:p w:rsidR="008726DA" w:rsidRPr="00940259" w:rsidRDefault="008726DA" w:rsidP="008726DA">
            <w:pPr>
              <w:pStyle w:val="a4"/>
              <w:spacing w:before="0" w:beforeAutospacing="0" w:after="0" w:afterAutospacing="0" w:line="0" w:lineRule="atLeast"/>
              <w:ind w:firstLine="595"/>
              <w:jc w:val="both"/>
              <w:rPr>
                <w:b/>
                <w:bCs/>
              </w:rPr>
            </w:pPr>
            <w:r w:rsidRPr="00940259">
              <w:rPr>
                <w:b/>
                <w:bCs/>
              </w:rPr>
              <w:lastRenderedPageBreak/>
              <w:t xml:space="preserve">Статья 441. </w:t>
            </w:r>
            <w:r w:rsidRPr="00940259">
              <w:rPr>
                <w:bCs/>
              </w:rPr>
              <w:t xml:space="preserve">Исчисление индивидуального подоходного налога </w:t>
            </w:r>
          </w:p>
          <w:p w:rsidR="008726DA" w:rsidRPr="00940259" w:rsidRDefault="008726DA" w:rsidP="008726DA">
            <w:pPr>
              <w:pStyle w:val="a4"/>
              <w:spacing w:before="0" w:beforeAutospacing="0" w:after="0" w:afterAutospacing="0" w:line="0" w:lineRule="atLeast"/>
              <w:ind w:firstLine="567"/>
              <w:jc w:val="both"/>
              <w:rPr>
                <w:b/>
                <w:bCs/>
              </w:rPr>
            </w:pPr>
          </w:p>
          <w:p w:rsidR="008726DA" w:rsidRPr="00940259" w:rsidRDefault="008726DA" w:rsidP="008726DA">
            <w:pPr>
              <w:pStyle w:val="a4"/>
              <w:spacing w:before="0" w:beforeAutospacing="0" w:after="0" w:afterAutospacing="0" w:line="0" w:lineRule="atLeast"/>
              <w:ind w:firstLine="567"/>
              <w:jc w:val="both"/>
              <w:rPr>
                <w:bCs/>
              </w:rPr>
            </w:pPr>
            <w:r w:rsidRPr="00940259">
              <w:rPr>
                <w:bCs/>
              </w:rPr>
              <w:t>1. Исчисление индивидуального подоходного налога, удерживаемого у источника выплаты, производится налоговым агентом по следующей формуле:</w:t>
            </w:r>
          </w:p>
          <w:p w:rsidR="008726DA" w:rsidRPr="00940259" w:rsidRDefault="008726DA" w:rsidP="008726DA">
            <w:pPr>
              <w:pStyle w:val="a4"/>
              <w:spacing w:before="0" w:beforeAutospacing="0" w:after="0" w:afterAutospacing="0" w:line="0" w:lineRule="atLeast"/>
              <w:ind w:firstLine="567"/>
              <w:jc w:val="both"/>
              <w:rPr>
                <w:bCs/>
              </w:rPr>
            </w:pPr>
          </w:p>
          <w:p w:rsidR="008726DA" w:rsidRPr="00940259" w:rsidRDefault="008726DA" w:rsidP="008726DA">
            <w:pPr>
              <w:pStyle w:val="a4"/>
              <w:spacing w:before="0" w:beforeAutospacing="0" w:after="0" w:afterAutospacing="0" w:line="0" w:lineRule="atLeast"/>
              <w:ind w:firstLine="595"/>
              <w:jc w:val="both"/>
              <w:rPr>
                <w:bCs/>
              </w:rPr>
            </w:pPr>
            <w:r w:rsidRPr="00940259">
              <w:rPr>
                <w:b/>
                <w:bCs/>
              </w:rPr>
              <w:t>общая </w:t>
            </w:r>
            <w:r w:rsidRPr="00940259">
              <w:rPr>
                <w:bCs/>
              </w:rPr>
              <w:t xml:space="preserve">сумма </w:t>
            </w:r>
            <w:r w:rsidRPr="00940259">
              <w:rPr>
                <w:b/>
                <w:bCs/>
              </w:rPr>
              <w:t>облагаемых доходов, подлежащих</w:t>
            </w:r>
            <w:r w:rsidRPr="00940259">
              <w:rPr>
                <w:bCs/>
              </w:rPr>
              <w:t xml:space="preserve"> получению </w:t>
            </w:r>
            <w:r w:rsidRPr="00940259">
              <w:rPr>
                <w:b/>
                <w:bCs/>
              </w:rPr>
              <w:t>физическим лицом</w:t>
            </w:r>
            <w:r w:rsidRPr="00940259">
              <w:rPr>
                <w:bCs/>
              </w:rPr>
              <w:t xml:space="preserve"> от налогового агента в соответствии с пунктом 1 статьи 439 настоящего Кодекса, определяемая нарастающим итогом с 1 января календарного года по налоговый период включительно, за который исчисляется индивидуальный подоходный налог, в пределах суммы, предусмотренной строкой 1 таблицы </w:t>
            </w:r>
            <w:hyperlink r:id="rId130" w:anchor="z6309" w:history="1">
              <w:r w:rsidRPr="00940259">
                <w:rPr>
                  <w:bCs/>
                </w:rPr>
                <w:t>подпункта 1)</w:t>
              </w:r>
            </w:hyperlink>
            <w:r w:rsidRPr="00940259">
              <w:rPr>
                <w:bCs/>
              </w:rPr>
              <w:t xml:space="preserve"> статьи 363 настоящего Кодекса,</w:t>
            </w:r>
          </w:p>
          <w:p w:rsidR="008726DA" w:rsidRPr="00940259" w:rsidRDefault="008726DA" w:rsidP="008726DA">
            <w:pPr>
              <w:pStyle w:val="a4"/>
              <w:spacing w:before="0" w:beforeAutospacing="0" w:after="0" w:afterAutospacing="0" w:line="0" w:lineRule="atLeast"/>
              <w:ind w:firstLine="595"/>
              <w:jc w:val="both"/>
            </w:pPr>
            <w:r w:rsidRPr="00940259">
              <w:t>умножить</w:t>
            </w:r>
          </w:p>
          <w:p w:rsidR="008726DA" w:rsidRPr="00940259" w:rsidRDefault="008726DA" w:rsidP="008726DA">
            <w:pPr>
              <w:pStyle w:val="a4"/>
              <w:spacing w:before="0" w:beforeAutospacing="0" w:after="0" w:afterAutospacing="0" w:line="0" w:lineRule="atLeast"/>
              <w:ind w:firstLine="595"/>
              <w:jc w:val="both"/>
            </w:pPr>
            <w:r w:rsidRPr="00940259">
              <w:t xml:space="preserve">ставка налога согласно строке 1 таблицы </w:t>
            </w:r>
            <w:hyperlink r:id="rId131" w:anchor="z6309" w:history="1">
              <w:r w:rsidRPr="00940259">
                <w:t>подпункта 1)</w:t>
              </w:r>
            </w:hyperlink>
            <w:r w:rsidRPr="00940259">
              <w:t xml:space="preserve"> статьи 363 настоящего Кодекса</w:t>
            </w:r>
          </w:p>
          <w:p w:rsidR="008726DA" w:rsidRPr="00940259" w:rsidRDefault="008726DA" w:rsidP="008726DA">
            <w:pPr>
              <w:pStyle w:val="a4"/>
              <w:spacing w:before="0" w:beforeAutospacing="0" w:after="0" w:afterAutospacing="0" w:line="0" w:lineRule="atLeast"/>
              <w:ind w:firstLine="595"/>
              <w:jc w:val="both"/>
            </w:pPr>
            <w:r w:rsidRPr="00940259">
              <w:t>плюс</w:t>
            </w:r>
          </w:p>
          <w:p w:rsidR="008726DA" w:rsidRPr="00940259" w:rsidRDefault="008726DA" w:rsidP="008726DA">
            <w:pPr>
              <w:pStyle w:val="a4"/>
              <w:spacing w:before="0" w:beforeAutospacing="0" w:after="0" w:afterAutospacing="0" w:line="0" w:lineRule="atLeast"/>
              <w:ind w:firstLine="595"/>
              <w:jc w:val="both"/>
              <w:rPr>
                <w:bCs/>
              </w:rPr>
            </w:pPr>
            <w:r w:rsidRPr="00940259">
              <w:rPr>
                <w:bCs/>
              </w:rPr>
              <w:t xml:space="preserve">сумма превышения </w:t>
            </w:r>
            <w:r w:rsidRPr="00940259">
              <w:rPr>
                <w:b/>
                <w:bCs/>
              </w:rPr>
              <w:t>общей суммы облагаемых доходов, подлежащих</w:t>
            </w:r>
            <w:r w:rsidRPr="00940259">
              <w:rPr>
                <w:bCs/>
              </w:rPr>
              <w:t xml:space="preserve"> получению </w:t>
            </w:r>
            <w:r w:rsidRPr="00940259">
              <w:rPr>
                <w:b/>
                <w:bCs/>
              </w:rPr>
              <w:t>физическим лицом</w:t>
            </w:r>
            <w:r w:rsidRPr="00940259">
              <w:rPr>
                <w:bCs/>
              </w:rPr>
              <w:t xml:space="preserve"> от налогового агента в соответствии с пунктом 1 статьи</w:t>
            </w:r>
            <w:r w:rsidRPr="00940259">
              <w:rPr>
                <w:b/>
                <w:bCs/>
              </w:rPr>
              <w:t xml:space="preserve"> </w:t>
            </w:r>
            <w:r w:rsidRPr="00940259">
              <w:rPr>
                <w:bCs/>
              </w:rPr>
              <w:t xml:space="preserve">439 настоящего Кодекса, </w:t>
            </w:r>
            <w:r w:rsidRPr="00940259">
              <w:rPr>
                <w:b/>
                <w:bCs/>
              </w:rPr>
              <w:t xml:space="preserve">определяемой </w:t>
            </w:r>
            <w:r w:rsidRPr="00940259">
              <w:rPr>
                <w:bCs/>
              </w:rPr>
              <w:t xml:space="preserve">нарастающим итогом с 1 января календарного года по налоговый период включительно, за который исчисляется индивидуальный подоходный </w:t>
            </w:r>
            <w:r w:rsidRPr="00940259">
              <w:rPr>
                <w:bCs/>
              </w:rPr>
              <w:lastRenderedPageBreak/>
              <w:t xml:space="preserve">налог, над суммой, предусмотренной строкой 1 таблицы </w:t>
            </w:r>
            <w:hyperlink r:id="rId132" w:anchor="z6309" w:history="1">
              <w:r w:rsidRPr="00940259">
                <w:rPr>
                  <w:bCs/>
                </w:rPr>
                <w:t>подпункта 1)</w:t>
              </w:r>
            </w:hyperlink>
            <w:r w:rsidRPr="00940259">
              <w:rPr>
                <w:bCs/>
              </w:rPr>
              <w:t xml:space="preserve"> статьи 363 настоящего Кодекса,</w:t>
            </w:r>
          </w:p>
          <w:p w:rsidR="008726DA" w:rsidRPr="00940259" w:rsidRDefault="008726DA" w:rsidP="008726DA">
            <w:pPr>
              <w:pStyle w:val="a4"/>
              <w:tabs>
                <w:tab w:val="left" w:pos="736"/>
              </w:tabs>
              <w:spacing w:before="0" w:beforeAutospacing="0" w:after="0" w:afterAutospacing="0" w:line="0" w:lineRule="atLeast"/>
              <w:jc w:val="both"/>
            </w:pPr>
            <w:r w:rsidRPr="00940259">
              <w:t xml:space="preserve">            умножить</w:t>
            </w:r>
          </w:p>
          <w:p w:rsidR="008726DA" w:rsidRPr="00940259" w:rsidRDefault="008726DA" w:rsidP="008726DA">
            <w:pPr>
              <w:pStyle w:val="a4"/>
              <w:spacing w:before="0" w:beforeAutospacing="0" w:after="0" w:afterAutospacing="0" w:line="0" w:lineRule="atLeast"/>
              <w:jc w:val="both"/>
            </w:pPr>
            <w:r w:rsidRPr="00940259">
              <w:t xml:space="preserve">        ставка налога согласно строке 2 таблицы </w:t>
            </w:r>
            <w:hyperlink r:id="rId133" w:anchor="z6309" w:history="1">
              <w:r w:rsidRPr="00940259">
                <w:t>подпункта 1)</w:t>
              </w:r>
            </w:hyperlink>
            <w:r w:rsidRPr="00940259">
              <w:t xml:space="preserve"> статьи 363 настоящего Кодекса</w:t>
            </w:r>
          </w:p>
          <w:p w:rsidR="008726DA" w:rsidRPr="00940259" w:rsidRDefault="008726DA" w:rsidP="008726DA">
            <w:pPr>
              <w:pStyle w:val="a4"/>
              <w:spacing w:before="0" w:beforeAutospacing="0" w:after="0" w:afterAutospacing="0" w:line="0" w:lineRule="atLeast"/>
              <w:jc w:val="both"/>
            </w:pPr>
            <w:r w:rsidRPr="00940259">
              <w:t>            минус</w:t>
            </w:r>
          </w:p>
          <w:p w:rsidR="008726DA" w:rsidRPr="00940259" w:rsidRDefault="008726DA" w:rsidP="008726DA">
            <w:pPr>
              <w:pStyle w:val="a4"/>
              <w:spacing w:before="0" w:beforeAutospacing="0" w:after="0" w:afterAutospacing="0" w:line="0" w:lineRule="atLeast"/>
              <w:jc w:val="both"/>
            </w:pPr>
            <w:r w:rsidRPr="00940259">
              <w:t xml:space="preserve">        сумма индивидуального подоходного налога, исчисленного налоговым агентом за предыдущие налоговые периоды календарного года, начиная с 1 января с нарастающим итогом.</w:t>
            </w:r>
          </w:p>
          <w:p w:rsidR="008726DA" w:rsidRPr="00940259" w:rsidRDefault="008726DA" w:rsidP="008726DA">
            <w:pPr>
              <w:spacing w:line="0" w:lineRule="atLeast"/>
              <w:ind w:firstLine="567"/>
              <w:jc w:val="both"/>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
                <w:bCs/>
                <w:sz w:val="24"/>
                <w:szCs w:val="24"/>
                <w:lang w:eastAsia="ru-RU"/>
              </w:rPr>
              <w:t>Положения настоящего пункта не применяются к доходу в виде дивидендов.</w:t>
            </w:r>
          </w:p>
          <w:p w:rsidR="008726DA" w:rsidRPr="00940259" w:rsidRDefault="008726DA" w:rsidP="008726DA">
            <w:pPr>
              <w:spacing w:line="0" w:lineRule="atLeast"/>
              <w:ind w:firstLine="567"/>
              <w:jc w:val="both"/>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
                <w:bCs/>
                <w:sz w:val="24"/>
                <w:szCs w:val="24"/>
                <w:lang w:eastAsia="ru-RU"/>
              </w:rPr>
              <w:t>2. Исчисление индивидуального подоходного налога, удерживаемого у источника выплаты, с дохода физического лица в виде дивидендов производится налоговым агентом за налоговый период по следующей формуле:</w:t>
            </w:r>
          </w:p>
          <w:p w:rsidR="008726DA" w:rsidRPr="00940259" w:rsidRDefault="008726DA" w:rsidP="008726DA">
            <w:pPr>
              <w:spacing w:line="0" w:lineRule="atLeast"/>
              <w:ind w:firstLine="567"/>
              <w:jc w:val="both"/>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
                <w:bCs/>
                <w:sz w:val="24"/>
                <w:szCs w:val="24"/>
                <w:lang w:eastAsia="ru-RU"/>
              </w:rPr>
              <w:t>сумма облагаемого дохода в виде дивидендов, подлежащая получению от налогового агента в соответствии с пунктом 2 статьи 439 настоящего Кодекса, определяемая нарастающим итогом с 1 января календарного года по налоговый период включительно, за который исчисляется индивидуальный подоходный налог, в пределах суммы, предусмотренной строкой 1 таблицы подпункта 3) статьи 363 настоящего Кодекса,</w:t>
            </w:r>
          </w:p>
          <w:p w:rsidR="008726DA" w:rsidRPr="00940259" w:rsidRDefault="008726DA" w:rsidP="008726DA">
            <w:pPr>
              <w:spacing w:line="0" w:lineRule="atLeast"/>
              <w:ind w:firstLine="567"/>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
                <w:bCs/>
                <w:sz w:val="24"/>
                <w:szCs w:val="24"/>
                <w:lang w:eastAsia="ru-RU"/>
              </w:rPr>
              <w:t>умножить</w:t>
            </w:r>
          </w:p>
          <w:p w:rsidR="008726DA" w:rsidRPr="00940259" w:rsidRDefault="008726DA" w:rsidP="008726DA">
            <w:pPr>
              <w:spacing w:line="0" w:lineRule="atLeast"/>
              <w:ind w:firstLine="567"/>
              <w:jc w:val="both"/>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
                <w:bCs/>
                <w:sz w:val="24"/>
                <w:szCs w:val="24"/>
                <w:lang w:eastAsia="ru-RU"/>
              </w:rPr>
              <w:lastRenderedPageBreak/>
              <w:t>ставка налога согласно строке 1 таблицы подпункта 3) статьи 363 настоящего Кодекса</w:t>
            </w:r>
          </w:p>
          <w:p w:rsidR="008726DA" w:rsidRPr="00940259" w:rsidRDefault="008726DA" w:rsidP="008726DA">
            <w:pPr>
              <w:spacing w:line="0" w:lineRule="atLeast"/>
              <w:ind w:firstLine="567"/>
              <w:jc w:val="both"/>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
                <w:bCs/>
                <w:sz w:val="24"/>
                <w:szCs w:val="24"/>
                <w:lang w:eastAsia="ru-RU"/>
              </w:rPr>
              <w:t>плюс</w:t>
            </w:r>
          </w:p>
          <w:p w:rsidR="008726DA" w:rsidRPr="00940259" w:rsidRDefault="008726DA" w:rsidP="008726DA">
            <w:pPr>
              <w:spacing w:line="0" w:lineRule="atLeast"/>
              <w:ind w:firstLine="567"/>
              <w:jc w:val="both"/>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
                <w:bCs/>
                <w:sz w:val="24"/>
                <w:szCs w:val="24"/>
                <w:lang w:eastAsia="ru-RU"/>
              </w:rPr>
              <w:t>сумма превышения облагаемого дохода в виде дивидендов, подлежащего получению от налогового агента в соответствии с пунктом 2 статьи 439 настоящего Кодекса, определяемого нарастающим итогом с 1 января календарного года по налоговый период включительно, за который исчисляется индивидуальный подоходный налог, над суммой, предусмотренной строкой 1 таблицы подпункта 3) статьи 363 настоящего Кодекса,</w:t>
            </w:r>
          </w:p>
          <w:p w:rsidR="008726DA" w:rsidRPr="00940259" w:rsidRDefault="008726DA" w:rsidP="008726DA">
            <w:pPr>
              <w:spacing w:line="0" w:lineRule="atLeast"/>
              <w:ind w:firstLine="567"/>
              <w:jc w:val="both"/>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
                <w:bCs/>
                <w:sz w:val="24"/>
                <w:szCs w:val="24"/>
                <w:lang w:eastAsia="ru-RU"/>
              </w:rPr>
              <w:t>умножить</w:t>
            </w:r>
          </w:p>
          <w:p w:rsidR="008726DA" w:rsidRPr="00940259" w:rsidRDefault="008726DA" w:rsidP="008726DA">
            <w:pPr>
              <w:spacing w:line="0" w:lineRule="atLeast"/>
              <w:ind w:firstLine="567"/>
              <w:jc w:val="both"/>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
                <w:bCs/>
                <w:sz w:val="24"/>
                <w:szCs w:val="24"/>
                <w:lang w:eastAsia="ru-RU"/>
              </w:rPr>
              <w:t>ставка налога согласно строке 2 таблицы подпункта 3) статьи 363 настоящего Кодекса</w:t>
            </w:r>
          </w:p>
          <w:p w:rsidR="008726DA" w:rsidRPr="00940259" w:rsidRDefault="008726DA" w:rsidP="008726DA">
            <w:pPr>
              <w:spacing w:line="0" w:lineRule="atLeast"/>
              <w:ind w:firstLine="567"/>
              <w:jc w:val="both"/>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
                <w:bCs/>
                <w:sz w:val="24"/>
                <w:szCs w:val="24"/>
                <w:lang w:eastAsia="ru-RU"/>
              </w:rPr>
              <w:t>минус</w:t>
            </w:r>
          </w:p>
          <w:p w:rsidR="008726DA" w:rsidRPr="00940259" w:rsidRDefault="008726DA" w:rsidP="00400DF0">
            <w:pPr>
              <w:spacing w:line="0" w:lineRule="atLeast"/>
              <w:ind w:firstLine="567"/>
              <w:jc w:val="both"/>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
                <w:bCs/>
                <w:sz w:val="24"/>
                <w:szCs w:val="24"/>
                <w:lang w:eastAsia="ru-RU"/>
              </w:rPr>
              <w:t>сумма индивидуального подоходного налога, исчисленного налоговым агентом за предыдущие налоговые периоды календарного года, начиная с 1 января с нарастающим итогом.</w:t>
            </w:r>
          </w:p>
        </w:tc>
        <w:tc>
          <w:tcPr>
            <w:tcW w:w="3544" w:type="dxa"/>
          </w:tcPr>
          <w:p w:rsidR="008726DA" w:rsidRPr="00940259" w:rsidRDefault="008726DA" w:rsidP="008726DA">
            <w:pPr>
              <w:widowControl w:val="0"/>
              <w:spacing w:line="0" w:lineRule="atLeast"/>
              <w:ind w:firstLine="597"/>
              <w:jc w:val="both"/>
              <w:rPr>
                <w:rFonts w:ascii="Times New Roman" w:eastAsia="Arial" w:hAnsi="Times New Roman" w:cs="Times New Roman"/>
                <w:b/>
                <w:sz w:val="24"/>
                <w:szCs w:val="24"/>
              </w:rPr>
            </w:pPr>
            <w:r w:rsidRPr="00940259">
              <w:rPr>
                <w:rFonts w:ascii="Times New Roman" w:eastAsia="Arial" w:hAnsi="Times New Roman" w:cs="Times New Roman"/>
                <w:b/>
                <w:sz w:val="24"/>
                <w:szCs w:val="24"/>
              </w:rPr>
              <w:lastRenderedPageBreak/>
              <w:t>с 01.01.2026 г.</w:t>
            </w:r>
          </w:p>
          <w:p w:rsidR="008726DA" w:rsidRPr="00940259" w:rsidRDefault="008726DA" w:rsidP="008726DA">
            <w:pPr>
              <w:spacing w:line="0" w:lineRule="atLeast"/>
              <w:ind w:firstLine="597"/>
              <w:jc w:val="both"/>
              <w:rPr>
                <w:rFonts w:ascii="Times New Roman" w:eastAsia="Arial" w:hAnsi="Times New Roman" w:cs="Times New Roman"/>
                <w:sz w:val="24"/>
                <w:szCs w:val="24"/>
              </w:rPr>
            </w:pPr>
          </w:p>
          <w:p w:rsidR="008726DA" w:rsidRPr="00940259" w:rsidRDefault="008726DA" w:rsidP="008726DA">
            <w:pPr>
              <w:spacing w:line="0" w:lineRule="atLeast"/>
              <w:ind w:firstLine="597"/>
              <w:jc w:val="both"/>
              <w:rPr>
                <w:rFonts w:ascii="Times New Roman" w:eastAsia="Arial" w:hAnsi="Times New Roman" w:cs="Times New Roman"/>
                <w:sz w:val="24"/>
                <w:szCs w:val="24"/>
              </w:rPr>
            </w:pPr>
            <w:r w:rsidRPr="00940259">
              <w:rPr>
                <w:rFonts w:ascii="Times New Roman" w:eastAsia="Arial" w:hAnsi="Times New Roman" w:cs="Times New Roman"/>
                <w:sz w:val="24"/>
                <w:szCs w:val="24"/>
              </w:rPr>
              <w:t>В целях определения порядка исчисления индивидуального подоходного налога по прогрессивной шкале ставок ИПН у источника выплаты не только к доходу работника, но и к другим доходам, подлежащим налогообложению у источника выплаты по формуле</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jc w:val="center"/>
              <w:rPr>
                <w:rFonts w:ascii="Times New Roman" w:hAnsi="Times New Roman" w:cs="Times New Roman"/>
                <w:color w:val="000000"/>
                <w:sz w:val="24"/>
                <w:szCs w:val="24"/>
              </w:rPr>
            </w:pPr>
          </w:p>
        </w:tc>
        <w:tc>
          <w:tcPr>
            <w:tcW w:w="4649" w:type="dxa"/>
          </w:tcPr>
          <w:p w:rsidR="008726DA" w:rsidRPr="00940259" w:rsidRDefault="008726DA" w:rsidP="008726DA">
            <w:pPr>
              <w:spacing w:after="0" w:line="0" w:lineRule="atLeast"/>
              <w:ind w:firstLine="460"/>
              <w:contextualSpacing/>
              <w:jc w:val="both"/>
              <w:rPr>
                <w:rFonts w:ascii="Times New Roman" w:eastAsia="Calibri" w:hAnsi="Times New Roman" w:cs="Times New Roman"/>
                <w:bCs/>
                <w:sz w:val="24"/>
                <w:szCs w:val="24"/>
              </w:rPr>
            </w:pPr>
            <w:r w:rsidRPr="00940259">
              <w:rPr>
                <w:rFonts w:ascii="Times New Roman" w:eastAsia="Calibri" w:hAnsi="Times New Roman" w:cs="Times New Roman"/>
                <w:bCs/>
                <w:sz w:val="24"/>
                <w:szCs w:val="24"/>
              </w:rPr>
              <w:t>Статья 460. Дата совершения оборота по реализации товаров, работ, услуг</w:t>
            </w:r>
          </w:p>
          <w:p w:rsidR="008726DA" w:rsidRPr="00940259" w:rsidRDefault="008726DA" w:rsidP="008726DA">
            <w:pPr>
              <w:spacing w:after="0" w:line="0" w:lineRule="atLeast"/>
              <w:ind w:firstLine="460"/>
              <w:contextualSpacing/>
              <w:jc w:val="both"/>
              <w:rPr>
                <w:rFonts w:ascii="Times New Roman" w:eastAsia="Calibri" w:hAnsi="Times New Roman" w:cs="Times New Roman"/>
                <w:bCs/>
                <w:sz w:val="24"/>
                <w:szCs w:val="24"/>
              </w:rPr>
            </w:pPr>
            <w:r w:rsidRPr="00940259">
              <w:rPr>
                <w:rFonts w:ascii="Times New Roman" w:eastAsia="Calibri" w:hAnsi="Times New Roman" w:cs="Times New Roman"/>
                <w:bCs/>
                <w:sz w:val="24"/>
                <w:szCs w:val="24"/>
              </w:rPr>
              <w:t>…</w:t>
            </w:r>
          </w:p>
          <w:p w:rsidR="008726DA" w:rsidRPr="00940259" w:rsidRDefault="008726DA" w:rsidP="008726DA">
            <w:pPr>
              <w:spacing w:after="0" w:line="0" w:lineRule="atLeast"/>
              <w:ind w:firstLine="460"/>
              <w:contextualSpacing/>
              <w:jc w:val="both"/>
              <w:rPr>
                <w:rFonts w:ascii="Times New Roman" w:eastAsia="Calibri" w:hAnsi="Times New Roman" w:cs="Times New Roman"/>
                <w:bCs/>
                <w:sz w:val="24"/>
                <w:szCs w:val="24"/>
              </w:rPr>
            </w:pPr>
            <w:r w:rsidRPr="00940259">
              <w:rPr>
                <w:rFonts w:ascii="Times New Roman" w:eastAsia="Calibri" w:hAnsi="Times New Roman" w:cs="Times New Roman"/>
                <w:bCs/>
                <w:sz w:val="24"/>
                <w:szCs w:val="24"/>
              </w:rPr>
              <w:t xml:space="preserve">4. При </w:t>
            </w:r>
            <w:r w:rsidRPr="00940259">
              <w:rPr>
                <w:rFonts w:ascii="Times New Roman" w:eastAsia="Calibri" w:hAnsi="Times New Roman" w:cs="Times New Roman"/>
                <w:b/>
                <w:bCs/>
                <w:sz w:val="24"/>
                <w:szCs w:val="24"/>
              </w:rPr>
              <w:t>осуществлении</w:t>
            </w:r>
            <w:r w:rsidRPr="00940259">
              <w:rPr>
                <w:rFonts w:ascii="Times New Roman" w:eastAsia="Calibri" w:hAnsi="Times New Roman" w:cs="Times New Roman"/>
                <w:bCs/>
                <w:sz w:val="24"/>
                <w:szCs w:val="24"/>
              </w:rPr>
              <w:t xml:space="preserve"> </w:t>
            </w:r>
            <w:r w:rsidRPr="00940259">
              <w:rPr>
                <w:rFonts w:ascii="Times New Roman" w:eastAsia="Calibri" w:hAnsi="Times New Roman" w:cs="Times New Roman"/>
                <w:b/>
                <w:bCs/>
                <w:sz w:val="24"/>
                <w:szCs w:val="24"/>
              </w:rPr>
              <w:t xml:space="preserve">банковских операций, оказании услуг по предоставлению кредита (займа, </w:t>
            </w:r>
            <w:r w:rsidRPr="00940259">
              <w:rPr>
                <w:rFonts w:ascii="Times New Roman" w:eastAsia="Calibri" w:hAnsi="Times New Roman" w:cs="Times New Roman"/>
                <w:b/>
                <w:bCs/>
                <w:sz w:val="24"/>
                <w:szCs w:val="24"/>
              </w:rPr>
              <w:lastRenderedPageBreak/>
              <w:t>микрокредита),</w:t>
            </w:r>
            <w:r w:rsidRPr="00940259">
              <w:rPr>
                <w:rFonts w:ascii="Times New Roman" w:eastAsia="Calibri" w:hAnsi="Times New Roman" w:cs="Times New Roman"/>
                <w:bCs/>
                <w:sz w:val="24"/>
                <w:szCs w:val="24"/>
              </w:rPr>
              <w:t xml:space="preserve"> услуг по перевозке пассажиров, багажа, грузобагажа и почтовых отправлений на железнодорожном транспорте, услуг по предоставлению в пользование игровых автоматов без выигрыша, персональных компьютеров, игровых дорожек (боулинг (кегельбан), картов (картинг), бильярдных столов (бильярд) датой совершения оборота по реализации услуг является наиболее ранняя из следующих дат:</w:t>
            </w:r>
          </w:p>
          <w:p w:rsidR="008726DA" w:rsidRPr="00940259" w:rsidRDefault="008726DA" w:rsidP="008726DA">
            <w:pPr>
              <w:spacing w:after="0" w:line="0" w:lineRule="atLeast"/>
              <w:ind w:firstLine="460"/>
              <w:contextualSpacing/>
              <w:jc w:val="both"/>
              <w:rPr>
                <w:rFonts w:ascii="Times New Roman" w:eastAsia="Calibri" w:hAnsi="Times New Roman" w:cs="Times New Roman"/>
                <w:bCs/>
                <w:sz w:val="24"/>
                <w:szCs w:val="24"/>
              </w:rPr>
            </w:pPr>
            <w:r w:rsidRPr="00940259">
              <w:rPr>
                <w:rFonts w:ascii="Times New Roman" w:eastAsia="Calibri" w:hAnsi="Times New Roman" w:cs="Times New Roman"/>
                <w:bCs/>
                <w:sz w:val="24"/>
                <w:szCs w:val="24"/>
                <w:lang w:val="en-US"/>
              </w:rPr>
              <w:t>  </w:t>
            </w:r>
            <w:r w:rsidRPr="00940259">
              <w:rPr>
                <w:rFonts w:ascii="Times New Roman" w:eastAsia="Calibri" w:hAnsi="Times New Roman" w:cs="Times New Roman"/>
                <w:bCs/>
                <w:sz w:val="24"/>
                <w:szCs w:val="24"/>
              </w:rPr>
              <w:t>1) дата получения каждого платежа (независимо от формы расчета);</w:t>
            </w:r>
          </w:p>
          <w:p w:rsidR="008726DA" w:rsidRPr="00940259" w:rsidRDefault="008726DA" w:rsidP="008726DA">
            <w:pPr>
              <w:spacing w:after="0" w:line="0" w:lineRule="atLeast"/>
              <w:ind w:firstLine="460"/>
              <w:contextualSpacing/>
              <w:jc w:val="both"/>
              <w:rPr>
                <w:rFonts w:ascii="Times New Roman" w:eastAsia="Calibri" w:hAnsi="Times New Roman" w:cs="Times New Roman"/>
                <w:bCs/>
                <w:sz w:val="24"/>
                <w:szCs w:val="24"/>
              </w:rPr>
            </w:pPr>
            <w:r w:rsidRPr="00940259">
              <w:rPr>
                <w:rFonts w:ascii="Times New Roman" w:eastAsia="Calibri" w:hAnsi="Times New Roman" w:cs="Times New Roman"/>
                <w:bCs/>
                <w:sz w:val="24"/>
                <w:szCs w:val="24"/>
                <w:lang w:val="en-US"/>
              </w:rPr>
              <w:t> </w:t>
            </w:r>
            <w:r w:rsidRPr="00940259">
              <w:rPr>
                <w:rFonts w:ascii="Times New Roman" w:eastAsia="Calibri" w:hAnsi="Times New Roman" w:cs="Times New Roman"/>
                <w:bCs/>
                <w:sz w:val="24"/>
                <w:szCs w:val="24"/>
              </w:rPr>
              <w:t>2) дата признания в бухгалтерском учете оказания услуг.</w:t>
            </w:r>
          </w:p>
          <w:p w:rsidR="008726DA" w:rsidRPr="00940259" w:rsidRDefault="008726DA" w:rsidP="008726DA">
            <w:pPr>
              <w:spacing w:after="0" w:line="0" w:lineRule="atLeast"/>
              <w:ind w:firstLine="460"/>
              <w:contextualSpacing/>
              <w:jc w:val="both"/>
              <w:rPr>
                <w:rFonts w:ascii="Times New Roman" w:eastAsia="Calibri" w:hAnsi="Times New Roman" w:cs="Times New Roman"/>
                <w:bCs/>
                <w:sz w:val="24"/>
                <w:szCs w:val="24"/>
              </w:rPr>
            </w:pPr>
            <w:r w:rsidRPr="00940259">
              <w:rPr>
                <w:rFonts w:ascii="Times New Roman" w:eastAsia="Calibri" w:hAnsi="Times New Roman" w:cs="Times New Roman"/>
                <w:bCs/>
                <w:sz w:val="24"/>
                <w:szCs w:val="24"/>
                <w:lang w:val="en-US"/>
              </w:rPr>
              <w:t> </w:t>
            </w:r>
            <w:r w:rsidRPr="00940259">
              <w:rPr>
                <w:rFonts w:ascii="Times New Roman" w:eastAsia="Calibri" w:hAnsi="Times New Roman" w:cs="Times New Roman"/>
                <w:bCs/>
                <w:sz w:val="24"/>
                <w:szCs w:val="24"/>
              </w:rPr>
              <w:t>5. Датой совершения оборота по реализации товаров, работ, услуг является последний день календарного месяца, в котором поставлены товары, выполнены работы, оказаны услуги, при:</w:t>
            </w:r>
          </w:p>
          <w:p w:rsidR="008726DA" w:rsidRPr="00940259" w:rsidRDefault="008726DA" w:rsidP="008726DA">
            <w:pPr>
              <w:spacing w:after="0" w:line="0" w:lineRule="atLeast"/>
              <w:ind w:firstLine="460"/>
              <w:contextualSpacing/>
              <w:jc w:val="both"/>
              <w:rPr>
                <w:rFonts w:ascii="Times New Roman" w:eastAsia="Calibri" w:hAnsi="Times New Roman" w:cs="Times New Roman"/>
                <w:bCs/>
                <w:sz w:val="24"/>
                <w:szCs w:val="24"/>
              </w:rPr>
            </w:pPr>
            <w:r w:rsidRPr="00940259">
              <w:rPr>
                <w:rFonts w:ascii="Times New Roman" w:eastAsia="Calibri" w:hAnsi="Times New Roman" w:cs="Times New Roman"/>
                <w:bCs/>
                <w:sz w:val="24"/>
                <w:szCs w:val="24"/>
              </w:rPr>
              <w:t>реализации электрической и (или) тепловой энергии, воды, газа, коммунальных услуг, услуг связи, услуг по перевозке пассажиров, багажа и грузов на воздушном транспорте, услуг по перевозке грузов по системе магистральных трубопроводов;</w:t>
            </w:r>
          </w:p>
          <w:p w:rsidR="008726DA" w:rsidRPr="00940259" w:rsidRDefault="008726DA" w:rsidP="008726DA">
            <w:pPr>
              <w:spacing w:after="0" w:line="0" w:lineRule="atLeast"/>
              <w:ind w:firstLine="460"/>
              <w:contextualSpacing/>
              <w:jc w:val="both"/>
              <w:rPr>
                <w:rFonts w:ascii="Times New Roman" w:eastAsia="Calibri" w:hAnsi="Times New Roman" w:cs="Times New Roman"/>
                <w:bCs/>
                <w:sz w:val="24"/>
                <w:szCs w:val="24"/>
              </w:rPr>
            </w:pPr>
            <w:r w:rsidRPr="00940259">
              <w:rPr>
                <w:rFonts w:ascii="Times New Roman" w:eastAsia="Calibri" w:hAnsi="Times New Roman" w:cs="Times New Roman"/>
                <w:bCs/>
                <w:sz w:val="24"/>
                <w:szCs w:val="24"/>
                <w:lang w:val="en-US"/>
              </w:rPr>
              <w:t> </w:t>
            </w:r>
            <w:r w:rsidRPr="00940259">
              <w:rPr>
                <w:rFonts w:ascii="Times New Roman" w:eastAsia="Calibri" w:hAnsi="Times New Roman" w:cs="Times New Roman"/>
                <w:bCs/>
                <w:sz w:val="24"/>
                <w:szCs w:val="24"/>
              </w:rPr>
              <w:t>оказании Национальным оператором по управлению автомобильными дорогами услуг, по которым взимается плата за проезд по платным автомобильным дорогам;</w:t>
            </w:r>
          </w:p>
          <w:p w:rsidR="008726DA" w:rsidRPr="00940259" w:rsidRDefault="008726DA" w:rsidP="008726DA">
            <w:pPr>
              <w:spacing w:after="0" w:line="0" w:lineRule="atLeast"/>
              <w:ind w:firstLine="460"/>
              <w:contextualSpacing/>
              <w:jc w:val="both"/>
              <w:rPr>
                <w:rFonts w:ascii="Times New Roman" w:eastAsia="Calibri" w:hAnsi="Times New Roman" w:cs="Times New Roman"/>
                <w:bCs/>
                <w:sz w:val="24"/>
                <w:szCs w:val="24"/>
              </w:rPr>
            </w:pPr>
            <w:r w:rsidRPr="00940259">
              <w:rPr>
                <w:rFonts w:ascii="Times New Roman" w:eastAsia="Calibri" w:hAnsi="Times New Roman" w:cs="Times New Roman"/>
                <w:bCs/>
                <w:sz w:val="24"/>
                <w:szCs w:val="24"/>
              </w:rPr>
              <w:t>оказании услуг Государственной корпорацией;</w:t>
            </w:r>
          </w:p>
          <w:p w:rsidR="008726DA" w:rsidRPr="00940259" w:rsidRDefault="008726DA" w:rsidP="008726DA">
            <w:pPr>
              <w:spacing w:after="0" w:line="0" w:lineRule="atLeast"/>
              <w:ind w:firstLine="460"/>
              <w:contextualSpacing/>
              <w:jc w:val="both"/>
              <w:rPr>
                <w:rFonts w:ascii="Times New Roman" w:eastAsia="Calibri" w:hAnsi="Times New Roman" w:cs="Times New Roman"/>
                <w:bCs/>
                <w:sz w:val="24"/>
                <w:szCs w:val="24"/>
              </w:rPr>
            </w:pPr>
            <w:r w:rsidRPr="00940259">
              <w:rPr>
                <w:rFonts w:ascii="Times New Roman" w:eastAsia="Calibri" w:hAnsi="Times New Roman" w:cs="Times New Roman"/>
                <w:bCs/>
                <w:sz w:val="24"/>
                <w:szCs w:val="24"/>
              </w:rPr>
              <w:t xml:space="preserve">при оказании услуг по сбору, обмену, обработке и рассылке информации, формируемой при осуществлении </w:t>
            </w:r>
            <w:r w:rsidRPr="00940259">
              <w:rPr>
                <w:rFonts w:ascii="Times New Roman" w:eastAsia="Calibri" w:hAnsi="Times New Roman" w:cs="Times New Roman"/>
                <w:bCs/>
                <w:sz w:val="24"/>
                <w:szCs w:val="24"/>
              </w:rPr>
              <w:lastRenderedPageBreak/>
              <w:t>платежей и (или) переводов денег, в том числе по операциям с платежными карточками и электронными деньгами.</w:t>
            </w:r>
          </w:p>
          <w:p w:rsidR="008726DA" w:rsidRPr="00940259" w:rsidRDefault="008726DA" w:rsidP="008726DA">
            <w:pPr>
              <w:spacing w:after="0" w:line="0" w:lineRule="atLeast"/>
              <w:ind w:firstLine="460"/>
              <w:contextualSpacing/>
              <w:jc w:val="both"/>
              <w:rPr>
                <w:rFonts w:ascii="Times New Roman" w:eastAsia="Calibri" w:hAnsi="Times New Roman" w:cs="Times New Roman"/>
                <w:bCs/>
                <w:sz w:val="24"/>
                <w:szCs w:val="24"/>
              </w:rPr>
            </w:pPr>
            <w:r w:rsidRPr="00940259">
              <w:rPr>
                <w:rFonts w:ascii="Times New Roman" w:eastAsia="Calibri" w:hAnsi="Times New Roman" w:cs="Times New Roman"/>
                <w:bCs/>
                <w:sz w:val="24"/>
                <w:szCs w:val="24"/>
              </w:rPr>
              <w:t>Для целей настоящего раздела под коммунальными услугами понимаются работы по очистке сточных систем и канализации, услуги по сбору отходов (мусороудаление), услуги по обслуживанию лифтов, домофонов.….</w:t>
            </w:r>
          </w:p>
          <w:p w:rsidR="008726DA" w:rsidRPr="00940259" w:rsidRDefault="008726DA" w:rsidP="008726DA">
            <w:pPr>
              <w:spacing w:after="0" w:line="0" w:lineRule="atLeast"/>
              <w:ind w:firstLine="460"/>
              <w:contextualSpacing/>
              <w:jc w:val="both"/>
              <w:rPr>
                <w:rFonts w:ascii="Times New Roman" w:eastAsia="Calibri" w:hAnsi="Times New Roman" w:cs="Times New Roman"/>
                <w:bCs/>
                <w:sz w:val="24"/>
                <w:szCs w:val="24"/>
              </w:rPr>
            </w:pPr>
          </w:p>
        </w:tc>
        <w:tc>
          <w:tcPr>
            <w:tcW w:w="4820" w:type="dxa"/>
          </w:tcPr>
          <w:p w:rsidR="008726DA" w:rsidRPr="00940259" w:rsidRDefault="008726DA" w:rsidP="008726DA">
            <w:pPr>
              <w:spacing w:after="0" w:line="0" w:lineRule="atLeast"/>
              <w:ind w:firstLine="460"/>
              <w:contextualSpacing/>
              <w:jc w:val="both"/>
              <w:rPr>
                <w:rFonts w:ascii="Times New Roman" w:eastAsia="Calibri" w:hAnsi="Times New Roman" w:cs="Times New Roman"/>
                <w:bCs/>
                <w:sz w:val="24"/>
                <w:szCs w:val="24"/>
              </w:rPr>
            </w:pPr>
            <w:r w:rsidRPr="00940259">
              <w:rPr>
                <w:rFonts w:ascii="Times New Roman" w:eastAsia="Calibri" w:hAnsi="Times New Roman" w:cs="Times New Roman"/>
                <w:bCs/>
                <w:sz w:val="24"/>
                <w:szCs w:val="24"/>
              </w:rPr>
              <w:lastRenderedPageBreak/>
              <w:t>Статья 460. Дата совершения оборота по реализации товаров, работ, услуг</w:t>
            </w:r>
          </w:p>
          <w:p w:rsidR="008726DA" w:rsidRPr="00940259" w:rsidRDefault="008726DA" w:rsidP="008726DA">
            <w:pPr>
              <w:spacing w:after="0" w:line="0" w:lineRule="atLeast"/>
              <w:ind w:firstLine="460"/>
              <w:contextualSpacing/>
              <w:jc w:val="both"/>
              <w:rPr>
                <w:rFonts w:ascii="Times New Roman" w:eastAsia="Calibri" w:hAnsi="Times New Roman" w:cs="Times New Roman"/>
                <w:bCs/>
                <w:sz w:val="24"/>
                <w:szCs w:val="24"/>
              </w:rPr>
            </w:pPr>
            <w:r w:rsidRPr="00940259">
              <w:rPr>
                <w:rFonts w:ascii="Times New Roman" w:eastAsia="Calibri" w:hAnsi="Times New Roman" w:cs="Times New Roman"/>
                <w:bCs/>
                <w:sz w:val="24"/>
                <w:szCs w:val="24"/>
              </w:rPr>
              <w:t>…</w:t>
            </w:r>
          </w:p>
          <w:p w:rsidR="008726DA" w:rsidRPr="00940259" w:rsidRDefault="008726DA" w:rsidP="008726DA">
            <w:pPr>
              <w:spacing w:after="0" w:line="0" w:lineRule="atLeast"/>
              <w:ind w:firstLine="460"/>
              <w:contextualSpacing/>
              <w:jc w:val="both"/>
              <w:rPr>
                <w:rFonts w:ascii="Times New Roman" w:eastAsia="Calibri" w:hAnsi="Times New Roman" w:cs="Times New Roman"/>
                <w:bCs/>
                <w:sz w:val="24"/>
                <w:szCs w:val="24"/>
              </w:rPr>
            </w:pPr>
            <w:r w:rsidRPr="00940259">
              <w:rPr>
                <w:rFonts w:ascii="Times New Roman" w:eastAsia="Calibri" w:hAnsi="Times New Roman" w:cs="Times New Roman"/>
                <w:bCs/>
                <w:sz w:val="24"/>
                <w:szCs w:val="24"/>
              </w:rPr>
              <w:t xml:space="preserve">4. При </w:t>
            </w:r>
            <w:r w:rsidRPr="00940259">
              <w:rPr>
                <w:rFonts w:ascii="Times New Roman" w:eastAsia="Calibri" w:hAnsi="Times New Roman" w:cs="Times New Roman"/>
                <w:b/>
                <w:bCs/>
                <w:sz w:val="24"/>
                <w:szCs w:val="24"/>
              </w:rPr>
              <w:t>оказании услуг</w:t>
            </w:r>
            <w:r w:rsidRPr="00940259">
              <w:rPr>
                <w:rFonts w:ascii="Times New Roman" w:eastAsia="Calibri" w:hAnsi="Times New Roman" w:cs="Times New Roman"/>
                <w:bCs/>
                <w:sz w:val="24"/>
                <w:szCs w:val="24"/>
              </w:rPr>
              <w:t xml:space="preserve"> по перевозке пассажиров, багажа, грузобагажа и почтовых отправлений на железнодорожном </w:t>
            </w:r>
            <w:r w:rsidRPr="00940259">
              <w:rPr>
                <w:rFonts w:ascii="Times New Roman" w:eastAsia="Calibri" w:hAnsi="Times New Roman" w:cs="Times New Roman"/>
                <w:bCs/>
                <w:sz w:val="24"/>
                <w:szCs w:val="24"/>
              </w:rPr>
              <w:lastRenderedPageBreak/>
              <w:t>транспорте, услуг по предоставлению в пользование игровых автоматов без выигрыша, персональных компьютеров, игровых дорожек (боулинг (кегельбан), картов (картинг), бильярдных столов (бильярд) датой совершения оборота по реализации услуг является наиболее ранняя из следующих дат:</w:t>
            </w:r>
          </w:p>
          <w:p w:rsidR="008726DA" w:rsidRPr="00940259" w:rsidRDefault="008726DA" w:rsidP="008726DA">
            <w:pPr>
              <w:spacing w:after="0" w:line="0" w:lineRule="atLeast"/>
              <w:ind w:firstLine="460"/>
              <w:contextualSpacing/>
              <w:jc w:val="both"/>
              <w:rPr>
                <w:rFonts w:ascii="Times New Roman" w:eastAsia="Calibri" w:hAnsi="Times New Roman" w:cs="Times New Roman"/>
                <w:bCs/>
                <w:sz w:val="24"/>
                <w:szCs w:val="24"/>
              </w:rPr>
            </w:pPr>
            <w:r w:rsidRPr="00940259">
              <w:rPr>
                <w:rFonts w:ascii="Times New Roman" w:eastAsia="Calibri" w:hAnsi="Times New Roman" w:cs="Times New Roman"/>
                <w:bCs/>
                <w:sz w:val="24"/>
                <w:szCs w:val="24"/>
                <w:lang w:val="en-US"/>
              </w:rPr>
              <w:t>  </w:t>
            </w:r>
            <w:r w:rsidRPr="00940259">
              <w:rPr>
                <w:rFonts w:ascii="Times New Roman" w:eastAsia="Calibri" w:hAnsi="Times New Roman" w:cs="Times New Roman"/>
                <w:bCs/>
                <w:sz w:val="24"/>
                <w:szCs w:val="24"/>
              </w:rPr>
              <w:t>1) дата получения каждого платежа (независимо от формы расчета);</w:t>
            </w:r>
          </w:p>
          <w:p w:rsidR="008726DA" w:rsidRPr="00940259" w:rsidRDefault="008726DA" w:rsidP="008726DA">
            <w:pPr>
              <w:spacing w:after="0" w:line="0" w:lineRule="atLeast"/>
              <w:ind w:firstLine="460"/>
              <w:contextualSpacing/>
              <w:jc w:val="both"/>
              <w:rPr>
                <w:rFonts w:ascii="Times New Roman" w:eastAsia="Calibri" w:hAnsi="Times New Roman" w:cs="Times New Roman"/>
                <w:bCs/>
                <w:sz w:val="24"/>
                <w:szCs w:val="24"/>
              </w:rPr>
            </w:pPr>
            <w:r w:rsidRPr="00940259">
              <w:rPr>
                <w:rFonts w:ascii="Times New Roman" w:eastAsia="Calibri" w:hAnsi="Times New Roman" w:cs="Times New Roman"/>
                <w:bCs/>
                <w:sz w:val="24"/>
                <w:szCs w:val="24"/>
                <w:lang w:val="en-US"/>
              </w:rPr>
              <w:t> </w:t>
            </w:r>
            <w:r w:rsidRPr="00940259">
              <w:rPr>
                <w:rFonts w:ascii="Times New Roman" w:eastAsia="Calibri" w:hAnsi="Times New Roman" w:cs="Times New Roman"/>
                <w:bCs/>
                <w:sz w:val="24"/>
                <w:szCs w:val="24"/>
              </w:rPr>
              <w:t>2) дата признания в бухгалтерском учете оказания услуг.</w:t>
            </w:r>
          </w:p>
          <w:p w:rsidR="008726DA" w:rsidRPr="00940259" w:rsidRDefault="008726DA" w:rsidP="008726DA">
            <w:pPr>
              <w:spacing w:after="0" w:line="0" w:lineRule="atLeast"/>
              <w:ind w:firstLine="460"/>
              <w:contextualSpacing/>
              <w:jc w:val="both"/>
              <w:rPr>
                <w:rFonts w:ascii="Times New Roman" w:eastAsia="Calibri" w:hAnsi="Times New Roman" w:cs="Times New Roman"/>
                <w:bCs/>
                <w:sz w:val="24"/>
                <w:szCs w:val="24"/>
              </w:rPr>
            </w:pPr>
            <w:r w:rsidRPr="00940259">
              <w:rPr>
                <w:rFonts w:ascii="Times New Roman" w:eastAsia="Calibri" w:hAnsi="Times New Roman" w:cs="Times New Roman"/>
                <w:bCs/>
                <w:sz w:val="24"/>
                <w:szCs w:val="24"/>
                <w:lang w:val="en-US"/>
              </w:rPr>
              <w:t> </w:t>
            </w:r>
            <w:r w:rsidRPr="00940259">
              <w:rPr>
                <w:rFonts w:ascii="Times New Roman" w:eastAsia="Calibri" w:hAnsi="Times New Roman" w:cs="Times New Roman"/>
                <w:bCs/>
                <w:sz w:val="24"/>
                <w:szCs w:val="24"/>
              </w:rPr>
              <w:t>5. Датой совершения оборота по реализации товаров, работ, услуг является последний день календарного месяца, в котором поставлены товары, выполнены работы, оказаны услуги, при:</w:t>
            </w:r>
          </w:p>
          <w:p w:rsidR="008726DA" w:rsidRPr="00940259" w:rsidRDefault="008726DA" w:rsidP="008726DA">
            <w:pPr>
              <w:spacing w:after="0" w:line="0" w:lineRule="atLeast"/>
              <w:ind w:firstLine="460"/>
              <w:contextualSpacing/>
              <w:jc w:val="both"/>
              <w:rPr>
                <w:rFonts w:ascii="Times New Roman" w:eastAsia="Calibri" w:hAnsi="Times New Roman" w:cs="Times New Roman"/>
                <w:bCs/>
                <w:sz w:val="24"/>
                <w:szCs w:val="24"/>
              </w:rPr>
            </w:pPr>
            <w:r w:rsidRPr="00940259">
              <w:rPr>
                <w:rFonts w:ascii="Times New Roman" w:eastAsia="Calibri" w:hAnsi="Times New Roman" w:cs="Times New Roman"/>
                <w:bCs/>
                <w:sz w:val="24"/>
                <w:szCs w:val="24"/>
              </w:rPr>
              <w:t>реализации электрической и (или) тепловой энергии, воды, газа, коммунальных услуг, услуг связи, услуг по перевозке пассажиров, багажа и грузов на воздушном транспорте, услуг по перевозке грузов по системе магистральных трубопроводов;</w:t>
            </w:r>
          </w:p>
          <w:p w:rsidR="008726DA" w:rsidRPr="00940259" w:rsidRDefault="008726DA" w:rsidP="008726DA">
            <w:pPr>
              <w:spacing w:after="0" w:line="0" w:lineRule="atLeast"/>
              <w:ind w:firstLine="460"/>
              <w:contextualSpacing/>
              <w:jc w:val="both"/>
              <w:rPr>
                <w:rFonts w:ascii="Times New Roman" w:eastAsia="Calibri" w:hAnsi="Times New Roman" w:cs="Times New Roman"/>
                <w:bCs/>
                <w:sz w:val="24"/>
                <w:szCs w:val="24"/>
              </w:rPr>
            </w:pPr>
            <w:r w:rsidRPr="00940259">
              <w:rPr>
                <w:rFonts w:ascii="Times New Roman" w:eastAsia="Calibri" w:hAnsi="Times New Roman" w:cs="Times New Roman"/>
                <w:bCs/>
                <w:sz w:val="24"/>
                <w:szCs w:val="24"/>
                <w:lang w:val="en-US"/>
              </w:rPr>
              <w:t> </w:t>
            </w:r>
            <w:r w:rsidRPr="00940259">
              <w:rPr>
                <w:rFonts w:ascii="Times New Roman" w:eastAsia="Calibri" w:hAnsi="Times New Roman" w:cs="Times New Roman"/>
                <w:bCs/>
                <w:sz w:val="24"/>
                <w:szCs w:val="24"/>
              </w:rPr>
              <w:t>оказании Национальным оператором по управлению автомобильными дорогами услуг, по которым взимается плата за проезд по платным автомобильным дорогам;</w:t>
            </w:r>
          </w:p>
          <w:p w:rsidR="008726DA" w:rsidRPr="00940259" w:rsidRDefault="008726DA" w:rsidP="008726DA">
            <w:pPr>
              <w:spacing w:after="0" w:line="0" w:lineRule="atLeast"/>
              <w:ind w:firstLine="460"/>
              <w:contextualSpacing/>
              <w:jc w:val="both"/>
              <w:rPr>
                <w:rFonts w:ascii="Times New Roman" w:eastAsia="Calibri" w:hAnsi="Times New Roman" w:cs="Times New Roman"/>
                <w:bCs/>
                <w:sz w:val="24"/>
                <w:szCs w:val="24"/>
              </w:rPr>
            </w:pPr>
            <w:r w:rsidRPr="00940259">
              <w:rPr>
                <w:rFonts w:ascii="Times New Roman" w:eastAsia="Calibri" w:hAnsi="Times New Roman" w:cs="Times New Roman"/>
                <w:bCs/>
                <w:sz w:val="24"/>
                <w:szCs w:val="24"/>
              </w:rPr>
              <w:t>оказании услуг Государственной корпорацией;</w:t>
            </w:r>
          </w:p>
          <w:p w:rsidR="008726DA" w:rsidRPr="00940259" w:rsidRDefault="008726DA" w:rsidP="008726DA">
            <w:pPr>
              <w:spacing w:after="0" w:line="0" w:lineRule="atLeast"/>
              <w:ind w:firstLine="460"/>
              <w:contextualSpacing/>
              <w:jc w:val="both"/>
              <w:rPr>
                <w:rFonts w:ascii="Times New Roman" w:eastAsia="Times New Roman" w:hAnsi="Times New Roman" w:cs="Times New Roman"/>
                <w:b/>
                <w:lang w:eastAsia="ru-RU"/>
              </w:rPr>
            </w:pPr>
            <w:r w:rsidRPr="00940259">
              <w:rPr>
                <w:rFonts w:ascii="Times New Roman" w:eastAsia="Times New Roman" w:hAnsi="Times New Roman" w:cs="Times New Roman"/>
                <w:b/>
                <w:lang w:eastAsia="ru-RU"/>
              </w:rPr>
              <w:t xml:space="preserve">осуществлении банковских операций, </w:t>
            </w:r>
          </w:p>
          <w:p w:rsidR="008726DA" w:rsidRPr="00940259" w:rsidRDefault="008726DA" w:rsidP="008726DA">
            <w:pPr>
              <w:spacing w:after="0" w:line="0" w:lineRule="atLeast"/>
              <w:ind w:firstLine="460"/>
              <w:contextualSpacing/>
              <w:jc w:val="both"/>
              <w:rPr>
                <w:rFonts w:ascii="Times New Roman" w:eastAsia="Calibri" w:hAnsi="Times New Roman" w:cs="Times New Roman"/>
                <w:bCs/>
                <w:sz w:val="24"/>
                <w:szCs w:val="24"/>
              </w:rPr>
            </w:pPr>
            <w:r w:rsidRPr="00940259">
              <w:rPr>
                <w:rFonts w:ascii="Times New Roman" w:eastAsia="Calibri" w:hAnsi="Times New Roman" w:cs="Times New Roman"/>
                <w:bCs/>
                <w:sz w:val="24"/>
                <w:szCs w:val="24"/>
              </w:rPr>
              <w:t>при оказании услуг по сбору, обмену, обработке и рассылке информации, формируемой при осуществлении платежей и (или) переводов денег, в том числе по операциям с платежными карточками и электронными деньгами.</w:t>
            </w:r>
          </w:p>
          <w:p w:rsidR="008726DA" w:rsidRPr="00940259" w:rsidRDefault="008726DA" w:rsidP="008726DA">
            <w:pPr>
              <w:spacing w:after="0" w:line="0" w:lineRule="atLeast"/>
              <w:ind w:firstLine="460"/>
              <w:contextualSpacing/>
              <w:jc w:val="both"/>
              <w:rPr>
                <w:rFonts w:ascii="Times New Roman" w:eastAsia="Calibri" w:hAnsi="Times New Roman" w:cs="Times New Roman"/>
                <w:bCs/>
                <w:sz w:val="24"/>
                <w:szCs w:val="24"/>
              </w:rPr>
            </w:pPr>
            <w:r w:rsidRPr="00940259">
              <w:rPr>
                <w:rFonts w:ascii="Times New Roman" w:eastAsia="Calibri" w:hAnsi="Times New Roman" w:cs="Times New Roman"/>
                <w:bCs/>
                <w:sz w:val="24"/>
                <w:szCs w:val="24"/>
              </w:rPr>
              <w:lastRenderedPageBreak/>
              <w:t>Для целей настоящего раздела под коммунальными услугами понимаются работы по очистке сточных систем и канализации, услуги по сбору отходов (мусороудаление), услуги по обслуживанию лифтов, домофонов.</w:t>
            </w:r>
          </w:p>
          <w:p w:rsidR="008726DA" w:rsidRPr="00940259" w:rsidRDefault="008726DA" w:rsidP="00400DF0">
            <w:pPr>
              <w:spacing w:after="0" w:line="0" w:lineRule="atLeast"/>
              <w:ind w:firstLine="460"/>
              <w:contextualSpacing/>
              <w:jc w:val="both"/>
              <w:rPr>
                <w:rFonts w:ascii="Times New Roman" w:eastAsia="Calibri" w:hAnsi="Times New Roman" w:cs="Times New Roman"/>
                <w:bCs/>
                <w:sz w:val="24"/>
                <w:szCs w:val="24"/>
              </w:rPr>
            </w:pPr>
            <w:r w:rsidRPr="00940259">
              <w:rPr>
                <w:rFonts w:ascii="Times New Roman" w:eastAsia="Calibri" w:hAnsi="Times New Roman" w:cs="Times New Roman"/>
                <w:bCs/>
                <w:sz w:val="24"/>
                <w:szCs w:val="24"/>
              </w:rPr>
              <w:t>….</w:t>
            </w:r>
          </w:p>
        </w:tc>
        <w:tc>
          <w:tcPr>
            <w:tcW w:w="3544" w:type="dxa"/>
          </w:tcPr>
          <w:p w:rsidR="008726DA" w:rsidRPr="00940259" w:rsidRDefault="008726DA" w:rsidP="008726DA">
            <w:pPr>
              <w:spacing w:after="0" w:line="0" w:lineRule="atLeast"/>
              <w:ind w:firstLine="459"/>
              <w:jc w:val="both"/>
              <w:rPr>
                <w:rFonts w:ascii="Times New Roman" w:hAnsi="Times New Roman" w:cs="Times New Roman"/>
                <w:sz w:val="24"/>
                <w:szCs w:val="24"/>
              </w:rPr>
            </w:pPr>
            <w:r w:rsidRPr="00940259">
              <w:rPr>
                <w:rFonts w:ascii="Times New Roman" w:hAnsi="Times New Roman" w:cs="Times New Roman"/>
                <w:sz w:val="24"/>
                <w:szCs w:val="24"/>
              </w:rPr>
              <w:lastRenderedPageBreak/>
              <w:t>Решение Проектного офиса от 16.02.2026</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400DF0" w:rsidRDefault="008726DA" w:rsidP="008726DA">
            <w:pPr>
              <w:spacing w:after="0" w:line="0" w:lineRule="atLeast"/>
              <w:contextualSpacing/>
              <w:jc w:val="both"/>
              <w:rPr>
                <w:rFonts w:ascii="Times New Roman" w:hAnsi="Times New Roman" w:cs="Times New Roman"/>
                <w:sz w:val="24"/>
                <w:szCs w:val="24"/>
              </w:rPr>
            </w:pPr>
            <w:r w:rsidRPr="00400DF0">
              <w:rPr>
                <w:rFonts w:ascii="Times New Roman" w:hAnsi="Times New Roman" w:cs="Times New Roman"/>
                <w:sz w:val="24"/>
                <w:szCs w:val="24"/>
              </w:rPr>
              <w:t>Подпункт 28) статьи 474</w:t>
            </w:r>
          </w:p>
        </w:tc>
        <w:tc>
          <w:tcPr>
            <w:tcW w:w="4649" w:type="dxa"/>
          </w:tcPr>
          <w:p w:rsidR="008726DA" w:rsidRPr="00400DF0" w:rsidRDefault="008726DA" w:rsidP="008726DA">
            <w:pPr>
              <w:spacing w:after="0" w:line="0" w:lineRule="atLeast"/>
              <w:ind w:firstLine="405"/>
              <w:jc w:val="both"/>
              <w:rPr>
                <w:rFonts w:ascii="Times New Roman" w:hAnsi="Times New Roman" w:cs="Times New Roman"/>
                <w:b/>
                <w:sz w:val="24"/>
                <w:szCs w:val="24"/>
              </w:rPr>
            </w:pPr>
            <w:r w:rsidRPr="00400DF0">
              <w:rPr>
                <w:rFonts w:ascii="Times New Roman" w:hAnsi="Times New Roman" w:cs="Times New Roman"/>
                <w:b/>
                <w:bCs/>
                <w:sz w:val="24"/>
                <w:szCs w:val="24"/>
              </w:rPr>
              <w:t>Статья 474. Обороты по реализации товаров, работ, услуг, освобожденные от налога на добавленную стоимость</w:t>
            </w:r>
          </w:p>
          <w:p w:rsidR="008726DA" w:rsidRPr="00400DF0" w:rsidRDefault="008726DA" w:rsidP="008726DA">
            <w:pPr>
              <w:spacing w:after="0" w:line="0" w:lineRule="atLeast"/>
              <w:ind w:firstLine="405"/>
              <w:jc w:val="both"/>
              <w:rPr>
                <w:rFonts w:ascii="Times New Roman" w:hAnsi="Times New Roman" w:cs="Times New Roman"/>
                <w:sz w:val="24"/>
                <w:szCs w:val="24"/>
              </w:rPr>
            </w:pPr>
            <w:r w:rsidRPr="00400DF0">
              <w:rPr>
                <w:rFonts w:ascii="Times New Roman" w:hAnsi="Times New Roman" w:cs="Times New Roman"/>
                <w:sz w:val="24"/>
                <w:szCs w:val="24"/>
              </w:rPr>
              <w:t>Освобождаются от налога на добавленную стоимость обороты по реализации следующих товаров, работ, услуг, местом реализации которых является Республика Казахстан:</w:t>
            </w:r>
          </w:p>
          <w:p w:rsidR="008726DA" w:rsidRPr="00400DF0" w:rsidRDefault="008726DA" w:rsidP="008726DA">
            <w:pPr>
              <w:spacing w:after="0" w:line="0" w:lineRule="atLeast"/>
              <w:ind w:firstLine="405"/>
              <w:jc w:val="both"/>
              <w:rPr>
                <w:rFonts w:ascii="Times New Roman" w:hAnsi="Times New Roman" w:cs="Times New Roman"/>
                <w:b/>
                <w:sz w:val="24"/>
                <w:szCs w:val="24"/>
              </w:rPr>
            </w:pPr>
            <w:r w:rsidRPr="00400DF0">
              <w:rPr>
                <w:rFonts w:ascii="Times New Roman" w:hAnsi="Times New Roman" w:cs="Times New Roman"/>
                <w:b/>
                <w:sz w:val="24"/>
                <w:szCs w:val="24"/>
              </w:rPr>
              <w:t>….</w:t>
            </w:r>
          </w:p>
          <w:p w:rsidR="008726DA" w:rsidRPr="00400DF0" w:rsidRDefault="008726DA" w:rsidP="008726DA">
            <w:pPr>
              <w:spacing w:after="0" w:line="0" w:lineRule="atLeast"/>
              <w:ind w:firstLine="405"/>
              <w:jc w:val="both"/>
              <w:rPr>
                <w:rFonts w:ascii="Times New Roman" w:hAnsi="Times New Roman" w:cs="Times New Roman"/>
                <w:sz w:val="24"/>
                <w:szCs w:val="24"/>
              </w:rPr>
            </w:pPr>
            <w:r w:rsidRPr="00400DF0">
              <w:rPr>
                <w:rFonts w:ascii="Times New Roman" w:hAnsi="Times New Roman" w:cs="Times New Roman"/>
                <w:sz w:val="24"/>
                <w:szCs w:val="24"/>
              </w:rPr>
              <w:t>28) лекарственных средств и</w:t>
            </w:r>
            <w:r w:rsidRPr="00400DF0">
              <w:rPr>
                <w:rFonts w:ascii="Times New Roman" w:hAnsi="Times New Roman" w:cs="Times New Roman"/>
                <w:b/>
                <w:sz w:val="24"/>
                <w:szCs w:val="24"/>
              </w:rPr>
              <w:t xml:space="preserve"> </w:t>
            </w:r>
            <w:r w:rsidRPr="00400DF0">
              <w:rPr>
                <w:rFonts w:ascii="Times New Roman" w:hAnsi="Times New Roman" w:cs="Times New Roman"/>
                <w:sz w:val="24"/>
                <w:szCs w:val="24"/>
              </w:rPr>
              <w:t>медицинских услуг, в том числе оказываемых в комплексе, в соответствии с законодательством Республики Казахстан субъектом здравоохранения, имеющим лицензию на медицинскую деятельность:</w:t>
            </w:r>
          </w:p>
          <w:p w:rsidR="008726DA" w:rsidRPr="00400DF0" w:rsidRDefault="008726DA" w:rsidP="008726DA">
            <w:pPr>
              <w:spacing w:after="0" w:line="0" w:lineRule="atLeast"/>
              <w:ind w:firstLine="405"/>
              <w:jc w:val="both"/>
              <w:rPr>
                <w:rFonts w:ascii="Times New Roman" w:hAnsi="Times New Roman" w:cs="Times New Roman"/>
                <w:sz w:val="24"/>
                <w:szCs w:val="24"/>
              </w:rPr>
            </w:pPr>
            <w:r w:rsidRPr="00400DF0">
              <w:rPr>
                <w:rFonts w:ascii="Times New Roman" w:hAnsi="Times New Roman" w:cs="Times New Roman"/>
                <w:sz w:val="24"/>
                <w:szCs w:val="24"/>
              </w:rPr>
              <w:t>в рамках гарантированного объема бесплатной медицинской помощи и обязательного медицинского страхования;</w:t>
            </w:r>
          </w:p>
          <w:p w:rsidR="008726DA" w:rsidRPr="00400DF0" w:rsidRDefault="008726DA" w:rsidP="008726DA">
            <w:pPr>
              <w:spacing w:after="0" w:line="0" w:lineRule="atLeast"/>
              <w:ind w:firstLine="405"/>
              <w:jc w:val="both"/>
              <w:rPr>
                <w:rFonts w:ascii="Times New Roman" w:hAnsi="Times New Roman" w:cs="Times New Roman"/>
                <w:sz w:val="24"/>
                <w:szCs w:val="24"/>
              </w:rPr>
            </w:pPr>
            <w:r w:rsidRPr="00400DF0">
              <w:rPr>
                <w:rFonts w:ascii="Times New Roman" w:hAnsi="Times New Roman" w:cs="Times New Roman"/>
                <w:sz w:val="24"/>
                <w:szCs w:val="24"/>
              </w:rPr>
              <w:t>для лечения орфанных и социально значимых заболеваний.</w:t>
            </w:r>
          </w:p>
          <w:p w:rsidR="008726DA" w:rsidRPr="00400DF0" w:rsidRDefault="008726DA" w:rsidP="008726DA">
            <w:pPr>
              <w:spacing w:after="0" w:line="0" w:lineRule="atLeast"/>
              <w:ind w:firstLine="405"/>
              <w:jc w:val="both"/>
              <w:rPr>
                <w:rFonts w:ascii="Times New Roman" w:hAnsi="Times New Roman" w:cs="Times New Roman"/>
                <w:sz w:val="24"/>
                <w:szCs w:val="24"/>
              </w:rPr>
            </w:pPr>
            <w:r w:rsidRPr="00400DF0">
              <w:rPr>
                <w:rFonts w:ascii="Times New Roman" w:hAnsi="Times New Roman" w:cs="Times New Roman"/>
                <w:sz w:val="24"/>
                <w:szCs w:val="24"/>
              </w:rPr>
              <w:t>Перечень лекарственных средств и медицинских услуг, указанных в настоящем подпункте, устанавливается Правительством Республики Казахстан.</w:t>
            </w:r>
          </w:p>
          <w:p w:rsidR="008726DA" w:rsidRPr="00400DF0" w:rsidRDefault="008726DA" w:rsidP="008726DA">
            <w:pPr>
              <w:spacing w:after="0" w:line="0" w:lineRule="atLeast"/>
              <w:ind w:firstLine="405"/>
              <w:jc w:val="both"/>
              <w:rPr>
                <w:rFonts w:ascii="Times New Roman" w:hAnsi="Times New Roman" w:cs="Times New Roman"/>
                <w:color w:val="000000"/>
                <w:spacing w:val="2"/>
                <w:sz w:val="24"/>
                <w:szCs w:val="24"/>
                <w:shd w:val="clear" w:color="auto" w:fill="FFFFFF"/>
              </w:rPr>
            </w:pPr>
          </w:p>
        </w:tc>
        <w:tc>
          <w:tcPr>
            <w:tcW w:w="4820" w:type="dxa"/>
          </w:tcPr>
          <w:p w:rsidR="008726DA" w:rsidRPr="00400DF0" w:rsidRDefault="008726DA" w:rsidP="008726DA">
            <w:pPr>
              <w:spacing w:after="0" w:line="0" w:lineRule="atLeast"/>
              <w:ind w:firstLine="405"/>
              <w:jc w:val="both"/>
              <w:rPr>
                <w:rFonts w:ascii="Times New Roman" w:hAnsi="Times New Roman" w:cs="Times New Roman"/>
                <w:b/>
                <w:sz w:val="24"/>
                <w:szCs w:val="24"/>
              </w:rPr>
            </w:pPr>
            <w:r w:rsidRPr="00400DF0">
              <w:rPr>
                <w:rFonts w:ascii="Times New Roman" w:hAnsi="Times New Roman" w:cs="Times New Roman"/>
                <w:b/>
                <w:bCs/>
                <w:sz w:val="24"/>
                <w:szCs w:val="24"/>
              </w:rPr>
              <w:t>Статья 474. Обороты по реализации товаров, работ, услуг, освобожденные от налога на добавленную стоимость</w:t>
            </w:r>
          </w:p>
          <w:p w:rsidR="008726DA" w:rsidRPr="00400DF0" w:rsidRDefault="008726DA" w:rsidP="008726DA">
            <w:pPr>
              <w:spacing w:after="0" w:line="0" w:lineRule="atLeast"/>
              <w:ind w:firstLine="405"/>
              <w:jc w:val="both"/>
              <w:rPr>
                <w:rFonts w:ascii="Times New Roman" w:hAnsi="Times New Roman" w:cs="Times New Roman"/>
                <w:sz w:val="24"/>
                <w:szCs w:val="24"/>
              </w:rPr>
            </w:pPr>
          </w:p>
          <w:p w:rsidR="008726DA" w:rsidRPr="00400DF0" w:rsidRDefault="008726DA" w:rsidP="008726DA">
            <w:pPr>
              <w:spacing w:after="0" w:line="0" w:lineRule="atLeast"/>
              <w:ind w:firstLine="405"/>
              <w:jc w:val="both"/>
              <w:rPr>
                <w:rFonts w:ascii="Times New Roman" w:hAnsi="Times New Roman" w:cs="Times New Roman"/>
                <w:sz w:val="24"/>
                <w:szCs w:val="24"/>
              </w:rPr>
            </w:pPr>
            <w:r w:rsidRPr="00400DF0">
              <w:rPr>
                <w:rFonts w:ascii="Times New Roman" w:hAnsi="Times New Roman" w:cs="Times New Roman"/>
                <w:sz w:val="24"/>
                <w:szCs w:val="24"/>
              </w:rPr>
              <w:t>Освобождаются от налога на добавленную стоимость обороты по реализации следующих товаров, работ, услуг, местом реализации которых является Республика Казахстан:</w:t>
            </w:r>
          </w:p>
          <w:p w:rsidR="008726DA" w:rsidRPr="00400DF0" w:rsidRDefault="008726DA" w:rsidP="008726DA">
            <w:pPr>
              <w:spacing w:after="0" w:line="0" w:lineRule="atLeast"/>
              <w:ind w:firstLine="405"/>
              <w:jc w:val="both"/>
              <w:rPr>
                <w:rFonts w:ascii="Times New Roman" w:hAnsi="Times New Roman" w:cs="Times New Roman"/>
                <w:b/>
                <w:sz w:val="24"/>
                <w:szCs w:val="24"/>
              </w:rPr>
            </w:pPr>
            <w:r w:rsidRPr="00400DF0">
              <w:rPr>
                <w:rFonts w:ascii="Times New Roman" w:hAnsi="Times New Roman" w:cs="Times New Roman"/>
                <w:b/>
                <w:sz w:val="24"/>
                <w:szCs w:val="24"/>
              </w:rPr>
              <w:t>….</w:t>
            </w:r>
          </w:p>
          <w:p w:rsidR="008726DA" w:rsidRPr="00400DF0" w:rsidRDefault="008726DA" w:rsidP="008726DA">
            <w:pPr>
              <w:spacing w:after="0" w:line="0" w:lineRule="atLeast"/>
              <w:ind w:firstLine="405"/>
              <w:jc w:val="both"/>
              <w:rPr>
                <w:rFonts w:ascii="Times New Roman" w:hAnsi="Times New Roman" w:cs="Times New Roman"/>
                <w:sz w:val="24"/>
                <w:szCs w:val="24"/>
              </w:rPr>
            </w:pPr>
            <w:r w:rsidRPr="00400DF0">
              <w:rPr>
                <w:rFonts w:ascii="Times New Roman" w:hAnsi="Times New Roman" w:cs="Times New Roman"/>
                <w:sz w:val="24"/>
                <w:szCs w:val="24"/>
              </w:rPr>
              <w:t xml:space="preserve">28) лекарственных средств и </w:t>
            </w:r>
            <w:r w:rsidRPr="00400DF0">
              <w:rPr>
                <w:rFonts w:ascii="Times New Roman" w:hAnsi="Times New Roman" w:cs="Times New Roman"/>
                <w:b/>
                <w:sz w:val="24"/>
                <w:szCs w:val="24"/>
              </w:rPr>
              <w:t>(или)</w:t>
            </w:r>
            <w:r w:rsidRPr="00400DF0">
              <w:rPr>
                <w:rFonts w:ascii="Times New Roman" w:hAnsi="Times New Roman" w:cs="Times New Roman"/>
                <w:sz w:val="24"/>
                <w:szCs w:val="24"/>
              </w:rPr>
              <w:t xml:space="preserve"> медицинских услуг, в том числе оказываемых в комплексе, в соответствии с законодательством Республики Казахстан субъектом здравоохранения, имеющим лицензию на медицинскую деятельность:</w:t>
            </w:r>
          </w:p>
          <w:p w:rsidR="008726DA" w:rsidRPr="00400DF0" w:rsidRDefault="008726DA" w:rsidP="008726DA">
            <w:pPr>
              <w:spacing w:after="0" w:line="0" w:lineRule="atLeast"/>
              <w:ind w:firstLine="405"/>
              <w:jc w:val="both"/>
              <w:rPr>
                <w:rFonts w:ascii="Times New Roman" w:hAnsi="Times New Roman" w:cs="Times New Roman"/>
                <w:sz w:val="24"/>
                <w:szCs w:val="24"/>
              </w:rPr>
            </w:pPr>
            <w:r w:rsidRPr="00400DF0">
              <w:rPr>
                <w:rFonts w:ascii="Times New Roman" w:hAnsi="Times New Roman" w:cs="Times New Roman"/>
                <w:sz w:val="24"/>
                <w:szCs w:val="24"/>
              </w:rPr>
              <w:t>в рамках гарантированного объема бесплатной медицинской помощи и обязательного медицинского страхования;</w:t>
            </w:r>
          </w:p>
          <w:p w:rsidR="008726DA" w:rsidRPr="00400DF0" w:rsidRDefault="008726DA" w:rsidP="008726DA">
            <w:pPr>
              <w:spacing w:after="0" w:line="0" w:lineRule="atLeast"/>
              <w:ind w:firstLine="405"/>
              <w:jc w:val="both"/>
              <w:rPr>
                <w:rFonts w:ascii="Times New Roman" w:hAnsi="Times New Roman" w:cs="Times New Roman"/>
                <w:sz w:val="24"/>
                <w:szCs w:val="24"/>
              </w:rPr>
            </w:pPr>
            <w:r w:rsidRPr="00400DF0">
              <w:rPr>
                <w:rFonts w:ascii="Times New Roman" w:hAnsi="Times New Roman" w:cs="Times New Roman"/>
                <w:sz w:val="24"/>
                <w:szCs w:val="24"/>
              </w:rPr>
              <w:t>для лечения орфанных и социально значимых заболеваний.</w:t>
            </w:r>
          </w:p>
          <w:p w:rsidR="008726DA" w:rsidRPr="00400DF0" w:rsidRDefault="008726DA" w:rsidP="008726DA">
            <w:pPr>
              <w:spacing w:after="0" w:line="0" w:lineRule="atLeast"/>
              <w:ind w:firstLine="405"/>
              <w:jc w:val="both"/>
              <w:rPr>
                <w:rFonts w:ascii="Times New Roman" w:hAnsi="Times New Roman" w:cs="Times New Roman"/>
                <w:bCs/>
                <w:color w:val="000000"/>
                <w:spacing w:val="2"/>
                <w:sz w:val="24"/>
                <w:szCs w:val="24"/>
                <w:bdr w:val="none" w:sz="0" w:space="0" w:color="auto" w:frame="1"/>
                <w:shd w:val="clear" w:color="auto" w:fill="FFFFFF"/>
              </w:rPr>
            </w:pPr>
            <w:r w:rsidRPr="00400DF0">
              <w:rPr>
                <w:rFonts w:ascii="Times New Roman" w:hAnsi="Times New Roman" w:cs="Times New Roman"/>
                <w:sz w:val="24"/>
                <w:szCs w:val="24"/>
              </w:rPr>
              <w:t>Перечень лекарственных средств и медицинских услуг, указанных в настоящем подпункте, устанавливается Правительством Республики Казахстан.</w:t>
            </w:r>
          </w:p>
        </w:tc>
        <w:tc>
          <w:tcPr>
            <w:tcW w:w="3544" w:type="dxa"/>
          </w:tcPr>
          <w:p w:rsidR="008726DA" w:rsidRPr="00400DF0" w:rsidRDefault="008726DA" w:rsidP="008726DA">
            <w:pPr>
              <w:shd w:val="clear" w:color="auto" w:fill="FFFFFF" w:themeFill="background1"/>
              <w:spacing w:after="0" w:line="0" w:lineRule="atLeast"/>
              <w:ind w:firstLine="460"/>
              <w:contextualSpacing/>
              <w:jc w:val="both"/>
              <w:rPr>
                <w:rFonts w:ascii="Times New Roman" w:hAnsi="Times New Roman" w:cs="Times New Roman"/>
                <w:sz w:val="24"/>
                <w:szCs w:val="24"/>
              </w:rPr>
            </w:pPr>
            <w:r w:rsidRPr="00400DF0">
              <w:rPr>
                <w:rFonts w:ascii="Times New Roman" w:hAnsi="Times New Roman" w:cs="Times New Roman"/>
                <w:sz w:val="24"/>
                <w:szCs w:val="24"/>
              </w:rPr>
              <w:t>В целях уточнения и разделения  лекарственных средств и медицинских услуг, во избежание неверного толкования в части невозможности применения освобождения от НДС при реализации лекарственных средств без медицинских услуг.</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after="0" w:line="0" w:lineRule="atLeast"/>
              <w:contextualSpacing/>
              <w:jc w:val="both"/>
              <w:rPr>
                <w:rFonts w:ascii="Times New Roman" w:hAnsi="Times New Roman" w:cs="Times New Roman"/>
                <w:sz w:val="28"/>
                <w:szCs w:val="28"/>
              </w:rPr>
            </w:pPr>
          </w:p>
        </w:tc>
        <w:tc>
          <w:tcPr>
            <w:tcW w:w="4649" w:type="dxa"/>
          </w:tcPr>
          <w:p w:rsidR="008726DA" w:rsidRPr="00940259" w:rsidRDefault="008726DA" w:rsidP="008726DA">
            <w:pPr>
              <w:spacing w:after="0" w:line="0" w:lineRule="atLeast"/>
              <w:ind w:firstLine="460"/>
              <w:contextualSpacing/>
              <w:jc w:val="both"/>
              <w:rPr>
                <w:rFonts w:ascii="Times New Roman" w:eastAsia="Calibri" w:hAnsi="Times New Roman" w:cs="Times New Roman"/>
                <w:sz w:val="24"/>
                <w:szCs w:val="24"/>
              </w:rPr>
            </w:pPr>
            <w:r w:rsidRPr="00940259">
              <w:rPr>
                <w:rFonts w:ascii="Times New Roman" w:eastAsia="Calibri" w:hAnsi="Times New Roman" w:cs="Times New Roman"/>
                <w:bCs/>
                <w:sz w:val="24"/>
                <w:szCs w:val="24"/>
              </w:rPr>
              <w:t>Статья 477. Обороты по реализации финансовых операций, освобождаемые от налога на добавленную стоимость</w:t>
            </w:r>
          </w:p>
          <w:p w:rsidR="008726DA" w:rsidRPr="00940259" w:rsidRDefault="008726DA" w:rsidP="008726DA">
            <w:pPr>
              <w:spacing w:after="0" w:line="0" w:lineRule="atLeast"/>
              <w:ind w:firstLine="460"/>
              <w:contextualSpacing/>
              <w:jc w:val="both"/>
              <w:rPr>
                <w:rFonts w:ascii="Times New Roman" w:eastAsia="Calibri" w:hAnsi="Times New Roman" w:cs="Times New Roman"/>
                <w:sz w:val="24"/>
                <w:szCs w:val="24"/>
              </w:rPr>
            </w:pPr>
            <w:r w:rsidRPr="00940259">
              <w:rPr>
                <w:rFonts w:ascii="Times New Roman" w:eastAsia="Calibri" w:hAnsi="Times New Roman" w:cs="Times New Roman"/>
                <w:sz w:val="24"/>
                <w:szCs w:val="24"/>
              </w:rPr>
              <w:t>…</w:t>
            </w:r>
          </w:p>
          <w:p w:rsidR="008726DA" w:rsidRPr="00940259" w:rsidRDefault="008726DA" w:rsidP="008726DA">
            <w:pPr>
              <w:spacing w:after="0" w:line="0" w:lineRule="atLeast"/>
              <w:ind w:firstLine="460"/>
              <w:contextualSpacing/>
              <w:jc w:val="both"/>
              <w:rPr>
                <w:rFonts w:ascii="Times New Roman" w:eastAsia="Calibri" w:hAnsi="Times New Roman" w:cs="Times New Roman"/>
                <w:sz w:val="24"/>
                <w:szCs w:val="24"/>
              </w:rPr>
            </w:pPr>
            <w:r w:rsidRPr="00940259">
              <w:rPr>
                <w:rFonts w:ascii="Times New Roman" w:eastAsia="Calibri" w:hAnsi="Times New Roman" w:cs="Times New Roman"/>
                <w:sz w:val="24"/>
                <w:szCs w:val="24"/>
              </w:rPr>
              <w:t>2. К финансовым операциям, освобождаемым от налога на добавленную стоимость, относятся:</w:t>
            </w:r>
          </w:p>
          <w:p w:rsidR="008726DA" w:rsidRPr="00940259" w:rsidRDefault="008726DA" w:rsidP="008726DA">
            <w:pPr>
              <w:spacing w:after="0" w:line="0" w:lineRule="atLeast"/>
              <w:ind w:firstLine="460"/>
              <w:contextualSpacing/>
              <w:jc w:val="both"/>
              <w:rPr>
                <w:rFonts w:ascii="Times New Roman" w:eastAsia="Calibri" w:hAnsi="Times New Roman" w:cs="Times New Roman"/>
                <w:sz w:val="24"/>
                <w:szCs w:val="24"/>
              </w:rPr>
            </w:pPr>
            <w:r w:rsidRPr="00940259">
              <w:rPr>
                <w:rFonts w:ascii="Times New Roman" w:eastAsia="Calibri" w:hAnsi="Times New Roman" w:cs="Times New Roman"/>
                <w:sz w:val="24"/>
                <w:szCs w:val="24"/>
              </w:rPr>
              <w:t>…</w:t>
            </w:r>
          </w:p>
          <w:p w:rsidR="008726DA" w:rsidRPr="00940259" w:rsidRDefault="008726DA" w:rsidP="008726DA">
            <w:pPr>
              <w:spacing w:after="0" w:line="0" w:lineRule="atLeast"/>
              <w:ind w:firstLine="460"/>
              <w:contextualSpacing/>
              <w:jc w:val="both"/>
              <w:rPr>
                <w:rFonts w:ascii="Times New Roman" w:eastAsia="Calibri" w:hAnsi="Times New Roman" w:cs="Times New Roman"/>
                <w:sz w:val="24"/>
                <w:szCs w:val="24"/>
              </w:rPr>
            </w:pPr>
            <w:r w:rsidRPr="00940259">
              <w:rPr>
                <w:rFonts w:ascii="Times New Roman" w:eastAsia="Calibri" w:hAnsi="Times New Roman" w:cs="Times New Roman"/>
                <w:sz w:val="24"/>
                <w:szCs w:val="24"/>
              </w:rPr>
              <w:t xml:space="preserve">4) операции по страхованию (перестрахованию), а также услуги страховых брокеров </w:t>
            </w:r>
            <w:r w:rsidRPr="00940259">
              <w:rPr>
                <w:rFonts w:ascii="Times New Roman" w:eastAsia="Calibri" w:hAnsi="Times New Roman" w:cs="Times New Roman"/>
                <w:b/>
                <w:sz w:val="24"/>
                <w:szCs w:val="24"/>
              </w:rPr>
              <w:t>(страховых агентов)</w:t>
            </w:r>
            <w:r w:rsidRPr="00940259">
              <w:rPr>
                <w:rFonts w:ascii="Times New Roman" w:eastAsia="Calibri" w:hAnsi="Times New Roman" w:cs="Times New Roman"/>
                <w:sz w:val="24"/>
                <w:szCs w:val="24"/>
              </w:rPr>
              <w:t xml:space="preserve"> по заключению и исполнению договоров страхования (перестрахования);</w:t>
            </w:r>
          </w:p>
          <w:p w:rsidR="008726DA" w:rsidRPr="00940259" w:rsidRDefault="008726DA" w:rsidP="008726DA">
            <w:pPr>
              <w:spacing w:after="0" w:line="0" w:lineRule="atLeast"/>
              <w:ind w:firstLine="460"/>
              <w:contextualSpacing/>
              <w:jc w:val="both"/>
              <w:rPr>
                <w:rFonts w:ascii="Times New Roman" w:eastAsia="Calibri" w:hAnsi="Times New Roman" w:cs="Times New Roman"/>
                <w:sz w:val="24"/>
                <w:szCs w:val="24"/>
              </w:rPr>
            </w:pPr>
            <w:r w:rsidRPr="00940259">
              <w:rPr>
                <w:rFonts w:ascii="Times New Roman" w:eastAsia="Calibri" w:hAnsi="Times New Roman" w:cs="Times New Roman"/>
                <w:sz w:val="24"/>
                <w:szCs w:val="24"/>
              </w:rPr>
              <w:t>…</w:t>
            </w:r>
          </w:p>
          <w:p w:rsidR="008726DA" w:rsidRPr="00940259" w:rsidRDefault="008726DA" w:rsidP="008726DA">
            <w:pPr>
              <w:spacing w:after="0" w:line="0" w:lineRule="atLeast"/>
              <w:ind w:firstLine="460"/>
              <w:contextualSpacing/>
              <w:jc w:val="both"/>
              <w:rPr>
                <w:rFonts w:ascii="Times New Roman" w:eastAsia="Calibri" w:hAnsi="Times New Roman" w:cs="Times New Roman"/>
                <w:b/>
                <w:sz w:val="24"/>
                <w:szCs w:val="24"/>
              </w:rPr>
            </w:pPr>
          </w:p>
        </w:tc>
        <w:tc>
          <w:tcPr>
            <w:tcW w:w="4820" w:type="dxa"/>
          </w:tcPr>
          <w:p w:rsidR="008726DA" w:rsidRPr="00940259" w:rsidRDefault="008726DA" w:rsidP="008726DA">
            <w:pPr>
              <w:spacing w:after="0" w:line="0" w:lineRule="atLeast"/>
              <w:ind w:firstLine="460"/>
              <w:contextualSpacing/>
              <w:jc w:val="both"/>
              <w:rPr>
                <w:rFonts w:ascii="Times New Roman" w:eastAsia="Calibri" w:hAnsi="Times New Roman" w:cs="Times New Roman"/>
                <w:sz w:val="24"/>
                <w:szCs w:val="24"/>
              </w:rPr>
            </w:pPr>
            <w:r w:rsidRPr="00940259">
              <w:rPr>
                <w:rFonts w:ascii="Times New Roman" w:eastAsia="Calibri" w:hAnsi="Times New Roman" w:cs="Times New Roman"/>
                <w:bCs/>
                <w:sz w:val="24"/>
                <w:szCs w:val="24"/>
              </w:rPr>
              <w:t>Статья 477. Обороты по реализации финансовых операций, освобождаемые от налога на добавленную стоимость</w:t>
            </w:r>
          </w:p>
          <w:p w:rsidR="008726DA" w:rsidRPr="00940259" w:rsidRDefault="008726DA" w:rsidP="008726DA">
            <w:pPr>
              <w:spacing w:after="0" w:line="0" w:lineRule="atLeast"/>
              <w:ind w:firstLine="460"/>
              <w:contextualSpacing/>
              <w:jc w:val="both"/>
              <w:rPr>
                <w:rFonts w:ascii="Times New Roman" w:eastAsia="Calibri" w:hAnsi="Times New Roman" w:cs="Times New Roman"/>
                <w:sz w:val="24"/>
                <w:szCs w:val="24"/>
              </w:rPr>
            </w:pPr>
            <w:r w:rsidRPr="00940259">
              <w:rPr>
                <w:rFonts w:ascii="Times New Roman" w:eastAsia="Calibri" w:hAnsi="Times New Roman" w:cs="Times New Roman"/>
                <w:sz w:val="24"/>
                <w:szCs w:val="24"/>
              </w:rPr>
              <w:t>…</w:t>
            </w:r>
          </w:p>
          <w:p w:rsidR="008726DA" w:rsidRPr="00940259" w:rsidRDefault="008726DA" w:rsidP="008726DA">
            <w:pPr>
              <w:spacing w:after="0" w:line="0" w:lineRule="atLeast"/>
              <w:ind w:firstLine="460"/>
              <w:contextualSpacing/>
              <w:jc w:val="both"/>
              <w:rPr>
                <w:rFonts w:ascii="Times New Roman" w:eastAsia="Calibri" w:hAnsi="Times New Roman" w:cs="Times New Roman"/>
                <w:sz w:val="24"/>
                <w:szCs w:val="24"/>
              </w:rPr>
            </w:pPr>
            <w:r w:rsidRPr="00940259">
              <w:rPr>
                <w:rFonts w:ascii="Times New Roman" w:eastAsia="Calibri" w:hAnsi="Times New Roman" w:cs="Times New Roman"/>
                <w:sz w:val="24"/>
                <w:szCs w:val="24"/>
              </w:rPr>
              <w:t>2. К финансовым операциям, освобождаемым от налога на добавленную стоимость, относятся:</w:t>
            </w:r>
          </w:p>
          <w:p w:rsidR="008726DA" w:rsidRPr="00940259" w:rsidRDefault="008726DA" w:rsidP="008726DA">
            <w:pPr>
              <w:spacing w:after="0" w:line="0" w:lineRule="atLeast"/>
              <w:ind w:firstLine="460"/>
              <w:contextualSpacing/>
              <w:jc w:val="both"/>
              <w:rPr>
                <w:rFonts w:ascii="Times New Roman" w:eastAsia="Calibri" w:hAnsi="Times New Roman" w:cs="Times New Roman"/>
                <w:sz w:val="24"/>
                <w:szCs w:val="24"/>
              </w:rPr>
            </w:pPr>
            <w:r w:rsidRPr="00940259">
              <w:rPr>
                <w:rFonts w:ascii="Times New Roman" w:eastAsia="Calibri" w:hAnsi="Times New Roman" w:cs="Times New Roman"/>
                <w:sz w:val="24"/>
                <w:szCs w:val="24"/>
              </w:rPr>
              <w:t>…</w:t>
            </w:r>
          </w:p>
          <w:p w:rsidR="008726DA" w:rsidRPr="00940259" w:rsidRDefault="008726DA" w:rsidP="008726DA">
            <w:pPr>
              <w:spacing w:after="0" w:line="0" w:lineRule="atLeast"/>
              <w:ind w:firstLine="460"/>
              <w:contextualSpacing/>
              <w:jc w:val="both"/>
              <w:rPr>
                <w:rFonts w:ascii="Times New Roman" w:eastAsia="Calibri" w:hAnsi="Times New Roman" w:cs="Times New Roman"/>
                <w:sz w:val="24"/>
                <w:szCs w:val="24"/>
              </w:rPr>
            </w:pPr>
            <w:r w:rsidRPr="00940259">
              <w:rPr>
                <w:rFonts w:ascii="Times New Roman" w:eastAsia="Calibri" w:hAnsi="Times New Roman" w:cs="Times New Roman"/>
                <w:sz w:val="24"/>
                <w:szCs w:val="24"/>
              </w:rPr>
              <w:t>4) операции по страхованию (перестрахованию), а также услуги страховых брокеров по заключению и исполнению договоров страхования (перестрахования);</w:t>
            </w:r>
          </w:p>
          <w:p w:rsidR="008726DA" w:rsidRPr="00940259" w:rsidRDefault="008726DA" w:rsidP="008726DA">
            <w:pPr>
              <w:spacing w:after="0" w:line="0" w:lineRule="atLeast"/>
              <w:ind w:firstLine="460"/>
              <w:contextualSpacing/>
              <w:jc w:val="both"/>
              <w:rPr>
                <w:rFonts w:ascii="Times New Roman" w:eastAsia="Calibri" w:hAnsi="Times New Roman" w:cs="Times New Roman"/>
                <w:sz w:val="24"/>
                <w:szCs w:val="24"/>
              </w:rPr>
            </w:pPr>
            <w:r w:rsidRPr="00940259">
              <w:rPr>
                <w:rFonts w:ascii="Times New Roman" w:eastAsia="Calibri" w:hAnsi="Times New Roman" w:cs="Times New Roman"/>
                <w:sz w:val="24"/>
                <w:szCs w:val="24"/>
              </w:rPr>
              <w:t>…</w:t>
            </w:r>
          </w:p>
          <w:p w:rsidR="008726DA" w:rsidRPr="00940259" w:rsidRDefault="008726DA" w:rsidP="008726DA">
            <w:pPr>
              <w:spacing w:after="0" w:line="0" w:lineRule="atLeast"/>
              <w:ind w:firstLine="324"/>
              <w:contextualSpacing/>
              <w:jc w:val="both"/>
              <w:rPr>
                <w:rFonts w:ascii="Times New Roman" w:hAnsi="Times New Roman"/>
                <w:b/>
                <w:sz w:val="24"/>
                <w:szCs w:val="24"/>
              </w:rPr>
            </w:pPr>
          </w:p>
        </w:tc>
        <w:tc>
          <w:tcPr>
            <w:tcW w:w="3544" w:type="dxa"/>
          </w:tcPr>
          <w:p w:rsidR="008726DA" w:rsidRPr="00940259" w:rsidRDefault="008726DA" w:rsidP="008726DA">
            <w:pPr>
              <w:spacing w:after="0" w:line="0" w:lineRule="atLeast"/>
              <w:ind w:firstLine="459"/>
              <w:jc w:val="both"/>
              <w:rPr>
                <w:rFonts w:ascii="Times New Roman" w:hAnsi="Times New Roman" w:cs="Times New Roman"/>
                <w:sz w:val="24"/>
                <w:szCs w:val="24"/>
              </w:rPr>
            </w:pPr>
            <w:r w:rsidRPr="00940259">
              <w:rPr>
                <w:rFonts w:ascii="Times New Roman" w:hAnsi="Times New Roman" w:cs="Times New Roman"/>
                <w:sz w:val="24"/>
                <w:szCs w:val="24"/>
              </w:rPr>
              <w:t>Предлагается исключить из финансовых операций, освобождаемых от НДС операции, осуществляемые страховыми агентами.</w:t>
            </w:r>
          </w:p>
          <w:p w:rsidR="008726DA" w:rsidRPr="00940259" w:rsidRDefault="008726DA" w:rsidP="008726DA">
            <w:pPr>
              <w:spacing w:after="0" w:line="0" w:lineRule="atLeast"/>
              <w:ind w:firstLine="459"/>
              <w:jc w:val="both"/>
              <w:rPr>
                <w:rFonts w:ascii="Times New Roman" w:hAnsi="Times New Roman" w:cs="Times New Roman"/>
                <w:sz w:val="24"/>
                <w:szCs w:val="24"/>
              </w:rPr>
            </w:pPr>
            <w:r w:rsidRPr="00940259">
              <w:rPr>
                <w:rFonts w:ascii="Times New Roman" w:hAnsi="Times New Roman" w:cs="Times New Roman"/>
                <w:sz w:val="24"/>
                <w:szCs w:val="24"/>
              </w:rPr>
              <w:t>Действующая норма предусматривает уточнение в скобках, то есть приравнивая статусы страховых брокеров и страховых агентов, несмотря на их не тождественный характер.</w:t>
            </w:r>
          </w:p>
          <w:p w:rsidR="008726DA" w:rsidRPr="00940259" w:rsidRDefault="008726DA" w:rsidP="008726DA">
            <w:pPr>
              <w:spacing w:after="0" w:line="0" w:lineRule="atLeast"/>
              <w:ind w:firstLine="459"/>
              <w:jc w:val="both"/>
              <w:rPr>
                <w:rFonts w:ascii="Times New Roman" w:hAnsi="Times New Roman" w:cs="Times New Roman"/>
                <w:sz w:val="24"/>
                <w:szCs w:val="24"/>
              </w:rPr>
            </w:pPr>
            <w:r w:rsidRPr="00940259">
              <w:rPr>
                <w:rFonts w:ascii="Times New Roman" w:hAnsi="Times New Roman" w:cs="Times New Roman"/>
                <w:sz w:val="24"/>
                <w:szCs w:val="24"/>
              </w:rPr>
              <w:t>Согласно подпунктам 16), 17) и 20) статьи 3 Закона Республики Казахстан «О страховой деятельности»:</w:t>
            </w:r>
          </w:p>
          <w:p w:rsidR="008726DA" w:rsidRPr="00940259" w:rsidRDefault="008726DA" w:rsidP="008726DA">
            <w:pPr>
              <w:spacing w:after="0" w:line="0" w:lineRule="atLeast"/>
              <w:ind w:firstLine="459"/>
              <w:jc w:val="both"/>
              <w:rPr>
                <w:rFonts w:ascii="Times New Roman" w:hAnsi="Times New Roman" w:cs="Times New Roman"/>
                <w:sz w:val="24"/>
                <w:szCs w:val="24"/>
              </w:rPr>
            </w:pPr>
            <w:r w:rsidRPr="00940259">
              <w:rPr>
                <w:rFonts w:ascii="Times New Roman" w:hAnsi="Times New Roman" w:cs="Times New Roman"/>
                <w:sz w:val="24"/>
                <w:szCs w:val="24"/>
              </w:rPr>
              <w:t>страховой агент - физическое или юридическое лицо, филиал банка – нерезидента Республики Казахстан, включенные в реестр страховых агентов и осуществляющие посредническую деятельность по заключению договоров страхования от имени и по поручению одной или нескольких страховых организаций на основании договора поручения;</w:t>
            </w:r>
          </w:p>
          <w:p w:rsidR="008726DA" w:rsidRPr="00940259" w:rsidRDefault="008726DA" w:rsidP="008726DA">
            <w:pPr>
              <w:spacing w:after="0" w:line="0" w:lineRule="atLeast"/>
              <w:ind w:firstLine="459"/>
              <w:jc w:val="both"/>
              <w:rPr>
                <w:rFonts w:ascii="Times New Roman" w:hAnsi="Times New Roman" w:cs="Times New Roman"/>
                <w:sz w:val="24"/>
                <w:szCs w:val="24"/>
              </w:rPr>
            </w:pPr>
            <w:r w:rsidRPr="00940259">
              <w:rPr>
                <w:rFonts w:ascii="Times New Roman" w:hAnsi="Times New Roman" w:cs="Times New Roman"/>
                <w:sz w:val="24"/>
                <w:szCs w:val="24"/>
              </w:rPr>
              <w:t xml:space="preserve">страховой брокер – юридическое лицо, представляющее страхователя в отношениях, связанных с заключением и исполнением договоров страхования со страховщиком по поручению страхователя, или </w:t>
            </w:r>
            <w:r w:rsidRPr="00940259">
              <w:rPr>
                <w:rFonts w:ascii="Times New Roman" w:hAnsi="Times New Roman" w:cs="Times New Roman"/>
                <w:sz w:val="24"/>
                <w:szCs w:val="24"/>
              </w:rPr>
              <w:lastRenderedPageBreak/>
              <w:t>осуществляющее от своего имени посредническую деятельность по заключению договоров страхования по поручению страхователя и (или) договоров перестрахования по поручению перестрахователя (цедента);</w:t>
            </w:r>
          </w:p>
          <w:p w:rsidR="008726DA" w:rsidRPr="00940259" w:rsidRDefault="008726DA" w:rsidP="008726DA">
            <w:pPr>
              <w:spacing w:after="0" w:line="0" w:lineRule="atLeast"/>
              <w:ind w:firstLine="459"/>
              <w:jc w:val="both"/>
              <w:rPr>
                <w:rFonts w:ascii="Times New Roman" w:hAnsi="Times New Roman" w:cs="Times New Roman"/>
                <w:sz w:val="24"/>
                <w:szCs w:val="24"/>
              </w:rPr>
            </w:pPr>
            <w:r w:rsidRPr="00940259">
              <w:rPr>
                <w:rFonts w:ascii="Times New Roman" w:hAnsi="Times New Roman" w:cs="Times New Roman"/>
                <w:sz w:val="24"/>
                <w:szCs w:val="24"/>
              </w:rPr>
              <w:t xml:space="preserve">профессиональные участники страхового рынка – страховая (перестраховочная) организация, </w:t>
            </w:r>
            <w:r w:rsidRPr="00940259">
              <w:rPr>
                <w:rFonts w:ascii="Times New Roman" w:hAnsi="Times New Roman" w:cs="Times New Roman"/>
                <w:i/>
                <w:sz w:val="24"/>
                <w:szCs w:val="24"/>
              </w:rPr>
              <w:t>страховой брокер</w:t>
            </w:r>
            <w:r w:rsidRPr="00940259">
              <w:rPr>
                <w:rFonts w:ascii="Times New Roman" w:hAnsi="Times New Roman" w:cs="Times New Roman"/>
                <w:sz w:val="24"/>
                <w:szCs w:val="24"/>
              </w:rPr>
              <w:t>, филиал страховой (перестраховочной) организации-нерезидента Республики Казахстан, филиал страхового брокера-нерезидента Республики Казахстан, актуарий, осуществляющие свою деятельность на основании соответствующих лицензий уполномоченного органа.</w:t>
            </w:r>
          </w:p>
          <w:p w:rsidR="008726DA" w:rsidRPr="00940259" w:rsidRDefault="008726DA" w:rsidP="008726DA">
            <w:pPr>
              <w:spacing w:after="0" w:line="0" w:lineRule="atLeast"/>
              <w:ind w:firstLine="459"/>
              <w:jc w:val="both"/>
              <w:rPr>
                <w:rFonts w:ascii="Times New Roman" w:hAnsi="Times New Roman" w:cs="Times New Roman"/>
                <w:sz w:val="24"/>
                <w:szCs w:val="24"/>
              </w:rPr>
            </w:pPr>
            <w:r w:rsidRPr="00940259">
              <w:rPr>
                <w:rFonts w:ascii="Times New Roman" w:hAnsi="Times New Roman" w:cs="Times New Roman"/>
                <w:sz w:val="24"/>
                <w:szCs w:val="24"/>
              </w:rPr>
              <w:t>Таким образом, страховой брокер является профессиональным участником рынка, который представляет страхователя в отношениях по договорам страхования, при этом его деятельность подлежит лицензированию.</w:t>
            </w:r>
          </w:p>
          <w:p w:rsidR="008726DA" w:rsidRPr="00940259" w:rsidRDefault="008726DA" w:rsidP="008726DA">
            <w:pPr>
              <w:spacing w:after="0" w:line="0" w:lineRule="atLeast"/>
              <w:ind w:firstLine="459"/>
              <w:jc w:val="both"/>
              <w:rPr>
                <w:rFonts w:ascii="Times New Roman" w:hAnsi="Times New Roman" w:cs="Times New Roman"/>
                <w:sz w:val="24"/>
                <w:szCs w:val="24"/>
              </w:rPr>
            </w:pPr>
            <w:r w:rsidRPr="00940259">
              <w:rPr>
                <w:rFonts w:ascii="Times New Roman" w:hAnsi="Times New Roman" w:cs="Times New Roman"/>
                <w:sz w:val="24"/>
                <w:szCs w:val="24"/>
              </w:rPr>
              <w:t xml:space="preserve">Тогда как деятельность страхового агента не подлежит лицензированию, он не является профессиональным участником страхового рынка и осуществляет деятельность по договору поручения, то есть </w:t>
            </w:r>
            <w:r w:rsidRPr="00940259">
              <w:rPr>
                <w:rFonts w:ascii="Times New Roman" w:hAnsi="Times New Roman" w:cs="Times New Roman"/>
                <w:sz w:val="24"/>
                <w:szCs w:val="24"/>
              </w:rPr>
              <w:lastRenderedPageBreak/>
              <w:t>совершает действия от имени и за счет доверителя-страховой организации. По сделкам, совершенным поверенным, права и обязанности возникают непосредственно у доверителя, то есть у страховой организации.</w:t>
            </w:r>
          </w:p>
          <w:p w:rsidR="008726DA" w:rsidRPr="00940259" w:rsidRDefault="008726DA" w:rsidP="008726DA">
            <w:pPr>
              <w:spacing w:after="0" w:line="0" w:lineRule="atLeast"/>
              <w:ind w:firstLine="459"/>
              <w:jc w:val="both"/>
              <w:rPr>
                <w:rFonts w:ascii="Times New Roman" w:hAnsi="Times New Roman" w:cs="Times New Roman"/>
                <w:sz w:val="24"/>
                <w:szCs w:val="24"/>
              </w:rPr>
            </w:pPr>
            <w:r w:rsidRPr="00940259">
              <w:rPr>
                <w:rFonts w:ascii="Times New Roman" w:hAnsi="Times New Roman" w:cs="Times New Roman"/>
                <w:sz w:val="24"/>
                <w:szCs w:val="24"/>
              </w:rPr>
              <w:t>С учетом изложенного, страховой агент является посредником, не несущим ответственность по страховой деятельности, соответственно, не могут рассматриваться как финансовые операции.</w:t>
            </w:r>
            <w:r w:rsidRPr="00940259">
              <w:t xml:space="preserve"> </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400DF0" w:rsidRDefault="008726DA" w:rsidP="008726DA">
            <w:pPr>
              <w:spacing w:after="0" w:line="0" w:lineRule="atLeast"/>
              <w:contextualSpacing/>
              <w:jc w:val="both"/>
              <w:rPr>
                <w:rFonts w:ascii="Times New Roman" w:hAnsi="Times New Roman" w:cs="Times New Roman"/>
                <w:sz w:val="24"/>
                <w:szCs w:val="24"/>
              </w:rPr>
            </w:pPr>
            <w:r w:rsidRPr="00400DF0">
              <w:rPr>
                <w:rFonts w:ascii="Times New Roman" w:hAnsi="Times New Roman" w:cs="Times New Roman"/>
                <w:sz w:val="24"/>
                <w:szCs w:val="24"/>
              </w:rPr>
              <w:t xml:space="preserve">Часть 9 пункта 1 статьи 479 </w:t>
            </w:r>
          </w:p>
        </w:tc>
        <w:tc>
          <w:tcPr>
            <w:tcW w:w="4649" w:type="dxa"/>
          </w:tcPr>
          <w:p w:rsidR="008726DA" w:rsidRPr="00400DF0" w:rsidRDefault="008726DA" w:rsidP="008726DA">
            <w:pPr>
              <w:spacing w:after="0" w:line="0" w:lineRule="atLeast"/>
              <w:ind w:firstLine="400"/>
              <w:rPr>
                <w:rFonts w:ascii="Times New Roman" w:eastAsia="Times New Roman" w:hAnsi="Times New Roman" w:cs="Times New Roman"/>
                <w:b/>
                <w:bCs/>
                <w:sz w:val="24"/>
                <w:szCs w:val="24"/>
                <w:lang w:eastAsia="ru-RU"/>
              </w:rPr>
            </w:pPr>
            <w:r w:rsidRPr="00400DF0">
              <w:rPr>
                <w:rFonts w:ascii="Times New Roman" w:eastAsia="Times New Roman" w:hAnsi="Times New Roman" w:cs="Times New Roman"/>
                <w:b/>
                <w:bCs/>
                <w:sz w:val="24"/>
                <w:szCs w:val="24"/>
                <w:lang w:eastAsia="ru-RU"/>
              </w:rPr>
              <w:t>Статья 479. Импорт, освобождаемый от налога на добавленную стоимость</w:t>
            </w:r>
          </w:p>
          <w:p w:rsidR="008726DA" w:rsidRPr="00400DF0" w:rsidRDefault="008726DA" w:rsidP="008726DA">
            <w:pPr>
              <w:spacing w:after="0" w:line="0" w:lineRule="atLeast"/>
              <w:ind w:firstLine="400"/>
              <w:rPr>
                <w:rFonts w:ascii="Times New Roman" w:eastAsia="Times New Roman" w:hAnsi="Times New Roman" w:cs="Times New Roman"/>
                <w:bCs/>
                <w:sz w:val="24"/>
                <w:szCs w:val="24"/>
                <w:lang w:eastAsia="ru-RU"/>
              </w:rPr>
            </w:pPr>
            <w:r w:rsidRPr="00400DF0">
              <w:rPr>
                <w:rFonts w:ascii="Times New Roman" w:eastAsia="Times New Roman" w:hAnsi="Times New Roman" w:cs="Times New Roman"/>
                <w:bCs/>
                <w:sz w:val="24"/>
                <w:szCs w:val="24"/>
                <w:lang w:eastAsia="ru-RU"/>
              </w:rPr>
              <w:t>1. Освобождается от налога на добавленную стоимость импорт:</w:t>
            </w:r>
          </w:p>
          <w:p w:rsidR="008726DA" w:rsidRPr="00400DF0" w:rsidRDefault="008726DA" w:rsidP="008726DA">
            <w:pPr>
              <w:spacing w:after="0" w:line="0" w:lineRule="atLeast"/>
              <w:ind w:firstLine="400"/>
              <w:rPr>
                <w:rFonts w:ascii="Times New Roman" w:eastAsia="Times New Roman" w:hAnsi="Times New Roman" w:cs="Times New Roman"/>
                <w:bCs/>
                <w:sz w:val="24"/>
                <w:szCs w:val="24"/>
                <w:lang w:eastAsia="ru-RU"/>
              </w:rPr>
            </w:pPr>
            <w:r w:rsidRPr="00400DF0">
              <w:rPr>
                <w:rFonts w:ascii="Times New Roman" w:eastAsia="Times New Roman" w:hAnsi="Times New Roman" w:cs="Times New Roman"/>
                <w:bCs/>
                <w:sz w:val="24"/>
                <w:szCs w:val="24"/>
                <w:lang w:eastAsia="ru-RU"/>
              </w:rPr>
              <w:t>…</w:t>
            </w:r>
          </w:p>
          <w:p w:rsidR="008726DA" w:rsidRPr="00400DF0" w:rsidRDefault="008726DA" w:rsidP="008726DA">
            <w:pPr>
              <w:spacing w:after="0" w:line="0" w:lineRule="atLeast"/>
              <w:ind w:firstLine="400"/>
              <w:rPr>
                <w:rFonts w:ascii="Times New Roman" w:eastAsia="Times New Roman" w:hAnsi="Times New Roman" w:cs="Times New Roman"/>
                <w:bCs/>
                <w:sz w:val="24"/>
                <w:szCs w:val="24"/>
                <w:lang w:eastAsia="ru-RU"/>
              </w:rPr>
            </w:pPr>
            <w:r w:rsidRPr="00400DF0">
              <w:rPr>
                <w:rFonts w:ascii="Times New Roman" w:eastAsia="Times New Roman" w:hAnsi="Times New Roman" w:cs="Times New Roman"/>
                <w:bCs/>
                <w:sz w:val="24"/>
                <w:szCs w:val="24"/>
                <w:lang w:eastAsia="ru-RU"/>
              </w:rPr>
              <w:t>18) горюче-смазочных материалов, используемых воздушным судном при совершении воздушной перевозки.</w:t>
            </w:r>
          </w:p>
          <w:p w:rsidR="008726DA" w:rsidRPr="00400DF0" w:rsidRDefault="008726DA" w:rsidP="008726DA">
            <w:pPr>
              <w:spacing w:after="0" w:line="0" w:lineRule="atLeast"/>
              <w:ind w:firstLine="400"/>
              <w:jc w:val="both"/>
              <w:rPr>
                <w:rFonts w:ascii="Times New Roman" w:eastAsia="Times New Roman" w:hAnsi="Times New Roman" w:cs="Times New Roman"/>
                <w:bCs/>
                <w:sz w:val="24"/>
                <w:szCs w:val="24"/>
                <w:lang w:eastAsia="ru-RU"/>
              </w:rPr>
            </w:pPr>
            <w:r w:rsidRPr="00400DF0">
              <w:rPr>
                <w:rFonts w:ascii="Times New Roman" w:eastAsia="Times New Roman" w:hAnsi="Times New Roman" w:cs="Times New Roman"/>
                <w:bCs/>
                <w:sz w:val="24"/>
                <w:szCs w:val="24"/>
                <w:lang w:eastAsia="ru-RU"/>
              </w:rPr>
              <w:t xml:space="preserve">По товарам, указанным </w:t>
            </w:r>
            <w:r w:rsidRPr="00400DF0">
              <w:rPr>
                <w:rFonts w:ascii="Times New Roman" w:eastAsia="Times New Roman" w:hAnsi="Times New Roman" w:cs="Times New Roman"/>
                <w:b/>
                <w:bCs/>
                <w:sz w:val="24"/>
                <w:szCs w:val="24"/>
                <w:lang w:eastAsia="ru-RU"/>
              </w:rPr>
              <w:t>в настоящем пункте</w:t>
            </w:r>
            <w:r w:rsidRPr="00400DF0">
              <w:rPr>
                <w:rFonts w:ascii="Times New Roman" w:eastAsia="Times New Roman" w:hAnsi="Times New Roman" w:cs="Times New Roman"/>
                <w:bCs/>
                <w:sz w:val="24"/>
                <w:szCs w:val="24"/>
                <w:lang w:eastAsia="ru-RU"/>
              </w:rPr>
              <w:t>, вместо товаросопроводительных документов предоставляется подтверждение дипломатических или приравненных к ним представительств или консульских учреждений о ввозе товара с указанием цели ввозимого товара на безвозмездной основе.</w:t>
            </w:r>
          </w:p>
          <w:p w:rsidR="008726DA" w:rsidRPr="00400DF0" w:rsidRDefault="008726DA" w:rsidP="008726DA">
            <w:pPr>
              <w:spacing w:after="0" w:line="0" w:lineRule="atLeast"/>
              <w:ind w:firstLine="400"/>
              <w:jc w:val="both"/>
              <w:rPr>
                <w:rFonts w:ascii="Times New Roman" w:hAnsi="Times New Roman" w:cs="Times New Roman"/>
                <w:b/>
                <w:sz w:val="24"/>
                <w:szCs w:val="24"/>
              </w:rPr>
            </w:pPr>
            <w:r w:rsidRPr="00400DF0">
              <w:rPr>
                <w:rFonts w:ascii="Times New Roman" w:eastAsia="Times New Roman" w:hAnsi="Times New Roman" w:cs="Times New Roman"/>
                <w:bCs/>
                <w:sz w:val="24"/>
                <w:szCs w:val="24"/>
                <w:lang w:eastAsia="ru-RU"/>
              </w:rPr>
              <w:t xml:space="preserve">Товары, указанные в настоящем пункте, используются в целях, в соответствии с которыми предоставлено освобождение от налога на добавленную стоимость. В случае использования указанных товаров в иных целях налог на </w:t>
            </w:r>
            <w:r w:rsidRPr="00400DF0">
              <w:rPr>
                <w:rFonts w:ascii="Times New Roman" w:eastAsia="Times New Roman" w:hAnsi="Times New Roman" w:cs="Times New Roman"/>
                <w:bCs/>
                <w:sz w:val="24"/>
                <w:szCs w:val="24"/>
                <w:lang w:eastAsia="ru-RU"/>
              </w:rPr>
              <w:lastRenderedPageBreak/>
              <w:t xml:space="preserve">добавленную стоимость на импортируемые товары подлежит уплате с начислением пеней со срока, установленного для уплаты налога на добавленную стоимость на импортируемые товары при их ввозе, в порядке и размере, которые определены </w:t>
            </w:r>
            <w:hyperlink r:id="rId134" w:history="1">
              <w:r w:rsidRPr="00400DF0">
                <w:rPr>
                  <w:rStyle w:val="a6"/>
                  <w:rFonts w:ascii="Times New Roman" w:hAnsi="Times New Roman" w:cs="Times New Roman"/>
                  <w:color w:val="auto"/>
                  <w:sz w:val="24"/>
                  <w:szCs w:val="24"/>
                  <w:u w:val="none"/>
                </w:rPr>
                <w:t>таможенным законодательством</w:t>
              </w:r>
            </w:hyperlink>
            <w:r w:rsidRPr="00400DF0">
              <w:rPr>
                <w:rFonts w:ascii="Times New Roman" w:eastAsia="Times New Roman" w:hAnsi="Times New Roman" w:cs="Times New Roman"/>
                <w:bCs/>
                <w:sz w:val="24"/>
                <w:szCs w:val="24"/>
                <w:lang w:eastAsia="ru-RU"/>
              </w:rPr>
              <w:t xml:space="preserve"> ЕАЭС и (или) </w:t>
            </w:r>
            <w:hyperlink r:id="rId135" w:history="1">
              <w:r w:rsidRPr="00400DF0">
                <w:rPr>
                  <w:rStyle w:val="a6"/>
                  <w:rFonts w:ascii="Times New Roman" w:hAnsi="Times New Roman" w:cs="Times New Roman"/>
                  <w:color w:val="auto"/>
                  <w:sz w:val="24"/>
                  <w:szCs w:val="24"/>
                  <w:u w:val="none"/>
                </w:rPr>
                <w:t>таможенным законодательством</w:t>
              </w:r>
            </w:hyperlink>
            <w:r w:rsidRPr="00400DF0">
              <w:rPr>
                <w:rFonts w:ascii="Times New Roman" w:eastAsia="Times New Roman" w:hAnsi="Times New Roman" w:cs="Times New Roman"/>
                <w:bCs/>
                <w:sz w:val="24"/>
                <w:szCs w:val="24"/>
                <w:lang w:eastAsia="ru-RU"/>
              </w:rPr>
              <w:t xml:space="preserve"> Республики Казахстан.</w:t>
            </w:r>
            <w:r w:rsidRPr="00400DF0">
              <w:rPr>
                <w:rFonts w:ascii="Times New Roman" w:hAnsi="Times New Roman" w:cs="Times New Roman"/>
                <w:b/>
                <w:sz w:val="24"/>
                <w:szCs w:val="24"/>
              </w:rPr>
              <w:t xml:space="preserve"> </w:t>
            </w:r>
          </w:p>
        </w:tc>
        <w:tc>
          <w:tcPr>
            <w:tcW w:w="4820" w:type="dxa"/>
          </w:tcPr>
          <w:p w:rsidR="008726DA" w:rsidRPr="00400DF0" w:rsidRDefault="008726DA" w:rsidP="008726DA">
            <w:pPr>
              <w:spacing w:after="0" w:line="0" w:lineRule="atLeast"/>
              <w:ind w:firstLine="400"/>
              <w:rPr>
                <w:rFonts w:ascii="Times New Roman" w:eastAsia="Times New Roman" w:hAnsi="Times New Roman" w:cs="Times New Roman"/>
                <w:b/>
                <w:bCs/>
                <w:sz w:val="24"/>
                <w:szCs w:val="24"/>
                <w:lang w:eastAsia="ru-RU"/>
              </w:rPr>
            </w:pPr>
            <w:r w:rsidRPr="00400DF0">
              <w:rPr>
                <w:rFonts w:ascii="Times New Roman" w:eastAsia="Times New Roman" w:hAnsi="Times New Roman" w:cs="Times New Roman"/>
                <w:b/>
                <w:bCs/>
                <w:sz w:val="24"/>
                <w:szCs w:val="24"/>
                <w:lang w:eastAsia="ru-RU"/>
              </w:rPr>
              <w:lastRenderedPageBreak/>
              <w:t>Статья 479. Импорт, освобождаемый от налога на добавленную стоимость</w:t>
            </w:r>
          </w:p>
          <w:p w:rsidR="008726DA" w:rsidRPr="00400DF0" w:rsidRDefault="008726DA" w:rsidP="008726DA">
            <w:pPr>
              <w:spacing w:after="0" w:line="0" w:lineRule="atLeast"/>
              <w:ind w:firstLine="400"/>
              <w:rPr>
                <w:rFonts w:ascii="Times New Roman" w:eastAsia="Times New Roman" w:hAnsi="Times New Roman" w:cs="Times New Roman"/>
                <w:bCs/>
                <w:sz w:val="24"/>
                <w:szCs w:val="24"/>
                <w:lang w:eastAsia="ru-RU"/>
              </w:rPr>
            </w:pPr>
            <w:r w:rsidRPr="00400DF0">
              <w:rPr>
                <w:rFonts w:ascii="Times New Roman" w:eastAsia="Times New Roman" w:hAnsi="Times New Roman" w:cs="Times New Roman"/>
                <w:bCs/>
                <w:sz w:val="24"/>
                <w:szCs w:val="24"/>
                <w:lang w:eastAsia="ru-RU"/>
              </w:rPr>
              <w:t>1. Освобождается от налога на добавленную стоимость импорт:</w:t>
            </w:r>
          </w:p>
          <w:p w:rsidR="008726DA" w:rsidRPr="00400DF0" w:rsidRDefault="008726DA" w:rsidP="008726DA">
            <w:pPr>
              <w:spacing w:after="0" w:line="0" w:lineRule="atLeast"/>
              <w:ind w:firstLine="400"/>
              <w:rPr>
                <w:rFonts w:ascii="Times New Roman" w:eastAsia="Times New Roman" w:hAnsi="Times New Roman" w:cs="Times New Roman"/>
                <w:bCs/>
                <w:sz w:val="24"/>
                <w:szCs w:val="24"/>
                <w:lang w:eastAsia="ru-RU"/>
              </w:rPr>
            </w:pPr>
            <w:r w:rsidRPr="00400DF0">
              <w:rPr>
                <w:rFonts w:ascii="Times New Roman" w:eastAsia="Times New Roman" w:hAnsi="Times New Roman" w:cs="Times New Roman"/>
                <w:bCs/>
                <w:sz w:val="24"/>
                <w:szCs w:val="24"/>
                <w:lang w:eastAsia="ru-RU"/>
              </w:rPr>
              <w:t>…</w:t>
            </w:r>
          </w:p>
          <w:p w:rsidR="008726DA" w:rsidRPr="00400DF0" w:rsidRDefault="008726DA" w:rsidP="008726DA">
            <w:pPr>
              <w:spacing w:after="0" w:line="0" w:lineRule="atLeast"/>
              <w:ind w:firstLine="400"/>
              <w:rPr>
                <w:rFonts w:ascii="Times New Roman" w:eastAsia="Times New Roman" w:hAnsi="Times New Roman" w:cs="Times New Roman"/>
                <w:bCs/>
                <w:sz w:val="24"/>
                <w:szCs w:val="24"/>
                <w:lang w:eastAsia="ru-RU"/>
              </w:rPr>
            </w:pPr>
            <w:r w:rsidRPr="00400DF0">
              <w:rPr>
                <w:rFonts w:ascii="Times New Roman" w:eastAsia="Times New Roman" w:hAnsi="Times New Roman" w:cs="Times New Roman"/>
                <w:bCs/>
                <w:sz w:val="24"/>
                <w:szCs w:val="24"/>
                <w:lang w:eastAsia="ru-RU"/>
              </w:rPr>
              <w:t>18) горюче-смазочных материалов, используемых воздушным судном при совершении воздушной перевозки.</w:t>
            </w:r>
          </w:p>
          <w:p w:rsidR="008726DA" w:rsidRPr="00400DF0" w:rsidRDefault="008726DA" w:rsidP="008726DA">
            <w:pPr>
              <w:spacing w:after="0" w:line="0" w:lineRule="atLeast"/>
              <w:ind w:firstLine="400"/>
              <w:jc w:val="both"/>
              <w:rPr>
                <w:rFonts w:ascii="Times New Roman" w:eastAsia="Times New Roman" w:hAnsi="Times New Roman" w:cs="Times New Roman"/>
                <w:bCs/>
                <w:sz w:val="24"/>
                <w:szCs w:val="24"/>
                <w:lang w:eastAsia="ru-RU"/>
              </w:rPr>
            </w:pPr>
            <w:r w:rsidRPr="00400DF0">
              <w:rPr>
                <w:rFonts w:ascii="Times New Roman" w:eastAsia="Times New Roman" w:hAnsi="Times New Roman" w:cs="Times New Roman"/>
                <w:bCs/>
                <w:sz w:val="24"/>
                <w:szCs w:val="24"/>
                <w:lang w:eastAsia="ru-RU"/>
              </w:rPr>
              <w:t xml:space="preserve">По товарам, указанным </w:t>
            </w:r>
            <w:r w:rsidRPr="00400DF0">
              <w:rPr>
                <w:rFonts w:ascii="Times New Roman" w:eastAsia="Times New Roman" w:hAnsi="Times New Roman" w:cs="Times New Roman"/>
                <w:b/>
                <w:bCs/>
                <w:sz w:val="24"/>
                <w:szCs w:val="24"/>
                <w:lang w:eastAsia="ru-RU"/>
              </w:rPr>
              <w:t>в подпунктах 13), 14) и 15) настоящего пункта,</w:t>
            </w:r>
            <w:r w:rsidRPr="00400DF0">
              <w:rPr>
                <w:rFonts w:ascii="Times New Roman" w:eastAsia="Times New Roman" w:hAnsi="Times New Roman" w:cs="Times New Roman"/>
                <w:bCs/>
                <w:sz w:val="24"/>
                <w:szCs w:val="24"/>
                <w:lang w:eastAsia="ru-RU"/>
              </w:rPr>
              <w:t xml:space="preserve"> вместо товаросопроводительных документов предоставляется подтверждение дипломатических или приравненных к ним представительств или консульских учреждений о ввозе товара с указанием цели ввозимого товара на безвозмездной основе.</w:t>
            </w:r>
          </w:p>
          <w:p w:rsidR="008726DA" w:rsidRPr="00400DF0" w:rsidRDefault="008726DA" w:rsidP="008726DA">
            <w:pPr>
              <w:spacing w:after="0" w:line="0" w:lineRule="atLeast"/>
              <w:ind w:firstLine="400"/>
              <w:jc w:val="both"/>
              <w:rPr>
                <w:rFonts w:ascii="Times New Roman" w:eastAsia="Times New Roman" w:hAnsi="Times New Roman" w:cs="Times New Roman"/>
                <w:bCs/>
                <w:sz w:val="24"/>
                <w:szCs w:val="24"/>
                <w:lang w:eastAsia="ru-RU"/>
              </w:rPr>
            </w:pPr>
            <w:r w:rsidRPr="00400DF0">
              <w:rPr>
                <w:rFonts w:ascii="Times New Roman" w:eastAsia="Times New Roman" w:hAnsi="Times New Roman" w:cs="Times New Roman"/>
                <w:bCs/>
                <w:sz w:val="24"/>
                <w:szCs w:val="24"/>
                <w:lang w:eastAsia="ru-RU"/>
              </w:rPr>
              <w:t xml:space="preserve">Товары, указанные в настоящем пункте, используются в целях, в соответствии с которыми предоставлено освобождение от налога на добавленную стоимость. В случае использования указанных товаров в иных целях налог на добавленную стоимость на </w:t>
            </w:r>
            <w:r w:rsidRPr="00400DF0">
              <w:rPr>
                <w:rFonts w:ascii="Times New Roman" w:eastAsia="Times New Roman" w:hAnsi="Times New Roman" w:cs="Times New Roman"/>
                <w:bCs/>
                <w:sz w:val="24"/>
                <w:szCs w:val="24"/>
                <w:lang w:eastAsia="ru-RU"/>
              </w:rPr>
              <w:lastRenderedPageBreak/>
              <w:t>импортируемые товары подлежит уплате с начислением пеней со срока, установленного для уплаты налога на добавленную стоимость на импортируемые товары при их ввозе, в порядке и размере, которые определены таможенным законодательством ЕАЭС и (или) таможенным законодательством Республики Казахстан.</w:t>
            </w:r>
          </w:p>
          <w:p w:rsidR="008726DA" w:rsidRPr="00400DF0" w:rsidRDefault="008726DA" w:rsidP="008726DA">
            <w:pPr>
              <w:spacing w:after="0" w:line="0" w:lineRule="atLeast"/>
              <w:jc w:val="both"/>
              <w:rPr>
                <w:rFonts w:ascii="Times New Roman" w:hAnsi="Times New Roman" w:cs="Times New Roman"/>
                <w:b/>
                <w:sz w:val="24"/>
                <w:szCs w:val="24"/>
              </w:rPr>
            </w:pPr>
          </w:p>
        </w:tc>
        <w:tc>
          <w:tcPr>
            <w:tcW w:w="3544" w:type="dxa"/>
          </w:tcPr>
          <w:p w:rsidR="008726DA" w:rsidRPr="00400DF0" w:rsidRDefault="008726DA" w:rsidP="008726DA">
            <w:pPr>
              <w:shd w:val="clear" w:color="auto" w:fill="FFFFFF" w:themeFill="background1"/>
              <w:spacing w:after="0" w:line="0" w:lineRule="atLeast"/>
              <w:contextualSpacing/>
              <w:jc w:val="both"/>
              <w:rPr>
                <w:rFonts w:ascii="Times New Roman" w:eastAsia="Calibri" w:hAnsi="Times New Roman" w:cs="Times New Roman"/>
                <w:sz w:val="24"/>
                <w:szCs w:val="24"/>
              </w:rPr>
            </w:pPr>
            <w:r w:rsidRPr="00400DF0">
              <w:rPr>
                <w:rFonts w:ascii="Times New Roman" w:hAnsi="Times New Roman" w:cs="Times New Roman"/>
                <w:sz w:val="24"/>
                <w:szCs w:val="24"/>
                <w:shd w:val="clear" w:color="auto" w:fill="FFFFFF"/>
              </w:rPr>
              <w:lastRenderedPageBreak/>
              <w:t xml:space="preserve">Уточнение в целях применения данной части статьи в связи с запросами налогоплательщиков по необходимости представления </w:t>
            </w:r>
            <w:r w:rsidRPr="00400DF0">
              <w:rPr>
                <w:rFonts w:ascii="Times New Roman" w:eastAsia="Times New Roman" w:hAnsi="Times New Roman" w:cs="Times New Roman"/>
                <w:bCs/>
                <w:sz w:val="24"/>
                <w:szCs w:val="24"/>
                <w:lang w:eastAsia="ru-RU"/>
              </w:rPr>
              <w:t xml:space="preserve"> товаросопроводительных документов при освобождении ГСМ.</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after="0" w:line="0" w:lineRule="atLeast"/>
              <w:contextualSpacing/>
              <w:jc w:val="both"/>
              <w:rPr>
                <w:rFonts w:ascii="Times New Roman" w:hAnsi="Times New Roman" w:cs="Times New Roman"/>
                <w:sz w:val="28"/>
                <w:szCs w:val="28"/>
              </w:rPr>
            </w:pPr>
          </w:p>
        </w:tc>
        <w:tc>
          <w:tcPr>
            <w:tcW w:w="4649" w:type="dxa"/>
          </w:tcPr>
          <w:p w:rsidR="008726DA" w:rsidRPr="00940259" w:rsidRDefault="008726DA" w:rsidP="008726DA">
            <w:pPr>
              <w:spacing w:after="0" w:line="0" w:lineRule="atLeast"/>
              <w:ind w:firstLine="460"/>
              <w:contextualSpacing/>
              <w:jc w:val="both"/>
              <w:rPr>
                <w:rFonts w:ascii="Times New Roman" w:eastAsia="Calibri" w:hAnsi="Times New Roman" w:cs="Times New Roman"/>
                <w:bCs/>
                <w:sz w:val="24"/>
                <w:szCs w:val="24"/>
              </w:rPr>
            </w:pPr>
            <w:r w:rsidRPr="00940259">
              <w:rPr>
                <w:rFonts w:ascii="Times New Roman" w:eastAsia="Calibri" w:hAnsi="Times New Roman" w:cs="Times New Roman"/>
                <w:b/>
                <w:sz w:val="24"/>
                <w:szCs w:val="24"/>
              </w:rPr>
              <w:t>Статья 479.</w:t>
            </w:r>
            <w:r w:rsidRPr="00940259">
              <w:rPr>
                <w:rFonts w:ascii="Times New Roman" w:eastAsia="Calibri" w:hAnsi="Times New Roman" w:cs="Times New Roman"/>
                <w:bCs/>
                <w:sz w:val="24"/>
                <w:szCs w:val="24"/>
              </w:rPr>
              <w:t xml:space="preserve"> Импорт, освобождаемый от налога на добавленную стоимость</w:t>
            </w:r>
          </w:p>
          <w:p w:rsidR="008726DA" w:rsidRPr="00940259" w:rsidRDefault="008726DA" w:rsidP="008726DA">
            <w:pPr>
              <w:numPr>
                <w:ilvl w:val="0"/>
                <w:numId w:val="13"/>
              </w:numPr>
              <w:spacing w:after="0" w:line="0" w:lineRule="atLeast"/>
              <w:contextualSpacing/>
              <w:jc w:val="both"/>
              <w:rPr>
                <w:rFonts w:ascii="Times New Roman" w:eastAsia="Calibri" w:hAnsi="Times New Roman" w:cs="Times New Roman"/>
                <w:bCs/>
                <w:sz w:val="24"/>
                <w:szCs w:val="24"/>
                <w:lang w:val="x-none"/>
              </w:rPr>
            </w:pPr>
            <w:r w:rsidRPr="00940259">
              <w:rPr>
                <w:rFonts w:ascii="Times New Roman" w:eastAsia="Calibri" w:hAnsi="Times New Roman" w:cs="Times New Roman"/>
                <w:bCs/>
                <w:sz w:val="24"/>
                <w:szCs w:val="24"/>
                <w:lang w:val="x-none"/>
              </w:rPr>
              <w:t>Освобождается от налога на добавленную стоимость импорт:</w:t>
            </w:r>
          </w:p>
          <w:p w:rsidR="008726DA" w:rsidRPr="00940259" w:rsidRDefault="008726DA" w:rsidP="008726DA">
            <w:pPr>
              <w:spacing w:after="0" w:line="0" w:lineRule="atLeast"/>
              <w:ind w:firstLine="460"/>
              <w:contextualSpacing/>
              <w:jc w:val="both"/>
              <w:rPr>
                <w:rFonts w:ascii="Times New Roman" w:eastAsia="Calibri" w:hAnsi="Times New Roman" w:cs="Times New Roman"/>
                <w:bCs/>
                <w:sz w:val="24"/>
                <w:szCs w:val="24"/>
              </w:rPr>
            </w:pPr>
            <w:r w:rsidRPr="00940259">
              <w:rPr>
                <w:rFonts w:ascii="Times New Roman" w:eastAsia="Calibri" w:hAnsi="Times New Roman" w:cs="Times New Roman"/>
                <w:bCs/>
                <w:sz w:val="24"/>
                <w:szCs w:val="24"/>
              </w:rPr>
              <w:t>…</w:t>
            </w:r>
          </w:p>
          <w:p w:rsidR="008726DA" w:rsidRPr="00940259" w:rsidRDefault="008726DA" w:rsidP="008726DA">
            <w:pPr>
              <w:spacing w:after="0" w:line="0" w:lineRule="atLeast"/>
              <w:ind w:firstLine="460"/>
              <w:contextualSpacing/>
              <w:jc w:val="both"/>
              <w:rPr>
                <w:rFonts w:ascii="Times New Roman" w:eastAsia="Calibri" w:hAnsi="Times New Roman" w:cs="Times New Roman"/>
                <w:b/>
                <w:bCs/>
                <w:sz w:val="24"/>
                <w:szCs w:val="24"/>
              </w:rPr>
            </w:pPr>
            <w:r w:rsidRPr="00940259">
              <w:rPr>
                <w:rFonts w:ascii="Times New Roman" w:eastAsia="Calibri" w:hAnsi="Times New Roman" w:cs="Times New Roman"/>
                <w:b/>
                <w:bCs/>
                <w:sz w:val="24"/>
                <w:szCs w:val="24"/>
              </w:rPr>
              <w:t>19) отсутствует</w:t>
            </w:r>
          </w:p>
          <w:p w:rsidR="008726DA" w:rsidRPr="00940259" w:rsidRDefault="008726DA" w:rsidP="008726DA">
            <w:pPr>
              <w:spacing w:after="0" w:line="0" w:lineRule="atLeast"/>
              <w:ind w:firstLine="460"/>
              <w:contextualSpacing/>
              <w:jc w:val="both"/>
              <w:rPr>
                <w:rFonts w:ascii="Times New Roman" w:eastAsia="Calibri" w:hAnsi="Times New Roman" w:cs="Times New Roman"/>
                <w:b/>
                <w:bCs/>
                <w:sz w:val="24"/>
                <w:szCs w:val="24"/>
              </w:rPr>
            </w:pPr>
          </w:p>
          <w:p w:rsidR="008726DA" w:rsidRPr="00940259" w:rsidRDefault="008726DA" w:rsidP="008726DA">
            <w:pPr>
              <w:spacing w:after="0" w:line="0" w:lineRule="atLeast"/>
              <w:ind w:firstLine="317"/>
              <w:jc w:val="both"/>
              <w:rPr>
                <w:rFonts w:ascii="Times New Roman" w:eastAsia="Times New Roman" w:hAnsi="Times New Roman" w:cs="Times New Roman"/>
                <w:bCs/>
                <w:sz w:val="24"/>
                <w:szCs w:val="24"/>
                <w:lang w:val="en-US" w:eastAsia="ru-RU"/>
              </w:rPr>
            </w:pPr>
          </w:p>
        </w:tc>
        <w:tc>
          <w:tcPr>
            <w:tcW w:w="4820" w:type="dxa"/>
          </w:tcPr>
          <w:p w:rsidR="008726DA" w:rsidRPr="00940259" w:rsidRDefault="008726DA" w:rsidP="008726DA">
            <w:pPr>
              <w:spacing w:after="0" w:line="0" w:lineRule="atLeast"/>
              <w:ind w:firstLine="324"/>
              <w:contextualSpacing/>
              <w:jc w:val="both"/>
              <w:rPr>
                <w:rFonts w:ascii="Times New Roman" w:hAnsi="Times New Roman"/>
                <w:bCs/>
                <w:sz w:val="24"/>
                <w:szCs w:val="24"/>
              </w:rPr>
            </w:pPr>
            <w:r w:rsidRPr="00940259">
              <w:rPr>
                <w:rFonts w:ascii="Times New Roman" w:hAnsi="Times New Roman"/>
                <w:b/>
                <w:sz w:val="24"/>
                <w:szCs w:val="24"/>
              </w:rPr>
              <w:t>Статья 479.</w:t>
            </w:r>
            <w:r w:rsidRPr="00940259">
              <w:rPr>
                <w:rFonts w:ascii="Times New Roman" w:hAnsi="Times New Roman"/>
                <w:bCs/>
                <w:sz w:val="24"/>
                <w:szCs w:val="24"/>
              </w:rPr>
              <w:t xml:space="preserve"> Импорт, освобождаемый от налога на добавленную стоимость</w:t>
            </w:r>
          </w:p>
          <w:p w:rsidR="008726DA" w:rsidRPr="00940259" w:rsidRDefault="008726DA" w:rsidP="008726DA">
            <w:pPr>
              <w:pStyle w:val="a9"/>
              <w:numPr>
                <w:ilvl w:val="0"/>
                <w:numId w:val="12"/>
              </w:numPr>
              <w:spacing w:after="0" w:line="0" w:lineRule="atLeast"/>
              <w:jc w:val="both"/>
              <w:rPr>
                <w:rFonts w:ascii="Times New Roman" w:hAnsi="Times New Roman"/>
                <w:bCs/>
                <w:sz w:val="24"/>
                <w:szCs w:val="24"/>
              </w:rPr>
            </w:pPr>
            <w:r w:rsidRPr="00940259">
              <w:rPr>
                <w:rFonts w:ascii="Times New Roman" w:hAnsi="Times New Roman"/>
                <w:bCs/>
                <w:sz w:val="24"/>
                <w:szCs w:val="24"/>
              </w:rPr>
              <w:t>Освобождается от налога на добавленную стоимость импорт:</w:t>
            </w:r>
          </w:p>
          <w:p w:rsidR="008726DA" w:rsidRPr="00940259" w:rsidRDefault="008726DA" w:rsidP="008726DA">
            <w:pPr>
              <w:spacing w:after="0" w:line="0" w:lineRule="atLeast"/>
              <w:ind w:firstLine="324"/>
              <w:contextualSpacing/>
              <w:jc w:val="both"/>
              <w:rPr>
                <w:rFonts w:ascii="Times New Roman" w:hAnsi="Times New Roman"/>
                <w:bCs/>
                <w:sz w:val="24"/>
                <w:szCs w:val="24"/>
              </w:rPr>
            </w:pPr>
            <w:r w:rsidRPr="00940259">
              <w:rPr>
                <w:rFonts w:ascii="Times New Roman" w:hAnsi="Times New Roman"/>
                <w:bCs/>
                <w:sz w:val="24"/>
                <w:szCs w:val="24"/>
              </w:rPr>
              <w:t>…</w:t>
            </w:r>
          </w:p>
          <w:p w:rsidR="008726DA" w:rsidRPr="00940259" w:rsidRDefault="008726DA" w:rsidP="008726DA">
            <w:pPr>
              <w:spacing w:after="0" w:line="0" w:lineRule="atLeast"/>
              <w:ind w:firstLine="324"/>
              <w:contextualSpacing/>
              <w:jc w:val="both"/>
              <w:rPr>
                <w:rFonts w:ascii="Times New Roman" w:hAnsi="Times New Roman" w:cs="Times New Roman"/>
                <w:b/>
                <w:bCs/>
                <w:sz w:val="24"/>
                <w:szCs w:val="24"/>
              </w:rPr>
            </w:pPr>
            <w:r w:rsidRPr="00940259">
              <w:rPr>
                <w:rFonts w:ascii="Times New Roman" w:hAnsi="Times New Roman" w:cs="Times New Roman"/>
                <w:b/>
                <w:bCs/>
                <w:sz w:val="24"/>
                <w:szCs w:val="24"/>
              </w:rPr>
              <w:t>19) сырья и (или) материалов в целях осуществления</w:t>
            </w:r>
            <w:r w:rsidRPr="00940259">
              <w:rPr>
                <w:rFonts w:ascii="Times New Roman" w:hAnsi="Times New Roman" w:cs="Times New Roman"/>
                <w:b/>
                <w:sz w:val="24"/>
                <w:szCs w:val="24"/>
              </w:rPr>
              <w:t xml:space="preserve"> видов деятельности, определенных соглашением об инвестициях, с использованием фиксированных активов, которые были введены как новые производства, расширены или обновлены в рамках соглашения об инвестициях </w:t>
            </w:r>
            <w:r w:rsidRPr="00940259">
              <w:rPr>
                <w:rFonts w:ascii="Times New Roman" w:hAnsi="Times New Roman" w:cs="Times New Roman"/>
                <w:b/>
                <w:bCs/>
                <w:sz w:val="24"/>
                <w:szCs w:val="24"/>
              </w:rPr>
              <w:t>при одновременном соответствии следующим условиям:</w:t>
            </w:r>
          </w:p>
          <w:p w:rsidR="008726DA" w:rsidRPr="00940259" w:rsidRDefault="008726DA" w:rsidP="008726DA">
            <w:pPr>
              <w:spacing w:after="0" w:line="0" w:lineRule="atLeast"/>
              <w:ind w:firstLine="324"/>
              <w:contextualSpacing/>
              <w:jc w:val="both"/>
              <w:rPr>
                <w:rFonts w:ascii="Times New Roman" w:hAnsi="Times New Roman"/>
                <w:b/>
                <w:bCs/>
                <w:sz w:val="24"/>
                <w:szCs w:val="24"/>
              </w:rPr>
            </w:pPr>
            <w:r w:rsidRPr="00940259">
              <w:rPr>
                <w:rFonts w:ascii="Times New Roman" w:hAnsi="Times New Roman"/>
                <w:b/>
                <w:bCs/>
                <w:sz w:val="24"/>
                <w:szCs w:val="24"/>
              </w:rPr>
              <w:t xml:space="preserve">  сырье и (или) материалы включены в перечень сырья и (или) материалов, импорт которых освобождается от налога на добавленную стоимость в рамках соглашения об инвестициях, утвержденный государственным органом, заключившим такое соглашение по согласованию с уполномоченным органом по инвестициям, центральным уполномоченным органом по государственному планированию и уполномоченным органом;</w:t>
            </w:r>
          </w:p>
          <w:p w:rsidR="008726DA" w:rsidRPr="00940259" w:rsidRDefault="008726DA" w:rsidP="008726DA">
            <w:pPr>
              <w:spacing w:after="0" w:line="0" w:lineRule="atLeast"/>
              <w:ind w:firstLine="324"/>
              <w:contextualSpacing/>
              <w:jc w:val="both"/>
              <w:rPr>
                <w:rFonts w:ascii="Times New Roman" w:hAnsi="Times New Roman"/>
                <w:b/>
                <w:bCs/>
                <w:sz w:val="24"/>
                <w:szCs w:val="24"/>
              </w:rPr>
            </w:pPr>
            <w:r w:rsidRPr="00940259">
              <w:rPr>
                <w:rFonts w:ascii="Times New Roman" w:hAnsi="Times New Roman"/>
                <w:b/>
                <w:bCs/>
                <w:sz w:val="24"/>
                <w:szCs w:val="24"/>
              </w:rPr>
              <w:lastRenderedPageBreak/>
              <w:t>ввоз сырья и (или) материалов оформлен документами, предусмотренными таможенным законодательством Евразийского экономического союза и (или) таможенным законодательством Республики Казахстан.</w:t>
            </w:r>
          </w:p>
          <w:p w:rsidR="008726DA" w:rsidRPr="00940259" w:rsidRDefault="008726DA" w:rsidP="008726DA">
            <w:pPr>
              <w:spacing w:after="0" w:line="0" w:lineRule="atLeast"/>
              <w:ind w:firstLine="324"/>
              <w:contextualSpacing/>
              <w:jc w:val="both"/>
              <w:rPr>
                <w:rFonts w:ascii="Times New Roman" w:hAnsi="Times New Roman"/>
                <w:b/>
                <w:bCs/>
                <w:sz w:val="24"/>
                <w:szCs w:val="24"/>
              </w:rPr>
            </w:pPr>
            <w:r w:rsidRPr="00940259">
              <w:rPr>
                <w:rFonts w:ascii="Times New Roman" w:hAnsi="Times New Roman"/>
                <w:b/>
                <w:bCs/>
                <w:sz w:val="24"/>
                <w:szCs w:val="24"/>
              </w:rPr>
              <w:t xml:space="preserve">  Освобождение от налога на добавленную стоимость импорта сырья и (или) материалов в рамках соглашения об инвестициях предоставляется юридическим лицам Республики Казахстан на срок в течение двух последовательных лет, начиная с 1 числа месяца, в котором введены в эксплуатацию фиксированные активы, предусмотренные в рабочей программе, являющейся приложением к соглашению об инвестициях. В случае, если рабочей программой предусматривается ввод двух и более фиксированных активов, исчисление срока освобождения от уплаты от налога на добавленную стоимость импорта сырья и (или) материалов в рамках соглашения об инвестициях производится по каждому фиксированному активу, начиная с 1 числа месяца, в котором введен в эксплуатацию фиксированный актив.</w:t>
            </w:r>
          </w:p>
          <w:p w:rsidR="008726DA" w:rsidRPr="00940259" w:rsidRDefault="008726DA" w:rsidP="008726DA">
            <w:pPr>
              <w:spacing w:after="0" w:line="0" w:lineRule="atLeast"/>
              <w:ind w:firstLine="324"/>
              <w:contextualSpacing/>
              <w:jc w:val="both"/>
              <w:rPr>
                <w:rFonts w:ascii="Times New Roman" w:hAnsi="Times New Roman"/>
                <w:b/>
                <w:bCs/>
                <w:sz w:val="24"/>
                <w:szCs w:val="24"/>
              </w:rPr>
            </w:pPr>
            <w:r w:rsidRPr="00940259">
              <w:rPr>
                <w:rFonts w:ascii="Times New Roman" w:hAnsi="Times New Roman"/>
                <w:b/>
                <w:bCs/>
                <w:sz w:val="24"/>
                <w:szCs w:val="24"/>
              </w:rPr>
              <w:t xml:space="preserve">В случае нарушения в течение пяти лет с даты выпуска товаров для свободного обращения либо внутреннего потребления на территорию Республики Казахстан требований, установленных настоящим подпунктом, налог на добавленную стоимость по импортируемым сырью и (или) материалам подлежит уплате с </w:t>
            </w:r>
            <w:r w:rsidRPr="00940259">
              <w:rPr>
                <w:rFonts w:ascii="Times New Roman" w:hAnsi="Times New Roman"/>
                <w:b/>
                <w:bCs/>
                <w:sz w:val="24"/>
                <w:szCs w:val="24"/>
              </w:rPr>
              <w:lastRenderedPageBreak/>
              <w:t>начислением пени со срока, установленного для уплаты налога на добавленную стоимость на импортируемые товары при их ввозе, в порядке и размере, которые определены таможенным законодательством Евразийского экономического союза и (или) таможенным законодательством Республики Казахстан</w:t>
            </w:r>
          </w:p>
          <w:p w:rsidR="008726DA" w:rsidRPr="00940259" w:rsidRDefault="008726DA" w:rsidP="008726DA">
            <w:pPr>
              <w:spacing w:after="0" w:line="0" w:lineRule="atLeast"/>
              <w:ind w:firstLine="324"/>
              <w:contextualSpacing/>
              <w:jc w:val="both"/>
              <w:rPr>
                <w:rFonts w:ascii="Times New Roman" w:hAnsi="Times New Roman"/>
                <w:b/>
                <w:bCs/>
                <w:sz w:val="24"/>
                <w:szCs w:val="24"/>
              </w:rPr>
            </w:pPr>
          </w:p>
        </w:tc>
        <w:tc>
          <w:tcPr>
            <w:tcW w:w="3544" w:type="dxa"/>
          </w:tcPr>
          <w:p w:rsidR="008726DA" w:rsidRPr="00940259" w:rsidRDefault="008726DA" w:rsidP="008726DA">
            <w:pPr>
              <w:spacing w:after="0" w:line="0" w:lineRule="atLeast"/>
              <w:ind w:firstLine="459"/>
              <w:jc w:val="both"/>
              <w:rPr>
                <w:rFonts w:ascii="Times New Roman" w:hAnsi="Times New Roman" w:cs="Times New Roman"/>
                <w:sz w:val="24"/>
                <w:szCs w:val="24"/>
              </w:rPr>
            </w:pPr>
            <w:r w:rsidRPr="00940259">
              <w:rPr>
                <w:rFonts w:ascii="Times New Roman" w:hAnsi="Times New Roman" w:cs="Times New Roman"/>
                <w:sz w:val="24"/>
                <w:szCs w:val="24"/>
              </w:rPr>
              <w:lastRenderedPageBreak/>
              <w:t>В рамках Спец.постановления от 4 августа и 2 декабря 2025 года</w:t>
            </w:r>
          </w:p>
          <w:p w:rsidR="008726DA" w:rsidRPr="00940259" w:rsidRDefault="008726DA" w:rsidP="008726DA">
            <w:pPr>
              <w:spacing w:after="0" w:line="0" w:lineRule="atLeast"/>
              <w:ind w:firstLine="459"/>
              <w:jc w:val="both"/>
              <w:rPr>
                <w:rFonts w:ascii="Times New Roman" w:hAnsi="Times New Roman" w:cs="Times New Roman"/>
                <w:sz w:val="24"/>
                <w:szCs w:val="24"/>
              </w:rPr>
            </w:pPr>
            <w:r w:rsidRPr="00940259">
              <w:rPr>
                <w:rFonts w:ascii="Times New Roman" w:hAnsi="Times New Roman" w:cs="Times New Roman"/>
                <w:sz w:val="24"/>
                <w:szCs w:val="24"/>
              </w:rPr>
              <w:t>Сейчас по соглашениям об инвестициях льгота по НДС на импорт не предусмотрена. За основу поправки принята норма пп.14) п.1 ст.399 Кодекса о налогах от 25.12.2017г.</w:t>
            </w:r>
          </w:p>
          <w:p w:rsidR="008726DA" w:rsidRPr="00940259" w:rsidRDefault="008726DA" w:rsidP="008726DA">
            <w:pPr>
              <w:spacing w:after="0" w:line="0" w:lineRule="atLeast"/>
              <w:ind w:firstLine="459"/>
              <w:jc w:val="both"/>
              <w:rPr>
                <w:rFonts w:ascii="Times New Roman" w:hAnsi="Times New Roman" w:cs="Times New Roman"/>
                <w:sz w:val="24"/>
                <w:szCs w:val="24"/>
              </w:rPr>
            </w:pPr>
            <w:r w:rsidRPr="00940259">
              <w:rPr>
                <w:rFonts w:ascii="Times New Roman" w:hAnsi="Times New Roman" w:cs="Times New Roman"/>
                <w:sz w:val="24"/>
                <w:szCs w:val="24"/>
              </w:rPr>
              <w:t>Срок применения льготы сокращен с 5-ти лет до 2-х лет.</w:t>
            </w:r>
          </w:p>
          <w:p w:rsidR="008726DA" w:rsidRPr="00940259" w:rsidRDefault="008726DA" w:rsidP="008726DA">
            <w:pPr>
              <w:spacing w:after="0" w:line="0" w:lineRule="atLeast"/>
              <w:ind w:firstLine="459"/>
              <w:jc w:val="both"/>
              <w:rPr>
                <w:rFonts w:ascii="Times New Roman" w:hAnsi="Times New Roman" w:cs="Times New Roman"/>
                <w:sz w:val="24"/>
                <w:szCs w:val="24"/>
              </w:rPr>
            </w:pPr>
          </w:p>
          <w:p w:rsidR="008726DA" w:rsidRPr="00940259" w:rsidRDefault="008726DA" w:rsidP="008726DA">
            <w:pPr>
              <w:spacing w:after="0" w:line="0" w:lineRule="atLeast"/>
              <w:ind w:firstLine="459"/>
              <w:jc w:val="both"/>
              <w:rPr>
                <w:rFonts w:ascii="Times New Roman" w:eastAsia="Times New Roman" w:hAnsi="Times New Roman" w:cs="Times New Roman"/>
                <w:sz w:val="24"/>
                <w:szCs w:val="24"/>
                <w:lang w:eastAsia="ru-RU"/>
              </w:rPr>
            </w:pP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after="0" w:line="0" w:lineRule="atLeast"/>
              <w:contextualSpacing/>
              <w:jc w:val="both"/>
              <w:rPr>
                <w:rFonts w:ascii="Times New Roman" w:hAnsi="Times New Roman" w:cs="Times New Roman"/>
                <w:sz w:val="28"/>
                <w:szCs w:val="28"/>
              </w:rPr>
            </w:pPr>
          </w:p>
        </w:tc>
        <w:tc>
          <w:tcPr>
            <w:tcW w:w="4649" w:type="dxa"/>
          </w:tcPr>
          <w:p w:rsidR="008726DA" w:rsidRPr="00940259" w:rsidRDefault="008726DA" w:rsidP="008726DA">
            <w:pPr>
              <w:spacing w:after="0" w:line="0" w:lineRule="atLeast"/>
              <w:ind w:firstLine="460"/>
              <w:contextualSpacing/>
              <w:jc w:val="both"/>
              <w:rPr>
                <w:rFonts w:ascii="Times New Roman" w:eastAsia="Calibri" w:hAnsi="Times New Roman" w:cs="Times New Roman"/>
                <w:bCs/>
                <w:sz w:val="24"/>
                <w:szCs w:val="24"/>
              </w:rPr>
            </w:pPr>
            <w:r w:rsidRPr="00940259">
              <w:rPr>
                <w:rFonts w:ascii="Times New Roman" w:eastAsia="Calibri" w:hAnsi="Times New Roman" w:cs="Times New Roman"/>
                <w:b/>
                <w:sz w:val="24"/>
                <w:szCs w:val="24"/>
              </w:rPr>
              <w:t>Статья 479.</w:t>
            </w:r>
            <w:r w:rsidRPr="00940259">
              <w:rPr>
                <w:rFonts w:ascii="Times New Roman" w:eastAsia="Calibri" w:hAnsi="Times New Roman" w:cs="Times New Roman"/>
                <w:bCs/>
                <w:sz w:val="24"/>
                <w:szCs w:val="24"/>
              </w:rPr>
              <w:t xml:space="preserve"> Импорт, освобождаемый от налога на добавленную стоимость</w:t>
            </w:r>
          </w:p>
          <w:p w:rsidR="008726DA" w:rsidRPr="00940259" w:rsidRDefault="008726DA" w:rsidP="008726DA">
            <w:pPr>
              <w:spacing w:after="0" w:line="0" w:lineRule="atLeast"/>
              <w:ind w:firstLine="460"/>
              <w:contextualSpacing/>
              <w:jc w:val="both"/>
              <w:rPr>
                <w:rFonts w:ascii="Times New Roman" w:eastAsia="Calibri" w:hAnsi="Times New Roman" w:cs="Times New Roman"/>
                <w:bCs/>
                <w:sz w:val="24"/>
                <w:szCs w:val="24"/>
              </w:rPr>
            </w:pPr>
            <w:r w:rsidRPr="00940259">
              <w:rPr>
                <w:rFonts w:ascii="Times New Roman" w:eastAsia="Calibri" w:hAnsi="Times New Roman" w:cs="Times New Roman"/>
                <w:bCs/>
                <w:sz w:val="24"/>
                <w:szCs w:val="24"/>
              </w:rPr>
              <w:t>…</w:t>
            </w:r>
          </w:p>
          <w:p w:rsidR="008726DA" w:rsidRPr="00940259" w:rsidRDefault="008726DA" w:rsidP="008726DA">
            <w:pPr>
              <w:numPr>
                <w:ilvl w:val="0"/>
                <w:numId w:val="13"/>
              </w:numPr>
              <w:spacing w:after="0" w:line="0" w:lineRule="atLeast"/>
              <w:contextualSpacing/>
              <w:jc w:val="both"/>
              <w:rPr>
                <w:rFonts w:ascii="Times New Roman" w:eastAsia="Calibri" w:hAnsi="Times New Roman" w:cs="Times New Roman"/>
                <w:bCs/>
                <w:sz w:val="24"/>
                <w:szCs w:val="24"/>
                <w:lang w:val="x-none"/>
              </w:rPr>
            </w:pPr>
            <w:r w:rsidRPr="00940259">
              <w:rPr>
                <w:rFonts w:ascii="Times New Roman" w:eastAsia="Calibri" w:hAnsi="Times New Roman" w:cs="Times New Roman"/>
                <w:bCs/>
                <w:sz w:val="24"/>
                <w:szCs w:val="24"/>
                <w:lang w:val="x-none"/>
              </w:rPr>
              <w:t>Освобождается от налога на добавленную стоимость импорт:</w:t>
            </w:r>
          </w:p>
          <w:p w:rsidR="008726DA" w:rsidRPr="00940259" w:rsidRDefault="008726DA" w:rsidP="008726DA">
            <w:pPr>
              <w:spacing w:after="0" w:line="0" w:lineRule="atLeast"/>
              <w:ind w:firstLine="460"/>
              <w:contextualSpacing/>
              <w:jc w:val="both"/>
              <w:rPr>
                <w:rFonts w:ascii="Times New Roman" w:eastAsia="Calibri" w:hAnsi="Times New Roman" w:cs="Times New Roman"/>
                <w:bCs/>
                <w:sz w:val="24"/>
                <w:szCs w:val="24"/>
              </w:rPr>
            </w:pPr>
            <w:r w:rsidRPr="00940259">
              <w:rPr>
                <w:rFonts w:ascii="Times New Roman" w:eastAsia="Calibri" w:hAnsi="Times New Roman" w:cs="Times New Roman"/>
                <w:bCs/>
                <w:sz w:val="24"/>
                <w:szCs w:val="24"/>
              </w:rPr>
              <w:t>…</w:t>
            </w:r>
          </w:p>
          <w:p w:rsidR="008726DA" w:rsidRPr="00940259"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40259">
              <w:rPr>
                <w:rFonts w:ascii="Times New Roman" w:eastAsia="Calibri" w:hAnsi="Times New Roman" w:cs="Times New Roman"/>
                <w:b/>
                <w:bCs/>
                <w:sz w:val="24"/>
                <w:szCs w:val="24"/>
              </w:rPr>
              <w:t xml:space="preserve">  20) отсутствует</w:t>
            </w:r>
          </w:p>
        </w:tc>
        <w:tc>
          <w:tcPr>
            <w:tcW w:w="4820" w:type="dxa"/>
          </w:tcPr>
          <w:p w:rsidR="008726DA" w:rsidRPr="00940259" w:rsidRDefault="008726DA" w:rsidP="008726DA">
            <w:pPr>
              <w:spacing w:after="0" w:line="0" w:lineRule="atLeast"/>
              <w:ind w:firstLine="324"/>
              <w:contextualSpacing/>
              <w:jc w:val="both"/>
              <w:rPr>
                <w:rFonts w:ascii="Times New Roman" w:hAnsi="Times New Roman"/>
                <w:bCs/>
                <w:sz w:val="24"/>
                <w:szCs w:val="24"/>
              </w:rPr>
            </w:pPr>
            <w:r w:rsidRPr="00940259">
              <w:rPr>
                <w:rFonts w:ascii="Times New Roman" w:hAnsi="Times New Roman"/>
                <w:b/>
                <w:sz w:val="24"/>
                <w:szCs w:val="24"/>
              </w:rPr>
              <w:t>Статья 479.</w:t>
            </w:r>
            <w:r w:rsidRPr="00940259">
              <w:rPr>
                <w:rFonts w:ascii="Times New Roman" w:hAnsi="Times New Roman"/>
                <w:bCs/>
                <w:sz w:val="24"/>
                <w:szCs w:val="24"/>
              </w:rPr>
              <w:t xml:space="preserve"> Импорт, освобождаемый от налога на добавленную стоимость</w:t>
            </w:r>
          </w:p>
          <w:p w:rsidR="008726DA" w:rsidRPr="00940259" w:rsidRDefault="008726DA" w:rsidP="008726DA">
            <w:pPr>
              <w:spacing w:after="0" w:line="0" w:lineRule="atLeast"/>
              <w:ind w:firstLine="324"/>
              <w:contextualSpacing/>
              <w:jc w:val="both"/>
              <w:rPr>
                <w:rFonts w:ascii="Times New Roman" w:hAnsi="Times New Roman"/>
                <w:bCs/>
                <w:sz w:val="24"/>
                <w:szCs w:val="24"/>
              </w:rPr>
            </w:pPr>
            <w:r w:rsidRPr="00940259">
              <w:rPr>
                <w:rFonts w:ascii="Times New Roman" w:hAnsi="Times New Roman"/>
                <w:bCs/>
                <w:sz w:val="24"/>
                <w:szCs w:val="24"/>
              </w:rPr>
              <w:t>…</w:t>
            </w:r>
          </w:p>
          <w:p w:rsidR="008726DA" w:rsidRPr="00940259" w:rsidRDefault="008726DA" w:rsidP="008726DA">
            <w:pPr>
              <w:pStyle w:val="a9"/>
              <w:numPr>
                <w:ilvl w:val="0"/>
                <w:numId w:val="12"/>
              </w:numPr>
              <w:spacing w:after="0" w:line="0" w:lineRule="atLeast"/>
              <w:jc w:val="both"/>
              <w:rPr>
                <w:rFonts w:ascii="Times New Roman" w:hAnsi="Times New Roman"/>
                <w:bCs/>
                <w:sz w:val="24"/>
                <w:szCs w:val="24"/>
              </w:rPr>
            </w:pPr>
            <w:r w:rsidRPr="00940259">
              <w:rPr>
                <w:rFonts w:ascii="Times New Roman" w:hAnsi="Times New Roman"/>
                <w:bCs/>
                <w:sz w:val="24"/>
                <w:szCs w:val="24"/>
              </w:rPr>
              <w:t>Освобождается от налога на добавленную стоимость импорт:</w:t>
            </w:r>
          </w:p>
          <w:p w:rsidR="008726DA" w:rsidRPr="00940259" w:rsidRDefault="008726DA" w:rsidP="008726DA">
            <w:pPr>
              <w:spacing w:after="0" w:line="0" w:lineRule="atLeast"/>
              <w:ind w:firstLine="324"/>
              <w:contextualSpacing/>
              <w:jc w:val="both"/>
              <w:rPr>
                <w:rFonts w:ascii="Times New Roman" w:hAnsi="Times New Roman"/>
                <w:bCs/>
                <w:sz w:val="24"/>
                <w:szCs w:val="24"/>
              </w:rPr>
            </w:pPr>
            <w:r w:rsidRPr="00940259">
              <w:rPr>
                <w:rFonts w:ascii="Times New Roman" w:hAnsi="Times New Roman"/>
                <w:bCs/>
                <w:sz w:val="24"/>
                <w:szCs w:val="24"/>
              </w:rPr>
              <w:t>…</w:t>
            </w:r>
          </w:p>
          <w:p w:rsidR="008726DA" w:rsidRPr="00940259" w:rsidRDefault="008726DA" w:rsidP="008726DA">
            <w:pPr>
              <w:spacing w:after="0" w:line="0" w:lineRule="atLeast"/>
              <w:ind w:firstLine="324"/>
              <w:contextualSpacing/>
              <w:jc w:val="both"/>
              <w:rPr>
                <w:rFonts w:ascii="Times New Roman" w:hAnsi="Times New Roman"/>
                <w:b/>
                <w:bCs/>
                <w:sz w:val="24"/>
                <w:szCs w:val="24"/>
              </w:rPr>
            </w:pPr>
            <w:r w:rsidRPr="00940259">
              <w:rPr>
                <w:rFonts w:ascii="Times New Roman" w:hAnsi="Times New Roman"/>
                <w:b/>
                <w:bCs/>
                <w:sz w:val="24"/>
                <w:szCs w:val="24"/>
              </w:rPr>
              <w:t>20)</w:t>
            </w:r>
            <w:r w:rsidRPr="00940259">
              <w:t xml:space="preserve"> </w:t>
            </w:r>
            <w:r w:rsidRPr="00940259">
              <w:rPr>
                <w:rFonts w:ascii="Times New Roman" w:hAnsi="Times New Roman"/>
                <w:b/>
                <w:bCs/>
                <w:sz w:val="24"/>
                <w:szCs w:val="24"/>
              </w:rPr>
              <w:t>сырья и (или) материалов в рамках инвестиционного контракта при одновременном соответствии следующим условиям:</w:t>
            </w:r>
          </w:p>
          <w:p w:rsidR="008726DA" w:rsidRPr="00940259" w:rsidRDefault="008726DA" w:rsidP="008726DA">
            <w:pPr>
              <w:spacing w:after="0" w:line="0" w:lineRule="atLeast"/>
              <w:ind w:firstLine="324"/>
              <w:contextualSpacing/>
              <w:jc w:val="both"/>
              <w:rPr>
                <w:rFonts w:ascii="Times New Roman" w:hAnsi="Times New Roman"/>
                <w:b/>
                <w:bCs/>
                <w:sz w:val="24"/>
                <w:szCs w:val="24"/>
              </w:rPr>
            </w:pPr>
            <w:r w:rsidRPr="00940259">
              <w:rPr>
                <w:rFonts w:ascii="Times New Roman" w:hAnsi="Times New Roman"/>
                <w:b/>
                <w:bCs/>
                <w:sz w:val="24"/>
                <w:szCs w:val="24"/>
              </w:rPr>
              <w:t xml:space="preserve">  сырье и (или) материалы включены в перечень сырья и (или) материалов, импорт которых освобождается от налога на добавленную стоимость в рамках инвестиционного контракта, утвержденный уполномоченным государственным органом по инвестициям по согласованию с центральным уполномоченным органом по государственному планированию и уполномоченным органом;</w:t>
            </w:r>
          </w:p>
          <w:p w:rsidR="008726DA" w:rsidRPr="00940259" w:rsidRDefault="008726DA" w:rsidP="008726DA">
            <w:pPr>
              <w:spacing w:after="0" w:line="0" w:lineRule="atLeast"/>
              <w:ind w:firstLine="324"/>
              <w:contextualSpacing/>
              <w:jc w:val="both"/>
              <w:rPr>
                <w:rFonts w:ascii="Times New Roman" w:hAnsi="Times New Roman"/>
                <w:b/>
                <w:bCs/>
                <w:sz w:val="24"/>
                <w:szCs w:val="24"/>
              </w:rPr>
            </w:pPr>
            <w:r w:rsidRPr="00940259">
              <w:rPr>
                <w:rFonts w:ascii="Times New Roman" w:hAnsi="Times New Roman"/>
                <w:b/>
                <w:bCs/>
                <w:sz w:val="24"/>
                <w:szCs w:val="24"/>
              </w:rPr>
              <w:t xml:space="preserve">ввоз сырья и (или) материалов оформлен документами, предусмотренными таможенным законодательством Евразийского экономического союза и (или) </w:t>
            </w:r>
            <w:r w:rsidRPr="00940259">
              <w:rPr>
                <w:rFonts w:ascii="Times New Roman" w:hAnsi="Times New Roman"/>
                <w:b/>
                <w:bCs/>
                <w:sz w:val="24"/>
                <w:szCs w:val="24"/>
              </w:rPr>
              <w:lastRenderedPageBreak/>
              <w:t>таможенным законодательством Республики Казахстан;</w:t>
            </w:r>
          </w:p>
          <w:p w:rsidR="008726DA" w:rsidRPr="00940259" w:rsidRDefault="008726DA" w:rsidP="008726DA">
            <w:pPr>
              <w:spacing w:after="0" w:line="0" w:lineRule="atLeast"/>
              <w:ind w:firstLine="324"/>
              <w:contextualSpacing/>
              <w:jc w:val="both"/>
              <w:rPr>
                <w:rFonts w:ascii="Times New Roman" w:hAnsi="Times New Roman"/>
                <w:b/>
                <w:bCs/>
                <w:sz w:val="24"/>
                <w:szCs w:val="24"/>
              </w:rPr>
            </w:pPr>
            <w:r w:rsidRPr="00940259">
              <w:rPr>
                <w:rFonts w:ascii="Times New Roman" w:hAnsi="Times New Roman"/>
                <w:b/>
                <w:bCs/>
                <w:sz w:val="24"/>
                <w:szCs w:val="24"/>
              </w:rPr>
              <w:t xml:space="preserve"> ввезенные сырье и (или) материалы будут использованы плательщиком налога на добавленную стоимость исключительно при осуществлении деятельности в рамках инвестиционного контракта.</w:t>
            </w:r>
          </w:p>
          <w:p w:rsidR="008726DA" w:rsidRPr="00940259" w:rsidRDefault="008726DA" w:rsidP="008726DA">
            <w:pPr>
              <w:spacing w:after="0" w:line="0" w:lineRule="atLeast"/>
              <w:ind w:firstLine="324"/>
              <w:contextualSpacing/>
              <w:jc w:val="both"/>
              <w:rPr>
                <w:rFonts w:ascii="Times New Roman" w:hAnsi="Times New Roman"/>
                <w:b/>
                <w:bCs/>
                <w:sz w:val="24"/>
                <w:szCs w:val="24"/>
              </w:rPr>
            </w:pPr>
            <w:r w:rsidRPr="00940259">
              <w:rPr>
                <w:rFonts w:ascii="Times New Roman" w:hAnsi="Times New Roman"/>
                <w:b/>
                <w:bCs/>
                <w:sz w:val="24"/>
                <w:szCs w:val="24"/>
              </w:rPr>
              <w:t xml:space="preserve">  Освобождение от налога на добавленную стоимость импорта сырья и (или) материалов в рамках инвестиционного контракта предоставляется юридическим лицам Республики Казахстан на срок в течение двух последовательных лет, начиная с 1 числа месяца, в котором введены в эксплуатацию долгосрочные активы, предусмотренные в рабочей программе, являющейся приложением к инвестиционному контракту, заключенному в соответствии с законодательством Республики Казахстан в сфере предпринимательства. В случае, если рабочей программой предусматривается ввод двух и более долгосрочных активов, исчисление срока освобождения от уплаты от налога на добавленную стоимость импорта сырья и (или) материалов в рамках инвестиционного контракта производится по каждому долгосрочному активу, начиная с 1 числа месяца, в котором введен в эксплуатацию долгосрочный актив.</w:t>
            </w:r>
          </w:p>
          <w:p w:rsidR="008726DA" w:rsidRPr="00940259" w:rsidRDefault="008726DA" w:rsidP="008726DA">
            <w:pPr>
              <w:spacing w:after="0" w:line="0" w:lineRule="atLeast"/>
              <w:ind w:firstLine="324"/>
              <w:contextualSpacing/>
              <w:jc w:val="both"/>
              <w:rPr>
                <w:rFonts w:ascii="Times New Roman" w:hAnsi="Times New Roman"/>
                <w:b/>
                <w:bCs/>
                <w:sz w:val="24"/>
                <w:szCs w:val="24"/>
              </w:rPr>
            </w:pPr>
            <w:r w:rsidRPr="00940259">
              <w:rPr>
                <w:rFonts w:ascii="Times New Roman" w:hAnsi="Times New Roman"/>
                <w:b/>
                <w:bCs/>
                <w:sz w:val="24"/>
                <w:szCs w:val="24"/>
              </w:rPr>
              <w:t xml:space="preserve">В случае нарушения в течение пяти лет с даты выпуска товаров для свободного обращения либо внутреннего потребления </w:t>
            </w:r>
            <w:r w:rsidRPr="00940259">
              <w:rPr>
                <w:rFonts w:ascii="Times New Roman" w:hAnsi="Times New Roman"/>
                <w:b/>
                <w:bCs/>
                <w:sz w:val="24"/>
                <w:szCs w:val="24"/>
              </w:rPr>
              <w:lastRenderedPageBreak/>
              <w:t>на территорию Республики Казахстан требований, установленных настоящим подпунктом, налог на добавленную стоимость по импортируемым сырью и (или) материалам подлежит уплате с начислением пени со срока, установленного для уплаты налога на добавленную стоимость на импортируемые товары при их ввозе, в порядке и размере, которые определены таможенным законодательством Евразийского экономического союза и (или) таможенным законодательством Республики Казахстан</w:t>
            </w:r>
          </w:p>
          <w:p w:rsidR="008726DA" w:rsidRPr="00940259" w:rsidRDefault="008726DA" w:rsidP="008726DA">
            <w:pPr>
              <w:spacing w:after="0" w:line="0" w:lineRule="atLeast"/>
              <w:ind w:firstLine="317"/>
              <w:jc w:val="both"/>
              <w:rPr>
                <w:rFonts w:ascii="Times New Roman" w:hAnsi="Times New Roman"/>
                <w:b/>
                <w:bCs/>
                <w:sz w:val="24"/>
                <w:szCs w:val="24"/>
              </w:rPr>
            </w:pPr>
            <w:r w:rsidRPr="00940259">
              <w:rPr>
                <w:rFonts w:ascii="Times New Roman" w:hAnsi="Times New Roman"/>
                <w:b/>
                <w:bCs/>
                <w:sz w:val="24"/>
                <w:szCs w:val="24"/>
              </w:rPr>
              <w:t xml:space="preserve">Положения настоящего подпункта не применяются к </w:t>
            </w:r>
            <w:r w:rsidRPr="00940259">
              <w:rPr>
                <w:rFonts w:ascii="Times New Roman" w:eastAsia="Times New Roman" w:hAnsi="Times New Roman" w:cs="Times New Roman"/>
                <w:b/>
                <w:bCs/>
                <w:sz w:val="24"/>
                <w:szCs w:val="24"/>
                <w:lang w:eastAsia="ru-RU"/>
              </w:rPr>
              <w:t>инвестиционным контрактам</w:t>
            </w:r>
            <w:r w:rsidRPr="00940259">
              <w:rPr>
                <w:b/>
              </w:rPr>
              <w:t xml:space="preserve"> п</w:t>
            </w:r>
            <w:r w:rsidRPr="00940259">
              <w:rPr>
                <w:rFonts w:ascii="Times New Roman" w:eastAsia="Times New Roman" w:hAnsi="Times New Roman" w:cs="Times New Roman"/>
                <w:b/>
                <w:bCs/>
                <w:sz w:val="24"/>
                <w:szCs w:val="24"/>
                <w:lang w:eastAsia="ru-RU"/>
              </w:rPr>
              <w:t>о инвестиционному стратегическому проекту и по инвестиционному приоритетному проекту</w:t>
            </w:r>
            <w:r w:rsidRPr="00940259">
              <w:rPr>
                <w:rFonts w:ascii="Times New Roman" w:hAnsi="Times New Roman"/>
                <w:b/>
                <w:bCs/>
                <w:sz w:val="24"/>
                <w:szCs w:val="24"/>
              </w:rPr>
              <w:t>;</w:t>
            </w:r>
          </w:p>
        </w:tc>
        <w:tc>
          <w:tcPr>
            <w:tcW w:w="3544" w:type="dxa"/>
          </w:tcPr>
          <w:p w:rsidR="008726DA" w:rsidRPr="00940259" w:rsidRDefault="008726DA" w:rsidP="008726DA">
            <w:pPr>
              <w:spacing w:after="0" w:line="0" w:lineRule="atLeast"/>
              <w:ind w:firstLine="459"/>
              <w:jc w:val="both"/>
              <w:rPr>
                <w:rFonts w:ascii="Times New Roman" w:hAnsi="Times New Roman" w:cs="Times New Roman"/>
                <w:sz w:val="24"/>
                <w:szCs w:val="24"/>
              </w:rPr>
            </w:pPr>
            <w:r w:rsidRPr="00940259">
              <w:rPr>
                <w:rFonts w:ascii="Times New Roman" w:hAnsi="Times New Roman" w:cs="Times New Roman"/>
                <w:sz w:val="24"/>
                <w:szCs w:val="24"/>
              </w:rPr>
              <w:lastRenderedPageBreak/>
              <w:t>В рамках Спец.постановления от 4 августа и 2 декабря 2025 года</w:t>
            </w:r>
          </w:p>
          <w:p w:rsidR="008726DA" w:rsidRPr="00940259" w:rsidRDefault="008726DA" w:rsidP="008726DA">
            <w:pPr>
              <w:spacing w:after="0" w:line="0" w:lineRule="atLeast"/>
              <w:ind w:firstLine="459"/>
              <w:jc w:val="both"/>
              <w:rPr>
                <w:rFonts w:ascii="Times New Roman" w:hAnsi="Times New Roman" w:cs="Times New Roman"/>
                <w:sz w:val="24"/>
                <w:szCs w:val="24"/>
              </w:rPr>
            </w:pPr>
          </w:p>
          <w:p w:rsidR="008726DA" w:rsidRPr="00940259" w:rsidRDefault="008726DA" w:rsidP="008726DA">
            <w:pPr>
              <w:spacing w:after="0" w:line="0" w:lineRule="atLeast"/>
              <w:ind w:firstLine="459"/>
              <w:jc w:val="both"/>
              <w:rPr>
                <w:rFonts w:ascii="Times New Roman" w:hAnsi="Times New Roman" w:cs="Times New Roman"/>
                <w:sz w:val="24"/>
                <w:szCs w:val="24"/>
              </w:rPr>
            </w:pPr>
            <w:r w:rsidRPr="00940259">
              <w:rPr>
                <w:rFonts w:ascii="Times New Roman" w:hAnsi="Times New Roman" w:cs="Times New Roman"/>
                <w:sz w:val="24"/>
                <w:szCs w:val="24"/>
              </w:rPr>
              <w:t>За основу поправки принята норма пп.14) п.1 ст.399 Кодекса о налогах от 25.12.2017г.</w:t>
            </w:r>
          </w:p>
          <w:p w:rsidR="008726DA" w:rsidRPr="00940259" w:rsidRDefault="008726DA" w:rsidP="008726DA">
            <w:pPr>
              <w:spacing w:after="0" w:line="0" w:lineRule="atLeast"/>
              <w:ind w:firstLine="459"/>
              <w:jc w:val="both"/>
              <w:rPr>
                <w:rFonts w:ascii="Times New Roman" w:hAnsi="Times New Roman" w:cs="Times New Roman"/>
                <w:sz w:val="24"/>
                <w:szCs w:val="24"/>
              </w:rPr>
            </w:pPr>
            <w:r w:rsidRPr="00940259">
              <w:rPr>
                <w:rFonts w:ascii="Times New Roman" w:hAnsi="Times New Roman" w:cs="Times New Roman"/>
                <w:sz w:val="24"/>
                <w:szCs w:val="24"/>
              </w:rPr>
              <w:t>Срок применения льготы сокращен с 5-ти лет до 2-х лет.</w:t>
            </w:r>
          </w:p>
          <w:p w:rsidR="008726DA" w:rsidRPr="00940259" w:rsidRDefault="008726DA" w:rsidP="008726DA">
            <w:pPr>
              <w:spacing w:after="0" w:line="0" w:lineRule="atLeast"/>
              <w:ind w:firstLine="459"/>
              <w:jc w:val="both"/>
              <w:rPr>
                <w:rFonts w:ascii="Times New Roman" w:hAnsi="Times New Roman" w:cs="Times New Roman"/>
                <w:sz w:val="24"/>
                <w:szCs w:val="24"/>
              </w:rPr>
            </w:pPr>
          </w:p>
          <w:p w:rsidR="008726DA" w:rsidRPr="00940259" w:rsidRDefault="008726DA" w:rsidP="008726DA">
            <w:pPr>
              <w:spacing w:after="0" w:line="0" w:lineRule="atLeast"/>
              <w:ind w:firstLine="459"/>
              <w:jc w:val="both"/>
              <w:rPr>
                <w:rFonts w:ascii="Times New Roman" w:hAnsi="Times New Roman" w:cs="Times New Roman"/>
                <w:sz w:val="24"/>
                <w:szCs w:val="24"/>
              </w:rPr>
            </w:pPr>
          </w:p>
          <w:p w:rsidR="008726DA" w:rsidRPr="00940259" w:rsidRDefault="008726DA" w:rsidP="008726DA">
            <w:pPr>
              <w:spacing w:after="0" w:line="0" w:lineRule="atLeast"/>
              <w:ind w:firstLine="459"/>
              <w:jc w:val="both"/>
              <w:rPr>
                <w:rFonts w:ascii="Times New Roman" w:hAnsi="Times New Roman" w:cs="Times New Roman"/>
                <w:sz w:val="24"/>
                <w:szCs w:val="24"/>
              </w:rPr>
            </w:pPr>
          </w:p>
          <w:p w:rsidR="008726DA" w:rsidRPr="00940259" w:rsidRDefault="008726DA" w:rsidP="008726DA">
            <w:pPr>
              <w:spacing w:after="0" w:line="0" w:lineRule="atLeast"/>
              <w:ind w:firstLine="459"/>
              <w:jc w:val="both"/>
              <w:rPr>
                <w:rFonts w:ascii="Times New Roman" w:eastAsia="Times New Roman" w:hAnsi="Times New Roman" w:cs="Times New Roman"/>
                <w:sz w:val="24"/>
                <w:szCs w:val="24"/>
                <w:lang w:eastAsia="ru-RU"/>
              </w:rPr>
            </w:pP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ind w:right="62"/>
              <w:jc w:val="both"/>
              <w:rPr>
                <w:rFonts w:ascii="Times New Roman" w:hAnsi="Times New Roman" w:cs="Times New Roman"/>
                <w:sz w:val="24"/>
                <w:szCs w:val="24"/>
              </w:rPr>
            </w:pPr>
            <w:r w:rsidRPr="00940259">
              <w:rPr>
                <w:rFonts w:ascii="Times New Roman" w:hAnsi="Times New Roman" w:cs="Times New Roman"/>
                <w:sz w:val="24"/>
                <w:szCs w:val="24"/>
              </w:rPr>
              <w:t xml:space="preserve">Подпункт 7) пункта 2 статьи 484 </w:t>
            </w:r>
          </w:p>
        </w:tc>
        <w:tc>
          <w:tcPr>
            <w:tcW w:w="4649" w:type="dxa"/>
          </w:tcPr>
          <w:p w:rsidR="008726DA" w:rsidRPr="00940259" w:rsidRDefault="008726DA" w:rsidP="008726DA">
            <w:pPr>
              <w:pStyle w:val="a4"/>
              <w:spacing w:before="0" w:beforeAutospacing="0" w:after="0" w:afterAutospacing="0" w:line="0" w:lineRule="atLeast"/>
              <w:jc w:val="both"/>
              <w:rPr>
                <w:b/>
              </w:rPr>
            </w:pPr>
            <w:r w:rsidRPr="00940259">
              <w:rPr>
                <w:b/>
              </w:rPr>
              <w:t>Статья 484. Корректировка суммы налога на добавленную стоимость, относимого в зачет</w:t>
            </w:r>
          </w:p>
          <w:p w:rsidR="008726DA" w:rsidRPr="00940259" w:rsidRDefault="008726DA" w:rsidP="008726DA">
            <w:pPr>
              <w:pStyle w:val="a4"/>
              <w:spacing w:before="0" w:beforeAutospacing="0" w:after="0" w:afterAutospacing="0" w:line="0" w:lineRule="atLeast"/>
              <w:jc w:val="both"/>
              <w:rPr>
                <w:b/>
              </w:rPr>
            </w:pPr>
            <w:r w:rsidRPr="00940259">
              <w:rPr>
                <w:b/>
              </w:rPr>
              <w:t>…</w:t>
            </w:r>
          </w:p>
          <w:p w:rsidR="008726DA" w:rsidRPr="00940259" w:rsidRDefault="008726DA" w:rsidP="008726DA">
            <w:pPr>
              <w:pStyle w:val="a4"/>
              <w:spacing w:before="0" w:beforeAutospacing="0" w:after="0" w:afterAutospacing="0" w:line="0" w:lineRule="atLeast"/>
              <w:jc w:val="both"/>
              <w:rPr>
                <w:b/>
              </w:rPr>
            </w:pPr>
          </w:p>
          <w:p w:rsidR="008726DA" w:rsidRPr="00940259" w:rsidRDefault="008726DA" w:rsidP="008726DA">
            <w:pPr>
              <w:pStyle w:val="a4"/>
              <w:spacing w:before="0" w:beforeAutospacing="0" w:after="0" w:afterAutospacing="0" w:line="0" w:lineRule="atLeast"/>
              <w:jc w:val="both"/>
            </w:pPr>
            <w:r w:rsidRPr="00940259">
              <w:t>2. Уменьшение суммы налога на добавленную стоимость, относимого в зачет, производится по товарам, работам, услугам, по которым налог на добавленную стоимость ранее был отнесен в зачет, в следующих случаях:</w:t>
            </w:r>
          </w:p>
          <w:p w:rsidR="008726DA" w:rsidRPr="00940259" w:rsidRDefault="008726DA" w:rsidP="008726DA">
            <w:pPr>
              <w:pStyle w:val="a4"/>
              <w:spacing w:before="0" w:beforeAutospacing="0" w:after="0" w:afterAutospacing="0" w:line="0" w:lineRule="atLeast"/>
              <w:jc w:val="both"/>
              <w:rPr>
                <w:b/>
              </w:rPr>
            </w:pPr>
            <w:r w:rsidRPr="00940259">
              <w:rPr>
                <w:b/>
              </w:rPr>
              <w:t>…</w:t>
            </w:r>
          </w:p>
          <w:p w:rsidR="008726DA" w:rsidRPr="00940259" w:rsidRDefault="008726DA" w:rsidP="008726DA">
            <w:pPr>
              <w:pStyle w:val="a4"/>
              <w:spacing w:before="0" w:beforeAutospacing="0" w:after="0" w:afterAutospacing="0" w:line="0" w:lineRule="atLeast"/>
              <w:jc w:val="both"/>
              <w:rPr>
                <w:b/>
              </w:rPr>
            </w:pPr>
          </w:p>
          <w:p w:rsidR="008726DA" w:rsidRPr="00940259" w:rsidRDefault="008726DA" w:rsidP="008726DA">
            <w:pPr>
              <w:pStyle w:val="a4"/>
              <w:spacing w:before="0" w:beforeAutospacing="0" w:after="0" w:afterAutospacing="0" w:line="0" w:lineRule="atLeast"/>
              <w:jc w:val="both"/>
              <w:rPr>
                <w:b/>
              </w:rPr>
            </w:pPr>
            <w:r w:rsidRPr="00940259">
              <w:rPr>
                <w:b/>
              </w:rPr>
              <w:t xml:space="preserve">7) по сельскохозяйственной продукции, продукции рыбоводства или промыслового рыболовства, </w:t>
            </w:r>
            <w:r w:rsidRPr="00940259">
              <w:rPr>
                <w:b/>
              </w:rPr>
              <w:lastRenderedPageBreak/>
              <w:t>использованным в целях облагаемого оборота по нулевой ставке.</w:t>
            </w:r>
          </w:p>
        </w:tc>
        <w:tc>
          <w:tcPr>
            <w:tcW w:w="4820" w:type="dxa"/>
          </w:tcPr>
          <w:p w:rsidR="008726DA" w:rsidRPr="00940259" w:rsidRDefault="008726DA" w:rsidP="008726DA">
            <w:pPr>
              <w:pStyle w:val="a4"/>
              <w:spacing w:before="0" w:beforeAutospacing="0" w:after="0" w:afterAutospacing="0" w:line="0" w:lineRule="atLeast"/>
              <w:jc w:val="both"/>
              <w:rPr>
                <w:b/>
              </w:rPr>
            </w:pPr>
            <w:r w:rsidRPr="00940259">
              <w:rPr>
                <w:b/>
              </w:rPr>
              <w:lastRenderedPageBreak/>
              <w:t>Статья 484. Корректировка суммы налога на добавленную стоимость, относимого в зачет</w:t>
            </w:r>
          </w:p>
          <w:p w:rsidR="008726DA" w:rsidRPr="00940259" w:rsidRDefault="008726DA" w:rsidP="008726DA">
            <w:pPr>
              <w:pStyle w:val="a4"/>
              <w:spacing w:before="0" w:beforeAutospacing="0" w:after="0" w:afterAutospacing="0" w:line="0" w:lineRule="atLeast"/>
              <w:jc w:val="both"/>
              <w:rPr>
                <w:b/>
              </w:rPr>
            </w:pPr>
            <w:r w:rsidRPr="00940259">
              <w:rPr>
                <w:b/>
              </w:rPr>
              <w:t>…</w:t>
            </w:r>
          </w:p>
          <w:p w:rsidR="008726DA" w:rsidRPr="00940259" w:rsidRDefault="008726DA" w:rsidP="008726DA">
            <w:pPr>
              <w:pStyle w:val="a4"/>
              <w:spacing w:before="0" w:beforeAutospacing="0" w:after="0" w:afterAutospacing="0" w:line="0" w:lineRule="atLeast"/>
              <w:jc w:val="both"/>
              <w:rPr>
                <w:b/>
              </w:rPr>
            </w:pPr>
          </w:p>
          <w:p w:rsidR="008726DA" w:rsidRPr="00940259" w:rsidRDefault="008726DA" w:rsidP="008726DA">
            <w:pPr>
              <w:pStyle w:val="a4"/>
              <w:spacing w:before="0" w:beforeAutospacing="0" w:after="0" w:afterAutospacing="0" w:line="0" w:lineRule="atLeast"/>
              <w:jc w:val="both"/>
            </w:pPr>
            <w:r w:rsidRPr="00940259">
              <w:t>2. Уменьшение суммы налога на добавленную стоимость, относимого в зачет, производится по товарам, работам, услугам, по которым налог на добавленную стоимость ранее был отнесен в зачет, в следующих случаях:</w:t>
            </w:r>
          </w:p>
          <w:p w:rsidR="008726DA" w:rsidRPr="00940259" w:rsidRDefault="008726DA" w:rsidP="008726DA">
            <w:pPr>
              <w:pStyle w:val="a4"/>
              <w:spacing w:before="0" w:beforeAutospacing="0" w:after="0" w:afterAutospacing="0" w:line="0" w:lineRule="atLeast"/>
              <w:jc w:val="both"/>
              <w:rPr>
                <w:b/>
              </w:rPr>
            </w:pPr>
            <w:r w:rsidRPr="00940259">
              <w:rPr>
                <w:b/>
              </w:rPr>
              <w:t>…</w:t>
            </w:r>
          </w:p>
          <w:p w:rsidR="008726DA" w:rsidRPr="00940259" w:rsidRDefault="008726DA" w:rsidP="008726DA">
            <w:pPr>
              <w:spacing w:line="0" w:lineRule="atLeast"/>
              <w:ind w:left="34" w:right="62" w:firstLine="192"/>
              <w:jc w:val="both"/>
              <w:rPr>
                <w:rFonts w:ascii="Times New Roman" w:hAnsi="Times New Roman" w:cs="Times New Roman"/>
                <w:b/>
                <w:sz w:val="24"/>
                <w:szCs w:val="24"/>
              </w:rPr>
            </w:pPr>
          </w:p>
          <w:p w:rsidR="008726DA" w:rsidRPr="00940259" w:rsidRDefault="008726DA" w:rsidP="008726DA">
            <w:pPr>
              <w:spacing w:line="0" w:lineRule="atLeast"/>
              <w:ind w:left="34" w:right="62" w:firstLine="192"/>
              <w:jc w:val="both"/>
              <w:rPr>
                <w:rFonts w:ascii="Times New Roman" w:hAnsi="Times New Roman" w:cs="Times New Roman"/>
                <w:b/>
                <w:sz w:val="24"/>
                <w:szCs w:val="24"/>
              </w:rPr>
            </w:pPr>
            <w:r w:rsidRPr="00940259">
              <w:rPr>
                <w:rFonts w:ascii="Times New Roman" w:hAnsi="Times New Roman" w:cs="Times New Roman"/>
                <w:b/>
                <w:sz w:val="24"/>
                <w:szCs w:val="24"/>
              </w:rPr>
              <w:t>7) исключить</w:t>
            </w:r>
          </w:p>
        </w:tc>
        <w:tc>
          <w:tcPr>
            <w:tcW w:w="3544" w:type="dxa"/>
          </w:tcPr>
          <w:p w:rsidR="008726DA" w:rsidRPr="00940259" w:rsidRDefault="008726DA" w:rsidP="008726DA">
            <w:pPr>
              <w:spacing w:line="0" w:lineRule="atLeast"/>
              <w:ind w:left="34" w:right="62" w:firstLine="192"/>
              <w:jc w:val="both"/>
              <w:rPr>
                <w:rFonts w:ascii="Times New Roman" w:hAnsi="Times New Roman" w:cs="Times New Roman"/>
                <w:sz w:val="24"/>
                <w:szCs w:val="24"/>
              </w:rPr>
            </w:pPr>
            <w:r w:rsidRPr="00940259">
              <w:rPr>
                <w:rFonts w:ascii="Times New Roman" w:hAnsi="Times New Roman" w:cs="Times New Roman"/>
                <w:sz w:val="24"/>
                <w:szCs w:val="24"/>
              </w:rPr>
              <w:t xml:space="preserve">В рамках исполнения п.1.2 Протокола заседания проектного офиса </w:t>
            </w:r>
            <w:r w:rsidRPr="00940259">
              <w:rPr>
                <w:rFonts w:ascii="Times New Roman" w:hAnsi="Times New Roman" w:cs="Times New Roman"/>
              </w:rPr>
              <w:t xml:space="preserve"> </w:t>
            </w:r>
            <w:r w:rsidRPr="00940259">
              <w:rPr>
                <w:rFonts w:ascii="Times New Roman" w:hAnsi="Times New Roman" w:cs="Times New Roman"/>
                <w:sz w:val="24"/>
                <w:szCs w:val="24"/>
              </w:rPr>
              <w:t xml:space="preserve">по внедрению нового Налогового кодекса от 18 июня 2026 года </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ind w:right="62"/>
              <w:jc w:val="both"/>
              <w:rPr>
                <w:rFonts w:ascii="Times New Roman" w:hAnsi="Times New Roman" w:cs="Times New Roman"/>
                <w:sz w:val="24"/>
                <w:szCs w:val="24"/>
              </w:rPr>
            </w:pPr>
            <w:r w:rsidRPr="00940259">
              <w:rPr>
                <w:rFonts w:ascii="Times New Roman" w:hAnsi="Times New Roman" w:cs="Times New Roman"/>
                <w:sz w:val="24"/>
                <w:szCs w:val="24"/>
              </w:rPr>
              <w:t>Часть вторая пункта 5 статьи 484</w:t>
            </w:r>
          </w:p>
        </w:tc>
        <w:tc>
          <w:tcPr>
            <w:tcW w:w="4649" w:type="dxa"/>
          </w:tcPr>
          <w:p w:rsidR="008726DA" w:rsidRPr="00940259" w:rsidRDefault="008726DA" w:rsidP="008726DA">
            <w:pPr>
              <w:pStyle w:val="a4"/>
              <w:spacing w:before="0" w:beforeAutospacing="0" w:after="0" w:afterAutospacing="0" w:line="0" w:lineRule="atLeast"/>
              <w:jc w:val="both"/>
              <w:rPr>
                <w:b/>
              </w:rPr>
            </w:pPr>
            <w:r w:rsidRPr="00940259">
              <w:rPr>
                <w:b/>
              </w:rPr>
              <w:t>Статья 484. Корректировка суммы налога на добавленную стоимость, относимого в зачет</w:t>
            </w:r>
          </w:p>
          <w:p w:rsidR="008726DA" w:rsidRPr="00940259" w:rsidRDefault="008726DA" w:rsidP="008726DA">
            <w:pPr>
              <w:pStyle w:val="a4"/>
              <w:spacing w:before="0" w:beforeAutospacing="0" w:after="0" w:afterAutospacing="0" w:line="0" w:lineRule="atLeast"/>
              <w:jc w:val="both"/>
              <w:rPr>
                <w:b/>
              </w:rPr>
            </w:pPr>
            <w:r w:rsidRPr="00940259">
              <w:rPr>
                <w:b/>
              </w:rPr>
              <w:t>…</w:t>
            </w:r>
          </w:p>
          <w:p w:rsidR="008726DA" w:rsidRPr="00940259" w:rsidRDefault="008726DA" w:rsidP="008726DA">
            <w:pPr>
              <w:pStyle w:val="a4"/>
              <w:spacing w:line="0" w:lineRule="atLeast"/>
              <w:jc w:val="both"/>
            </w:pPr>
            <w:r w:rsidRPr="00940259">
              <w:t>5. В случаях, установленных подпунктами 1) – 5) пункта 2 настоящей статьи, корректировка суммы налога на добавленную стоимость, относимого в зачет, по приобретенным, построенным, созданным товарам производится в размере суммы налога на добавленную стоимость, определяемого путем применения ставки налога на добавленную стоимость, действующей на дату осуществления корректировки, к балансовой стоимости товаров по данным бухгалтерского учета на эту дату без учета переоценки и обесценения.</w:t>
            </w:r>
          </w:p>
          <w:p w:rsidR="008726DA" w:rsidRPr="00940259" w:rsidRDefault="008726DA" w:rsidP="008726DA">
            <w:pPr>
              <w:pStyle w:val="a4"/>
              <w:spacing w:before="0" w:beforeAutospacing="0" w:after="0" w:afterAutospacing="0" w:line="0" w:lineRule="atLeast"/>
              <w:jc w:val="both"/>
              <w:rPr>
                <w:b/>
              </w:rPr>
            </w:pPr>
            <w:r w:rsidRPr="00940259">
              <w:t xml:space="preserve">     </w:t>
            </w:r>
            <w:r w:rsidRPr="00940259">
              <w:rPr>
                <w:b/>
              </w:rPr>
              <w:t>В случае, установленном в подпункте 7) пункта 2 настоящей статьи, корректировка суммы налога на добавленную стоимость, относимого в зачет, производится путем уменьшения 80 процентов суммы налога на добавленную стоимость, относимого в зачет по сельскохозяйственной продукции, продукции рыбоводства или промыслового рыболовства, использованным в целях облагаемого оборота по нулевой ставке.</w:t>
            </w:r>
          </w:p>
        </w:tc>
        <w:tc>
          <w:tcPr>
            <w:tcW w:w="4820" w:type="dxa"/>
          </w:tcPr>
          <w:p w:rsidR="008726DA" w:rsidRPr="00940259" w:rsidRDefault="008726DA" w:rsidP="008726DA">
            <w:pPr>
              <w:pStyle w:val="a4"/>
              <w:spacing w:before="0" w:beforeAutospacing="0" w:after="0" w:afterAutospacing="0" w:line="0" w:lineRule="atLeast"/>
              <w:jc w:val="both"/>
              <w:rPr>
                <w:b/>
              </w:rPr>
            </w:pPr>
            <w:r w:rsidRPr="00940259">
              <w:rPr>
                <w:b/>
              </w:rPr>
              <w:t>Статья 484. Корректировка суммы налога на добавленную стоимость, относимого в зачет</w:t>
            </w:r>
          </w:p>
          <w:p w:rsidR="008726DA" w:rsidRPr="00940259" w:rsidRDefault="008726DA" w:rsidP="008726DA">
            <w:pPr>
              <w:pStyle w:val="a4"/>
              <w:spacing w:before="0" w:beforeAutospacing="0" w:after="0" w:afterAutospacing="0" w:line="0" w:lineRule="atLeast"/>
              <w:jc w:val="both"/>
              <w:rPr>
                <w:b/>
              </w:rPr>
            </w:pPr>
            <w:r w:rsidRPr="00940259">
              <w:rPr>
                <w:b/>
              </w:rPr>
              <w:t>…</w:t>
            </w:r>
          </w:p>
          <w:p w:rsidR="008726DA" w:rsidRPr="00940259" w:rsidRDefault="008726DA" w:rsidP="008726DA">
            <w:pPr>
              <w:pStyle w:val="a4"/>
              <w:spacing w:line="0" w:lineRule="atLeast"/>
              <w:jc w:val="both"/>
            </w:pPr>
            <w:r w:rsidRPr="00940259">
              <w:t>5. В случаях, установленных подпунктами 1) – 5) пункта 2 настоящей статьи, корректировка суммы налога на добавленную стоимость, относимого в зачет, по приобретенным, построенным, созданным товарам производится в размере суммы налога на добавленную стоимость, определяемого путем применения ставки налога на добавленную стоимость, действующей на дату осуществления корректировки, к балансовой стоимости товаров по данным бухгалтерского учета на эту дату без учета переоценки и обесценения.</w:t>
            </w:r>
          </w:p>
          <w:p w:rsidR="008726DA" w:rsidRPr="00940259" w:rsidRDefault="008726DA" w:rsidP="008726DA">
            <w:pPr>
              <w:pStyle w:val="a4"/>
              <w:spacing w:before="0" w:beforeAutospacing="0" w:after="0" w:afterAutospacing="0" w:line="0" w:lineRule="atLeast"/>
              <w:jc w:val="both"/>
              <w:rPr>
                <w:b/>
              </w:rPr>
            </w:pPr>
            <w:r w:rsidRPr="00940259">
              <w:t xml:space="preserve">     </w:t>
            </w:r>
            <w:r w:rsidRPr="00940259">
              <w:rPr>
                <w:b/>
              </w:rPr>
              <w:t>исключить</w:t>
            </w:r>
          </w:p>
        </w:tc>
        <w:tc>
          <w:tcPr>
            <w:tcW w:w="3544" w:type="dxa"/>
          </w:tcPr>
          <w:p w:rsidR="008726DA" w:rsidRPr="00940259" w:rsidRDefault="008726DA" w:rsidP="008726DA">
            <w:pPr>
              <w:spacing w:line="0" w:lineRule="atLeast"/>
              <w:ind w:left="34" w:right="62" w:firstLine="192"/>
              <w:jc w:val="both"/>
              <w:rPr>
                <w:rFonts w:ascii="Times New Roman" w:hAnsi="Times New Roman" w:cs="Times New Roman"/>
                <w:sz w:val="24"/>
                <w:szCs w:val="24"/>
              </w:rPr>
            </w:pPr>
            <w:r w:rsidRPr="00940259">
              <w:rPr>
                <w:rFonts w:ascii="Times New Roman" w:hAnsi="Times New Roman" w:cs="Times New Roman"/>
                <w:sz w:val="24"/>
                <w:szCs w:val="24"/>
              </w:rPr>
              <w:t xml:space="preserve">В рамках исполнения п.1.2 Протокола заседания проектного офиса </w:t>
            </w:r>
            <w:r w:rsidRPr="00940259">
              <w:rPr>
                <w:rFonts w:ascii="Times New Roman" w:hAnsi="Times New Roman" w:cs="Times New Roman"/>
              </w:rPr>
              <w:t xml:space="preserve"> </w:t>
            </w:r>
            <w:r w:rsidRPr="00940259">
              <w:rPr>
                <w:rFonts w:ascii="Times New Roman" w:hAnsi="Times New Roman" w:cs="Times New Roman"/>
                <w:sz w:val="24"/>
                <w:szCs w:val="24"/>
              </w:rPr>
              <w:t>по внедрению нового Налогового кодекса от 18 июня 2026 года</w:t>
            </w:r>
          </w:p>
          <w:p w:rsidR="008726DA" w:rsidRPr="00940259" w:rsidRDefault="008726DA" w:rsidP="008726DA">
            <w:pPr>
              <w:spacing w:line="0" w:lineRule="atLeast"/>
              <w:ind w:left="34" w:right="62" w:firstLine="192"/>
              <w:jc w:val="both"/>
              <w:rPr>
                <w:rFonts w:ascii="Times New Roman" w:hAnsi="Times New Roman" w:cs="Times New Roman"/>
                <w:sz w:val="24"/>
                <w:szCs w:val="24"/>
              </w:rPr>
            </w:pPr>
          </w:p>
          <w:p w:rsidR="008726DA" w:rsidRPr="00940259" w:rsidRDefault="008726DA" w:rsidP="008726DA">
            <w:pPr>
              <w:spacing w:line="0" w:lineRule="atLeast"/>
              <w:ind w:left="34" w:right="62" w:firstLine="192"/>
              <w:jc w:val="both"/>
              <w:rPr>
                <w:rFonts w:ascii="Times New Roman" w:hAnsi="Times New Roman" w:cs="Times New Roman"/>
                <w:b/>
                <w:sz w:val="24"/>
                <w:szCs w:val="24"/>
              </w:rPr>
            </w:pPr>
            <w:r w:rsidRPr="00940259">
              <w:rPr>
                <w:rFonts w:ascii="Times New Roman" w:hAnsi="Times New Roman" w:cs="Times New Roman"/>
                <w:b/>
                <w:sz w:val="24"/>
                <w:szCs w:val="24"/>
              </w:rPr>
              <w:t xml:space="preserve">Вносится с 1 января 2026 года </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ind w:right="62"/>
              <w:jc w:val="both"/>
              <w:rPr>
                <w:rFonts w:ascii="Times New Roman" w:hAnsi="Times New Roman" w:cs="Times New Roman"/>
                <w:sz w:val="24"/>
                <w:szCs w:val="24"/>
              </w:rPr>
            </w:pPr>
          </w:p>
        </w:tc>
        <w:tc>
          <w:tcPr>
            <w:tcW w:w="4649" w:type="dxa"/>
          </w:tcPr>
          <w:p w:rsidR="008726DA" w:rsidRPr="009B563E"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B563E">
              <w:rPr>
                <w:rFonts w:ascii="Times New Roman" w:eastAsia="Times New Roman" w:hAnsi="Times New Roman" w:cs="Times New Roman"/>
                <w:bCs/>
                <w:sz w:val="24"/>
                <w:szCs w:val="24"/>
                <w:lang w:eastAsia="ru-RU"/>
              </w:rPr>
              <w:t>Статья 490. Дополнительная сумма налога на добавленную стоимость, относимого в зачет</w:t>
            </w:r>
          </w:p>
          <w:p w:rsidR="008726DA" w:rsidRPr="009B563E"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B563E">
              <w:rPr>
                <w:rFonts w:ascii="Times New Roman" w:eastAsia="Times New Roman" w:hAnsi="Times New Roman" w:cs="Times New Roman"/>
                <w:bCs/>
                <w:sz w:val="24"/>
                <w:szCs w:val="24"/>
                <w:lang w:eastAsia="ru-RU"/>
              </w:rPr>
              <w:lastRenderedPageBreak/>
              <w:t>…</w:t>
            </w:r>
          </w:p>
          <w:p w:rsidR="008726DA" w:rsidRPr="009B563E"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B563E">
              <w:rPr>
                <w:rFonts w:ascii="Times New Roman" w:eastAsia="Times New Roman" w:hAnsi="Times New Roman" w:cs="Times New Roman"/>
                <w:bCs/>
                <w:sz w:val="24"/>
                <w:szCs w:val="24"/>
                <w:lang w:eastAsia="ru-RU"/>
              </w:rPr>
              <w:t>4. Расчет дополнительной суммы налога на добавленную стоимость, относимого в зачет, производится по следующей формуле:</w:t>
            </w:r>
          </w:p>
          <w:p w:rsidR="008726DA" w:rsidRPr="009B563E"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B563E">
              <w:rPr>
                <w:rFonts w:ascii="Times New Roman" w:eastAsia="Times New Roman" w:hAnsi="Times New Roman" w:cs="Times New Roman"/>
                <w:bCs/>
                <w:sz w:val="24"/>
                <w:szCs w:val="24"/>
                <w:lang w:eastAsia="ru-RU"/>
              </w:rPr>
              <w:t xml:space="preserve">НДСдз = (НДСобл – НДСрз– НДСпр) х </w:t>
            </w:r>
            <w:r w:rsidRPr="009B563E">
              <w:rPr>
                <w:rFonts w:ascii="Times New Roman" w:eastAsia="Times New Roman" w:hAnsi="Times New Roman" w:cs="Times New Roman"/>
                <w:b/>
                <w:bCs/>
                <w:sz w:val="24"/>
                <w:szCs w:val="24"/>
                <w:lang w:eastAsia="ru-RU"/>
              </w:rPr>
              <w:t>80%</w:t>
            </w:r>
            <w:r w:rsidRPr="009B563E">
              <w:rPr>
                <w:rFonts w:ascii="Times New Roman" w:eastAsia="Times New Roman" w:hAnsi="Times New Roman" w:cs="Times New Roman"/>
                <w:bCs/>
                <w:sz w:val="24"/>
                <w:szCs w:val="24"/>
                <w:lang w:eastAsia="ru-RU"/>
              </w:rPr>
              <w:t>, где:</w:t>
            </w:r>
          </w:p>
          <w:p w:rsidR="008726DA" w:rsidRPr="009B563E"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B563E">
              <w:rPr>
                <w:rFonts w:ascii="Times New Roman" w:eastAsia="Times New Roman" w:hAnsi="Times New Roman" w:cs="Times New Roman"/>
                <w:bCs/>
                <w:sz w:val="24"/>
                <w:szCs w:val="24"/>
                <w:lang w:eastAsia="ru-RU"/>
              </w:rPr>
              <w:t>НДСдз – дополнительная сумма налога на добавленную стоимость, относимого в зачет;</w:t>
            </w:r>
          </w:p>
          <w:p w:rsidR="008726DA" w:rsidRPr="009B563E"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B563E">
              <w:rPr>
                <w:rFonts w:ascii="Times New Roman" w:eastAsia="Times New Roman" w:hAnsi="Times New Roman" w:cs="Times New Roman"/>
                <w:bCs/>
                <w:sz w:val="24"/>
                <w:szCs w:val="24"/>
                <w:lang w:eastAsia="ru-RU"/>
              </w:rPr>
              <w:t xml:space="preserve">НДСобл – сумма налога на добавленную стоимость, начисленного с облагаемого оборота по реализации по деятельности, предусмотренной </w:t>
            </w:r>
            <w:hyperlink r:id="rId136" w:anchor="z8361" w:history="1">
              <w:r w:rsidRPr="009B563E">
                <w:rPr>
                  <w:rStyle w:val="a6"/>
                  <w:rFonts w:ascii="Times New Roman" w:eastAsia="Times New Roman" w:hAnsi="Times New Roman" w:cs="Times New Roman"/>
                  <w:bCs/>
                  <w:color w:val="auto"/>
                  <w:sz w:val="24"/>
                  <w:szCs w:val="24"/>
                  <w:u w:val="none"/>
                  <w:lang w:eastAsia="ru-RU"/>
                </w:rPr>
                <w:t>пунктом 1</w:t>
              </w:r>
            </w:hyperlink>
            <w:r w:rsidRPr="009B563E">
              <w:rPr>
                <w:rFonts w:ascii="Times New Roman" w:eastAsia="Times New Roman" w:hAnsi="Times New Roman" w:cs="Times New Roman"/>
                <w:bCs/>
                <w:sz w:val="24"/>
                <w:szCs w:val="24"/>
                <w:lang w:eastAsia="ru-RU"/>
              </w:rPr>
              <w:t xml:space="preserve"> настоящей статьи;</w:t>
            </w:r>
          </w:p>
          <w:p w:rsidR="008726DA" w:rsidRPr="009B563E"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B563E">
              <w:rPr>
                <w:rFonts w:ascii="Times New Roman" w:eastAsia="Times New Roman" w:hAnsi="Times New Roman" w:cs="Times New Roman"/>
                <w:bCs/>
                <w:sz w:val="24"/>
                <w:szCs w:val="24"/>
                <w:lang w:val="en-US" w:eastAsia="ru-RU"/>
              </w:rPr>
              <w:t> </w:t>
            </w:r>
            <w:r w:rsidRPr="009B563E">
              <w:rPr>
                <w:rFonts w:ascii="Times New Roman" w:eastAsia="Times New Roman" w:hAnsi="Times New Roman" w:cs="Times New Roman"/>
                <w:bCs/>
                <w:sz w:val="24"/>
                <w:szCs w:val="24"/>
                <w:lang w:eastAsia="ru-RU"/>
              </w:rPr>
              <w:t xml:space="preserve">НДСрз – сумма налога на добавленную стоимость, разрешенного к отнесению в зачет, определенная в соответствии со </w:t>
            </w:r>
            <w:hyperlink r:id="rId137" w:anchor="z8313" w:history="1">
              <w:r w:rsidRPr="009B563E">
                <w:rPr>
                  <w:rStyle w:val="a6"/>
                  <w:rFonts w:ascii="Times New Roman" w:eastAsia="Times New Roman" w:hAnsi="Times New Roman" w:cs="Times New Roman"/>
                  <w:bCs/>
                  <w:color w:val="auto"/>
                  <w:sz w:val="24"/>
                  <w:szCs w:val="24"/>
                  <w:u w:val="none"/>
                  <w:lang w:eastAsia="ru-RU"/>
                </w:rPr>
                <w:t>статьями 488</w:t>
              </w:r>
            </w:hyperlink>
            <w:r w:rsidRPr="009B563E">
              <w:rPr>
                <w:rFonts w:ascii="Times New Roman" w:eastAsia="Times New Roman" w:hAnsi="Times New Roman" w:cs="Times New Roman"/>
                <w:bCs/>
                <w:sz w:val="24"/>
                <w:szCs w:val="24"/>
                <w:lang w:eastAsia="ru-RU"/>
              </w:rPr>
              <w:t xml:space="preserve"> и </w:t>
            </w:r>
            <w:hyperlink r:id="rId138" w:anchor="z8328" w:history="1">
              <w:r w:rsidRPr="009B563E">
                <w:rPr>
                  <w:rStyle w:val="a6"/>
                  <w:rFonts w:ascii="Times New Roman" w:eastAsia="Times New Roman" w:hAnsi="Times New Roman" w:cs="Times New Roman"/>
                  <w:bCs/>
                  <w:color w:val="auto"/>
                  <w:sz w:val="24"/>
                  <w:szCs w:val="24"/>
                  <w:u w:val="none"/>
                  <w:lang w:eastAsia="ru-RU"/>
                </w:rPr>
                <w:t>489</w:t>
              </w:r>
            </w:hyperlink>
            <w:r w:rsidRPr="009B563E">
              <w:rPr>
                <w:rFonts w:ascii="Times New Roman" w:eastAsia="Times New Roman" w:hAnsi="Times New Roman" w:cs="Times New Roman"/>
                <w:bCs/>
                <w:sz w:val="24"/>
                <w:szCs w:val="24"/>
                <w:lang w:eastAsia="ru-RU"/>
              </w:rPr>
              <w:t xml:space="preserve"> настоящего Кодекса. Такая сумма определяется по подлежащим получению (полученным) товарам, работам, услугам, которые используются или будут использоваться в деятельности, предусмотренной </w:t>
            </w:r>
            <w:hyperlink r:id="rId139" w:anchor="z8361" w:history="1">
              <w:r w:rsidRPr="009B563E">
                <w:rPr>
                  <w:rStyle w:val="a6"/>
                  <w:rFonts w:ascii="Times New Roman" w:eastAsia="Times New Roman" w:hAnsi="Times New Roman" w:cs="Times New Roman"/>
                  <w:bCs/>
                  <w:color w:val="auto"/>
                  <w:sz w:val="24"/>
                  <w:szCs w:val="24"/>
                  <w:u w:val="none"/>
                  <w:lang w:eastAsia="ru-RU"/>
                </w:rPr>
                <w:t>пунктом 1</w:t>
              </w:r>
            </w:hyperlink>
            <w:r w:rsidRPr="009B563E">
              <w:rPr>
                <w:rFonts w:ascii="Times New Roman" w:eastAsia="Times New Roman" w:hAnsi="Times New Roman" w:cs="Times New Roman"/>
                <w:bCs/>
                <w:sz w:val="24"/>
                <w:szCs w:val="24"/>
                <w:lang w:eastAsia="ru-RU"/>
              </w:rPr>
              <w:t xml:space="preserve"> настоящей статьи;</w:t>
            </w:r>
          </w:p>
          <w:p w:rsidR="008726DA" w:rsidRPr="009B563E"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B563E">
              <w:rPr>
                <w:rFonts w:ascii="Times New Roman" w:eastAsia="Times New Roman" w:hAnsi="Times New Roman" w:cs="Times New Roman"/>
                <w:bCs/>
                <w:sz w:val="24"/>
                <w:szCs w:val="24"/>
                <w:lang w:val="en-US" w:eastAsia="ru-RU"/>
              </w:rPr>
              <w:t> </w:t>
            </w:r>
            <w:r w:rsidRPr="009B563E">
              <w:rPr>
                <w:rFonts w:ascii="Times New Roman" w:eastAsia="Times New Roman" w:hAnsi="Times New Roman" w:cs="Times New Roman"/>
                <w:bCs/>
                <w:sz w:val="24"/>
                <w:szCs w:val="24"/>
                <w:lang w:eastAsia="ru-RU"/>
              </w:rPr>
              <w:t xml:space="preserve">НДСпр – сумма превышения суммы налога на добавленную стоимость, относимого в зачет, над суммой начисленного налога, сложившегося на начало отчетного налогового периода нарастающим итогом, по деятельности, предусмотренной </w:t>
            </w:r>
            <w:hyperlink r:id="rId140" w:anchor="z8361" w:history="1">
              <w:r w:rsidRPr="009B563E">
                <w:rPr>
                  <w:rStyle w:val="a6"/>
                  <w:rFonts w:ascii="Times New Roman" w:eastAsia="Times New Roman" w:hAnsi="Times New Roman" w:cs="Times New Roman"/>
                  <w:bCs/>
                  <w:color w:val="auto"/>
                  <w:sz w:val="24"/>
                  <w:szCs w:val="24"/>
                  <w:u w:val="none"/>
                  <w:lang w:eastAsia="ru-RU"/>
                </w:rPr>
                <w:t>пунктом 1</w:t>
              </w:r>
            </w:hyperlink>
            <w:r w:rsidRPr="009B563E">
              <w:rPr>
                <w:rFonts w:ascii="Times New Roman" w:eastAsia="Times New Roman" w:hAnsi="Times New Roman" w:cs="Times New Roman"/>
                <w:bCs/>
                <w:sz w:val="24"/>
                <w:szCs w:val="24"/>
                <w:lang w:eastAsia="ru-RU"/>
              </w:rPr>
              <w:t xml:space="preserve"> настоящей </w:t>
            </w:r>
            <w:r w:rsidRPr="009B563E">
              <w:rPr>
                <w:rFonts w:ascii="Times New Roman" w:eastAsia="Times New Roman" w:hAnsi="Times New Roman" w:cs="Times New Roman"/>
                <w:b/>
                <w:bCs/>
                <w:sz w:val="24"/>
                <w:szCs w:val="24"/>
                <w:lang w:eastAsia="ru-RU"/>
              </w:rPr>
              <w:t>статьи.</w:t>
            </w:r>
          </w:p>
          <w:p w:rsidR="008726DA" w:rsidRPr="009B563E"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B563E">
              <w:rPr>
                <w:rFonts w:ascii="Times New Roman" w:eastAsia="Times New Roman" w:hAnsi="Times New Roman" w:cs="Times New Roman"/>
                <w:bCs/>
                <w:sz w:val="24"/>
                <w:szCs w:val="24"/>
                <w:lang w:val="en-US" w:eastAsia="ru-RU"/>
              </w:rPr>
              <w:t> </w:t>
            </w:r>
            <w:r w:rsidRPr="009B563E">
              <w:rPr>
                <w:rFonts w:ascii="Times New Roman" w:eastAsia="Times New Roman" w:hAnsi="Times New Roman" w:cs="Times New Roman"/>
                <w:bCs/>
                <w:sz w:val="24"/>
                <w:szCs w:val="24"/>
                <w:lang w:eastAsia="ru-RU"/>
              </w:rPr>
              <w:t>Полученное нулевое или отрицательное значение не учитывается при исчислении налога на добавленную стоимость за налоговый период.</w:t>
            </w:r>
          </w:p>
          <w:p w:rsidR="008726DA" w:rsidRPr="009B563E" w:rsidRDefault="008726DA" w:rsidP="008726DA">
            <w:pPr>
              <w:spacing w:after="0" w:line="0" w:lineRule="atLeast"/>
              <w:ind w:firstLine="317"/>
              <w:jc w:val="both"/>
              <w:rPr>
                <w:rFonts w:ascii="Times New Roman" w:eastAsia="Times New Roman" w:hAnsi="Times New Roman" w:cs="Times New Roman"/>
                <w:bCs/>
                <w:sz w:val="24"/>
                <w:szCs w:val="24"/>
                <w:lang w:eastAsia="ru-RU"/>
              </w:rPr>
            </w:pPr>
          </w:p>
        </w:tc>
        <w:tc>
          <w:tcPr>
            <w:tcW w:w="4820" w:type="dxa"/>
          </w:tcPr>
          <w:p w:rsidR="008726DA" w:rsidRPr="009B563E"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B563E">
              <w:rPr>
                <w:rFonts w:ascii="Times New Roman" w:eastAsia="Times New Roman" w:hAnsi="Times New Roman" w:cs="Times New Roman"/>
                <w:bCs/>
                <w:sz w:val="24"/>
                <w:szCs w:val="24"/>
                <w:lang w:eastAsia="ru-RU"/>
              </w:rPr>
              <w:lastRenderedPageBreak/>
              <w:t>Статья 490. Дополнительная сумма налога на добавленную стоимость, относимого в зачет</w:t>
            </w:r>
          </w:p>
          <w:p w:rsidR="008726DA" w:rsidRPr="009B563E"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B563E">
              <w:rPr>
                <w:rFonts w:ascii="Times New Roman" w:eastAsia="Times New Roman" w:hAnsi="Times New Roman" w:cs="Times New Roman"/>
                <w:bCs/>
                <w:sz w:val="24"/>
                <w:szCs w:val="24"/>
                <w:lang w:eastAsia="ru-RU"/>
              </w:rPr>
              <w:lastRenderedPageBreak/>
              <w:t>…</w:t>
            </w:r>
          </w:p>
          <w:p w:rsidR="008726DA" w:rsidRPr="009B563E"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B563E">
              <w:rPr>
                <w:rFonts w:ascii="Times New Roman" w:eastAsia="Times New Roman" w:hAnsi="Times New Roman" w:cs="Times New Roman"/>
                <w:bCs/>
                <w:sz w:val="24"/>
                <w:szCs w:val="24"/>
                <w:lang w:eastAsia="ru-RU"/>
              </w:rPr>
              <w:t>4. Расчет дополнительной суммы налога на добавленную стоимость, относимого в зачет, производится по следующей формуле:</w:t>
            </w:r>
          </w:p>
          <w:p w:rsidR="008726DA" w:rsidRPr="009B563E"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B563E">
              <w:rPr>
                <w:rFonts w:ascii="Times New Roman" w:eastAsia="Times New Roman" w:hAnsi="Times New Roman" w:cs="Times New Roman"/>
                <w:bCs/>
                <w:sz w:val="24"/>
                <w:szCs w:val="24"/>
                <w:lang w:eastAsia="ru-RU"/>
              </w:rPr>
              <w:t xml:space="preserve">НДСдз = (НДСобл – НДСрз– НДСпр) х </w:t>
            </w:r>
            <w:r w:rsidRPr="009B563E">
              <w:rPr>
                <w:rFonts w:ascii="Times New Roman" w:eastAsia="Times New Roman" w:hAnsi="Times New Roman" w:cs="Times New Roman"/>
                <w:b/>
                <w:bCs/>
                <w:sz w:val="24"/>
                <w:szCs w:val="24"/>
                <w:lang w:eastAsia="ru-RU"/>
              </w:rPr>
              <w:t>процентный коэффициент дз</w:t>
            </w:r>
            <w:r w:rsidRPr="009B563E">
              <w:rPr>
                <w:rFonts w:ascii="Times New Roman" w:eastAsia="Times New Roman" w:hAnsi="Times New Roman" w:cs="Times New Roman"/>
                <w:bCs/>
                <w:sz w:val="24"/>
                <w:szCs w:val="24"/>
                <w:lang w:eastAsia="ru-RU"/>
              </w:rPr>
              <w:t>, где:</w:t>
            </w:r>
          </w:p>
          <w:p w:rsidR="008726DA" w:rsidRPr="009B563E"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B563E">
              <w:rPr>
                <w:rFonts w:ascii="Times New Roman" w:eastAsia="Times New Roman" w:hAnsi="Times New Roman" w:cs="Times New Roman"/>
                <w:bCs/>
                <w:sz w:val="24"/>
                <w:szCs w:val="24"/>
                <w:lang w:eastAsia="ru-RU"/>
              </w:rPr>
              <w:t>НДСдз – дополнительная сумма налога на добавленную стоимость, относимого в зачет;</w:t>
            </w:r>
          </w:p>
          <w:p w:rsidR="008726DA" w:rsidRPr="009B563E"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B563E">
              <w:rPr>
                <w:rFonts w:ascii="Times New Roman" w:eastAsia="Times New Roman" w:hAnsi="Times New Roman" w:cs="Times New Roman"/>
                <w:bCs/>
                <w:sz w:val="24"/>
                <w:szCs w:val="24"/>
                <w:lang w:eastAsia="ru-RU"/>
              </w:rPr>
              <w:t xml:space="preserve">НДСобл – сумма налога на добавленную стоимость, начисленного с облагаемого оборота по реализации по деятельности, предусмотренной </w:t>
            </w:r>
            <w:hyperlink r:id="rId141" w:anchor="z8361" w:history="1">
              <w:r w:rsidRPr="009B563E">
                <w:rPr>
                  <w:rStyle w:val="a6"/>
                  <w:rFonts w:ascii="Times New Roman" w:eastAsia="Times New Roman" w:hAnsi="Times New Roman" w:cs="Times New Roman"/>
                  <w:bCs/>
                  <w:color w:val="auto"/>
                  <w:sz w:val="24"/>
                  <w:szCs w:val="24"/>
                  <w:u w:val="none"/>
                  <w:lang w:eastAsia="ru-RU"/>
                </w:rPr>
                <w:t>пунктом 1</w:t>
              </w:r>
            </w:hyperlink>
            <w:r w:rsidRPr="009B563E">
              <w:rPr>
                <w:rFonts w:ascii="Times New Roman" w:eastAsia="Times New Roman" w:hAnsi="Times New Roman" w:cs="Times New Roman"/>
                <w:bCs/>
                <w:sz w:val="24"/>
                <w:szCs w:val="24"/>
                <w:lang w:eastAsia="ru-RU"/>
              </w:rPr>
              <w:t xml:space="preserve"> настоящей статьи;</w:t>
            </w:r>
          </w:p>
          <w:p w:rsidR="008726DA" w:rsidRPr="009B563E"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B563E">
              <w:rPr>
                <w:rFonts w:ascii="Times New Roman" w:eastAsia="Times New Roman" w:hAnsi="Times New Roman" w:cs="Times New Roman"/>
                <w:bCs/>
                <w:sz w:val="24"/>
                <w:szCs w:val="24"/>
                <w:lang w:val="en-US" w:eastAsia="ru-RU"/>
              </w:rPr>
              <w:t> </w:t>
            </w:r>
            <w:r w:rsidRPr="009B563E">
              <w:rPr>
                <w:rFonts w:ascii="Times New Roman" w:eastAsia="Times New Roman" w:hAnsi="Times New Roman" w:cs="Times New Roman"/>
                <w:bCs/>
                <w:sz w:val="24"/>
                <w:szCs w:val="24"/>
                <w:lang w:eastAsia="ru-RU"/>
              </w:rPr>
              <w:t xml:space="preserve">НДСрз – сумма налога на добавленную стоимость, разрешенного к отнесению в зачет, определенная в соответствии со </w:t>
            </w:r>
            <w:hyperlink r:id="rId142" w:anchor="z8313" w:history="1">
              <w:r w:rsidRPr="009B563E">
                <w:rPr>
                  <w:rStyle w:val="a6"/>
                  <w:rFonts w:ascii="Times New Roman" w:eastAsia="Times New Roman" w:hAnsi="Times New Roman" w:cs="Times New Roman"/>
                  <w:bCs/>
                  <w:color w:val="auto"/>
                  <w:sz w:val="24"/>
                  <w:szCs w:val="24"/>
                  <w:u w:val="none"/>
                  <w:lang w:eastAsia="ru-RU"/>
                </w:rPr>
                <w:t>статьями 488</w:t>
              </w:r>
            </w:hyperlink>
            <w:r w:rsidRPr="009B563E">
              <w:rPr>
                <w:rFonts w:ascii="Times New Roman" w:eastAsia="Times New Roman" w:hAnsi="Times New Roman" w:cs="Times New Roman"/>
                <w:bCs/>
                <w:sz w:val="24"/>
                <w:szCs w:val="24"/>
                <w:lang w:eastAsia="ru-RU"/>
              </w:rPr>
              <w:t xml:space="preserve"> и </w:t>
            </w:r>
            <w:hyperlink r:id="rId143" w:anchor="z8328" w:history="1">
              <w:r w:rsidRPr="009B563E">
                <w:rPr>
                  <w:rStyle w:val="a6"/>
                  <w:rFonts w:ascii="Times New Roman" w:eastAsia="Times New Roman" w:hAnsi="Times New Roman" w:cs="Times New Roman"/>
                  <w:bCs/>
                  <w:color w:val="auto"/>
                  <w:sz w:val="24"/>
                  <w:szCs w:val="24"/>
                  <w:u w:val="none"/>
                  <w:lang w:eastAsia="ru-RU"/>
                </w:rPr>
                <w:t>489</w:t>
              </w:r>
            </w:hyperlink>
            <w:r w:rsidRPr="009B563E">
              <w:rPr>
                <w:rFonts w:ascii="Times New Roman" w:eastAsia="Times New Roman" w:hAnsi="Times New Roman" w:cs="Times New Roman"/>
                <w:bCs/>
                <w:sz w:val="24"/>
                <w:szCs w:val="24"/>
                <w:lang w:eastAsia="ru-RU"/>
              </w:rPr>
              <w:t xml:space="preserve"> настоящего Кодекса. Такая сумма определяется по подлежащим получению (полученным) товарам, работам, услугам, которые используются или будут использоваться в деятельности, предусмотренной </w:t>
            </w:r>
            <w:hyperlink r:id="rId144" w:anchor="z8361" w:history="1">
              <w:r w:rsidRPr="009B563E">
                <w:rPr>
                  <w:rStyle w:val="a6"/>
                  <w:rFonts w:ascii="Times New Roman" w:eastAsia="Times New Roman" w:hAnsi="Times New Roman" w:cs="Times New Roman"/>
                  <w:bCs/>
                  <w:color w:val="auto"/>
                  <w:sz w:val="24"/>
                  <w:szCs w:val="24"/>
                  <w:u w:val="none"/>
                  <w:lang w:eastAsia="ru-RU"/>
                </w:rPr>
                <w:t>пунктом 1</w:t>
              </w:r>
            </w:hyperlink>
            <w:r w:rsidRPr="009B563E">
              <w:rPr>
                <w:rFonts w:ascii="Times New Roman" w:eastAsia="Times New Roman" w:hAnsi="Times New Roman" w:cs="Times New Roman"/>
                <w:bCs/>
                <w:sz w:val="24"/>
                <w:szCs w:val="24"/>
                <w:lang w:eastAsia="ru-RU"/>
              </w:rPr>
              <w:t xml:space="preserve"> настоящей статьи;</w:t>
            </w:r>
          </w:p>
          <w:p w:rsidR="008726DA" w:rsidRPr="009B563E"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B563E">
              <w:rPr>
                <w:rFonts w:ascii="Times New Roman" w:eastAsia="Times New Roman" w:hAnsi="Times New Roman" w:cs="Times New Roman"/>
                <w:bCs/>
                <w:sz w:val="24"/>
                <w:szCs w:val="24"/>
                <w:lang w:val="en-US" w:eastAsia="ru-RU"/>
              </w:rPr>
              <w:t> </w:t>
            </w:r>
            <w:r w:rsidRPr="009B563E">
              <w:rPr>
                <w:rFonts w:ascii="Times New Roman" w:eastAsia="Times New Roman" w:hAnsi="Times New Roman" w:cs="Times New Roman"/>
                <w:bCs/>
                <w:sz w:val="24"/>
                <w:szCs w:val="24"/>
                <w:lang w:eastAsia="ru-RU"/>
              </w:rPr>
              <w:t xml:space="preserve">НДСпр – сумма превышения суммы налога на добавленную стоимость, относимого в зачет, над суммой начисленного налога, сложившегося на начало отчетного налогового периода нарастающим итогом, по деятельности, предусмотренной </w:t>
            </w:r>
            <w:hyperlink r:id="rId145" w:anchor="z8361" w:history="1">
              <w:r w:rsidRPr="009B563E">
                <w:rPr>
                  <w:rStyle w:val="a6"/>
                  <w:rFonts w:ascii="Times New Roman" w:eastAsia="Times New Roman" w:hAnsi="Times New Roman" w:cs="Times New Roman"/>
                  <w:bCs/>
                  <w:color w:val="auto"/>
                  <w:sz w:val="24"/>
                  <w:szCs w:val="24"/>
                  <w:u w:val="none"/>
                  <w:lang w:eastAsia="ru-RU"/>
                </w:rPr>
                <w:t>пунктом 1</w:t>
              </w:r>
            </w:hyperlink>
            <w:r w:rsidRPr="009B563E">
              <w:rPr>
                <w:rFonts w:ascii="Times New Roman" w:eastAsia="Times New Roman" w:hAnsi="Times New Roman" w:cs="Times New Roman"/>
                <w:bCs/>
                <w:sz w:val="24"/>
                <w:szCs w:val="24"/>
                <w:lang w:eastAsia="ru-RU"/>
              </w:rPr>
              <w:t xml:space="preserve"> настоящей </w:t>
            </w:r>
            <w:r w:rsidRPr="009B563E">
              <w:rPr>
                <w:rFonts w:ascii="Times New Roman" w:eastAsia="Times New Roman" w:hAnsi="Times New Roman" w:cs="Times New Roman"/>
                <w:b/>
                <w:bCs/>
                <w:sz w:val="24"/>
                <w:szCs w:val="24"/>
                <w:lang w:eastAsia="ru-RU"/>
              </w:rPr>
              <w:t>статьи;</w:t>
            </w:r>
          </w:p>
          <w:p w:rsidR="008726DA" w:rsidRPr="009B563E" w:rsidRDefault="008726DA" w:rsidP="008726DA">
            <w:pPr>
              <w:spacing w:after="0" w:line="0" w:lineRule="atLeast"/>
              <w:ind w:firstLine="317"/>
              <w:jc w:val="both"/>
              <w:rPr>
                <w:rFonts w:ascii="Times New Roman" w:eastAsia="Times New Roman" w:hAnsi="Times New Roman" w:cs="Times New Roman"/>
                <w:b/>
                <w:bCs/>
                <w:sz w:val="24"/>
                <w:szCs w:val="24"/>
                <w:lang w:eastAsia="ru-RU"/>
              </w:rPr>
            </w:pPr>
            <w:r w:rsidRPr="009B563E">
              <w:rPr>
                <w:rFonts w:ascii="Times New Roman" w:eastAsia="Times New Roman" w:hAnsi="Times New Roman" w:cs="Times New Roman"/>
                <w:b/>
                <w:bCs/>
                <w:sz w:val="24"/>
                <w:szCs w:val="24"/>
                <w:lang w:eastAsia="ru-RU"/>
              </w:rPr>
              <w:t>процентный коэффициент дз – процентный коэффициент, применяемый для исчисления дополнительной суммы налога на добавленную стоимость, относимого в зачет, который составляет:</w:t>
            </w:r>
          </w:p>
          <w:p w:rsidR="008726DA" w:rsidRPr="009B563E" w:rsidRDefault="008726DA" w:rsidP="008726DA">
            <w:pPr>
              <w:spacing w:after="0" w:line="0" w:lineRule="atLeast"/>
              <w:ind w:firstLine="317"/>
              <w:jc w:val="both"/>
              <w:rPr>
                <w:rFonts w:ascii="Times New Roman" w:eastAsia="Times New Roman" w:hAnsi="Times New Roman" w:cs="Times New Roman"/>
                <w:b/>
                <w:bCs/>
                <w:sz w:val="24"/>
                <w:szCs w:val="24"/>
                <w:lang w:eastAsia="ru-RU"/>
              </w:rPr>
            </w:pPr>
            <w:r w:rsidRPr="009B563E">
              <w:rPr>
                <w:rFonts w:ascii="Times New Roman" w:eastAsia="Times New Roman" w:hAnsi="Times New Roman" w:cs="Times New Roman"/>
                <w:b/>
                <w:bCs/>
                <w:sz w:val="24"/>
                <w:szCs w:val="24"/>
                <w:lang w:eastAsia="ru-RU"/>
              </w:rPr>
              <w:t>в 2027-2028 годах – 70 процентов;</w:t>
            </w:r>
          </w:p>
          <w:p w:rsidR="008726DA" w:rsidRPr="009B563E" w:rsidRDefault="008726DA" w:rsidP="008726DA">
            <w:pPr>
              <w:spacing w:after="0" w:line="0" w:lineRule="atLeast"/>
              <w:ind w:firstLine="317"/>
              <w:jc w:val="both"/>
              <w:rPr>
                <w:rFonts w:ascii="Times New Roman" w:eastAsia="Times New Roman" w:hAnsi="Times New Roman" w:cs="Times New Roman"/>
                <w:b/>
                <w:bCs/>
                <w:sz w:val="24"/>
                <w:szCs w:val="24"/>
                <w:lang w:eastAsia="ru-RU"/>
              </w:rPr>
            </w:pPr>
            <w:r w:rsidRPr="009B563E">
              <w:rPr>
                <w:rFonts w:ascii="Times New Roman" w:eastAsia="Times New Roman" w:hAnsi="Times New Roman" w:cs="Times New Roman"/>
                <w:b/>
                <w:bCs/>
                <w:sz w:val="24"/>
                <w:szCs w:val="24"/>
                <w:lang w:eastAsia="ru-RU"/>
              </w:rPr>
              <w:lastRenderedPageBreak/>
              <w:t>в 2029-2030 годах – 50 процентов;</w:t>
            </w:r>
          </w:p>
          <w:p w:rsidR="008726DA" w:rsidRPr="009B563E" w:rsidRDefault="008726DA" w:rsidP="008726DA">
            <w:pPr>
              <w:spacing w:after="0" w:line="0" w:lineRule="atLeast"/>
              <w:ind w:firstLine="317"/>
              <w:jc w:val="both"/>
              <w:rPr>
                <w:rFonts w:ascii="Times New Roman" w:eastAsia="Times New Roman" w:hAnsi="Times New Roman" w:cs="Times New Roman"/>
                <w:b/>
                <w:bCs/>
                <w:sz w:val="24"/>
                <w:szCs w:val="24"/>
                <w:lang w:eastAsia="ru-RU"/>
              </w:rPr>
            </w:pPr>
            <w:r w:rsidRPr="009B563E">
              <w:rPr>
                <w:rFonts w:ascii="Times New Roman" w:eastAsia="Times New Roman" w:hAnsi="Times New Roman" w:cs="Times New Roman"/>
                <w:b/>
                <w:bCs/>
                <w:sz w:val="24"/>
                <w:szCs w:val="24"/>
                <w:lang w:eastAsia="ru-RU"/>
              </w:rPr>
              <w:t>в 2031-2032 годах – 30 процентов;</w:t>
            </w:r>
          </w:p>
          <w:p w:rsidR="008726DA" w:rsidRPr="009B563E" w:rsidRDefault="008726DA" w:rsidP="008726DA">
            <w:pPr>
              <w:spacing w:after="0" w:line="0" w:lineRule="atLeast"/>
              <w:ind w:firstLine="317"/>
              <w:jc w:val="both"/>
              <w:rPr>
                <w:rFonts w:ascii="Times New Roman" w:eastAsia="Times New Roman" w:hAnsi="Times New Roman" w:cs="Times New Roman"/>
                <w:b/>
                <w:bCs/>
                <w:sz w:val="24"/>
                <w:szCs w:val="24"/>
                <w:lang w:eastAsia="ru-RU"/>
              </w:rPr>
            </w:pPr>
            <w:r w:rsidRPr="009B563E">
              <w:rPr>
                <w:rFonts w:ascii="Times New Roman" w:eastAsia="Times New Roman" w:hAnsi="Times New Roman" w:cs="Times New Roman"/>
                <w:b/>
                <w:bCs/>
                <w:sz w:val="24"/>
                <w:szCs w:val="24"/>
                <w:lang w:eastAsia="ru-RU"/>
              </w:rPr>
              <w:t>в 2033-2034 годах – 10 процентов.</w:t>
            </w:r>
          </w:p>
          <w:p w:rsidR="008726DA" w:rsidRPr="009B563E"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B563E">
              <w:rPr>
                <w:rFonts w:ascii="Times New Roman" w:eastAsia="Times New Roman" w:hAnsi="Times New Roman" w:cs="Times New Roman"/>
                <w:bCs/>
                <w:sz w:val="24"/>
                <w:szCs w:val="24"/>
                <w:lang w:val="en-US" w:eastAsia="ru-RU"/>
              </w:rPr>
              <w:t> </w:t>
            </w:r>
            <w:r w:rsidRPr="009B563E">
              <w:rPr>
                <w:rFonts w:ascii="Times New Roman" w:eastAsia="Times New Roman" w:hAnsi="Times New Roman" w:cs="Times New Roman"/>
                <w:bCs/>
                <w:sz w:val="24"/>
                <w:szCs w:val="24"/>
                <w:lang w:eastAsia="ru-RU"/>
              </w:rPr>
              <w:t>Полученное нулевое или отрицательное значение не учитывается при исчислении налога на добавленную стоимость за налоговый период.</w:t>
            </w:r>
          </w:p>
          <w:p w:rsidR="008726DA" w:rsidRPr="009B563E" w:rsidRDefault="008726DA" w:rsidP="008726DA">
            <w:pPr>
              <w:spacing w:after="0" w:line="0" w:lineRule="atLeast"/>
              <w:ind w:firstLine="317"/>
              <w:jc w:val="both"/>
              <w:rPr>
                <w:rFonts w:ascii="Times New Roman" w:eastAsia="Times New Roman" w:hAnsi="Times New Roman" w:cs="Times New Roman"/>
                <w:bCs/>
                <w:sz w:val="24"/>
                <w:szCs w:val="24"/>
                <w:lang w:eastAsia="ru-RU"/>
              </w:rPr>
            </w:pPr>
          </w:p>
        </w:tc>
        <w:tc>
          <w:tcPr>
            <w:tcW w:w="3544" w:type="dxa"/>
          </w:tcPr>
          <w:p w:rsidR="008726DA" w:rsidRPr="00940259" w:rsidRDefault="008726DA" w:rsidP="008726DA">
            <w:pPr>
              <w:spacing w:after="0" w:line="0" w:lineRule="atLeast"/>
              <w:ind w:firstLine="45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lastRenderedPageBreak/>
              <w:t xml:space="preserve">В рамках обсуждения проблемных вопросов бизнеса по применению корректировки </w:t>
            </w:r>
            <w:r w:rsidRPr="00940259">
              <w:rPr>
                <w:rFonts w:ascii="Times New Roman" w:eastAsia="Times New Roman" w:hAnsi="Times New Roman" w:cs="Times New Roman"/>
                <w:sz w:val="24"/>
                <w:szCs w:val="24"/>
                <w:lang w:eastAsia="ru-RU"/>
              </w:rPr>
              <w:lastRenderedPageBreak/>
              <w:t>НДС  по сельскохозпродукции, использованной в целях облагаемого оборота по нулевой ставке рассмотрены вопросы налогообложения аграрного сектора.</w:t>
            </w:r>
          </w:p>
          <w:p w:rsidR="008726DA" w:rsidRPr="00940259" w:rsidRDefault="008726DA" w:rsidP="008726DA">
            <w:pPr>
              <w:spacing w:after="0" w:line="0" w:lineRule="atLeast"/>
              <w:ind w:firstLine="45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По итогам рассмотрения принято решение о поэтапном снижении размеров дополнительного зачета НДС с последующим исключением данного механизма из Налогового кодекса с урегулированием иным мер отраслевой поддержки.</w:t>
            </w:r>
          </w:p>
          <w:p w:rsidR="008726DA" w:rsidRPr="00940259" w:rsidRDefault="008726DA" w:rsidP="008726DA">
            <w:pPr>
              <w:spacing w:after="0" w:line="0" w:lineRule="atLeast"/>
              <w:ind w:firstLine="45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Взаимосвязанные поправки в статьи 210, 286, 502 Налогового кодекса.</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ind w:right="62"/>
              <w:jc w:val="both"/>
              <w:rPr>
                <w:rFonts w:ascii="Times New Roman" w:hAnsi="Times New Roman" w:cs="Times New Roman"/>
                <w:sz w:val="24"/>
                <w:szCs w:val="24"/>
              </w:rPr>
            </w:pPr>
          </w:p>
        </w:tc>
        <w:tc>
          <w:tcPr>
            <w:tcW w:w="4649" w:type="dxa"/>
          </w:tcPr>
          <w:p w:rsidR="008726DA" w:rsidRPr="009B563E" w:rsidRDefault="008726DA" w:rsidP="008726DA">
            <w:pPr>
              <w:spacing w:after="0" w:line="0" w:lineRule="atLeast"/>
              <w:ind w:left="-106" w:firstLine="709"/>
              <w:contextualSpacing/>
              <w:jc w:val="both"/>
              <w:rPr>
                <w:rFonts w:ascii="Times New Roman" w:eastAsia="Times New Roman" w:hAnsi="Times New Roman" w:cs="Times New Roman"/>
                <w:b/>
                <w:bCs/>
                <w:sz w:val="24"/>
                <w:szCs w:val="24"/>
                <w:lang w:eastAsia="ru-RU"/>
              </w:rPr>
            </w:pPr>
            <w:r w:rsidRPr="009B563E">
              <w:rPr>
                <w:rFonts w:ascii="Times New Roman" w:eastAsia="Times New Roman" w:hAnsi="Times New Roman" w:cs="Times New Roman"/>
                <w:b/>
                <w:bCs/>
                <w:sz w:val="24"/>
                <w:szCs w:val="24"/>
                <w:lang w:eastAsia="ru-RU"/>
              </w:rPr>
              <w:t>Статья 490. Дополнительная сумма налога на добавленную стоимость, относимого в зачет</w:t>
            </w:r>
          </w:p>
          <w:p w:rsidR="008726DA" w:rsidRPr="009B563E" w:rsidRDefault="008726DA" w:rsidP="008726DA">
            <w:pPr>
              <w:spacing w:after="0" w:line="0" w:lineRule="atLeast"/>
              <w:ind w:left="-106" w:firstLine="709"/>
              <w:contextualSpacing/>
              <w:jc w:val="both"/>
              <w:rPr>
                <w:rFonts w:ascii="Times New Roman" w:eastAsia="Times New Roman" w:hAnsi="Times New Roman" w:cs="Times New Roman"/>
                <w:b/>
                <w:bCs/>
                <w:sz w:val="24"/>
                <w:szCs w:val="24"/>
                <w:lang w:eastAsia="ru-RU"/>
              </w:rPr>
            </w:pPr>
            <w:r w:rsidRPr="009B563E">
              <w:rPr>
                <w:rFonts w:ascii="Times New Roman" w:eastAsia="Times New Roman" w:hAnsi="Times New Roman" w:cs="Times New Roman"/>
                <w:b/>
                <w:bCs/>
                <w:sz w:val="24"/>
                <w:szCs w:val="24"/>
                <w:lang w:eastAsia="ru-RU"/>
              </w:rPr>
              <w:t>1. Следующие лица вправе относить в зачет дополнительную сумму налога на добавленную стоимость:</w:t>
            </w:r>
          </w:p>
          <w:p w:rsidR="008726DA" w:rsidRPr="009B563E" w:rsidRDefault="008726DA" w:rsidP="008726DA">
            <w:pPr>
              <w:spacing w:after="0" w:line="0" w:lineRule="atLeast"/>
              <w:ind w:left="-106" w:firstLine="709"/>
              <w:contextualSpacing/>
              <w:jc w:val="both"/>
              <w:rPr>
                <w:rFonts w:ascii="Times New Roman" w:eastAsia="Times New Roman" w:hAnsi="Times New Roman" w:cs="Times New Roman"/>
                <w:b/>
                <w:bCs/>
                <w:sz w:val="24"/>
                <w:szCs w:val="24"/>
                <w:lang w:eastAsia="ru-RU"/>
              </w:rPr>
            </w:pPr>
            <w:r w:rsidRPr="009B563E">
              <w:rPr>
                <w:rFonts w:ascii="Times New Roman" w:eastAsia="Times New Roman" w:hAnsi="Times New Roman" w:cs="Times New Roman"/>
                <w:b/>
                <w:bCs/>
                <w:sz w:val="24"/>
                <w:szCs w:val="24"/>
                <w:lang w:eastAsia="ru-RU"/>
              </w:rPr>
              <w:t>1) производители сельскохозяйственной продукции, продукции аквакультуры (рыбоводства), включая крестьянские или фермерские хозяйства, – по оборотам по реализации товаров, являющихся результатом осуществления деятельности по производству сельскохозяйственной продукции, продукции аквакультуры (рыбоводства), переработке указанной продукции собственного производства;</w:t>
            </w:r>
          </w:p>
          <w:p w:rsidR="008726DA" w:rsidRPr="009B563E" w:rsidRDefault="008726DA" w:rsidP="008726DA">
            <w:pPr>
              <w:spacing w:after="0" w:line="0" w:lineRule="atLeast"/>
              <w:ind w:left="-106" w:firstLine="709"/>
              <w:contextualSpacing/>
              <w:jc w:val="both"/>
              <w:rPr>
                <w:rFonts w:ascii="Times New Roman" w:eastAsia="Times New Roman" w:hAnsi="Times New Roman" w:cs="Times New Roman"/>
                <w:b/>
                <w:bCs/>
                <w:sz w:val="24"/>
                <w:szCs w:val="24"/>
                <w:lang w:eastAsia="ru-RU"/>
              </w:rPr>
            </w:pPr>
            <w:r w:rsidRPr="009B563E">
              <w:rPr>
                <w:rFonts w:ascii="Times New Roman" w:eastAsia="Times New Roman" w:hAnsi="Times New Roman" w:cs="Times New Roman"/>
                <w:b/>
                <w:bCs/>
                <w:sz w:val="24"/>
                <w:szCs w:val="24"/>
                <w:lang w:eastAsia="ru-RU"/>
              </w:rPr>
              <w:t>2) юридические лица – по оборотам по реализации товаров, являющихся результатом осуществления переработки сельскохозяйственной продукции, продукции рыбоводства или промыслового рыболовства. К переработке сельскохозяйственной продукции, продукции рыбоводства относятся следующие виды деятельности, за исключением деятельности в сфере общественного питания:</w:t>
            </w:r>
          </w:p>
          <w:p w:rsidR="008726DA" w:rsidRPr="009B563E" w:rsidRDefault="008726DA" w:rsidP="008726DA">
            <w:pPr>
              <w:spacing w:after="0" w:line="0" w:lineRule="atLeast"/>
              <w:ind w:left="-106" w:firstLine="709"/>
              <w:contextualSpacing/>
              <w:jc w:val="both"/>
              <w:rPr>
                <w:rFonts w:ascii="Times New Roman" w:eastAsia="Times New Roman" w:hAnsi="Times New Roman" w:cs="Times New Roman"/>
                <w:b/>
                <w:bCs/>
                <w:sz w:val="24"/>
                <w:szCs w:val="24"/>
                <w:lang w:eastAsia="ru-RU"/>
              </w:rPr>
            </w:pPr>
            <w:r w:rsidRPr="009B563E">
              <w:rPr>
                <w:rFonts w:ascii="Times New Roman" w:eastAsia="Times New Roman" w:hAnsi="Times New Roman" w:cs="Times New Roman"/>
                <w:b/>
                <w:bCs/>
                <w:sz w:val="24"/>
                <w:szCs w:val="24"/>
                <w:lang w:eastAsia="ru-RU"/>
              </w:rPr>
              <w:lastRenderedPageBreak/>
              <w:t>переработка и консервирование мяса и производство мясной продукции;</w:t>
            </w:r>
          </w:p>
          <w:p w:rsidR="008726DA" w:rsidRPr="009B563E" w:rsidRDefault="008726DA" w:rsidP="008726DA">
            <w:pPr>
              <w:spacing w:after="0" w:line="0" w:lineRule="atLeast"/>
              <w:ind w:left="-106" w:firstLine="709"/>
              <w:contextualSpacing/>
              <w:jc w:val="both"/>
              <w:rPr>
                <w:rFonts w:ascii="Times New Roman" w:eastAsia="Times New Roman" w:hAnsi="Times New Roman" w:cs="Times New Roman"/>
                <w:b/>
                <w:bCs/>
                <w:sz w:val="24"/>
                <w:szCs w:val="24"/>
                <w:lang w:eastAsia="ru-RU"/>
              </w:rPr>
            </w:pPr>
            <w:r w:rsidRPr="009B563E">
              <w:rPr>
                <w:rFonts w:ascii="Times New Roman" w:eastAsia="Times New Roman" w:hAnsi="Times New Roman" w:cs="Times New Roman"/>
                <w:b/>
                <w:bCs/>
                <w:sz w:val="24"/>
                <w:szCs w:val="24"/>
                <w:lang w:eastAsia="ru-RU"/>
              </w:rPr>
              <w:t>переработка и консервирование рыбы, ракообразных и моллюсков;</w:t>
            </w:r>
          </w:p>
          <w:p w:rsidR="008726DA" w:rsidRPr="009B563E" w:rsidRDefault="008726DA" w:rsidP="008726DA">
            <w:pPr>
              <w:spacing w:after="0" w:line="0" w:lineRule="atLeast"/>
              <w:ind w:left="-106" w:firstLine="709"/>
              <w:contextualSpacing/>
              <w:jc w:val="both"/>
              <w:rPr>
                <w:rFonts w:ascii="Times New Roman" w:eastAsia="Times New Roman" w:hAnsi="Times New Roman" w:cs="Times New Roman"/>
                <w:b/>
                <w:bCs/>
                <w:sz w:val="24"/>
                <w:szCs w:val="24"/>
                <w:lang w:eastAsia="ru-RU"/>
              </w:rPr>
            </w:pPr>
            <w:r w:rsidRPr="009B563E">
              <w:rPr>
                <w:rFonts w:ascii="Times New Roman" w:eastAsia="Times New Roman" w:hAnsi="Times New Roman" w:cs="Times New Roman"/>
                <w:b/>
                <w:bCs/>
                <w:sz w:val="24"/>
                <w:szCs w:val="24"/>
                <w:lang w:eastAsia="ru-RU"/>
              </w:rPr>
              <w:t xml:space="preserve">переработка и консервирование фруктов и овощей; </w:t>
            </w:r>
          </w:p>
          <w:p w:rsidR="008726DA" w:rsidRPr="009B563E" w:rsidRDefault="008726DA" w:rsidP="008726DA">
            <w:pPr>
              <w:spacing w:after="0" w:line="0" w:lineRule="atLeast"/>
              <w:ind w:left="-106" w:firstLine="709"/>
              <w:contextualSpacing/>
              <w:jc w:val="both"/>
              <w:rPr>
                <w:rFonts w:ascii="Times New Roman" w:eastAsia="Times New Roman" w:hAnsi="Times New Roman" w:cs="Times New Roman"/>
                <w:b/>
                <w:bCs/>
                <w:sz w:val="24"/>
                <w:szCs w:val="24"/>
                <w:lang w:eastAsia="ru-RU"/>
              </w:rPr>
            </w:pPr>
            <w:r w:rsidRPr="009B563E">
              <w:rPr>
                <w:rFonts w:ascii="Times New Roman" w:eastAsia="Times New Roman" w:hAnsi="Times New Roman" w:cs="Times New Roman"/>
                <w:b/>
                <w:bCs/>
                <w:sz w:val="24"/>
                <w:szCs w:val="24"/>
                <w:lang w:eastAsia="ru-RU"/>
              </w:rPr>
              <w:t xml:space="preserve">производство растительных и животных масел и жиров; </w:t>
            </w:r>
          </w:p>
          <w:p w:rsidR="008726DA" w:rsidRPr="009B563E" w:rsidRDefault="008726DA" w:rsidP="008726DA">
            <w:pPr>
              <w:spacing w:after="0" w:line="0" w:lineRule="atLeast"/>
              <w:ind w:left="-106" w:firstLine="709"/>
              <w:contextualSpacing/>
              <w:jc w:val="both"/>
              <w:rPr>
                <w:rFonts w:ascii="Times New Roman" w:eastAsia="Times New Roman" w:hAnsi="Times New Roman" w:cs="Times New Roman"/>
                <w:b/>
                <w:bCs/>
                <w:sz w:val="24"/>
                <w:szCs w:val="24"/>
                <w:lang w:eastAsia="ru-RU"/>
              </w:rPr>
            </w:pPr>
            <w:r w:rsidRPr="009B563E">
              <w:rPr>
                <w:rFonts w:ascii="Times New Roman" w:eastAsia="Times New Roman" w:hAnsi="Times New Roman" w:cs="Times New Roman"/>
                <w:b/>
                <w:bCs/>
                <w:sz w:val="24"/>
                <w:szCs w:val="24"/>
                <w:lang w:eastAsia="ru-RU"/>
              </w:rPr>
              <w:t xml:space="preserve">переработка молока и производство сыра; </w:t>
            </w:r>
          </w:p>
          <w:p w:rsidR="008726DA" w:rsidRPr="009B563E" w:rsidRDefault="008726DA" w:rsidP="008726DA">
            <w:pPr>
              <w:spacing w:after="0" w:line="0" w:lineRule="atLeast"/>
              <w:ind w:left="-106" w:firstLine="709"/>
              <w:contextualSpacing/>
              <w:jc w:val="both"/>
              <w:rPr>
                <w:rFonts w:ascii="Times New Roman" w:eastAsia="Times New Roman" w:hAnsi="Times New Roman" w:cs="Times New Roman"/>
                <w:b/>
                <w:bCs/>
                <w:sz w:val="24"/>
                <w:szCs w:val="24"/>
                <w:lang w:eastAsia="ru-RU"/>
              </w:rPr>
            </w:pPr>
            <w:r w:rsidRPr="009B563E">
              <w:rPr>
                <w:rFonts w:ascii="Times New Roman" w:eastAsia="Times New Roman" w:hAnsi="Times New Roman" w:cs="Times New Roman"/>
                <w:b/>
                <w:bCs/>
                <w:sz w:val="24"/>
                <w:szCs w:val="24"/>
                <w:lang w:eastAsia="ru-RU"/>
              </w:rPr>
              <w:t>производство мукомольно-крупяных продуктов;</w:t>
            </w:r>
          </w:p>
          <w:p w:rsidR="008726DA" w:rsidRPr="009B563E" w:rsidRDefault="008726DA" w:rsidP="008726DA">
            <w:pPr>
              <w:spacing w:after="0" w:line="0" w:lineRule="atLeast"/>
              <w:ind w:left="-106" w:firstLine="709"/>
              <w:contextualSpacing/>
              <w:jc w:val="both"/>
              <w:rPr>
                <w:rFonts w:ascii="Times New Roman" w:eastAsia="Times New Roman" w:hAnsi="Times New Roman" w:cs="Times New Roman"/>
                <w:b/>
                <w:bCs/>
                <w:sz w:val="24"/>
                <w:szCs w:val="24"/>
                <w:lang w:eastAsia="ru-RU"/>
              </w:rPr>
            </w:pPr>
            <w:r w:rsidRPr="009B563E">
              <w:rPr>
                <w:rFonts w:ascii="Times New Roman" w:eastAsia="Times New Roman" w:hAnsi="Times New Roman" w:cs="Times New Roman"/>
                <w:b/>
                <w:bCs/>
                <w:sz w:val="24"/>
                <w:szCs w:val="24"/>
                <w:lang w:eastAsia="ru-RU"/>
              </w:rPr>
              <w:t>производство крахмала и продукции из крахмала;</w:t>
            </w:r>
          </w:p>
          <w:p w:rsidR="008726DA" w:rsidRPr="009B563E" w:rsidRDefault="008726DA" w:rsidP="008726DA">
            <w:pPr>
              <w:spacing w:after="0" w:line="0" w:lineRule="atLeast"/>
              <w:ind w:left="-106" w:firstLine="709"/>
              <w:contextualSpacing/>
              <w:jc w:val="both"/>
              <w:rPr>
                <w:rFonts w:ascii="Times New Roman" w:eastAsia="Times New Roman" w:hAnsi="Times New Roman" w:cs="Times New Roman"/>
                <w:b/>
                <w:bCs/>
                <w:sz w:val="24"/>
                <w:szCs w:val="24"/>
                <w:lang w:eastAsia="ru-RU"/>
              </w:rPr>
            </w:pPr>
            <w:r w:rsidRPr="009B563E">
              <w:rPr>
                <w:rFonts w:ascii="Times New Roman" w:eastAsia="Times New Roman" w:hAnsi="Times New Roman" w:cs="Times New Roman"/>
                <w:b/>
                <w:bCs/>
                <w:sz w:val="24"/>
                <w:szCs w:val="24"/>
                <w:lang w:eastAsia="ru-RU"/>
              </w:rPr>
              <w:t>производство хлеба, булочных изделий, блинов;</w:t>
            </w:r>
          </w:p>
          <w:p w:rsidR="008726DA" w:rsidRPr="009B563E" w:rsidRDefault="008726DA" w:rsidP="008726DA">
            <w:pPr>
              <w:spacing w:after="0" w:line="0" w:lineRule="atLeast"/>
              <w:ind w:left="-106" w:firstLine="709"/>
              <w:contextualSpacing/>
              <w:jc w:val="both"/>
              <w:rPr>
                <w:rFonts w:ascii="Times New Roman" w:eastAsia="Times New Roman" w:hAnsi="Times New Roman" w:cs="Times New Roman"/>
                <w:b/>
                <w:bCs/>
                <w:sz w:val="24"/>
                <w:szCs w:val="24"/>
                <w:lang w:eastAsia="ru-RU"/>
              </w:rPr>
            </w:pPr>
            <w:r w:rsidRPr="009B563E">
              <w:rPr>
                <w:rFonts w:ascii="Times New Roman" w:eastAsia="Times New Roman" w:hAnsi="Times New Roman" w:cs="Times New Roman"/>
                <w:b/>
                <w:bCs/>
                <w:sz w:val="24"/>
                <w:szCs w:val="24"/>
                <w:lang w:eastAsia="ru-RU"/>
              </w:rPr>
              <w:t xml:space="preserve">производство сахара; </w:t>
            </w:r>
          </w:p>
          <w:p w:rsidR="008726DA" w:rsidRPr="009B563E" w:rsidRDefault="008726DA" w:rsidP="008726DA">
            <w:pPr>
              <w:spacing w:after="0" w:line="0" w:lineRule="atLeast"/>
              <w:ind w:left="-106" w:firstLine="709"/>
              <w:contextualSpacing/>
              <w:jc w:val="both"/>
              <w:rPr>
                <w:rFonts w:ascii="Times New Roman" w:eastAsia="Times New Roman" w:hAnsi="Times New Roman" w:cs="Times New Roman"/>
                <w:b/>
                <w:bCs/>
                <w:sz w:val="24"/>
                <w:szCs w:val="24"/>
                <w:lang w:eastAsia="ru-RU"/>
              </w:rPr>
            </w:pPr>
            <w:r w:rsidRPr="009B563E">
              <w:rPr>
                <w:rFonts w:ascii="Times New Roman" w:eastAsia="Times New Roman" w:hAnsi="Times New Roman" w:cs="Times New Roman"/>
                <w:b/>
                <w:bCs/>
                <w:sz w:val="24"/>
                <w:szCs w:val="24"/>
                <w:lang w:eastAsia="ru-RU"/>
              </w:rPr>
              <w:t>производство шоколада, сахаристых кондитерских изделий, печенья и мучных кондитерских изделий длительного хранения при условии заключения налогоплательщиком соглашения в порядке, определенном уполномоченным органом в области развития агропромышленного комплекса;</w:t>
            </w:r>
          </w:p>
          <w:p w:rsidR="008726DA" w:rsidRPr="009B563E" w:rsidRDefault="008726DA" w:rsidP="008726DA">
            <w:pPr>
              <w:spacing w:after="0" w:line="0" w:lineRule="atLeast"/>
              <w:ind w:left="-106" w:firstLine="709"/>
              <w:contextualSpacing/>
              <w:jc w:val="both"/>
              <w:rPr>
                <w:rFonts w:ascii="Times New Roman" w:eastAsia="Times New Roman" w:hAnsi="Times New Roman" w:cs="Times New Roman"/>
                <w:b/>
                <w:bCs/>
                <w:sz w:val="24"/>
                <w:szCs w:val="24"/>
                <w:lang w:eastAsia="ru-RU"/>
              </w:rPr>
            </w:pPr>
            <w:r w:rsidRPr="009B563E">
              <w:rPr>
                <w:rFonts w:ascii="Times New Roman" w:eastAsia="Times New Roman" w:hAnsi="Times New Roman" w:cs="Times New Roman"/>
                <w:b/>
                <w:bCs/>
                <w:sz w:val="24"/>
                <w:szCs w:val="24"/>
                <w:lang w:eastAsia="ru-RU"/>
              </w:rPr>
              <w:t>производство детского питания и диетических пищевых продуктов;</w:t>
            </w:r>
          </w:p>
          <w:p w:rsidR="008726DA" w:rsidRPr="009B563E" w:rsidRDefault="008726DA" w:rsidP="008726DA">
            <w:pPr>
              <w:spacing w:after="0" w:line="0" w:lineRule="atLeast"/>
              <w:ind w:left="-106" w:firstLine="709"/>
              <w:contextualSpacing/>
              <w:jc w:val="both"/>
              <w:rPr>
                <w:rFonts w:ascii="Times New Roman" w:eastAsia="Times New Roman" w:hAnsi="Times New Roman" w:cs="Times New Roman"/>
                <w:b/>
                <w:bCs/>
                <w:sz w:val="24"/>
                <w:szCs w:val="24"/>
                <w:lang w:eastAsia="ru-RU"/>
              </w:rPr>
            </w:pPr>
            <w:r w:rsidRPr="009B563E">
              <w:rPr>
                <w:rFonts w:ascii="Times New Roman" w:eastAsia="Times New Roman" w:hAnsi="Times New Roman" w:cs="Times New Roman"/>
                <w:b/>
                <w:bCs/>
                <w:sz w:val="24"/>
                <w:szCs w:val="24"/>
                <w:lang w:eastAsia="ru-RU"/>
              </w:rPr>
              <w:t xml:space="preserve">производство дрожжей; </w:t>
            </w:r>
          </w:p>
          <w:p w:rsidR="008726DA" w:rsidRPr="009B563E" w:rsidRDefault="008726DA" w:rsidP="008726DA">
            <w:pPr>
              <w:spacing w:after="0" w:line="0" w:lineRule="atLeast"/>
              <w:ind w:left="-106" w:firstLine="709"/>
              <w:contextualSpacing/>
              <w:jc w:val="both"/>
              <w:rPr>
                <w:rFonts w:ascii="Times New Roman" w:eastAsia="Times New Roman" w:hAnsi="Times New Roman" w:cs="Times New Roman"/>
                <w:b/>
                <w:bCs/>
                <w:sz w:val="24"/>
                <w:szCs w:val="24"/>
                <w:lang w:eastAsia="ru-RU"/>
              </w:rPr>
            </w:pPr>
            <w:r w:rsidRPr="009B563E">
              <w:rPr>
                <w:rFonts w:ascii="Times New Roman" w:eastAsia="Times New Roman" w:hAnsi="Times New Roman" w:cs="Times New Roman"/>
                <w:b/>
                <w:bCs/>
                <w:sz w:val="24"/>
                <w:szCs w:val="24"/>
                <w:lang w:eastAsia="ru-RU"/>
              </w:rPr>
              <w:t>производство готовых кормов для животных;</w:t>
            </w:r>
          </w:p>
          <w:p w:rsidR="008726DA" w:rsidRPr="009B563E" w:rsidRDefault="008726DA" w:rsidP="008726DA">
            <w:pPr>
              <w:spacing w:after="0" w:line="0" w:lineRule="atLeast"/>
              <w:ind w:left="-106" w:firstLine="709"/>
              <w:contextualSpacing/>
              <w:jc w:val="both"/>
              <w:rPr>
                <w:rFonts w:ascii="Times New Roman" w:eastAsia="Times New Roman" w:hAnsi="Times New Roman" w:cs="Times New Roman"/>
                <w:b/>
                <w:bCs/>
                <w:sz w:val="24"/>
                <w:szCs w:val="24"/>
                <w:lang w:eastAsia="ru-RU"/>
              </w:rPr>
            </w:pPr>
            <w:r w:rsidRPr="009B563E">
              <w:rPr>
                <w:rFonts w:ascii="Times New Roman" w:eastAsia="Times New Roman" w:hAnsi="Times New Roman" w:cs="Times New Roman"/>
                <w:b/>
                <w:bCs/>
                <w:sz w:val="24"/>
                <w:szCs w:val="24"/>
                <w:lang w:eastAsia="ru-RU"/>
              </w:rPr>
              <w:t>дубление и выделка кожи, выделка и крашение меха, подготовка и прядение текстильных волокон, подготовка шерстяного волокна, прядение шерстяного волокна;</w:t>
            </w:r>
          </w:p>
          <w:p w:rsidR="008726DA" w:rsidRPr="009B563E" w:rsidRDefault="008726DA" w:rsidP="008726DA">
            <w:pPr>
              <w:spacing w:after="0" w:line="0" w:lineRule="atLeast"/>
              <w:ind w:left="-106" w:firstLine="709"/>
              <w:contextualSpacing/>
              <w:jc w:val="both"/>
              <w:rPr>
                <w:rFonts w:ascii="Times New Roman" w:eastAsia="Times New Roman" w:hAnsi="Times New Roman" w:cs="Times New Roman"/>
                <w:b/>
                <w:bCs/>
                <w:sz w:val="24"/>
                <w:szCs w:val="24"/>
                <w:lang w:eastAsia="ru-RU"/>
              </w:rPr>
            </w:pPr>
            <w:r w:rsidRPr="009B563E">
              <w:rPr>
                <w:rFonts w:ascii="Times New Roman" w:eastAsia="Times New Roman" w:hAnsi="Times New Roman" w:cs="Times New Roman"/>
                <w:b/>
                <w:bCs/>
                <w:sz w:val="24"/>
                <w:szCs w:val="24"/>
                <w:lang w:eastAsia="ru-RU"/>
              </w:rPr>
              <w:lastRenderedPageBreak/>
              <w:t>3) сельскохозяйственные кооперативы по оборотам по:</w:t>
            </w:r>
          </w:p>
          <w:p w:rsidR="008726DA" w:rsidRPr="009B563E" w:rsidRDefault="008726DA" w:rsidP="008726DA">
            <w:pPr>
              <w:spacing w:after="0" w:line="0" w:lineRule="atLeast"/>
              <w:ind w:left="-106" w:firstLine="709"/>
              <w:contextualSpacing/>
              <w:jc w:val="both"/>
              <w:rPr>
                <w:rFonts w:ascii="Times New Roman" w:eastAsia="Times New Roman" w:hAnsi="Times New Roman" w:cs="Times New Roman"/>
                <w:b/>
                <w:bCs/>
                <w:sz w:val="24"/>
                <w:szCs w:val="24"/>
                <w:lang w:eastAsia="ru-RU"/>
              </w:rPr>
            </w:pPr>
            <w:r w:rsidRPr="009B563E">
              <w:rPr>
                <w:rFonts w:ascii="Times New Roman" w:eastAsia="Times New Roman" w:hAnsi="Times New Roman" w:cs="Times New Roman"/>
                <w:b/>
                <w:bCs/>
                <w:sz w:val="24"/>
                <w:szCs w:val="24"/>
                <w:lang w:eastAsia="ru-RU"/>
              </w:rPr>
              <w:t>реализации сельскохозяйственной продукции, продукции аквакультуры (рыбоводства) собственного производства, а также произведенной членами такого кооператива;</w:t>
            </w:r>
          </w:p>
          <w:p w:rsidR="008726DA" w:rsidRPr="009B563E" w:rsidRDefault="008726DA" w:rsidP="008726DA">
            <w:pPr>
              <w:spacing w:after="0" w:line="0" w:lineRule="atLeast"/>
              <w:ind w:left="-106" w:firstLine="709"/>
              <w:contextualSpacing/>
              <w:jc w:val="both"/>
              <w:rPr>
                <w:rFonts w:ascii="Times New Roman" w:eastAsia="Times New Roman" w:hAnsi="Times New Roman" w:cs="Times New Roman"/>
                <w:b/>
                <w:bCs/>
                <w:sz w:val="24"/>
                <w:szCs w:val="24"/>
                <w:lang w:eastAsia="ru-RU"/>
              </w:rPr>
            </w:pPr>
            <w:r w:rsidRPr="009B563E">
              <w:rPr>
                <w:rFonts w:ascii="Times New Roman" w:eastAsia="Times New Roman" w:hAnsi="Times New Roman" w:cs="Times New Roman"/>
                <w:b/>
                <w:bCs/>
                <w:sz w:val="24"/>
                <w:szCs w:val="24"/>
                <w:lang w:eastAsia="ru-RU"/>
              </w:rPr>
              <w:t>реализации продукции, полученной в результате переработки сельскохозяйственной продукции, продукции аквакультуры (рыбоводства) собственного производства, приобретенной у отечественного производителя такой продукции и (или) произведенной членами такого кооператива;</w:t>
            </w:r>
          </w:p>
          <w:p w:rsidR="008726DA" w:rsidRPr="009B563E" w:rsidRDefault="008726DA" w:rsidP="008726DA">
            <w:pPr>
              <w:spacing w:after="0" w:line="0" w:lineRule="atLeast"/>
              <w:ind w:left="-106" w:firstLine="709"/>
              <w:contextualSpacing/>
              <w:jc w:val="both"/>
              <w:rPr>
                <w:rFonts w:ascii="Times New Roman" w:eastAsia="Times New Roman" w:hAnsi="Times New Roman" w:cs="Times New Roman"/>
                <w:b/>
                <w:bCs/>
                <w:sz w:val="24"/>
                <w:szCs w:val="24"/>
                <w:lang w:eastAsia="ru-RU"/>
              </w:rPr>
            </w:pPr>
            <w:r w:rsidRPr="009B563E">
              <w:rPr>
                <w:rFonts w:ascii="Times New Roman" w:eastAsia="Times New Roman" w:hAnsi="Times New Roman" w:cs="Times New Roman"/>
                <w:b/>
                <w:bCs/>
                <w:sz w:val="24"/>
                <w:szCs w:val="24"/>
                <w:lang w:eastAsia="ru-RU"/>
              </w:rPr>
              <w:t>выполнению работ, оказанию услуг по перечню, определенному уполномоченным органом в области развития агропромышленного комплекса по согласованию с центральным уполномоченным органом по государственному планированию и уполномоченным органом, членам такого кооператива в целях осуществления ими оборотов, указанных в настоящем подпункте.</w:t>
            </w:r>
          </w:p>
          <w:p w:rsidR="008726DA" w:rsidRPr="009B563E" w:rsidRDefault="008726DA" w:rsidP="008726DA">
            <w:pPr>
              <w:spacing w:after="0" w:line="0" w:lineRule="atLeast"/>
              <w:ind w:left="-106" w:firstLine="709"/>
              <w:contextualSpacing/>
              <w:jc w:val="both"/>
              <w:rPr>
                <w:rFonts w:ascii="Times New Roman" w:eastAsia="Times New Roman" w:hAnsi="Times New Roman" w:cs="Times New Roman"/>
                <w:b/>
                <w:bCs/>
                <w:sz w:val="24"/>
                <w:szCs w:val="24"/>
                <w:lang w:eastAsia="ru-RU"/>
              </w:rPr>
            </w:pPr>
            <w:r w:rsidRPr="009B563E">
              <w:rPr>
                <w:rFonts w:ascii="Times New Roman" w:eastAsia="Times New Roman" w:hAnsi="Times New Roman" w:cs="Times New Roman"/>
                <w:b/>
                <w:bCs/>
                <w:sz w:val="24"/>
                <w:szCs w:val="24"/>
                <w:lang w:eastAsia="ru-RU"/>
              </w:rPr>
              <w:t>Положения настоящего пункта не распространяются на обороты по реализации подакцизных товаров и продуктов их переработки.</w:t>
            </w:r>
          </w:p>
          <w:p w:rsidR="008726DA" w:rsidRPr="009B563E" w:rsidRDefault="008726DA" w:rsidP="008726DA">
            <w:pPr>
              <w:spacing w:after="0" w:line="0" w:lineRule="atLeast"/>
              <w:ind w:left="-106" w:firstLine="709"/>
              <w:contextualSpacing/>
              <w:jc w:val="both"/>
              <w:rPr>
                <w:rFonts w:ascii="Times New Roman" w:eastAsia="Times New Roman" w:hAnsi="Times New Roman" w:cs="Times New Roman"/>
                <w:b/>
                <w:bCs/>
                <w:sz w:val="24"/>
                <w:szCs w:val="24"/>
                <w:lang w:eastAsia="ru-RU"/>
              </w:rPr>
            </w:pPr>
            <w:r w:rsidRPr="009B563E">
              <w:rPr>
                <w:rFonts w:ascii="Times New Roman" w:eastAsia="Times New Roman" w:hAnsi="Times New Roman" w:cs="Times New Roman"/>
                <w:b/>
                <w:bCs/>
                <w:sz w:val="24"/>
                <w:szCs w:val="24"/>
                <w:lang w:eastAsia="ru-RU"/>
              </w:rPr>
              <w:t xml:space="preserve">Определение видов деятельности в целях применения настоящего пункта осуществляется в соответствии с Общим классификатором видов экономической деятельности, утвержденным </w:t>
            </w:r>
            <w:r w:rsidRPr="009B563E">
              <w:rPr>
                <w:rFonts w:ascii="Times New Roman" w:eastAsia="Times New Roman" w:hAnsi="Times New Roman" w:cs="Times New Roman"/>
                <w:b/>
                <w:bCs/>
                <w:sz w:val="24"/>
                <w:szCs w:val="24"/>
                <w:lang w:eastAsia="ru-RU"/>
              </w:rPr>
              <w:lastRenderedPageBreak/>
              <w:t>уполномоченным органом в области технического регулирования.</w:t>
            </w:r>
          </w:p>
          <w:p w:rsidR="008726DA" w:rsidRPr="009B563E" w:rsidRDefault="008726DA" w:rsidP="008726DA">
            <w:pPr>
              <w:spacing w:after="0" w:line="0" w:lineRule="atLeast"/>
              <w:ind w:left="-106" w:firstLine="709"/>
              <w:contextualSpacing/>
              <w:jc w:val="both"/>
              <w:rPr>
                <w:rFonts w:ascii="Times New Roman" w:eastAsia="Times New Roman" w:hAnsi="Times New Roman" w:cs="Times New Roman"/>
                <w:b/>
                <w:bCs/>
                <w:sz w:val="24"/>
                <w:szCs w:val="24"/>
                <w:lang w:eastAsia="ru-RU"/>
              </w:rPr>
            </w:pPr>
            <w:r w:rsidRPr="009B563E">
              <w:rPr>
                <w:rFonts w:ascii="Times New Roman" w:eastAsia="Times New Roman" w:hAnsi="Times New Roman" w:cs="Times New Roman"/>
                <w:b/>
                <w:bCs/>
                <w:sz w:val="24"/>
                <w:szCs w:val="24"/>
                <w:lang w:eastAsia="ru-RU"/>
              </w:rPr>
              <w:t xml:space="preserve">2. Налогоплательщики, указанные в </w:t>
            </w:r>
            <w:hyperlink r:id="rId146" w:anchor="z8361" w:history="1">
              <w:r w:rsidRPr="009B563E">
                <w:rPr>
                  <w:rStyle w:val="a6"/>
                  <w:rFonts w:ascii="Times New Roman" w:eastAsia="Times New Roman" w:hAnsi="Times New Roman" w:cs="Times New Roman"/>
                  <w:b/>
                  <w:bCs/>
                  <w:color w:val="auto"/>
                  <w:sz w:val="24"/>
                  <w:szCs w:val="24"/>
                  <w:u w:val="none"/>
                  <w:lang w:eastAsia="ru-RU"/>
                </w:rPr>
                <w:t>пункте 1</w:t>
              </w:r>
            </w:hyperlink>
            <w:r w:rsidRPr="009B563E">
              <w:rPr>
                <w:rFonts w:ascii="Times New Roman" w:eastAsia="Times New Roman" w:hAnsi="Times New Roman" w:cs="Times New Roman"/>
                <w:b/>
                <w:bCs/>
                <w:sz w:val="24"/>
                <w:szCs w:val="24"/>
                <w:lang w:eastAsia="ru-RU"/>
              </w:rPr>
              <w:t xml:space="preserve"> настоящей статьи, вправе применять положения настоящей статьи при условии ведения раздельного учета:</w:t>
            </w:r>
          </w:p>
          <w:p w:rsidR="008726DA" w:rsidRPr="009B563E" w:rsidRDefault="008726DA" w:rsidP="008726DA">
            <w:pPr>
              <w:spacing w:after="0" w:line="0" w:lineRule="atLeast"/>
              <w:ind w:left="-106" w:firstLine="709"/>
              <w:contextualSpacing/>
              <w:jc w:val="both"/>
              <w:rPr>
                <w:rFonts w:ascii="Times New Roman" w:eastAsia="Times New Roman" w:hAnsi="Times New Roman" w:cs="Times New Roman"/>
                <w:b/>
                <w:bCs/>
                <w:sz w:val="24"/>
                <w:szCs w:val="24"/>
                <w:lang w:eastAsia="ru-RU"/>
              </w:rPr>
            </w:pPr>
            <w:r w:rsidRPr="009B563E">
              <w:rPr>
                <w:rFonts w:ascii="Times New Roman" w:eastAsia="Times New Roman" w:hAnsi="Times New Roman" w:cs="Times New Roman"/>
                <w:b/>
                <w:bCs/>
                <w:sz w:val="24"/>
                <w:szCs w:val="24"/>
                <w:lang w:eastAsia="ru-RU"/>
              </w:rPr>
              <w:t xml:space="preserve">оборотов по реализации по деятельности, предусмотренной </w:t>
            </w:r>
            <w:hyperlink r:id="rId147" w:anchor="z8361" w:history="1">
              <w:r w:rsidRPr="009B563E">
                <w:rPr>
                  <w:rStyle w:val="a6"/>
                  <w:rFonts w:ascii="Times New Roman" w:eastAsia="Times New Roman" w:hAnsi="Times New Roman" w:cs="Times New Roman"/>
                  <w:b/>
                  <w:bCs/>
                  <w:color w:val="auto"/>
                  <w:sz w:val="24"/>
                  <w:szCs w:val="24"/>
                  <w:u w:val="none"/>
                  <w:lang w:eastAsia="ru-RU"/>
                </w:rPr>
                <w:t>пунктом 1</w:t>
              </w:r>
            </w:hyperlink>
            <w:r w:rsidRPr="009B563E">
              <w:rPr>
                <w:rFonts w:ascii="Times New Roman" w:eastAsia="Times New Roman" w:hAnsi="Times New Roman" w:cs="Times New Roman"/>
                <w:b/>
                <w:bCs/>
                <w:sz w:val="24"/>
                <w:szCs w:val="24"/>
                <w:lang w:eastAsia="ru-RU"/>
              </w:rPr>
              <w:t xml:space="preserve"> настоящей статьи, и иной деятельности;</w:t>
            </w:r>
          </w:p>
          <w:p w:rsidR="008726DA" w:rsidRPr="009B563E" w:rsidRDefault="008726DA" w:rsidP="008726DA">
            <w:pPr>
              <w:spacing w:after="0" w:line="0" w:lineRule="atLeast"/>
              <w:ind w:left="-106" w:firstLine="709"/>
              <w:contextualSpacing/>
              <w:jc w:val="both"/>
              <w:rPr>
                <w:rFonts w:ascii="Times New Roman" w:eastAsia="Times New Roman" w:hAnsi="Times New Roman" w:cs="Times New Roman"/>
                <w:b/>
                <w:bCs/>
                <w:sz w:val="24"/>
                <w:szCs w:val="24"/>
                <w:lang w:eastAsia="ru-RU"/>
              </w:rPr>
            </w:pPr>
            <w:r w:rsidRPr="009B563E">
              <w:rPr>
                <w:rFonts w:ascii="Times New Roman" w:eastAsia="Times New Roman" w:hAnsi="Times New Roman" w:cs="Times New Roman"/>
                <w:b/>
                <w:bCs/>
                <w:sz w:val="24"/>
                <w:szCs w:val="24"/>
                <w:lang w:eastAsia="ru-RU"/>
              </w:rPr>
              <w:t xml:space="preserve">подлежащих получению (полученных) товаров, работ, услуг, которые используются или будут использоваться в деятельности, предусмотренной </w:t>
            </w:r>
            <w:hyperlink r:id="rId148" w:anchor="z8361" w:history="1">
              <w:r w:rsidRPr="009B563E">
                <w:rPr>
                  <w:rStyle w:val="a6"/>
                  <w:rFonts w:ascii="Times New Roman" w:eastAsia="Times New Roman" w:hAnsi="Times New Roman" w:cs="Times New Roman"/>
                  <w:b/>
                  <w:bCs/>
                  <w:color w:val="auto"/>
                  <w:sz w:val="24"/>
                  <w:szCs w:val="24"/>
                  <w:u w:val="none"/>
                  <w:lang w:eastAsia="ru-RU"/>
                </w:rPr>
                <w:t>пунктом 1</w:t>
              </w:r>
            </w:hyperlink>
            <w:r w:rsidRPr="009B563E">
              <w:rPr>
                <w:rFonts w:ascii="Times New Roman" w:eastAsia="Times New Roman" w:hAnsi="Times New Roman" w:cs="Times New Roman"/>
                <w:b/>
                <w:bCs/>
                <w:sz w:val="24"/>
                <w:szCs w:val="24"/>
                <w:lang w:eastAsia="ru-RU"/>
              </w:rPr>
              <w:t xml:space="preserve"> настоящей статьи, и иной деятельности.</w:t>
            </w:r>
          </w:p>
          <w:p w:rsidR="008726DA" w:rsidRPr="009B563E" w:rsidRDefault="008726DA" w:rsidP="008726DA">
            <w:pPr>
              <w:spacing w:after="0" w:line="0" w:lineRule="atLeast"/>
              <w:ind w:left="-106" w:firstLine="709"/>
              <w:contextualSpacing/>
              <w:jc w:val="both"/>
              <w:rPr>
                <w:rFonts w:ascii="Times New Roman" w:eastAsia="Times New Roman" w:hAnsi="Times New Roman" w:cs="Times New Roman"/>
                <w:b/>
                <w:bCs/>
                <w:sz w:val="24"/>
                <w:szCs w:val="24"/>
                <w:lang w:eastAsia="ru-RU"/>
              </w:rPr>
            </w:pPr>
            <w:r w:rsidRPr="009B563E">
              <w:rPr>
                <w:rFonts w:ascii="Times New Roman" w:eastAsia="Times New Roman" w:hAnsi="Times New Roman" w:cs="Times New Roman"/>
                <w:b/>
                <w:bCs/>
                <w:sz w:val="24"/>
                <w:szCs w:val="24"/>
                <w:lang w:eastAsia="ru-RU"/>
              </w:rPr>
              <w:t xml:space="preserve">Сумма налога на добавленную стоимость по полученным товарам, работам, услугам, используемым одновременно в деятельности, предусмотренной </w:t>
            </w:r>
            <w:hyperlink r:id="rId149" w:anchor="z8361" w:history="1">
              <w:r w:rsidRPr="009B563E">
                <w:rPr>
                  <w:rStyle w:val="a6"/>
                  <w:rFonts w:ascii="Times New Roman" w:eastAsia="Times New Roman" w:hAnsi="Times New Roman" w:cs="Times New Roman"/>
                  <w:b/>
                  <w:bCs/>
                  <w:color w:val="auto"/>
                  <w:sz w:val="24"/>
                  <w:szCs w:val="24"/>
                  <w:u w:val="none"/>
                  <w:lang w:eastAsia="ru-RU"/>
                </w:rPr>
                <w:t>пунктом 1</w:t>
              </w:r>
            </w:hyperlink>
            <w:r w:rsidRPr="009B563E">
              <w:rPr>
                <w:rFonts w:ascii="Times New Roman" w:eastAsia="Times New Roman" w:hAnsi="Times New Roman" w:cs="Times New Roman"/>
                <w:b/>
                <w:bCs/>
                <w:sz w:val="24"/>
                <w:szCs w:val="24"/>
                <w:lang w:eastAsia="ru-RU"/>
              </w:rPr>
              <w:t xml:space="preserve"> настоящей статьи, и иной деятельности, распределяется на суммы налога на добавленную стоимость, разрешенного к отнесению в зачет и не разрешенного к отнесению в зачет, определяемые по следующим формулам:</w:t>
            </w:r>
          </w:p>
          <w:p w:rsidR="008726DA" w:rsidRPr="009B563E" w:rsidRDefault="008726DA" w:rsidP="008726DA">
            <w:pPr>
              <w:spacing w:after="0" w:line="0" w:lineRule="atLeast"/>
              <w:ind w:left="-106" w:firstLine="709"/>
              <w:contextualSpacing/>
              <w:jc w:val="both"/>
              <w:rPr>
                <w:rFonts w:ascii="Times New Roman" w:eastAsia="Times New Roman" w:hAnsi="Times New Roman" w:cs="Times New Roman"/>
                <w:b/>
                <w:bCs/>
                <w:sz w:val="24"/>
                <w:szCs w:val="24"/>
                <w:lang w:eastAsia="ru-RU"/>
              </w:rPr>
            </w:pPr>
            <w:r w:rsidRPr="009B563E">
              <w:rPr>
                <w:rFonts w:ascii="Times New Roman" w:eastAsia="Times New Roman" w:hAnsi="Times New Roman" w:cs="Times New Roman"/>
                <w:b/>
                <w:bCs/>
                <w:sz w:val="24"/>
                <w:szCs w:val="24"/>
                <w:lang w:eastAsia="ru-RU"/>
              </w:rPr>
              <w:t>НДСрз 1 = НДСзач х О обл / О общ;</w:t>
            </w:r>
          </w:p>
          <w:p w:rsidR="008726DA" w:rsidRPr="009B563E" w:rsidRDefault="008726DA" w:rsidP="008726DA">
            <w:pPr>
              <w:spacing w:after="0" w:line="0" w:lineRule="atLeast"/>
              <w:ind w:left="-106" w:firstLine="709"/>
              <w:contextualSpacing/>
              <w:jc w:val="both"/>
              <w:rPr>
                <w:rFonts w:ascii="Times New Roman" w:eastAsia="Times New Roman" w:hAnsi="Times New Roman" w:cs="Times New Roman"/>
                <w:b/>
                <w:bCs/>
                <w:sz w:val="24"/>
                <w:szCs w:val="24"/>
                <w:lang w:eastAsia="ru-RU"/>
              </w:rPr>
            </w:pPr>
            <w:r w:rsidRPr="009B563E">
              <w:rPr>
                <w:rFonts w:ascii="Times New Roman" w:eastAsia="Times New Roman" w:hAnsi="Times New Roman" w:cs="Times New Roman"/>
                <w:b/>
                <w:bCs/>
                <w:sz w:val="24"/>
                <w:szCs w:val="24"/>
                <w:lang w:eastAsia="ru-RU"/>
              </w:rPr>
              <w:t>НДСрз 2 = НДСзач – НДСрз 1, где:</w:t>
            </w:r>
          </w:p>
          <w:p w:rsidR="008726DA" w:rsidRPr="009B563E" w:rsidRDefault="008726DA" w:rsidP="008726DA">
            <w:pPr>
              <w:spacing w:after="0" w:line="0" w:lineRule="atLeast"/>
              <w:ind w:left="-106" w:firstLine="709"/>
              <w:contextualSpacing/>
              <w:jc w:val="both"/>
              <w:rPr>
                <w:rFonts w:ascii="Times New Roman" w:eastAsia="Times New Roman" w:hAnsi="Times New Roman" w:cs="Times New Roman"/>
                <w:b/>
                <w:bCs/>
                <w:sz w:val="24"/>
                <w:szCs w:val="24"/>
                <w:lang w:eastAsia="ru-RU"/>
              </w:rPr>
            </w:pPr>
            <w:r w:rsidRPr="009B563E">
              <w:rPr>
                <w:rFonts w:ascii="Times New Roman" w:eastAsia="Times New Roman" w:hAnsi="Times New Roman" w:cs="Times New Roman"/>
                <w:b/>
                <w:bCs/>
                <w:sz w:val="24"/>
                <w:szCs w:val="24"/>
                <w:lang w:eastAsia="ru-RU"/>
              </w:rPr>
              <w:t xml:space="preserve">НДСрз 1 – сумма налога на добавленную стоимость, разрешенного к отнесению в зачет, по деятельности, предусмотренной </w:t>
            </w:r>
            <w:hyperlink r:id="rId150" w:anchor="z8361" w:history="1">
              <w:r w:rsidRPr="009B563E">
                <w:rPr>
                  <w:rStyle w:val="a6"/>
                  <w:rFonts w:ascii="Times New Roman" w:eastAsia="Times New Roman" w:hAnsi="Times New Roman" w:cs="Times New Roman"/>
                  <w:b/>
                  <w:bCs/>
                  <w:color w:val="auto"/>
                  <w:sz w:val="24"/>
                  <w:szCs w:val="24"/>
                  <w:u w:val="none"/>
                  <w:lang w:eastAsia="ru-RU"/>
                </w:rPr>
                <w:t>пунктом 1</w:t>
              </w:r>
            </w:hyperlink>
            <w:r w:rsidRPr="009B563E">
              <w:rPr>
                <w:rFonts w:ascii="Times New Roman" w:eastAsia="Times New Roman" w:hAnsi="Times New Roman" w:cs="Times New Roman"/>
                <w:b/>
                <w:bCs/>
                <w:sz w:val="24"/>
                <w:szCs w:val="24"/>
                <w:lang w:eastAsia="ru-RU"/>
              </w:rPr>
              <w:t xml:space="preserve"> настоящей статьи. Данная сумма может иметь отрицательное значение;</w:t>
            </w:r>
          </w:p>
          <w:p w:rsidR="008726DA" w:rsidRPr="009B563E" w:rsidRDefault="008726DA" w:rsidP="008726DA">
            <w:pPr>
              <w:spacing w:after="0" w:line="0" w:lineRule="atLeast"/>
              <w:ind w:left="-106" w:firstLine="709"/>
              <w:contextualSpacing/>
              <w:jc w:val="both"/>
              <w:rPr>
                <w:rFonts w:ascii="Times New Roman" w:eastAsia="Times New Roman" w:hAnsi="Times New Roman" w:cs="Times New Roman"/>
                <w:b/>
                <w:bCs/>
                <w:sz w:val="24"/>
                <w:szCs w:val="24"/>
                <w:lang w:eastAsia="ru-RU"/>
              </w:rPr>
            </w:pPr>
            <w:r w:rsidRPr="009B563E">
              <w:rPr>
                <w:rFonts w:ascii="Times New Roman" w:eastAsia="Times New Roman" w:hAnsi="Times New Roman" w:cs="Times New Roman"/>
                <w:b/>
                <w:bCs/>
                <w:sz w:val="24"/>
                <w:szCs w:val="24"/>
                <w:lang w:eastAsia="ru-RU"/>
              </w:rPr>
              <w:t xml:space="preserve">НДСзач – сумма налога на добавленную стоимость, относимого в зачет, с учетом корректировки по </w:t>
            </w:r>
            <w:r w:rsidRPr="009B563E">
              <w:rPr>
                <w:rFonts w:ascii="Times New Roman" w:eastAsia="Times New Roman" w:hAnsi="Times New Roman" w:cs="Times New Roman"/>
                <w:b/>
                <w:bCs/>
                <w:sz w:val="24"/>
                <w:szCs w:val="24"/>
                <w:lang w:eastAsia="ru-RU"/>
              </w:rPr>
              <w:lastRenderedPageBreak/>
              <w:t xml:space="preserve">товарам, работам, услугам, используемым одновременно в деятельности, предусмотренной </w:t>
            </w:r>
            <w:hyperlink r:id="rId151" w:anchor="z8361" w:history="1">
              <w:r w:rsidRPr="009B563E">
                <w:rPr>
                  <w:rStyle w:val="a6"/>
                  <w:rFonts w:ascii="Times New Roman" w:eastAsia="Times New Roman" w:hAnsi="Times New Roman" w:cs="Times New Roman"/>
                  <w:b/>
                  <w:bCs/>
                  <w:color w:val="auto"/>
                  <w:sz w:val="24"/>
                  <w:szCs w:val="24"/>
                  <w:u w:val="none"/>
                  <w:lang w:eastAsia="ru-RU"/>
                </w:rPr>
                <w:t>пунктом 1</w:t>
              </w:r>
            </w:hyperlink>
            <w:r w:rsidRPr="009B563E">
              <w:rPr>
                <w:rFonts w:ascii="Times New Roman" w:eastAsia="Times New Roman" w:hAnsi="Times New Roman" w:cs="Times New Roman"/>
                <w:b/>
                <w:bCs/>
                <w:sz w:val="24"/>
                <w:szCs w:val="24"/>
                <w:lang w:eastAsia="ru-RU"/>
              </w:rPr>
              <w:t xml:space="preserve"> настоящей статьи, и иной деятельности. Данная сумма может иметь отрицательное значение;</w:t>
            </w:r>
          </w:p>
          <w:p w:rsidR="008726DA" w:rsidRPr="009B563E" w:rsidRDefault="008726DA" w:rsidP="008726DA">
            <w:pPr>
              <w:spacing w:after="0" w:line="0" w:lineRule="atLeast"/>
              <w:ind w:left="-106" w:firstLine="709"/>
              <w:contextualSpacing/>
              <w:jc w:val="both"/>
              <w:rPr>
                <w:rFonts w:ascii="Times New Roman" w:eastAsia="Times New Roman" w:hAnsi="Times New Roman" w:cs="Times New Roman"/>
                <w:b/>
                <w:bCs/>
                <w:sz w:val="24"/>
                <w:szCs w:val="24"/>
                <w:lang w:eastAsia="ru-RU"/>
              </w:rPr>
            </w:pPr>
            <w:r w:rsidRPr="009B563E">
              <w:rPr>
                <w:rFonts w:ascii="Times New Roman" w:eastAsia="Times New Roman" w:hAnsi="Times New Roman" w:cs="Times New Roman"/>
                <w:b/>
                <w:bCs/>
                <w:sz w:val="24"/>
                <w:szCs w:val="24"/>
                <w:lang w:eastAsia="ru-RU"/>
              </w:rPr>
              <w:t>О обл – сумма облагаемого оборота за налоговый период, по которому осуществляется ведение раздельного учета в соответствии с настоящей статьей;</w:t>
            </w:r>
          </w:p>
          <w:p w:rsidR="008726DA" w:rsidRPr="009B563E" w:rsidRDefault="008726DA" w:rsidP="008726DA">
            <w:pPr>
              <w:spacing w:after="0" w:line="0" w:lineRule="atLeast"/>
              <w:ind w:left="-106" w:firstLine="709"/>
              <w:contextualSpacing/>
              <w:jc w:val="both"/>
              <w:rPr>
                <w:rFonts w:ascii="Times New Roman" w:eastAsia="Times New Roman" w:hAnsi="Times New Roman" w:cs="Times New Roman"/>
                <w:b/>
                <w:bCs/>
                <w:sz w:val="24"/>
                <w:szCs w:val="24"/>
                <w:lang w:eastAsia="ru-RU"/>
              </w:rPr>
            </w:pPr>
            <w:r w:rsidRPr="009B563E">
              <w:rPr>
                <w:rFonts w:ascii="Times New Roman" w:eastAsia="Times New Roman" w:hAnsi="Times New Roman" w:cs="Times New Roman"/>
                <w:b/>
                <w:bCs/>
                <w:sz w:val="24"/>
                <w:szCs w:val="24"/>
                <w:lang w:eastAsia="ru-RU"/>
              </w:rPr>
              <w:t xml:space="preserve">О общ – общая сумма оборота, определяемая как сумма оборотов по деятельности, предусмотренной </w:t>
            </w:r>
            <w:hyperlink r:id="rId152" w:anchor="z8361" w:history="1">
              <w:r w:rsidRPr="009B563E">
                <w:rPr>
                  <w:rStyle w:val="a6"/>
                  <w:rFonts w:ascii="Times New Roman" w:eastAsia="Times New Roman" w:hAnsi="Times New Roman" w:cs="Times New Roman"/>
                  <w:b/>
                  <w:bCs/>
                  <w:color w:val="auto"/>
                  <w:sz w:val="24"/>
                  <w:szCs w:val="24"/>
                  <w:u w:val="none"/>
                  <w:lang w:eastAsia="ru-RU"/>
                </w:rPr>
                <w:t>пунктом 1</w:t>
              </w:r>
            </w:hyperlink>
            <w:r w:rsidRPr="009B563E">
              <w:rPr>
                <w:rFonts w:ascii="Times New Roman" w:eastAsia="Times New Roman" w:hAnsi="Times New Roman" w:cs="Times New Roman"/>
                <w:b/>
                <w:bCs/>
                <w:sz w:val="24"/>
                <w:szCs w:val="24"/>
                <w:lang w:eastAsia="ru-RU"/>
              </w:rPr>
              <w:t xml:space="preserve"> настоящей статьи, и иной деятельности;</w:t>
            </w:r>
          </w:p>
          <w:p w:rsidR="008726DA" w:rsidRPr="009B563E" w:rsidRDefault="008726DA" w:rsidP="008726DA">
            <w:pPr>
              <w:spacing w:after="0" w:line="0" w:lineRule="atLeast"/>
              <w:ind w:left="-106" w:firstLine="709"/>
              <w:contextualSpacing/>
              <w:jc w:val="both"/>
              <w:rPr>
                <w:rFonts w:ascii="Times New Roman" w:eastAsia="Times New Roman" w:hAnsi="Times New Roman" w:cs="Times New Roman"/>
                <w:b/>
                <w:bCs/>
                <w:sz w:val="24"/>
                <w:szCs w:val="24"/>
                <w:lang w:eastAsia="ru-RU"/>
              </w:rPr>
            </w:pPr>
            <w:r w:rsidRPr="009B563E">
              <w:rPr>
                <w:rFonts w:ascii="Times New Roman" w:eastAsia="Times New Roman" w:hAnsi="Times New Roman" w:cs="Times New Roman"/>
                <w:b/>
                <w:bCs/>
                <w:sz w:val="24"/>
                <w:szCs w:val="24"/>
                <w:lang w:eastAsia="ru-RU"/>
              </w:rPr>
              <w:t>НДСрз 2 – сумма налога на добавленную стоимость, разрешенного к отнесению в зачет, по иной деятельности. Данная сумма может иметь отрицательное значение.</w:t>
            </w:r>
          </w:p>
          <w:p w:rsidR="008726DA" w:rsidRPr="009B563E" w:rsidRDefault="008726DA" w:rsidP="008726DA">
            <w:pPr>
              <w:spacing w:after="0" w:line="0" w:lineRule="atLeast"/>
              <w:ind w:left="-106" w:firstLine="709"/>
              <w:contextualSpacing/>
              <w:jc w:val="both"/>
              <w:rPr>
                <w:rFonts w:ascii="Times New Roman" w:eastAsia="Times New Roman" w:hAnsi="Times New Roman" w:cs="Times New Roman"/>
                <w:b/>
                <w:bCs/>
                <w:sz w:val="24"/>
                <w:szCs w:val="24"/>
                <w:lang w:eastAsia="ru-RU"/>
              </w:rPr>
            </w:pPr>
            <w:r w:rsidRPr="009B563E">
              <w:rPr>
                <w:rFonts w:ascii="Times New Roman" w:eastAsia="Times New Roman" w:hAnsi="Times New Roman" w:cs="Times New Roman"/>
                <w:b/>
                <w:bCs/>
                <w:sz w:val="24"/>
                <w:szCs w:val="24"/>
                <w:lang w:eastAsia="ru-RU"/>
              </w:rPr>
              <w:t xml:space="preserve">При наличии необлагаемых оборотов сумма разрешенного к отнесению в зачет налога на добавленную стоимость по иной деятельности определяется с учетом </w:t>
            </w:r>
            <w:hyperlink r:id="rId153" w:anchor="z8313" w:history="1">
              <w:r w:rsidRPr="009B563E">
                <w:rPr>
                  <w:rStyle w:val="a6"/>
                  <w:rFonts w:ascii="Times New Roman" w:eastAsia="Times New Roman" w:hAnsi="Times New Roman" w:cs="Times New Roman"/>
                  <w:b/>
                  <w:bCs/>
                  <w:color w:val="auto"/>
                  <w:sz w:val="24"/>
                  <w:szCs w:val="24"/>
                  <w:u w:val="none"/>
                  <w:lang w:eastAsia="ru-RU"/>
                </w:rPr>
                <w:t>статей 488</w:t>
              </w:r>
            </w:hyperlink>
            <w:r w:rsidRPr="009B563E">
              <w:rPr>
                <w:rFonts w:ascii="Times New Roman" w:eastAsia="Times New Roman" w:hAnsi="Times New Roman" w:cs="Times New Roman"/>
                <w:b/>
                <w:bCs/>
                <w:sz w:val="24"/>
                <w:szCs w:val="24"/>
                <w:lang w:eastAsia="ru-RU"/>
              </w:rPr>
              <w:t xml:space="preserve"> и </w:t>
            </w:r>
            <w:hyperlink r:id="rId154" w:anchor="z8328" w:history="1">
              <w:r w:rsidRPr="009B563E">
                <w:rPr>
                  <w:rStyle w:val="a6"/>
                  <w:rFonts w:ascii="Times New Roman" w:eastAsia="Times New Roman" w:hAnsi="Times New Roman" w:cs="Times New Roman"/>
                  <w:b/>
                  <w:bCs/>
                  <w:color w:val="auto"/>
                  <w:sz w:val="24"/>
                  <w:szCs w:val="24"/>
                  <w:u w:val="none"/>
                  <w:lang w:eastAsia="ru-RU"/>
                </w:rPr>
                <w:t>489</w:t>
              </w:r>
            </w:hyperlink>
            <w:r w:rsidRPr="009B563E">
              <w:rPr>
                <w:rFonts w:ascii="Times New Roman" w:eastAsia="Times New Roman" w:hAnsi="Times New Roman" w:cs="Times New Roman"/>
                <w:b/>
                <w:bCs/>
                <w:sz w:val="24"/>
                <w:szCs w:val="24"/>
                <w:lang w:eastAsia="ru-RU"/>
              </w:rPr>
              <w:t xml:space="preserve"> настоящего Кодекса.</w:t>
            </w:r>
          </w:p>
          <w:p w:rsidR="008726DA" w:rsidRPr="009B563E" w:rsidRDefault="008726DA" w:rsidP="008726DA">
            <w:pPr>
              <w:spacing w:after="0" w:line="0" w:lineRule="atLeast"/>
              <w:ind w:left="-106" w:firstLine="709"/>
              <w:contextualSpacing/>
              <w:jc w:val="both"/>
              <w:rPr>
                <w:rFonts w:ascii="Times New Roman" w:eastAsia="Times New Roman" w:hAnsi="Times New Roman" w:cs="Times New Roman"/>
                <w:b/>
                <w:bCs/>
                <w:sz w:val="24"/>
                <w:szCs w:val="24"/>
                <w:lang w:eastAsia="ru-RU"/>
              </w:rPr>
            </w:pPr>
            <w:r w:rsidRPr="009B563E">
              <w:rPr>
                <w:rFonts w:ascii="Times New Roman" w:eastAsia="Times New Roman" w:hAnsi="Times New Roman" w:cs="Times New Roman"/>
                <w:b/>
                <w:bCs/>
                <w:sz w:val="24"/>
                <w:szCs w:val="24"/>
                <w:lang w:eastAsia="ru-RU"/>
              </w:rPr>
              <w:t xml:space="preserve">По иному обороту такой плательщик налога на добавленную стоимость вправе определять сумму налога на добавленную стоимость, разрешенного к отнесению в зачет, пропорциональным методом в соответствии со </w:t>
            </w:r>
            <w:hyperlink r:id="rId155" w:anchor="z8313" w:history="1">
              <w:r w:rsidRPr="009B563E">
                <w:rPr>
                  <w:rStyle w:val="a6"/>
                  <w:rFonts w:ascii="Times New Roman" w:eastAsia="Times New Roman" w:hAnsi="Times New Roman" w:cs="Times New Roman"/>
                  <w:b/>
                  <w:bCs/>
                  <w:color w:val="auto"/>
                  <w:sz w:val="24"/>
                  <w:szCs w:val="24"/>
                  <w:u w:val="none"/>
                  <w:lang w:eastAsia="ru-RU"/>
                </w:rPr>
                <w:t>статьей 488</w:t>
              </w:r>
            </w:hyperlink>
            <w:r w:rsidRPr="009B563E">
              <w:rPr>
                <w:rFonts w:ascii="Times New Roman" w:eastAsia="Times New Roman" w:hAnsi="Times New Roman" w:cs="Times New Roman"/>
                <w:b/>
                <w:bCs/>
                <w:sz w:val="24"/>
                <w:szCs w:val="24"/>
                <w:lang w:eastAsia="ru-RU"/>
              </w:rPr>
              <w:t xml:space="preserve"> настоящего Кодекса.</w:t>
            </w:r>
          </w:p>
          <w:p w:rsidR="008726DA" w:rsidRPr="009B563E" w:rsidRDefault="008726DA" w:rsidP="008726DA">
            <w:pPr>
              <w:spacing w:after="0" w:line="0" w:lineRule="atLeast"/>
              <w:ind w:left="-106" w:firstLine="709"/>
              <w:contextualSpacing/>
              <w:jc w:val="both"/>
              <w:rPr>
                <w:rFonts w:ascii="Times New Roman" w:eastAsia="Times New Roman" w:hAnsi="Times New Roman" w:cs="Times New Roman"/>
                <w:b/>
                <w:bCs/>
                <w:sz w:val="24"/>
                <w:szCs w:val="24"/>
                <w:lang w:eastAsia="ru-RU"/>
              </w:rPr>
            </w:pPr>
            <w:r w:rsidRPr="009B563E">
              <w:rPr>
                <w:rFonts w:ascii="Times New Roman" w:eastAsia="Times New Roman" w:hAnsi="Times New Roman" w:cs="Times New Roman"/>
                <w:b/>
                <w:bCs/>
                <w:sz w:val="24"/>
                <w:szCs w:val="24"/>
                <w:lang w:eastAsia="ru-RU"/>
              </w:rPr>
              <w:t xml:space="preserve">3. Не вправе применять положения настоящей статьи налогоплательщики, указанные в </w:t>
            </w:r>
            <w:hyperlink r:id="rId156" w:anchor="z8362" w:history="1">
              <w:r w:rsidRPr="009B563E">
                <w:rPr>
                  <w:rStyle w:val="a6"/>
                  <w:rFonts w:ascii="Times New Roman" w:eastAsia="Times New Roman" w:hAnsi="Times New Roman" w:cs="Times New Roman"/>
                  <w:b/>
                  <w:bCs/>
                  <w:color w:val="auto"/>
                  <w:sz w:val="24"/>
                  <w:szCs w:val="24"/>
                  <w:u w:val="none"/>
                  <w:lang w:eastAsia="ru-RU"/>
                </w:rPr>
                <w:t>подпунктах 1)</w:t>
              </w:r>
            </w:hyperlink>
            <w:r w:rsidRPr="009B563E">
              <w:rPr>
                <w:rFonts w:ascii="Times New Roman" w:eastAsia="Times New Roman" w:hAnsi="Times New Roman" w:cs="Times New Roman"/>
                <w:b/>
                <w:bCs/>
                <w:sz w:val="24"/>
                <w:szCs w:val="24"/>
                <w:lang w:eastAsia="ru-RU"/>
              </w:rPr>
              <w:t xml:space="preserve"> и </w:t>
            </w:r>
            <w:hyperlink r:id="rId157" w:anchor="z8378" w:history="1">
              <w:r w:rsidRPr="009B563E">
                <w:rPr>
                  <w:rStyle w:val="a6"/>
                  <w:rFonts w:ascii="Times New Roman" w:eastAsia="Times New Roman" w:hAnsi="Times New Roman" w:cs="Times New Roman"/>
                  <w:b/>
                  <w:bCs/>
                  <w:color w:val="auto"/>
                  <w:sz w:val="24"/>
                  <w:szCs w:val="24"/>
                  <w:u w:val="none"/>
                  <w:lang w:eastAsia="ru-RU"/>
                </w:rPr>
                <w:t>3)</w:t>
              </w:r>
            </w:hyperlink>
            <w:r w:rsidRPr="009B563E">
              <w:rPr>
                <w:rFonts w:ascii="Times New Roman" w:eastAsia="Times New Roman" w:hAnsi="Times New Roman" w:cs="Times New Roman"/>
                <w:b/>
                <w:bCs/>
                <w:sz w:val="24"/>
                <w:szCs w:val="24"/>
                <w:lang w:eastAsia="ru-RU"/>
              </w:rPr>
              <w:t xml:space="preserve"> части </w:t>
            </w:r>
            <w:r w:rsidRPr="009B563E">
              <w:rPr>
                <w:rFonts w:ascii="Times New Roman" w:eastAsia="Times New Roman" w:hAnsi="Times New Roman" w:cs="Times New Roman"/>
                <w:b/>
                <w:bCs/>
                <w:sz w:val="24"/>
                <w:szCs w:val="24"/>
                <w:lang w:eastAsia="ru-RU"/>
              </w:rPr>
              <w:lastRenderedPageBreak/>
              <w:t>первой пункта 1 настоящей статьи, если лицо является иностранным гражданином, юридическим лицом – нерезидентом, осуществляющим деятельность в Республике Казахстан через постоянное учреждение.</w:t>
            </w:r>
          </w:p>
          <w:p w:rsidR="008726DA" w:rsidRPr="009B563E" w:rsidRDefault="008726DA" w:rsidP="008726DA">
            <w:pPr>
              <w:spacing w:after="0" w:line="0" w:lineRule="atLeast"/>
              <w:ind w:left="-106" w:firstLine="709"/>
              <w:contextualSpacing/>
              <w:jc w:val="both"/>
              <w:rPr>
                <w:rFonts w:ascii="Times New Roman" w:eastAsia="Times New Roman" w:hAnsi="Times New Roman" w:cs="Times New Roman"/>
                <w:b/>
                <w:bCs/>
                <w:sz w:val="24"/>
                <w:szCs w:val="24"/>
                <w:lang w:eastAsia="ru-RU"/>
              </w:rPr>
            </w:pPr>
            <w:r w:rsidRPr="009B563E">
              <w:rPr>
                <w:rFonts w:ascii="Times New Roman" w:eastAsia="Times New Roman" w:hAnsi="Times New Roman" w:cs="Times New Roman"/>
                <w:b/>
                <w:bCs/>
                <w:sz w:val="24"/>
                <w:szCs w:val="24"/>
                <w:lang w:eastAsia="ru-RU"/>
              </w:rPr>
              <w:t>4. Расчет дополнительной суммы налога на добавленную стоимость, относимого в зачет, производится по следующей формуле:</w:t>
            </w:r>
          </w:p>
          <w:p w:rsidR="008726DA" w:rsidRPr="009B563E" w:rsidRDefault="008726DA" w:rsidP="008726DA">
            <w:pPr>
              <w:spacing w:after="0" w:line="0" w:lineRule="atLeast"/>
              <w:ind w:left="-106" w:firstLine="709"/>
              <w:contextualSpacing/>
              <w:jc w:val="both"/>
              <w:rPr>
                <w:rFonts w:ascii="Times New Roman" w:eastAsia="Times New Roman" w:hAnsi="Times New Roman" w:cs="Times New Roman"/>
                <w:b/>
                <w:bCs/>
                <w:sz w:val="24"/>
                <w:szCs w:val="24"/>
                <w:lang w:eastAsia="ru-RU"/>
              </w:rPr>
            </w:pPr>
            <w:r w:rsidRPr="009B563E">
              <w:rPr>
                <w:rFonts w:ascii="Times New Roman" w:eastAsia="Times New Roman" w:hAnsi="Times New Roman" w:cs="Times New Roman"/>
                <w:b/>
                <w:bCs/>
                <w:sz w:val="24"/>
                <w:szCs w:val="24"/>
                <w:lang w:eastAsia="ru-RU"/>
              </w:rPr>
              <w:t>НДСдз = (НДСобл – НДСрз– НДСпр) х 80%, где:</w:t>
            </w:r>
          </w:p>
          <w:p w:rsidR="008726DA" w:rsidRPr="009B563E" w:rsidRDefault="008726DA" w:rsidP="008726DA">
            <w:pPr>
              <w:spacing w:after="0" w:line="0" w:lineRule="atLeast"/>
              <w:ind w:left="-106" w:firstLine="709"/>
              <w:contextualSpacing/>
              <w:jc w:val="both"/>
              <w:rPr>
                <w:rFonts w:ascii="Times New Roman" w:eastAsia="Times New Roman" w:hAnsi="Times New Roman" w:cs="Times New Roman"/>
                <w:b/>
                <w:bCs/>
                <w:sz w:val="24"/>
                <w:szCs w:val="24"/>
                <w:lang w:eastAsia="ru-RU"/>
              </w:rPr>
            </w:pPr>
            <w:r w:rsidRPr="009B563E">
              <w:rPr>
                <w:rFonts w:ascii="Times New Roman" w:eastAsia="Times New Roman" w:hAnsi="Times New Roman" w:cs="Times New Roman"/>
                <w:b/>
                <w:bCs/>
                <w:sz w:val="24"/>
                <w:szCs w:val="24"/>
                <w:lang w:eastAsia="ru-RU"/>
              </w:rPr>
              <w:t>НДСдз – дополнительная сумма налога на добавленную стоимость, относимого в зачет;</w:t>
            </w:r>
          </w:p>
          <w:p w:rsidR="008726DA" w:rsidRPr="009B563E" w:rsidRDefault="008726DA" w:rsidP="008726DA">
            <w:pPr>
              <w:spacing w:after="0" w:line="0" w:lineRule="atLeast"/>
              <w:ind w:left="-106" w:firstLine="709"/>
              <w:contextualSpacing/>
              <w:jc w:val="both"/>
              <w:rPr>
                <w:rFonts w:ascii="Times New Roman" w:eastAsia="Times New Roman" w:hAnsi="Times New Roman" w:cs="Times New Roman"/>
                <w:b/>
                <w:bCs/>
                <w:sz w:val="24"/>
                <w:szCs w:val="24"/>
                <w:lang w:eastAsia="ru-RU"/>
              </w:rPr>
            </w:pPr>
            <w:r w:rsidRPr="009B563E">
              <w:rPr>
                <w:rFonts w:ascii="Times New Roman" w:eastAsia="Times New Roman" w:hAnsi="Times New Roman" w:cs="Times New Roman"/>
                <w:b/>
                <w:bCs/>
                <w:sz w:val="24"/>
                <w:szCs w:val="24"/>
                <w:lang w:eastAsia="ru-RU"/>
              </w:rPr>
              <w:t xml:space="preserve">НДСобл – сумма налога на добавленную стоимость, начисленного с облагаемого оборота по реализации по деятельности, предусмотренной </w:t>
            </w:r>
            <w:hyperlink r:id="rId158" w:anchor="z8361" w:history="1">
              <w:r w:rsidRPr="009B563E">
                <w:rPr>
                  <w:rStyle w:val="a6"/>
                  <w:rFonts w:ascii="Times New Roman" w:eastAsia="Times New Roman" w:hAnsi="Times New Roman" w:cs="Times New Roman"/>
                  <w:b/>
                  <w:bCs/>
                  <w:color w:val="auto"/>
                  <w:sz w:val="24"/>
                  <w:szCs w:val="24"/>
                  <w:u w:val="none"/>
                  <w:lang w:eastAsia="ru-RU"/>
                </w:rPr>
                <w:t>пунктом 1</w:t>
              </w:r>
            </w:hyperlink>
            <w:r w:rsidRPr="009B563E">
              <w:rPr>
                <w:rFonts w:ascii="Times New Roman" w:eastAsia="Times New Roman" w:hAnsi="Times New Roman" w:cs="Times New Roman"/>
                <w:b/>
                <w:bCs/>
                <w:sz w:val="24"/>
                <w:szCs w:val="24"/>
                <w:lang w:eastAsia="ru-RU"/>
              </w:rPr>
              <w:t xml:space="preserve"> настоящей статьи;</w:t>
            </w:r>
          </w:p>
          <w:p w:rsidR="008726DA" w:rsidRPr="009B563E" w:rsidRDefault="008726DA" w:rsidP="008726DA">
            <w:pPr>
              <w:spacing w:after="0" w:line="0" w:lineRule="atLeast"/>
              <w:ind w:left="-106" w:firstLine="709"/>
              <w:contextualSpacing/>
              <w:jc w:val="both"/>
              <w:rPr>
                <w:rFonts w:ascii="Times New Roman" w:eastAsia="Times New Roman" w:hAnsi="Times New Roman" w:cs="Times New Roman"/>
                <w:b/>
                <w:bCs/>
                <w:sz w:val="24"/>
                <w:szCs w:val="24"/>
                <w:lang w:eastAsia="ru-RU"/>
              </w:rPr>
            </w:pPr>
            <w:r w:rsidRPr="009B563E">
              <w:rPr>
                <w:rFonts w:ascii="Times New Roman" w:eastAsia="Times New Roman" w:hAnsi="Times New Roman" w:cs="Times New Roman"/>
                <w:b/>
                <w:bCs/>
                <w:sz w:val="24"/>
                <w:szCs w:val="24"/>
                <w:lang w:eastAsia="ru-RU"/>
              </w:rPr>
              <w:t xml:space="preserve">НДСрз – сумма налога на добавленную стоимость, разрешенного к отнесению в зачет, определенная в соответствии со </w:t>
            </w:r>
            <w:hyperlink r:id="rId159" w:anchor="z8313" w:history="1">
              <w:r w:rsidRPr="009B563E">
                <w:rPr>
                  <w:rStyle w:val="a6"/>
                  <w:rFonts w:ascii="Times New Roman" w:eastAsia="Times New Roman" w:hAnsi="Times New Roman" w:cs="Times New Roman"/>
                  <w:b/>
                  <w:bCs/>
                  <w:color w:val="auto"/>
                  <w:sz w:val="24"/>
                  <w:szCs w:val="24"/>
                  <w:u w:val="none"/>
                  <w:lang w:eastAsia="ru-RU"/>
                </w:rPr>
                <w:t>статьями 488</w:t>
              </w:r>
            </w:hyperlink>
            <w:r w:rsidRPr="009B563E">
              <w:rPr>
                <w:rFonts w:ascii="Times New Roman" w:eastAsia="Times New Roman" w:hAnsi="Times New Roman" w:cs="Times New Roman"/>
                <w:b/>
                <w:bCs/>
                <w:sz w:val="24"/>
                <w:szCs w:val="24"/>
                <w:lang w:eastAsia="ru-RU"/>
              </w:rPr>
              <w:t xml:space="preserve"> и </w:t>
            </w:r>
            <w:hyperlink r:id="rId160" w:anchor="z8328" w:history="1">
              <w:r w:rsidRPr="009B563E">
                <w:rPr>
                  <w:rStyle w:val="a6"/>
                  <w:rFonts w:ascii="Times New Roman" w:eastAsia="Times New Roman" w:hAnsi="Times New Roman" w:cs="Times New Roman"/>
                  <w:b/>
                  <w:bCs/>
                  <w:color w:val="auto"/>
                  <w:sz w:val="24"/>
                  <w:szCs w:val="24"/>
                  <w:u w:val="none"/>
                  <w:lang w:eastAsia="ru-RU"/>
                </w:rPr>
                <w:t>489</w:t>
              </w:r>
            </w:hyperlink>
            <w:r w:rsidRPr="009B563E">
              <w:rPr>
                <w:rFonts w:ascii="Times New Roman" w:eastAsia="Times New Roman" w:hAnsi="Times New Roman" w:cs="Times New Roman"/>
                <w:b/>
                <w:bCs/>
                <w:sz w:val="24"/>
                <w:szCs w:val="24"/>
                <w:lang w:eastAsia="ru-RU"/>
              </w:rPr>
              <w:t xml:space="preserve"> настоящего Кодекса. Такая сумма определяется по подлежащим получению (полученным) товарам, работам, услугам, которые используются или будут использоваться в деятельности, предусмотренной </w:t>
            </w:r>
            <w:hyperlink r:id="rId161" w:anchor="z8361" w:history="1">
              <w:r w:rsidRPr="009B563E">
                <w:rPr>
                  <w:rStyle w:val="a6"/>
                  <w:rFonts w:ascii="Times New Roman" w:eastAsia="Times New Roman" w:hAnsi="Times New Roman" w:cs="Times New Roman"/>
                  <w:b/>
                  <w:bCs/>
                  <w:color w:val="auto"/>
                  <w:sz w:val="24"/>
                  <w:szCs w:val="24"/>
                  <w:u w:val="none"/>
                  <w:lang w:eastAsia="ru-RU"/>
                </w:rPr>
                <w:t>пунктом 1</w:t>
              </w:r>
            </w:hyperlink>
            <w:r w:rsidRPr="009B563E">
              <w:rPr>
                <w:rFonts w:ascii="Times New Roman" w:eastAsia="Times New Roman" w:hAnsi="Times New Roman" w:cs="Times New Roman"/>
                <w:b/>
                <w:bCs/>
                <w:sz w:val="24"/>
                <w:szCs w:val="24"/>
                <w:lang w:eastAsia="ru-RU"/>
              </w:rPr>
              <w:t xml:space="preserve"> настоящей статьи;</w:t>
            </w:r>
          </w:p>
          <w:p w:rsidR="008726DA" w:rsidRPr="009B563E" w:rsidRDefault="008726DA" w:rsidP="008726DA">
            <w:pPr>
              <w:spacing w:after="0" w:line="0" w:lineRule="atLeast"/>
              <w:ind w:left="-106" w:firstLine="709"/>
              <w:contextualSpacing/>
              <w:jc w:val="both"/>
              <w:rPr>
                <w:rFonts w:ascii="Times New Roman" w:eastAsia="Times New Roman" w:hAnsi="Times New Roman" w:cs="Times New Roman"/>
                <w:b/>
                <w:bCs/>
                <w:sz w:val="24"/>
                <w:szCs w:val="24"/>
                <w:lang w:eastAsia="ru-RU"/>
              </w:rPr>
            </w:pPr>
            <w:r w:rsidRPr="009B563E">
              <w:rPr>
                <w:rFonts w:ascii="Times New Roman" w:eastAsia="Times New Roman" w:hAnsi="Times New Roman" w:cs="Times New Roman"/>
                <w:b/>
                <w:bCs/>
                <w:sz w:val="24"/>
                <w:szCs w:val="24"/>
                <w:lang w:eastAsia="ru-RU"/>
              </w:rPr>
              <w:t xml:space="preserve">НДСпр – сумма превышения суммы налога на добавленную стоимость, относимого в зачет, над суммой начисленного налога, сложившегося на начало отчетного налогового периода нарастающим итогом, по деятельности, </w:t>
            </w:r>
            <w:r w:rsidRPr="009B563E">
              <w:rPr>
                <w:rFonts w:ascii="Times New Roman" w:eastAsia="Times New Roman" w:hAnsi="Times New Roman" w:cs="Times New Roman"/>
                <w:b/>
                <w:bCs/>
                <w:sz w:val="24"/>
                <w:szCs w:val="24"/>
                <w:lang w:eastAsia="ru-RU"/>
              </w:rPr>
              <w:lastRenderedPageBreak/>
              <w:t xml:space="preserve">предусмотренной </w:t>
            </w:r>
            <w:hyperlink r:id="rId162" w:anchor="z8361" w:history="1">
              <w:r w:rsidRPr="009B563E">
                <w:rPr>
                  <w:rStyle w:val="a6"/>
                  <w:rFonts w:ascii="Times New Roman" w:eastAsia="Times New Roman" w:hAnsi="Times New Roman" w:cs="Times New Roman"/>
                  <w:b/>
                  <w:bCs/>
                  <w:color w:val="auto"/>
                  <w:sz w:val="24"/>
                  <w:szCs w:val="24"/>
                  <w:u w:val="none"/>
                  <w:lang w:eastAsia="ru-RU"/>
                </w:rPr>
                <w:t>пунктом 1</w:t>
              </w:r>
            </w:hyperlink>
            <w:r w:rsidRPr="009B563E">
              <w:rPr>
                <w:rFonts w:ascii="Times New Roman" w:eastAsia="Times New Roman" w:hAnsi="Times New Roman" w:cs="Times New Roman"/>
                <w:b/>
                <w:bCs/>
                <w:sz w:val="24"/>
                <w:szCs w:val="24"/>
                <w:lang w:eastAsia="ru-RU"/>
              </w:rPr>
              <w:t xml:space="preserve"> настоящей статьи.</w:t>
            </w:r>
          </w:p>
          <w:p w:rsidR="008726DA" w:rsidRPr="009B563E" w:rsidRDefault="008726DA" w:rsidP="008726DA">
            <w:pPr>
              <w:spacing w:after="0" w:line="0" w:lineRule="atLeast"/>
              <w:ind w:left="-106" w:firstLine="709"/>
              <w:contextualSpacing/>
              <w:jc w:val="both"/>
              <w:rPr>
                <w:rFonts w:ascii="Times New Roman" w:eastAsia="Times New Roman" w:hAnsi="Times New Roman" w:cs="Times New Roman"/>
                <w:b/>
                <w:bCs/>
                <w:sz w:val="24"/>
                <w:szCs w:val="24"/>
                <w:lang w:eastAsia="ru-RU"/>
              </w:rPr>
            </w:pPr>
            <w:r w:rsidRPr="009B563E">
              <w:rPr>
                <w:rFonts w:ascii="Times New Roman" w:eastAsia="Times New Roman" w:hAnsi="Times New Roman" w:cs="Times New Roman"/>
                <w:b/>
                <w:bCs/>
                <w:sz w:val="24"/>
                <w:szCs w:val="24"/>
                <w:lang w:eastAsia="ru-RU"/>
              </w:rPr>
              <w:t>Полученное нулевое или отрицательное значение не учитывается при исчислении налога на добавленную стоимость за налоговый период.</w:t>
            </w:r>
          </w:p>
          <w:p w:rsidR="008726DA" w:rsidRPr="009B563E" w:rsidRDefault="008726DA" w:rsidP="008726DA">
            <w:pPr>
              <w:spacing w:after="0" w:line="0" w:lineRule="atLeast"/>
              <w:ind w:left="-106" w:firstLine="709"/>
              <w:contextualSpacing/>
              <w:jc w:val="both"/>
              <w:rPr>
                <w:rFonts w:ascii="Times New Roman" w:eastAsia="Times New Roman" w:hAnsi="Times New Roman" w:cs="Times New Roman"/>
                <w:b/>
                <w:bCs/>
                <w:sz w:val="24"/>
                <w:szCs w:val="24"/>
                <w:lang w:eastAsia="ru-RU"/>
              </w:rPr>
            </w:pPr>
          </w:p>
        </w:tc>
        <w:tc>
          <w:tcPr>
            <w:tcW w:w="4820" w:type="dxa"/>
          </w:tcPr>
          <w:p w:rsidR="008726DA" w:rsidRPr="00940259" w:rsidRDefault="008726DA" w:rsidP="008726DA">
            <w:pPr>
              <w:spacing w:after="0" w:line="0" w:lineRule="atLeast"/>
              <w:ind w:firstLine="317"/>
              <w:jc w:val="both"/>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
                <w:bCs/>
                <w:sz w:val="24"/>
                <w:szCs w:val="24"/>
                <w:lang w:eastAsia="ru-RU"/>
              </w:rPr>
              <w:lastRenderedPageBreak/>
              <w:t>Исключить</w:t>
            </w:r>
          </w:p>
        </w:tc>
        <w:tc>
          <w:tcPr>
            <w:tcW w:w="3544" w:type="dxa"/>
          </w:tcPr>
          <w:p w:rsidR="008726DA" w:rsidRPr="00940259" w:rsidRDefault="008726DA" w:rsidP="008726DA">
            <w:pPr>
              <w:spacing w:after="0" w:line="0" w:lineRule="atLeast"/>
              <w:ind w:firstLine="459"/>
              <w:jc w:val="both"/>
              <w:rPr>
                <w:rFonts w:ascii="Times New Roman" w:eastAsia="Times New Roman" w:hAnsi="Times New Roman" w:cs="Times New Roman"/>
                <w:b/>
                <w:sz w:val="24"/>
                <w:szCs w:val="24"/>
                <w:lang w:eastAsia="ru-RU"/>
              </w:rPr>
            </w:pPr>
            <w:r w:rsidRPr="00940259">
              <w:rPr>
                <w:rFonts w:ascii="Times New Roman" w:eastAsia="Times New Roman" w:hAnsi="Times New Roman" w:cs="Times New Roman"/>
                <w:b/>
                <w:sz w:val="24"/>
                <w:szCs w:val="24"/>
                <w:lang w:eastAsia="ru-RU"/>
              </w:rPr>
              <w:t>Вводится в действие с 2035 года</w:t>
            </w:r>
          </w:p>
          <w:p w:rsidR="008726DA" w:rsidRPr="00940259" w:rsidRDefault="008726DA" w:rsidP="008726DA">
            <w:pPr>
              <w:spacing w:after="0" w:line="0" w:lineRule="atLeast"/>
              <w:ind w:firstLine="459"/>
              <w:jc w:val="both"/>
              <w:rPr>
                <w:rFonts w:ascii="Times New Roman" w:eastAsia="Times New Roman" w:hAnsi="Times New Roman" w:cs="Times New Roman"/>
                <w:sz w:val="24"/>
                <w:szCs w:val="24"/>
                <w:lang w:eastAsia="ru-RU"/>
              </w:rPr>
            </w:pP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B563E" w:rsidRDefault="008726DA" w:rsidP="008726DA">
            <w:pPr>
              <w:spacing w:after="0" w:line="0" w:lineRule="atLeast"/>
              <w:contextualSpacing/>
              <w:jc w:val="both"/>
              <w:rPr>
                <w:rFonts w:ascii="Times New Roman" w:hAnsi="Times New Roman" w:cs="Times New Roman"/>
                <w:sz w:val="24"/>
                <w:szCs w:val="24"/>
              </w:rPr>
            </w:pPr>
            <w:r w:rsidRPr="009B563E">
              <w:rPr>
                <w:rFonts w:ascii="Times New Roman" w:hAnsi="Times New Roman" w:cs="Times New Roman"/>
                <w:sz w:val="24"/>
                <w:szCs w:val="24"/>
              </w:rPr>
              <w:t>Пункт 2-1 статьи 493</w:t>
            </w:r>
          </w:p>
        </w:tc>
        <w:tc>
          <w:tcPr>
            <w:tcW w:w="4649" w:type="dxa"/>
          </w:tcPr>
          <w:p w:rsidR="008726DA" w:rsidRPr="009B563E" w:rsidRDefault="008726DA" w:rsidP="008726DA">
            <w:pPr>
              <w:spacing w:after="0" w:line="0" w:lineRule="atLeast"/>
              <w:ind w:firstLine="405"/>
              <w:jc w:val="both"/>
              <w:rPr>
                <w:rFonts w:ascii="Times New Roman" w:hAnsi="Times New Roman" w:cs="Times New Roman"/>
                <w:b/>
                <w:color w:val="000000"/>
                <w:spacing w:val="2"/>
                <w:sz w:val="24"/>
                <w:szCs w:val="24"/>
                <w:shd w:val="clear" w:color="auto" w:fill="FFFFFF"/>
              </w:rPr>
            </w:pPr>
            <w:r w:rsidRPr="009B563E">
              <w:rPr>
                <w:rFonts w:ascii="Times New Roman" w:hAnsi="Times New Roman" w:cs="Times New Roman"/>
                <w:b/>
                <w:color w:val="000000"/>
                <w:spacing w:val="2"/>
                <w:sz w:val="24"/>
                <w:szCs w:val="24"/>
                <w:shd w:val="clear" w:color="auto" w:fill="FFFFFF"/>
              </w:rPr>
              <w:t>Статья 493. Сроки выписки счетов-фактур</w:t>
            </w:r>
          </w:p>
          <w:p w:rsidR="008726DA" w:rsidRPr="009B563E" w:rsidRDefault="008726DA" w:rsidP="008726DA">
            <w:pPr>
              <w:spacing w:after="0" w:line="0" w:lineRule="atLeast"/>
              <w:ind w:firstLine="405"/>
              <w:jc w:val="both"/>
              <w:rPr>
                <w:rFonts w:ascii="Times New Roman" w:hAnsi="Times New Roman" w:cs="Times New Roman"/>
                <w:color w:val="000000"/>
                <w:spacing w:val="2"/>
                <w:sz w:val="24"/>
                <w:szCs w:val="24"/>
                <w:shd w:val="clear" w:color="auto" w:fill="FFFFFF"/>
              </w:rPr>
            </w:pPr>
            <w:r w:rsidRPr="009B563E">
              <w:rPr>
                <w:rFonts w:ascii="Times New Roman" w:hAnsi="Times New Roman" w:cs="Times New Roman"/>
                <w:color w:val="000000"/>
                <w:spacing w:val="2"/>
                <w:sz w:val="24"/>
                <w:szCs w:val="24"/>
                <w:shd w:val="clear" w:color="auto" w:fill="FFFFFF"/>
              </w:rPr>
              <w:t>…</w:t>
            </w:r>
          </w:p>
          <w:p w:rsidR="008726DA" w:rsidRPr="009B563E" w:rsidRDefault="008726DA" w:rsidP="008726DA">
            <w:pPr>
              <w:spacing w:after="0" w:line="0" w:lineRule="atLeast"/>
              <w:ind w:firstLine="405"/>
              <w:jc w:val="both"/>
              <w:rPr>
                <w:rFonts w:ascii="Times New Roman" w:hAnsi="Times New Roman" w:cs="Times New Roman"/>
                <w:color w:val="000000"/>
                <w:spacing w:val="2"/>
                <w:sz w:val="24"/>
                <w:szCs w:val="24"/>
                <w:shd w:val="clear" w:color="auto" w:fill="FFFFFF"/>
              </w:rPr>
            </w:pPr>
            <w:r w:rsidRPr="009B563E">
              <w:rPr>
                <w:rFonts w:ascii="Times New Roman" w:hAnsi="Times New Roman" w:cs="Times New Roman"/>
                <w:color w:val="000000"/>
                <w:spacing w:val="2"/>
                <w:sz w:val="24"/>
                <w:szCs w:val="24"/>
                <w:shd w:val="clear" w:color="auto" w:fill="FFFFFF"/>
              </w:rPr>
              <w:t>2. Счет-фактура выписывается по итогам месяца не позднее 20 числа месяца, следующего за месяцем, на который по таким товарам, услугам приходится дата совершения оборота, при:</w:t>
            </w:r>
          </w:p>
          <w:p w:rsidR="008726DA" w:rsidRPr="009B563E" w:rsidRDefault="008726DA" w:rsidP="008726DA">
            <w:pPr>
              <w:spacing w:after="0" w:line="0" w:lineRule="atLeast"/>
              <w:ind w:firstLine="405"/>
              <w:jc w:val="both"/>
              <w:rPr>
                <w:rFonts w:ascii="Times New Roman" w:hAnsi="Times New Roman" w:cs="Times New Roman"/>
                <w:color w:val="000000"/>
                <w:spacing w:val="2"/>
                <w:sz w:val="24"/>
                <w:szCs w:val="24"/>
                <w:shd w:val="clear" w:color="auto" w:fill="FFFFFF"/>
              </w:rPr>
            </w:pPr>
            <w:r w:rsidRPr="009B563E">
              <w:rPr>
                <w:rFonts w:ascii="Times New Roman" w:hAnsi="Times New Roman" w:cs="Times New Roman"/>
                <w:color w:val="000000"/>
                <w:spacing w:val="2"/>
                <w:sz w:val="24"/>
                <w:szCs w:val="24"/>
                <w:shd w:val="clear" w:color="auto" w:fill="FFFFFF"/>
              </w:rPr>
              <w:t>1) реализации электрической и (или) тепловой энергии, воды, газа;</w:t>
            </w:r>
          </w:p>
          <w:p w:rsidR="008726DA" w:rsidRPr="009B563E" w:rsidRDefault="008726DA" w:rsidP="008726DA">
            <w:pPr>
              <w:spacing w:after="0" w:line="0" w:lineRule="atLeast"/>
              <w:ind w:firstLine="405"/>
              <w:jc w:val="both"/>
              <w:rPr>
                <w:rFonts w:ascii="Times New Roman" w:hAnsi="Times New Roman" w:cs="Times New Roman"/>
                <w:color w:val="000000"/>
                <w:spacing w:val="2"/>
                <w:sz w:val="24"/>
                <w:szCs w:val="24"/>
                <w:shd w:val="clear" w:color="auto" w:fill="FFFFFF"/>
              </w:rPr>
            </w:pPr>
            <w:r w:rsidRPr="009B563E">
              <w:rPr>
                <w:rFonts w:ascii="Times New Roman" w:hAnsi="Times New Roman" w:cs="Times New Roman"/>
                <w:color w:val="000000"/>
                <w:spacing w:val="2"/>
                <w:sz w:val="24"/>
                <w:szCs w:val="24"/>
                <w:shd w:val="clear" w:color="auto" w:fill="FFFFFF"/>
              </w:rPr>
              <w:t>….</w:t>
            </w:r>
          </w:p>
          <w:p w:rsidR="008726DA" w:rsidRPr="009B563E" w:rsidRDefault="008726DA" w:rsidP="008726DA">
            <w:pPr>
              <w:spacing w:after="0" w:line="0" w:lineRule="atLeast"/>
              <w:ind w:firstLine="405"/>
              <w:jc w:val="both"/>
              <w:rPr>
                <w:rFonts w:ascii="Times New Roman" w:hAnsi="Times New Roman" w:cs="Times New Roman"/>
                <w:b/>
                <w:color w:val="000000"/>
                <w:spacing w:val="2"/>
                <w:sz w:val="24"/>
                <w:szCs w:val="24"/>
                <w:shd w:val="clear" w:color="auto" w:fill="FFFFFF"/>
              </w:rPr>
            </w:pPr>
          </w:p>
          <w:p w:rsidR="008726DA" w:rsidRPr="009B563E" w:rsidRDefault="008726DA" w:rsidP="008726DA">
            <w:pPr>
              <w:spacing w:after="0" w:line="0" w:lineRule="atLeast"/>
              <w:ind w:firstLine="405"/>
              <w:jc w:val="both"/>
              <w:rPr>
                <w:rFonts w:ascii="Times New Roman" w:hAnsi="Times New Roman" w:cs="Times New Roman"/>
                <w:b/>
                <w:color w:val="000000"/>
                <w:spacing w:val="2"/>
                <w:sz w:val="24"/>
                <w:szCs w:val="24"/>
                <w:shd w:val="clear" w:color="auto" w:fill="FFFFFF"/>
              </w:rPr>
            </w:pPr>
          </w:p>
          <w:p w:rsidR="008726DA" w:rsidRPr="009B563E" w:rsidRDefault="008726DA" w:rsidP="008726DA">
            <w:pPr>
              <w:spacing w:after="0" w:line="0" w:lineRule="atLeast"/>
              <w:ind w:firstLine="405"/>
              <w:jc w:val="both"/>
              <w:rPr>
                <w:rFonts w:ascii="Times New Roman" w:hAnsi="Times New Roman" w:cs="Times New Roman"/>
                <w:b/>
                <w:color w:val="000000"/>
                <w:spacing w:val="2"/>
                <w:sz w:val="24"/>
                <w:szCs w:val="24"/>
                <w:shd w:val="clear" w:color="auto" w:fill="FFFFFF"/>
              </w:rPr>
            </w:pPr>
            <w:r w:rsidRPr="009B563E">
              <w:rPr>
                <w:rFonts w:ascii="Times New Roman" w:hAnsi="Times New Roman" w:cs="Times New Roman"/>
                <w:b/>
                <w:color w:val="000000"/>
                <w:spacing w:val="2"/>
                <w:sz w:val="24"/>
                <w:szCs w:val="24"/>
                <w:shd w:val="clear" w:color="auto" w:fill="FFFFFF"/>
              </w:rPr>
              <w:t>2-1.  отсутствует</w:t>
            </w:r>
          </w:p>
          <w:p w:rsidR="008726DA" w:rsidRPr="009B563E" w:rsidRDefault="008726DA" w:rsidP="008726DA">
            <w:pPr>
              <w:spacing w:after="0" w:line="0" w:lineRule="atLeast"/>
              <w:ind w:firstLine="405"/>
              <w:jc w:val="both"/>
              <w:rPr>
                <w:rFonts w:ascii="Times New Roman" w:hAnsi="Times New Roman" w:cs="Times New Roman"/>
                <w:b/>
                <w:sz w:val="24"/>
                <w:szCs w:val="24"/>
              </w:rPr>
            </w:pPr>
          </w:p>
          <w:p w:rsidR="008726DA" w:rsidRPr="009B563E" w:rsidRDefault="008726DA" w:rsidP="008726DA">
            <w:pPr>
              <w:spacing w:after="0" w:line="0" w:lineRule="atLeast"/>
              <w:ind w:firstLine="405"/>
              <w:jc w:val="both"/>
              <w:rPr>
                <w:rFonts w:ascii="Times New Roman" w:hAnsi="Times New Roman" w:cs="Times New Roman"/>
                <w:b/>
                <w:sz w:val="24"/>
                <w:szCs w:val="24"/>
              </w:rPr>
            </w:pPr>
          </w:p>
        </w:tc>
        <w:tc>
          <w:tcPr>
            <w:tcW w:w="4820" w:type="dxa"/>
          </w:tcPr>
          <w:p w:rsidR="008726DA" w:rsidRPr="009B563E" w:rsidRDefault="008726DA" w:rsidP="008726DA">
            <w:pPr>
              <w:spacing w:after="0" w:line="0" w:lineRule="atLeast"/>
              <w:ind w:firstLine="405"/>
              <w:jc w:val="both"/>
              <w:rPr>
                <w:rFonts w:ascii="Times New Roman" w:hAnsi="Times New Roman" w:cs="Times New Roman"/>
                <w:b/>
                <w:bCs/>
                <w:color w:val="000000"/>
                <w:spacing w:val="2"/>
                <w:sz w:val="24"/>
                <w:szCs w:val="24"/>
                <w:bdr w:val="none" w:sz="0" w:space="0" w:color="auto" w:frame="1"/>
                <w:shd w:val="clear" w:color="auto" w:fill="FFFFFF"/>
              </w:rPr>
            </w:pPr>
            <w:r w:rsidRPr="009B563E">
              <w:rPr>
                <w:rFonts w:ascii="Times New Roman" w:hAnsi="Times New Roman" w:cs="Times New Roman"/>
                <w:b/>
                <w:bCs/>
                <w:color w:val="000000"/>
                <w:spacing w:val="2"/>
                <w:sz w:val="24"/>
                <w:szCs w:val="24"/>
                <w:bdr w:val="none" w:sz="0" w:space="0" w:color="auto" w:frame="1"/>
                <w:shd w:val="clear" w:color="auto" w:fill="FFFFFF"/>
              </w:rPr>
              <w:t>Статья 493. Сроки выписки счетов-фактур</w:t>
            </w:r>
          </w:p>
          <w:p w:rsidR="008726DA" w:rsidRPr="009B563E" w:rsidRDefault="008726DA" w:rsidP="008726DA">
            <w:pPr>
              <w:spacing w:after="0" w:line="0" w:lineRule="atLeast"/>
              <w:ind w:firstLine="405"/>
              <w:jc w:val="both"/>
              <w:rPr>
                <w:rFonts w:ascii="Times New Roman" w:hAnsi="Times New Roman" w:cs="Times New Roman"/>
                <w:b/>
                <w:color w:val="000000"/>
                <w:spacing w:val="2"/>
                <w:sz w:val="24"/>
                <w:szCs w:val="24"/>
                <w:shd w:val="clear" w:color="auto" w:fill="FFFFFF"/>
              </w:rPr>
            </w:pPr>
            <w:r w:rsidRPr="009B563E">
              <w:rPr>
                <w:rFonts w:ascii="Times New Roman" w:hAnsi="Times New Roman" w:cs="Times New Roman"/>
                <w:b/>
                <w:bCs/>
                <w:color w:val="000000"/>
                <w:spacing w:val="2"/>
                <w:sz w:val="24"/>
                <w:szCs w:val="24"/>
                <w:bdr w:val="none" w:sz="0" w:space="0" w:color="auto" w:frame="1"/>
                <w:shd w:val="clear" w:color="auto" w:fill="FFFFFF"/>
              </w:rPr>
              <w:t>…</w:t>
            </w:r>
          </w:p>
          <w:p w:rsidR="008726DA" w:rsidRPr="009B563E" w:rsidRDefault="008726DA" w:rsidP="008726DA">
            <w:pPr>
              <w:spacing w:after="0" w:line="0" w:lineRule="atLeast"/>
              <w:ind w:firstLine="405"/>
              <w:jc w:val="both"/>
              <w:rPr>
                <w:rFonts w:ascii="Times New Roman" w:hAnsi="Times New Roman" w:cs="Times New Roman"/>
                <w:color w:val="000000"/>
                <w:spacing w:val="2"/>
                <w:sz w:val="24"/>
                <w:szCs w:val="24"/>
                <w:shd w:val="clear" w:color="auto" w:fill="FFFFFF"/>
              </w:rPr>
            </w:pPr>
            <w:r w:rsidRPr="009B563E">
              <w:rPr>
                <w:rFonts w:ascii="Times New Roman" w:hAnsi="Times New Roman" w:cs="Times New Roman"/>
                <w:color w:val="000000"/>
                <w:spacing w:val="2"/>
                <w:sz w:val="24"/>
                <w:szCs w:val="24"/>
                <w:shd w:val="clear" w:color="auto" w:fill="FFFFFF"/>
              </w:rPr>
              <w:t>2. Счет-фактура выписывается по итогам месяца не позднее 20 числа месяца, следующего за месяцем, на который по таким товарам, услугам приходится дата совершения оборота, при:</w:t>
            </w:r>
          </w:p>
          <w:p w:rsidR="008726DA" w:rsidRPr="009B563E" w:rsidRDefault="008726DA" w:rsidP="008726DA">
            <w:pPr>
              <w:spacing w:after="0" w:line="0" w:lineRule="atLeast"/>
              <w:ind w:firstLine="405"/>
              <w:jc w:val="both"/>
              <w:rPr>
                <w:rFonts w:ascii="Times New Roman" w:hAnsi="Times New Roman" w:cs="Times New Roman"/>
                <w:b/>
                <w:color w:val="000000"/>
                <w:spacing w:val="2"/>
                <w:sz w:val="24"/>
                <w:szCs w:val="24"/>
                <w:shd w:val="clear" w:color="auto" w:fill="FFFFFF"/>
              </w:rPr>
            </w:pPr>
            <w:r w:rsidRPr="009B563E">
              <w:rPr>
                <w:rFonts w:ascii="Times New Roman" w:hAnsi="Times New Roman" w:cs="Times New Roman"/>
                <w:color w:val="000000"/>
                <w:spacing w:val="2"/>
                <w:sz w:val="24"/>
                <w:szCs w:val="24"/>
                <w:shd w:val="clear" w:color="auto" w:fill="FFFFFF"/>
              </w:rPr>
              <w:t>1) реализации электрической и (или) тепловой энергии, воды, газа</w:t>
            </w:r>
            <w:r w:rsidRPr="009B563E">
              <w:rPr>
                <w:rFonts w:ascii="Times New Roman" w:hAnsi="Times New Roman" w:cs="Times New Roman"/>
                <w:b/>
                <w:color w:val="000000"/>
                <w:spacing w:val="2"/>
                <w:sz w:val="24"/>
                <w:szCs w:val="24"/>
                <w:shd w:val="clear" w:color="auto" w:fill="FFFFFF"/>
              </w:rPr>
              <w:t>, за исключением случая, предусмотренного пунктом 2-1 настоящей статьи;</w:t>
            </w:r>
          </w:p>
          <w:p w:rsidR="008726DA" w:rsidRPr="009B563E" w:rsidRDefault="008726DA" w:rsidP="008726DA">
            <w:pPr>
              <w:spacing w:after="0" w:line="0" w:lineRule="atLeast"/>
              <w:ind w:firstLine="405"/>
              <w:jc w:val="both"/>
              <w:rPr>
                <w:rFonts w:ascii="Times New Roman" w:hAnsi="Times New Roman" w:cs="Times New Roman"/>
                <w:b/>
                <w:color w:val="000000"/>
                <w:spacing w:val="2"/>
                <w:sz w:val="24"/>
                <w:szCs w:val="24"/>
                <w:shd w:val="clear" w:color="auto" w:fill="FFFFFF"/>
              </w:rPr>
            </w:pPr>
            <w:r w:rsidRPr="009B563E">
              <w:rPr>
                <w:rFonts w:ascii="Times New Roman" w:hAnsi="Times New Roman" w:cs="Times New Roman"/>
                <w:b/>
                <w:color w:val="000000"/>
                <w:spacing w:val="2"/>
                <w:sz w:val="24"/>
                <w:szCs w:val="24"/>
                <w:shd w:val="clear" w:color="auto" w:fill="FFFFFF"/>
              </w:rPr>
              <w:t>….</w:t>
            </w:r>
          </w:p>
          <w:p w:rsidR="008726DA" w:rsidRPr="009B563E" w:rsidRDefault="008726DA" w:rsidP="008726DA">
            <w:pPr>
              <w:spacing w:after="0" w:line="0" w:lineRule="atLeast"/>
              <w:ind w:firstLine="405"/>
              <w:jc w:val="both"/>
              <w:rPr>
                <w:rFonts w:ascii="Times New Roman" w:hAnsi="Times New Roman" w:cs="Times New Roman"/>
                <w:b/>
                <w:sz w:val="24"/>
                <w:szCs w:val="24"/>
              </w:rPr>
            </w:pPr>
            <w:r w:rsidRPr="009B563E">
              <w:rPr>
                <w:rFonts w:ascii="Times New Roman" w:hAnsi="Times New Roman" w:cs="Times New Roman"/>
                <w:b/>
                <w:color w:val="000000"/>
                <w:spacing w:val="2"/>
                <w:sz w:val="24"/>
                <w:szCs w:val="24"/>
                <w:shd w:val="clear" w:color="auto" w:fill="FFFFFF"/>
              </w:rPr>
              <w:t xml:space="preserve">2-1. </w:t>
            </w:r>
            <w:r w:rsidRPr="009B563E">
              <w:rPr>
                <w:rFonts w:ascii="Times New Roman" w:hAnsi="Times New Roman" w:cs="Times New Roman"/>
                <w:b/>
                <w:sz w:val="24"/>
                <w:szCs w:val="24"/>
              </w:rPr>
              <w:t xml:space="preserve"> При реализации </w:t>
            </w:r>
            <w:r w:rsidRPr="009B563E">
              <w:rPr>
                <w:rFonts w:ascii="Times New Roman" w:hAnsi="Times New Roman" w:cs="Times New Roman"/>
                <w:b/>
                <w:color w:val="000000"/>
                <w:spacing w:val="2"/>
                <w:sz w:val="24"/>
                <w:szCs w:val="24"/>
                <w:shd w:val="clear" w:color="auto" w:fill="FFFFFF"/>
              </w:rPr>
              <w:t xml:space="preserve"> электрической энергии расчетным центром балансирующего рынка и единым закупщиком электрической энергии, осуществляющими деятельность в соответствии с Законом Республики Казахстан «Об электроэнергетике» счет-фактура выписывается по итогам месяца не позднее 27 числа месяца, следующего за месяцем, на который по таким товарам, услугам приходится дата совершения оборота по реализации.</w:t>
            </w:r>
          </w:p>
        </w:tc>
        <w:tc>
          <w:tcPr>
            <w:tcW w:w="3544" w:type="dxa"/>
          </w:tcPr>
          <w:p w:rsidR="008726DA" w:rsidRPr="009B563E" w:rsidRDefault="008726DA" w:rsidP="008726DA">
            <w:pPr>
              <w:shd w:val="clear" w:color="auto" w:fill="FFFFFF" w:themeFill="background1"/>
              <w:spacing w:after="0" w:line="0" w:lineRule="atLeast"/>
              <w:ind w:firstLine="460"/>
              <w:contextualSpacing/>
              <w:jc w:val="both"/>
              <w:rPr>
                <w:rFonts w:ascii="Times New Roman" w:hAnsi="Times New Roman" w:cs="Times New Roman"/>
                <w:b/>
                <w:sz w:val="24"/>
                <w:szCs w:val="24"/>
              </w:rPr>
            </w:pPr>
            <w:r w:rsidRPr="009B563E">
              <w:rPr>
                <w:rFonts w:ascii="Times New Roman" w:hAnsi="Times New Roman" w:cs="Times New Roman"/>
                <w:b/>
                <w:sz w:val="24"/>
                <w:szCs w:val="24"/>
              </w:rPr>
              <w:t>В целях реализации протокола Проектного офиса.</w:t>
            </w:r>
          </w:p>
          <w:p w:rsidR="008726DA" w:rsidRPr="009B563E" w:rsidRDefault="008726DA" w:rsidP="008726DA">
            <w:pPr>
              <w:shd w:val="clear" w:color="auto" w:fill="FFFFFF" w:themeFill="background1"/>
              <w:spacing w:after="0" w:line="0" w:lineRule="atLeast"/>
              <w:ind w:firstLine="460"/>
              <w:contextualSpacing/>
              <w:jc w:val="both"/>
              <w:rPr>
                <w:rFonts w:ascii="Times New Roman" w:hAnsi="Times New Roman" w:cs="Times New Roman"/>
                <w:sz w:val="24"/>
                <w:szCs w:val="24"/>
              </w:rPr>
            </w:pPr>
            <w:r w:rsidRPr="009B563E">
              <w:rPr>
                <w:rFonts w:ascii="Times New Roman" w:hAnsi="Times New Roman" w:cs="Times New Roman"/>
                <w:sz w:val="24"/>
                <w:szCs w:val="24"/>
              </w:rPr>
              <w:t>Увеличение срока выписки ЭСФ для ТОО РФЦ и АО КОРЭМ с учетом специфики балансирующего рынка электроэнергии.</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rPr>
                <w:rFonts w:ascii="Times New Roman" w:eastAsia="Times New Roman" w:hAnsi="Times New Roman" w:cs="Times New Roman"/>
                <w:bCs/>
                <w:sz w:val="24"/>
                <w:szCs w:val="24"/>
              </w:rPr>
            </w:pPr>
            <w:r w:rsidRPr="00940259">
              <w:rPr>
                <w:rFonts w:ascii="Times New Roman" w:eastAsia="Times New Roman" w:hAnsi="Times New Roman" w:cs="Times New Roman"/>
                <w:bCs/>
                <w:sz w:val="24"/>
                <w:szCs w:val="24"/>
              </w:rPr>
              <w:t>статьи 493</w:t>
            </w:r>
          </w:p>
        </w:tc>
        <w:tc>
          <w:tcPr>
            <w:tcW w:w="4649" w:type="dxa"/>
          </w:tcPr>
          <w:p w:rsidR="008726DA" w:rsidRPr="00940259" w:rsidRDefault="008726DA" w:rsidP="008726DA">
            <w:pPr>
              <w:spacing w:line="0" w:lineRule="atLeast"/>
              <w:ind w:firstLine="319"/>
              <w:jc w:val="both"/>
              <w:rPr>
                <w:rFonts w:ascii="Times New Roman" w:eastAsia="Times New Roman" w:hAnsi="Times New Roman" w:cs="Times New Roman"/>
                <w:bCs/>
                <w:sz w:val="24"/>
                <w:szCs w:val="24"/>
              </w:rPr>
            </w:pPr>
            <w:r w:rsidRPr="00940259">
              <w:rPr>
                <w:rFonts w:ascii="Times New Roman" w:eastAsia="Times New Roman" w:hAnsi="Times New Roman" w:cs="Times New Roman"/>
                <w:bCs/>
                <w:sz w:val="24"/>
                <w:szCs w:val="24"/>
              </w:rPr>
              <w:t>Статья 493. Сроки выписки счетов-фактур</w:t>
            </w:r>
          </w:p>
          <w:p w:rsidR="008726DA" w:rsidRPr="00940259" w:rsidRDefault="008726DA" w:rsidP="008726DA">
            <w:pPr>
              <w:shd w:val="clear" w:color="auto" w:fill="FFFFFF" w:themeFill="background1"/>
              <w:tabs>
                <w:tab w:val="left" w:pos="319"/>
              </w:tabs>
              <w:spacing w:line="0" w:lineRule="atLeast"/>
              <w:ind w:firstLine="319"/>
              <w:jc w:val="both"/>
              <w:rPr>
                <w:rFonts w:ascii="Times New Roman" w:eastAsia="Times New Roman" w:hAnsi="Times New Roman" w:cs="Times New Roman"/>
                <w:bCs/>
                <w:sz w:val="24"/>
                <w:szCs w:val="24"/>
              </w:rPr>
            </w:pPr>
            <w:r w:rsidRPr="00940259">
              <w:rPr>
                <w:rFonts w:ascii="Times New Roman" w:eastAsia="Times New Roman" w:hAnsi="Times New Roman" w:cs="Times New Roman"/>
                <w:bCs/>
                <w:sz w:val="24"/>
                <w:szCs w:val="24"/>
              </w:rPr>
              <w:t>…</w:t>
            </w:r>
          </w:p>
          <w:p w:rsidR="008726DA" w:rsidRPr="00940259" w:rsidRDefault="008726DA" w:rsidP="008726DA">
            <w:pPr>
              <w:spacing w:line="0" w:lineRule="atLeast"/>
              <w:ind w:firstLine="319"/>
              <w:jc w:val="both"/>
              <w:rPr>
                <w:rFonts w:ascii="Times New Roman" w:eastAsia="Times New Roman" w:hAnsi="Times New Roman" w:cs="Times New Roman"/>
                <w:bCs/>
                <w:sz w:val="24"/>
                <w:szCs w:val="24"/>
              </w:rPr>
            </w:pPr>
            <w:r w:rsidRPr="00940259">
              <w:rPr>
                <w:rFonts w:ascii="Times New Roman" w:eastAsia="Times New Roman" w:hAnsi="Times New Roman" w:cs="Times New Roman"/>
                <w:b/>
                <w:sz w:val="24"/>
                <w:szCs w:val="24"/>
              </w:rPr>
              <w:lastRenderedPageBreak/>
              <w:t>10. отсутствует</w:t>
            </w:r>
          </w:p>
        </w:tc>
        <w:tc>
          <w:tcPr>
            <w:tcW w:w="4820" w:type="dxa"/>
          </w:tcPr>
          <w:p w:rsidR="008726DA" w:rsidRPr="00940259" w:rsidRDefault="008726DA" w:rsidP="008726DA">
            <w:pPr>
              <w:spacing w:line="0" w:lineRule="atLeast"/>
              <w:ind w:firstLine="319"/>
              <w:jc w:val="both"/>
              <w:rPr>
                <w:rFonts w:ascii="Times New Roman" w:eastAsia="Times New Roman" w:hAnsi="Times New Roman" w:cs="Times New Roman"/>
                <w:bCs/>
                <w:sz w:val="24"/>
                <w:szCs w:val="24"/>
              </w:rPr>
            </w:pPr>
            <w:r w:rsidRPr="00940259">
              <w:rPr>
                <w:rFonts w:ascii="Times New Roman" w:eastAsia="Times New Roman" w:hAnsi="Times New Roman" w:cs="Times New Roman"/>
                <w:bCs/>
                <w:sz w:val="24"/>
                <w:szCs w:val="24"/>
              </w:rPr>
              <w:lastRenderedPageBreak/>
              <w:t>Статья 493. Сроки выписки счетов-фактур</w:t>
            </w:r>
          </w:p>
          <w:p w:rsidR="008726DA" w:rsidRPr="00940259" w:rsidRDefault="008726DA" w:rsidP="008726DA">
            <w:pPr>
              <w:shd w:val="clear" w:color="auto" w:fill="FFFFFF" w:themeFill="background1"/>
              <w:tabs>
                <w:tab w:val="left" w:pos="319"/>
              </w:tabs>
              <w:spacing w:line="0" w:lineRule="atLeast"/>
              <w:ind w:firstLine="319"/>
              <w:jc w:val="both"/>
              <w:rPr>
                <w:rFonts w:ascii="Times New Roman" w:eastAsia="Times New Roman" w:hAnsi="Times New Roman" w:cs="Times New Roman"/>
                <w:bCs/>
                <w:sz w:val="24"/>
                <w:szCs w:val="24"/>
              </w:rPr>
            </w:pPr>
            <w:r w:rsidRPr="00940259">
              <w:rPr>
                <w:rFonts w:ascii="Times New Roman" w:eastAsia="Times New Roman" w:hAnsi="Times New Roman" w:cs="Times New Roman"/>
                <w:bCs/>
                <w:sz w:val="24"/>
                <w:szCs w:val="24"/>
              </w:rPr>
              <w:t>…</w:t>
            </w:r>
          </w:p>
          <w:p w:rsidR="008726DA" w:rsidRPr="00940259" w:rsidRDefault="008726DA" w:rsidP="008726DA">
            <w:pPr>
              <w:spacing w:line="0" w:lineRule="atLeast"/>
              <w:ind w:firstLine="319"/>
              <w:jc w:val="both"/>
              <w:rPr>
                <w:rFonts w:ascii="Times New Roman" w:eastAsia="Times New Roman" w:hAnsi="Times New Roman" w:cs="Times New Roman"/>
                <w:b/>
                <w:sz w:val="24"/>
                <w:szCs w:val="24"/>
              </w:rPr>
            </w:pPr>
            <w:r w:rsidRPr="00940259">
              <w:rPr>
                <w:rFonts w:ascii="Times New Roman" w:eastAsia="Times New Roman" w:hAnsi="Times New Roman" w:cs="Times New Roman"/>
                <w:b/>
                <w:sz w:val="24"/>
                <w:szCs w:val="24"/>
              </w:rPr>
              <w:lastRenderedPageBreak/>
              <w:t>10. При реализации подакцизных товаров, подлежащих маркировке - не позднее следующего дня реализации табачных изделий.</w:t>
            </w:r>
          </w:p>
          <w:p w:rsidR="008726DA" w:rsidRPr="00940259" w:rsidRDefault="008726DA" w:rsidP="008726DA">
            <w:pPr>
              <w:spacing w:line="0" w:lineRule="atLeast"/>
              <w:ind w:firstLine="319"/>
              <w:jc w:val="both"/>
              <w:rPr>
                <w:rFonts w:ascii="Times New Roman" w:eastAsia="Times New Roman" w:hAnsi="Times New Roman" w:cs="Times New Roman"/>
                <w:b/>
                <w:sz w:val="24"/>
                <w:szCs w:val="24"/>
              </w:rPr>
            </w:pPr>
          </w:p>
          <w:p w:rsidR="008726DA" w:rsidRPr="00940259" w:rsidRDefault="008726DA" w:rsidP="008726DA">
            <w:pPr>
              <w:spacing w:line="0" w:lineRule="atLeast"/>
              <w:ind w:firstLine="319"/>
              <w:jc w:val="both"/>
              <w:rPr>
                <w:rFonts w:ascii="Times New Roman" w:eastAsia="Times New Roman" w:hAnsi="Times New Roman" w:cs="Times New Roman"/>
                <w:bCs/>
                <w:sz w:val="24"/>
                <w:szCs w:val="24"/>
              </w:rPr>
            </w:pPr>
          </w:p>
        </w:tc>
        <w:tc>
          <w:tcPr>
            <w:tcW w:w="3544" w:type="dxa"/>
          </w:tcPr>
          <w:p w:rsidR="008726DA" w:rsidRPr="00940259" w:rsidRDefault="008726DA" w:rsidP="008726DA">
            <w:pPr>
              <w:shd w:val="clear" w:color="auto" w:fill="FFFFFF" w:themeFill="background1"/>
              <w:spacing w:line="0" w:lineRule="atLeast"/>
              <w:jc w:val="both"/>
              <w:rPr>
                <w:rFonts w:ascii="Times New Roman" w:hAnsi="Times New Roman" w:cs="Times New Roman"/>
                <w:bCs/>
                <w:sz w:val="24"/>
                <w:szCs w:val="24"/>
              </w:rPr>
            </w:pPr>
            <w:r w:rsidRPr="00940259">
              <w:rPr>
                <w:rFonts w:ascii="Times New Roman" w:hAnsi="Times New Roman" w:cs="Times New Roman"/>
                <w:bCs/>
                <w:sz w:val="24"/>
                <w:szCs w:val="24"/>
              </w:rPr>
              <w:lastRenderedPageBreak/>
              <w:t xml:space="preserve">В целях упрощения процедуры администрирования маркировки табачных изделий предусмотрена интеграция информационной системы </w:t>
            </w:r>
            <w:r w:rsidRPr="00940259">
              <w:rPr>
                <w:rFonts w:ascii="Times New Roman" w:hAnsi="Times New Roman" w:cs="Times New Roman"/>
                <w:bCs/>
                <w:sz w:val="24"/>
                <w:szCs w:val="24"/>
              </w:rPr>
              <w:lastRenderedPageBreak/>
              <w:t>«Маркировка и прослеживаемость товаров» с информационной системой «Электронные счета-фактуры».</w:t>
            </w:r>
          </w:p>
          <w:p w:rsidR="008726DA" w:rsidRPr="00940259" w:rsidRDefault="008726DA" w:rsidP="008726DA">
            <w:pPr>
              <w:shd w:val="clear" w:color="auto" w:fill="FFFFFF" w:themeFill="background1"/>
              <w:spacing w:line="0" w:lineRule="atLeast"/>
              <w:jc w:val="both"/>
              <w:rPr>
                <w:rFonts w:ascii="Times New Roman" w:hAnsi="Times New Roman" w:cs="Times New Roman"/>
                <w:bCs/>
                <w:sz w:val="24"/>
                <w:szCs w:val="24"/>
              </w:rPr>
            </w:pPr>
            <w:r w:rsidRPr="00940259">
              <w:rPr>
                <w:rFonts w:ascii="Times New Roman" w:hAnsi="Times New Roman" w:cs="Times New Roman"/>
                <w:bCs/>
                <w:sz w:val="24"/>
                <w:szCs w:val="24"/>
              </w:rPr>
              <w:t>Интеграция позволит осуществлять оборот табачных изделий посредством применения только информационной системой «Электронные счета-фактуры».</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rPr>
                <w:rFonts w:ascii="Times New Roman" w:eastAsia="Times New Roman" w:hAnsi="Times New Roman" w:cs="Times New Roman"/>
                <w:bCs/>
                <w:sz w:val="24"/>
                <w:szCs w:val="24"/>
              </w:rPr>
            </w:pPr>
            <w:r w:rsidRPr="00940259">
              <w:rPr>
                <w:rFonts w:ascii="Times New Roman" w:eastAsia="Times New Roman" w:hAnsi="Times New Roman" w:cs="Times New Roman"/>
                <w:bCs/>
                <w:sz w:val="24"/>
                <w:szCs w:val="24"/>
              </w:rPr>
              <w:t>Пункт 1 статьи 499</w:t>
            </w:r>
          </w:p>
        </w:tc>
        <w:tc>
          <w:tcPr>
            <w:tcW w:w="4649" w:type="dxa"/>
          </w:tcPr>
          <w:p w:rsidR="008726DA" w:rsidRPr="009B563E" w:rsidRDefault="008726DA" w:rsidP="008726DA">
            <w:pPr>
              <w:spacing w:line="0" w:lineRule="atLeast"/>
              <w:ind w:firstLine="709"/>
              <w:jc w:val="both"/>
              <w:rPr>
                <w:rFonts w:ascii="Times New Roman" w:eastAsia="Times New Roman" w:hAnsi="Times New Roman" w:cs="Times New Roman"/>
                <w:bCs/>
                <w:sz w:val="24"/>
                <w:szCs w:val="24"/>
              </w:rPr>
            </w:pPr>
            <w:r w:rsidRPr="009B563E">
              <w:rPr>
                <w:rFonts w:ascii="Times New Roman" w:eastAsia="Times New Roman" w:hAnsi="Times New Roman" w:cs="Times New Roman"/>
                <w:bCs/>
                <w:sz w:val="24"/>
                <w:szCs w:val="24"/>
              </w:rPr>
              <w:t>Статья 499. Выписка исправленного счета-фактуры</w:t>
            </w:r>
          </w:p>
          <w:p w:rsidR="008726DA" w:rsidRPr="009B563E" w:rsidRDefault="008726DA" w:rsidP="008726DA">
            <w:pPr>
              <w:spacing w:line="0" w:lineRule="atLeast"/>
              <w:ind w:firstLine="709"/>
              <w:jc w:val="both"/>
              <w:rPr>
                <w:rFonts w:ascii="Times New Roman" w:eastAsia="Times New Roman" w:hAnsi="Times New Roman" w:cs="Times New Roman"/>
                <w:bCs/>
                <w:sz w:val="24"/>
                <w:szCs w:val="24"/>
              </w:rPr>
            </w:pPr>
            <w:r w:rsidRPr="009B563E">
              <w:rPr>
                <w:rFonts w:ascii="Times New Roman" w:eastAsia="Times New Roman" w:hAnsi="Times New Roman" w:cs="Times New Roman"/>
                <w:bCs/>
                <w:sz w:val="24"/>
                <w:szCs w:val="24"/>
              </w:rPr>
              <w:t>1. Исправленный счет-фактура выписывается в случае необходимости внесения изменений и (или) дополнений в ранее выписанный счет-фактуру, исправления ошибок, не влекущих замену поставщика и (или) получателя товаров, работ, услуг.</w:t>
            </w:r>
          </w:p>
          <w:p w:rsidR="008726DA" w:rsidRPr="009B563E" w:rsidRDefault="008726DA" w:rsidP="008726DA">
            <w:pPr>
              <w:spacing w:line="0" w:lineRule="atLeast"/>
              <w:ind w:firstLine="709"/>
              <w:jc w:val="both"/>
              <w:rPr>
                <w:rFonts w:ascii="Times New Roman" w:eastAsia="Times New Roman" w:hAnsi="Times New Roman" w:cs="Times New Roman"/>
                <w:bCs/>
                <w:sz w:val="24"/>
                <w:szCs w:val="24"/>
              </w:rPr>
            </w:pPr>
            <w:r w:rsidRPr="009B563E">
              <w:rPr>
                <w:rFonts w:ascii="Times New Roman" w:eastAsia="Times New Roman" w:hAnsi="Times New Roman" w:cs="Times New Roman"/>
                <w:bCs/>
                <w:sz w:val="24"/>
                <w:szCs w:val="24"/>
              </w:rPr>
              <w:t>При выписке исправленного счета-фактуры ранее выписанный счет-фактура аннулируется, также аннулируются дополнительные счета-фактуры при их наличии.</w:t>
            </w:r>
          </w:p>
          <w:p w:rsidR="008726DA" w:rsidRPr="009B563E" w:rsidRDefault="008726DA" w:rsidP="008726DA">
            <w:pPr>
              <w:spacing w:line="0" w:lineRule="atLeast"/>
              <w:ind w:firstLine="709"/>
              <w:jc w:val="both"/>
              <w:rPr>
                <w:rFonts w:ascii="Times New Roman" w:eastAsia="Times New Roman" w:hAnsi="Times New Roman" w:cs="Times New Roman"/>
                <w:bCs/>
                <w:sz w:val="24"/>
                <w:szCs w:val="24"/>
              </w:rPr>
            </w:pPr>
            <w:r w:rsidRPr="009B563E">
              <w:rPr>
                <w:rFonts w:ascii="Times New Roman" w:eastAsia="Times New Roman" w:hAnsi="Times New Roman" w:cs="Times New Roman"/>
                <w:bCs/>
                <w:sz w:val="24"/>
                <w:szCs w:val="24"/>
              </w:rPr>
              <w:t>Для восстановления аннулированных дополнительных счетов-фактур выписываются дополнительные счета-фактуры к исправленному счету-фактуре.</w:t>
            </w:r>
          </w:p>
          <w:p w:rsidR="008726DA" w:rsidRPr="009B563E" w:rsidRDefault="008726DA" w:rsidP="008726DA">
            <w:pPr>
              <w:spacing w:line="0" w:lineRule="atLeast"/>
              <w:ind w:firstLine="319"/>
              <w:jc w:val="both"/>
              <w:rPr>
                <w:rFonts w:ascii="Times New Roman" w:eastAsia="Times New Roman" w:hAnsi="Times New Roman" w:cs="Times New Roman"/>
                <w:bCs/>
                <w:sz w:val="24"/>
                <w:szCs w:val="24"/>
              </w:rPr>
            </w:pPr>
          </w:p>
        </w:tc>
        <w:tc>
          <w:tcPr>
            <w:tcW w:w="4820" w:type="dxa"/>
          </w:tcPr>
          <w:p w:rsidR="008726DA" w:rsidRPr="009B563E" w:rsidRDefault="008726DA" w:rsidP="008726DA">
            <w:pPr>
              <w:spacing w:line="0" w:lineRule="atLeast"/>
              <w:ind w:firstLine="709"/>
              <w:jc w:val="both"/>
              <w:rPr>
                <w:rFonts w:ascii="Times New Roman" w:eastAsia="Times New Roman" w:hAnsi="Times New Roman" w:cs="Times New Roman"/>
                <w:bCs/>
                <w:sz w:val="24"/>
                <w:szCs w:val="24"/>
              </w:rPr>
            </w:pPr>
            <w:r w:rsidRPr="009B563E">
              <w:rPr>
                <w:rFonts w:ascii="Times New Roman" w:eastAsia="Times New Roman" w:hAnsi="Times New Roman" w:cs="Times New Roman"/>
                <w:bCs/>
                <w:sz w:val="24"/>
                <w:szCs w:val="24"/>
              </w:rPr>
              <w:t>Статья 499. Выписка исправленного счета-фактуры</w:t>
            </w:r>
          </w:p>
          <w:p w:rsidR="008726DA" w:rsidRPr="009B563E" w:rsidRDefault="008726DA" w:rsidP="008726DA">
            <w:pPr>
              <w:shd w:val="clear" w:color="auto" w:fill="FFFFFF" w:themeFill="background1"/>
              <w:tabs>
                <w:tab w:val="left" w:pos="319"/>
                <w:tab w:val="left" w:pos="603"/>
                <w:tab w:val="left" w:pos="742"/>
              </w:tabs>
              <w:spacing w:line="0" w:lineRule="atLeast"/>
              <w:ind w:firstLine="36"/>
              <w:jc w:val="both"/>
              <w:rPr>
                <w:rFonts w:ascii="Times New Roman" w:eastAsia="Times New Roman" w:hAnsi="Times New Roman" w:cs="Times New Roman"/>
                <w:bCs/>
                <w:sz w:val="24"/>
                <w:szCs w:val="24"/>
              </w:rPr>
            </w:pPr>
            <w:r w:rsidRPr="009B563E">
              <w:rPr>
                <w:rFonts w:ascii="Times New Roman" w:eastAsia="Times New Roman" w:hAnsi="Times New Roman" w:cs="Times New Roman"/>
                <w:bCs/>
                <w:sz w:val="24"/>
                <w:szCs w:val="24"/>
              </w:rPr>
              <w:t xml:space="preserve">1. Исправленный счет-фактура выписывается в случае необходимости внесения изменений и (или) дополнений в ранее выписанный счет-фактуру, исправления ошибок, не влекущих замену поставщика и (или) получателя товаров, работ, услуг, </w:t>
            </w:r>
            <w:r w:rsidRPr="009B563E">
              <w:rPr>
                <w:rFonts w:ascii="Times New Roman" w:eastAsia="Times New Roman" w:hAnsi="Times New Roman" w:cs="Times New Roman"/>
                <w:b/>
                <w:sz w:val="24"/>
                <w:szCs w:val="24"/>
              </w:rPr>
              <w:t>кодов маркировки</w:t>
            </w:r>
            <w:r w:rsidRPr="009B563E">
              <w:rPr>
                <w:rFonts w:ascii="Times New Roman" w:eastAsia="Times New Roman" w:hAnsi="Times New Roman" w:cs="Times New Roman"/>
                <w:bCs/>
                <w:sz w:val="24"/>
                <w:szCs w:val="24"/>
              </w:rPr>
              <w:t>.</w:t>
            </w:r>
          </w:p>
          <w:p w:rsidR="008726DA" w:rsidRPr="009B563E" w:rsidRDefault="008726DA" w:rsidP="008726DA">
            <w:pPr>
              <w:spacing w:line="0" w:lineRule="atLeast"/>
              <w:ind w:firstLine="709"/>
              <w:jc w:val="both"/>
              <w:rPr>
                <w:rFonts w:ascii="Times New Roman" w:eastAsia="Times New Roman" w:hAnsi="Times New Roman" w:cs="Times New Roman"/>
                <w:bCs/>
                <w:sz w:val="24"/>
                <w:szCs w:val="24"/>
              </w:rPr>
            </w:pPr>
            <w:r w:rsidRPr="009B563E">
              <w:rPr>
                <w:rFonts w:ascii="Times New Roman" w:eastAsia="Times New Roman" w:hAnsi="Times New Roman" w:cs="Times New Roman"/>
                <w:bCs/>
                <w:sz w:val="24"/>
                <w:szCs w:val="24"/>
              </w:rPr>
              <w:t>При выписке исправленного счета-фактуры ранее выписанный счет-фактура аннулируется, также аннулируются дополнительные счета-фактуры при их наличии.</w:t>
            </w:r>
          </w:p>
          <w:p w:rsidR="008726DA" w:rsidRPr="009B563E" w:rsidRDefault="008726DA" w:rsidP="008726DA">
            <w:pPr>
              <w:spacing w:line="0" w:lineRule="atLeast"/>
              <w:ind w:firstLine="709"/>
              <w:jc w:val="both"/>
              <w:rPr>
                <w:rFonts w:ascii="Times New Roman" w:eastAsia="Times New Roman" w:hAnsi="Times New Roman" w:cs="Times New Roman"/>
                <w:bCs/>
                <w:sz w:val="24"/>
                <w:szCs w:val="24"/>
              </w:rPr>
            </w:pPr>
            <w:r w:rsidRPr="009B563E">
              <w:rPr>
                <w:rFonts w:ascii="Times New Roman" w:eastAsia="Times New Roman" w:hAnsi="Times New Roman" w:cs="Times New Roman"/>
                <w:bCs/>
                <w:sz w:val="24"/>
                <w:szCs w:val="24"/>
              </w:rPr>
              <w:t>Для восстановления аннулированных дополнительных счетов-фактур выписываются дополнительные счета-фактуры к исправленному счету-фактуре.</w:t>
            </w:r>
          </w:p>
          <w:p w:rsidR="008726DA" w:rsidRPr="009B563E" w:rsidRDefault="008726DA" w:rsidP="008726DA">
            <w:pPr>
              <w:spacing w:line="0" w:lineRule="atLeast"/>
              <w:ind w:firstLine="319"/>
              <w:jc w:val="both"/>
              <w:rPr>
                <w:rFonts w:ascii="Times New Roman" w:eastAsia="Times New Roman" w:hAnsi="Times New Roman" w:cs="Times New Roman"/>
                <w:bCs/>
                <w:sz w:val="24"/>
                <w:szCs w:val="24"/>
              </w:rPr>
            </w:pPr>
          </w:p>
        </w:tc>
        <w:tc>
          <w:tcPr>
            <w:tcW w:w="3544" w:type="dxa"/>
          </w:tcPr>
          <w:p w:rsidR="008726DA" w:rsidRPr="009B563E" w:rsidRDefault="008726DA" w:rsidP="008726DA">
            <w:pPr>
              <w:shd w:val="clear" w:color="auto" w:fill="FFFFFF" w:themeFill="background1"/>
              <w:spacing w:line="0" w:lineRule="atLeast"/>
              <w:jc w:val="both"/>
              <w:rPr>
                <w:rFonts w:ascii="Times New Roman" w:hAnsi="Times New Roman" w:cs="Times New Roman"/>
                <w:bCs/>
                <w:sz w:val="24"/>
                <w:szCs w:val="24"/>
              </w:rPr>
            </w:pPr>
            <w:r w:rsidRPr="009B563E">
              <w:rPr>
                <w:rFonts w:ascii="Times New Roman" w:hAnsi="Times New Roman" w:cs="Times New Roman"/>
                <w:bCs/>
                <w:sz w:val="24"/>
                <w:szCs w:val="24"/>
              </w:rPr>
              <w:t>В целях упрощения процедуры администрирования маркировки табачных изделий предусмотрена интеграция информационной системы «Маркировка и прослеживаемость товаров» с информационной системой «Электронные счета-фактуры».</w:t>
            </w:r>
          </w:p>
          <w:p w:rsidR="008726DA" w:rsidRPr="009B563E" w:rsidRDefault="008726DA" w:rsidP="008726DA">
            <w:pPr>
              <w:shd w:val="clear" w:color="auto" w:fill="FFFFFF" w:themeFill="background1"/>
              <w:spacing w:line="0" w:lineRule="atLeast"/>
              <w:jc w:val="both"/>
              <w:rPr>
                <w:rFonts w:ascii="Times New Roman" w:hAnsi="Times New Roman" w:cs="Times New Roman"/>
                <w:bCs/>
                <w:sz w:val="24"/>
                <w:szCs w:val="24"/>
              </w:rPr>
            </w:pPr>
            <w:r w:rsidRPr="009B563E">
              <w:rPr>
                <w:rFonts w:ascii="Times New Roman" w:hAnsi="Times New Roman" w:cs="Times New Roman"/>
                <w:bCs/>
                <w:sz w:val="24"/>
                <w:szCs w:val="24"/>
              </w:rPr>
              <w:t>Интеграция позволит осуществлять оборот табачных изделий посредством применения только информационной системой «Электронные счета-фактуры».</w:t>
            </w:r>
          </w:p>
          <w:p w:rsidR="008726DA" w:rsidRPr="009B563E" w:rsidRDefault="008726DA" w:rsidP="008726DA">
            <w:pPr>
              <w:shd w:val="clear" w:color="auto" w:fill="FFFFFF" w:themeFill="background1"/>
              <w:spacing w:line="0" w:lineRule="atLeast"/>
              <w:jc w:val="both"/>
              <w:rPr>
                <w:rFonts w:ascii="Times New Roman" w:hAnsi="Times New Roman" w:cs="Times New Roman"/>
                <w:bCs/>
                <w:sz w:val="24"/>
                <w:szCs w:val="24"/>
              </w:rPr>
            </w:pP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rPr>
                <w:rFonts w:ascii="Times New Roman" w:eastAsia="Times New Roman" w:hAnsi="Times New Roman" w:cs="Times New Roman"/>
                <w:bCs/>
                <w:sz w:val="24"/>
                <w:szCs w:val="24"/>
              </w:rPr>
            </w:pPr>
          </w:p>
        </w:tc>
        <w:tc>
          <w:tcPr>
            <w:tcW w:w="4649" w:type="dxa"/>
          </w:tcPr>
          <w:p w:rsidR="008726DA" w:rsidRPr="00940259"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Статья 502. Исчисление налога на добавленную стоимость</w:t>
            </w:r>
          </w:p>
          <w:p w:rsidR="008726DA" w:rsidRPr="00940259"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lastRenderedPageBreak/>
              <w:t>1. Налог на добавленную стоимость, за исключением налога на добавленную стоимость, начисленного по облагаемому импорту, исчисляется за налоговый период в следующем порядке:</w:t>
            </w:r>
          </w:p>
          <w:p w:rsidR="008726DA" w:rsidRPr="00940259"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сумма налога на добавленную стоимость, начисленного с облагаемого оборота,</w:t>
            </w:r>
          </w:p>
          <w:p w:rsidR="008726DA" w:rsidRPr="00940259"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минус</w:t>
            </w:r>
          </w:p>
          <w:p w:rsidR="008726DA" w:rsidRPr="00940259" w:rsidRDefault="008726DA" w:rsidP="008726DA">
            <w:pPr>
              <w:spacing w:after="0" w:line="0" w:lineRule="atLeast"/>
              <w:ind w:firstLine="317"/>
              <w:jc w:val="both"/>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Cs/>
                <w:sz w:val="24"/>
                <w:szCs w:val="24"/>
                <w:lang w:eastAsia="ru-RU"/>
              </w:rPr>
              <w:t xml:space="preserve">сумма налога на добавленную стоимость, разрешенного к отнесению в зачет, определенная в соответствии со статьями 488 и 489 настоящего </w:t>
            </w:r>
            <w:r w:rsidRPr="00940259">
              <w:rPr>
                <w:rFonts w:ascii="Times New Roman" w:eastAsia="Times New Roman" w:hAnsi="Times New Roman" w:cs="Times New Roman"/>
                <w:b/>
                <w:bCs/>
                <w:sz w:val="24"/>
                <w:szCs w:val="24"/>
                <w:lang w:eastAsia="ru-RU"/>
              </w:rPr>
              <w:t>Кодекса,</w:t>
            </w:r>
          </w:p>
          <w:p w:rsidR="008726DA" w:rsidRPr="00940259" w:rsidRDefault="008726DA" w:rsidP="008726DA">
            <w:pPr>
              <w:spacing w:after="0" w:line="0" w:lineRule="atLeast"/>
              <w:ind w:firstLine="317"/>
              <w:jc w:val="both"/>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
                <w:bCs/>
                <w:sz w:val="24"/>
                <w:szCs w:val="24"/>
                <w:lang w:eastAsia="ru-RU"/>
              </w:rPr>
              <w:t>минус</w:t>
            </w:r>
          </w:p>
          <w:p w:rsidR="008726DA" w:rsidRPr="00940259"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
                <w:bCs/>
                <w:sz w:val="24"/>
                <w:szCs w:val="24"/>
                <w:lang w:eastAsia="ru-RU"/>
              </w:rPr>
              <w:t>дополнительная сумма налога на добавленную стоимость, относимого в зачет, определенная в соответствии со статьей 490 настоящего Кодекса.</w:t>
            </w:r>
          </w:p>
        </w:tc>
        <w:tc>
          <w:tcPr>
            <w:tcW w:w="4820" w:type="dxa"/>
          </w:tcPr>
          <w:p w:rsidR="008726DA" w:rsidRPr="00940259"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lastRenderedPageBreak/>
              <w:t>Статья 502. Исчисление налога на добавленную стоимость</w:t>
            </w:r>
          </w:p>
          <w:p w:rsidR="008726DA" w:rsidRPr="00940259"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lastRenderedPageBreak/>
              <w:t>1. Налог на добавленную стоимость, за исключением налога на добавленную стоимость, начисленного по облагаемому импорту, исчисляется за налоговый период в следующем порядке:</w:t>
            </w:r>
          </w:p>
          <w:p w:rsidR="008726DA" w:rsidRPr="00940259"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сумма налога на добавленную стоимость, начисленного с облагаемого оборота,</w:t>
            </w:r>
          </w:p>
          <w:p w:rsidR="008726DA" w:rsidRPr="00940259"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минус</w:t>
            </w:r>
          </w:p>
          <w:p w:rsidR="008726DA" w:rsidRPr="00940259" w:rsidRDefault="008726DA" w:rsidP="008726DA">
            <w:pPr>
              <w:spacing w:after="0" w:line="0" w:lineRule="atLeast"/>
              <w:ind w:firstLine="317"/>
              <w:jc w:val="both"/>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Cs/>
                <w:sz w:val="24"/>
                <w:szCs w:val="24"/>
                <w:lang w:eastAsia="ru-RU"/>
              </w:rPr>
              <w:t xml:space="preserve">сумма налога на добавленную стоимость, разрешенного к отнесению в зачет, определенная в соответствии со статьями 488 и 489 настоящего </w:t>
            </w:r>
            <w:r w:rsidRPr="00940259">
              <w:rPr>
                <w:rFonts w:ascii="Times New Roman" w:eastAsia="Times New Roman" w:hAnsi="Times New Roman" w:cs="Times New Roman"/>
                <w:b/>
                <w:bCs/>
                <w:sz w:val="24"/>
                <w:szCs w:val="24"/>
                <w:lang w:eastAsia="ru-RU"/>
              </w:rPr>
              <w:t>Кодекса.</w:t>
            </w:r>
          </w:p>
          <w:p w:rsidR="008726DA" w:rsidRPr="00940259" w:rsidRDefault="008726DA" w:rsidP="008726DA">
            <w:pPr>
              <w:spacing w:after="0" w:line="0" w:lineRule="atLeast"/>
              <w:ind w:firstLine="317"/>
              <w:jc w:val="both"/>
              <w:rPr>
                <w:rFonts w:ascii="Times New Roman" w:eastAsia="Times New Roman" w:hAnsi="Times New Roman" w:cs="Times New Roman"/>
                <w:bCs/>
                <w:sz w:val="24"/>
                <w:szCs w:val="24"/>
                <w:lang w:eastAsia="ru-RU"/>
              </w:rPr>
            </w:pPr>
          </w:p>
        </w:tc>
        <w:tc>
          <w:tcPr>
            <w:tcW w:w="3544" w:type="dxa"/>
          </w:tcPr>
          <w:p w:rsidR="008726DA" w:rsidRPr="00940259" w:rsidRDefault="008726DA" w:rsidP="008726DA">
            <w:pPr>
              <w:spacing w:after="0" w:line="0" w:lineRule="atLeast"/>
              <w:ind w:firstLine="459"/>
              <w:jc w:val="both"/>
              <w:rPr>
                <w:rFonts w:ascii="Times New Roman" w:eastAsia="Times New Roman" w:hAnsi="Times New Roman" w:cs="Times New Roman"/>
                <w:b/>
                <w:sz w:val="24"/>
                <w:szCs w:val="24"/>
                <w:lang w:eastAsia="ru-RU"/>
              </w:rPr>
            </w:pPr>
            <w:r w:rsidRPr="00940259">
              <w:rPr>
                <w:rFonts w:ascii="Times New Roman" w:eastAsia="Times New Roman" w:hAnsi="Times New Roman" w:cs="Times New Roman"/>
                <w:b/>
                <w:sz w:val="24"/>
                <w:szCs w:val="24"/>
                <w:lang w:eastAsia="ru-RU"/>
              </w:rPr>
              <w:lastRenderedPageBreak/>
              <w:t>Вводится в действие с 2035 года</w:t>
            </w:r>
          </w:p>
          <w:p w:rsidR="008726DA" w:rsidRPr="00940259" w:rsidRDefault="008726DA" w:rsidP="008726DA">
            <w:pPr>
              <w:spacing w:after="0" w:line="0" w:lineRule="atLeast"/>
              <w:ind w:firstLine="45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lastRenderedPageBreak/>
              <w:t>В связи с исключением дополнительного зачета НДС для отдельных категорий налогоплательщиков и исключения статьи 490 Налогового кодекса с 2035 года.</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contextualSpacing/>
              <w:jc w:val="center"/>
              <w:rPr>
                <w:rFonts w:ascii="Times New Roman" w:hAnsi="Times New Roman" w:cs="Times New Roman"/>
                <w:sz w:val="24"/>
                <w:szCs w:val="24"/>
              </w:rPr>
            </w:pPr>
            <w:r w:rsidRPr="00940259">
              <w:rPr>
                <w:rFonts w:ascii="Times New Roman" w:hAnsi="Times New Roman" w:cs="Times New Roman"/>
                <w:sz w:val="24"/>
                <w:szCs w:val="24"/>
              </w:rPr>
              <w:t>Пункт 2 статьи 508</w:t>
            </w:r>
          </w:p>
        </w:tc>
        <w:tc>
          <w:tcPr>
            <w:tcW w:w="4649" w:type="dxa"/>
          </w:tcPr>
          <w:p w:rsidR="009B563E" w:rsidRDefault="009B563E" w:rsidP="008726DA">
            <w:pPr>
              <w:spacing w:line="0" w:lineRule="atLeast"/>
              <w:ind w:left="34" w:firstLine="204"/>
              <w:jc w:val="both"/>
              <w:rPr>
                <w:rFonts w:ascii="Times New Roman" w:hAnsi="Times New Roman" w:cs="Times New Roman"/>
                <w:bCs/>
                <w:sz w:val="24"/>
                <w:szCs w:val="24"/>
              </w:rPr>
            </w:pPr>
            <w:r w:rsidRPr="009B563E">
              <w:rPr>
                <w:rFonts w:ascii="Times New Roman" w:hAnsi="Times New Roman" w:cs="Times New Roman"/>
                <w:bCs/>
                <w:sz w:val="24"/>
                <w:szCs w:val="24"/>
              </w:rPr>
              <w:t>Статья 508. Уплата налога на добавленную стоимость на импортируемые товары методом зачета</w:t>
            </w:r>
          </w:p>
          <w:p w:rsidR="009B563E" w:rsidRPr="009B563E" w:rsidRDefault="009B563E" w:rsidP="008726DA">
            <w:pPr>
              <w:spacing w:line="0" w:lineRule="atLeast"/>
              <w:ind w:left="34" w:firstLine="204"/>
              <w:jc w:val="both"/>
              <w:rPr>
                <w:rFonts w:ascii="Times New Roman" w:hAnsi="Times New Roman" w:cs="Times New Roman"/>
                <w:sz w:val="24"/>
                <w:szCs w:val="24"/>
                <w:lang w:val="ru-RU"/>
              </w:rPr>
            </w:pPr>
            <w:r>
              <w:rPr>
                <w:rFonts w:ascii="Times New Roman" w:hAnsi="Times New Roman" w:cs="Times New Roman"/>
                <w:bCs/>
                <w:sz w:val="24"/>
                <w:szCs w:val="24"/>
                <w:lang w:val="ru-RU"/>
              </w:rPr>
              <w:t>….</w:t>
            </w:r>
          </w:p>
          <w:p w:rsidR="008726DA" w:rsidRPr="00940259" w:rsidRDefault="008726DA" w:rsidP="008726DA">
            <w:pPr>
              <w:spacing w:line="0" w:lineRule="atLeast"/>
              <w:ind w:left="34" w:firstLine="204"/>
              <w:jc w:val="both"/>
              <w:rPr>
                <w:rFonts w:ascii="Times New Roman" w:hAnsi="Times New Roman" w:cs="Times New Roman"/>
                <w:sz w:val="24"/>
                <w:szCs w:val="24"/>
              </w:rPr>
            </w:pPr>
            <w:r w:rsidRPr="00940259">
              <w:rPr>
                <w:rFonts w:ascii="Times New Roman" w:hAnsi="Times New Roman" w:cs="Times New Roman"/>
                <w:sz w:val="24"/>
                <w:szCs w:val="24"/>
              </w:rPr>
              <w:t>2. Положения настоящей статьи в части уплаты налога на добавленную стоимость методом зачета применяются в отношении товаров, ввозимых плательщиком налога на добавленную стоимость, указанным в подпункте 1) пункта 1 статьи 447 настоящего Кодекса:</w:t>
            </w:r>
          </w:p>
          <w:p w:rsidR="008726DA" w:rsidRPr="00940259" w:rsidRDefault="008726DA" w:rsidP="008726DA">
            <w:pPr>
              <w:spacing w:line="0" w:lineRule="atLeast"/>
              <w:ind w:left="34" w:firstLine="204"/>
              <w:jc w:val="both"/>
              <w:rPr>
                <w:rFonts w:ascii="Times New Roman" w:hAnsi="Times New Roman" w:cs="Times New Roman"/>
                <w:sz w:val="24"/>
                <w:szCs w:val="24"/>
              </w:rPr>
            </w:pPr>
            <w:r w:rsidRPr="00940259">
              <w:rPr>
                <w:rFonts w:ascii="Times New Roman" w:hAnsi="Times New Roman" w:cs="Times New Roman"/>
                <w:sz w:val="24"/>
                <w:szCs w:val="24"/>
              </w:rPr>
              <w:t>1) не предназначенных для дальнейшей реализации или передачи в международный финансовый лизинг;</w:t>
            </w:r>
          </w:p>
          <w:p w:rsidR="008726DA" w:rsidRPr="00940259" w:rsidRDefault="008726DA" w:rsidP="008726DA">
            <w:pPr>
              <w:spacing w:line="0" w:lineRule="atLeast"/>
              <w:ind w:left="34" w:firstLine="204"/>
              <w:jc w:val="both"/>
              <w:rPr>
                <w:rFonts w:ascii="Times New Roman" w:hAnsi="Times New Roman" w:cs="Times New Roman"/>
                <w:sz w:val="24"/>
                <w:szCs w:val="24"/>
              </w:rPr>
            </w:pPr>
            <w:r w:rsidRPr="00940259">
              <w:rPr>
                <w:rFonts w:ascii="Times New Roman" w:hAnsi="Times New Roman" w:cs="Times New Roman"/>
                <w:sz w:val="24"/>
                <w:szCs w:val="24"/>
              </w:rPr>
              <w:lastRenderedPageBreak/>
              <w:t>2) с целью передачи в финансовый лизинг, за исключением передачи в международный финансовый лизинг;</w:t>
            </w:r>
          </w:p>
          <w:p w:rsidR="008726DA" w:rsidRPr="00940259" w:rsidRDefault="008726DA" w:rsidP="008726DA">
            <w:pPr>
              <w:spacing w:line="0" w:lineRule="atLeast"/>
              <w:ind w:left="34" w:firstLine="204"/>
              <w:jc w:val="both"/>
              <w:rPr>
                <w:rFonts w:ascii="Times New Roman" w:hAnsi="Times New Roman" w:cs="Times New Roman"/>
                <w:b/>
                <w:sz w:val="24"/>
                <w:szCs w:val="24"/>
              </w:rPr>
            </w:pPr>
            <w:r w:rsidRPr="00940259">
              <w:rPr>
                <w:rFonts w:ascii="Times New Roman" w:hAnsi="Times New Roman" w:cs="Times New Roman"/>
                <w:sz w:val="24"/>
                <w:szCs w:val="24"/>
              </w:rPr>
              <w:t>3) указанных в подпункте 7) части первой пункта 1 настоящей статьи, используемых в производстве сельскохозяйственной техники, включенной в перечень, установленный уполномоченным органом в области развития агропромышленного комплекса по согласованию с центральным уполномоченным органом по государственному планированию и уполномоченным органом.</w:t>
            </w:r>
          </w:p>
        </w:tc>
        <w:tc>
          <w:tcPr>
            <w:tcW w:w="4820" w:type="dxa"/>
          </w:tcPr>
          <w:p w:rsidR="009B563E" w:rsidRDefault="009B563E" w:rsidP="008726DA">
            <w:pPr>
              <w:tabs>
                <w:tab w:val="left" w:pos="6136"/>
              </w:tabs>
              <w:spacing w:line="0" w:lineRule="atLeast"/>
              <w:ind w:firstLine="204"/>
              <w:jc w:val="both"/>
              <w:rPr>
                <w:rFonts w:ascii="Times New Roman" w:hAnsi="Times New Roman" w:cs="Times New Roman"/>
                <w:sz w:val="24"/>
                <w:szCs w:val="24"/>
                <w:lang w:eastAsia="zh-CN"/>
              </w:rPr>
            </w:pPr>
            <w:r w:rsidRPr="009B563E">
              <w:rPr>
                <w:rFonts w:ascii="Times New Roman" w:hAnsi="Times New Roman" w:cs="Times New Roman"/>
                <w:sz w:val="24"/>
                <w:szCs w:val="24"/>
                <w:lang w:eastAsia="zh-CN"/>
              </w:rPr>
              <w:lastRenderedPageBreak/>
              <w:t>Статья 508. Уплата налога на добавленную стоимость на импортируемые товары методом зачета</w:t>
            </w:r>
          </w:p>
          <w:p w:rsidR="009B563E" w:rsidRPr="009B563E" w:rsidRDefault="009B563E" w:rsidP="008726DA">
            <w:pPr>
              <w:tabs>
                <w:tab w:val="left" w:pos="6136"/>
              </w:tabs>
              <w:spacing w:line="0" w:lineRule="atLeast"/>
              <w:ind w:firstLine="204"/>
              <w:jc w:val="both"/>
              <w:rPr>
                <w:rFonts w:ascii="Times New Roman" w:hAnsi="Times New Roman" w:cs="Times New Roman"/>
                <w:sz w:val="24"/>
                <w:szCs w:val="24"/>
                <w:lang w:val="ru-RU" w:eastAsia="zh-CN"/>
              </w:rPr>
            </w:pPr>
            <w:r>
              <w:rPr>
                <w:rFonts w:ascii="Times New Roman" w:hAnsi="Times New Roman" w:cs="Times New Roman"/>
                <w:sz w:val="24"/>
                <w:szCs w:val="24"/>
                <w:lang w:val="ru-RU" w:eastAsia="zh-CN"/>
              </w:rPr>
              <w:t>…</w:t>
            </w:r>
          </w:p>
          <w:p w:rsidR="008726DA" w:rsidRPr="00940259" w:rsidRDefault="008726DA" w:rsidP="008726DA">
            <w:pPr>
              <w:tabs>
                <w:tab w:val="left" w:pos="6136"/>
              </w:tabs>
              <w:spacing w:line="0" w:lineRule="atLeast"/>
              <w:ind w:firstLine="204"/>
              <w:jc w:val="both"/>
              <w:rPr>
                <w:rFonts w:ascii="Times New Roman" w:hAnsi="Times New Roman" w:cs="Times New Roman"/>
                <w:sz w:val="24"/>
                <w:szCs w:val="24"/>
                <w:lang w:eastAsia="zh-CN"/>
              </w:rPr>
            </w:pPr>
            <w:r w:rsidRPr="00940259">
              <w:rPr>
                <w:rFonts w:ascii="Times New Roman" w:hAnsi="Times New Roman" w:cs="Times New Roman"/>
                <w:sz w:val="24"/>
                <w:szCs w:val="24"/>
                <w:lang w:eastAsia="zh-CN"/>
              </w:rPr>
              <w:t>2. Положения настоящей статьи в части уплаты налога на добавленную стоимость методом зачета применяются в отношении товаров, ввозимых плательщиком налога на добавленную стоимость, указанным в подпункте 1) пункта 1 статьи 447 настоящего Кодекса:</w:t>
            </w:r>
          </w:p>
          <w:p w:rsidR="008726DA" w:rsidRPr="00940259" w:rsidRDefault="008726DA" w:rsidP="008726DA">
            <w:pPr>
              <w:tabs>
                <w:tab w:val="left" w:pos="6136"/>
              </w:tabs>
              <w:spacing w:line="0" w:lineRule="atLeast"/>
              <w:ind w:firstLine="204"/>
              <w:jc w:val="both"/>
              <w:rPr>
                <w:rFonts w:ascii="Times New Roman" w:hAnsi="Times New Roman" w:cs="Times New Roman"/>
                <w:sz w:val="24"/>
                <w:szCs w:val="24"/>
                <w:lang w:eastAsia="zh-CN"/>
              </w:rPr>
            </w:pPr>
            <w:r w:rsidRPr="00940259">
              <w:rPr>
                <w:rFonts w:ascii="Times New Roman" w:hAnsi="Times New Roman" w:cs="Times New Roman"/>
                <w:sz w:val="24"/>
                <w:szCs w:val="24"/>
                <w:lang w:eastAsia="zh-CN"/>
              </w:rPr>
              <w:t>1) не предназначенных для дальнейшей реализации</w:t>
            </w:r>
            <w:r w:rsidRPr="00940259">
              <w:rPr>
                <w:rFonts w:ascii="Times New Roman" w:hAnsi="Times New Roman" w:cs="Times New Roman"/>
                <w:b/>
                <w:sz w:val="24"/>
                <w:szCs w:val="24"/>
                <w:lang w:eastAsia="zh-CN"/>
              </w:rPr>
              <w:t xml:space="preserve">, передачи в аренду (операционную аренду) </w:t>
            </w:r>
            <w:r w:rsidRPr="00940259">
              <w:rPr>
                <w:rFonts w:ascii="Times New Roman" w:hAnsi="Times New Roman" w:cs="Times New Roman"/>
                <w:sz w:val="24"/>
                <w:szCs w:val="24"/>
                <w:lang w:eastAsia="zh-CN"/>
              </w:rPr>
              <w:t>или передачи в международный финансовый лизинг;</w:t>
            </w:r>
          </w:p>
          <w:p w:rsidR="008726DA" w:rsidRPr="00940259" w:rsidRDefault="008726DA" w:rsidP="008726DA">
            <w:pPr>
              <w:tabs>
                <w:tab w:val="left" w:pos="6136"/>
              </w:tabs>
              <w:spacing w:line="0" w:lineRule="atLeast"/>
              <w:ind w:firstLine="204"/>
              <w:jc w:val="both"/>
              <w:rPr>
                <w:rFonts w:ascii="Times New Roman" w:hAnsi="Times New Roman" w:cs="Times New Roman"/>
                <w:sz w:val="24"/>
                <w:szCs w:val="24"/>
                <w:lang w:eastAsia="zh-CN"/>
              </w:rPr>
            </w:pPr>
            <w:r w:rsidRPr="00940259">
              <w:rPr>
                <w:rFonts w:ascii="Times New Roman" w:hAnsi="Times New Roman" w:cs="Times New Roman"/>
                <w:sz w:val="24"/>
                <w:szCs w:val="24"/>
                <w:lang w:eastAsia="zh-CN"/>
              </w:rPr>
              <w:lastRenderedPageBreak/>
              <w:t>2) с целью передачи в финансовый лизинг, за исключением передачи в международный финансовый лизинг;</w:t>
            </w:r>
          </w:p>
          <w:p w:rsidR="008726DA" w:rsidRPr="00940259" w:rsidRDefault="008726DA" w:rsidP="008726DA">
            <w:pPr>
              <w:tabs>
                <w:tab w:val="left" w:pos="6136"/>
              </w:tabs>
              <w:spacing w:line="0" w:lineRule="atLeast"/>
              <w:ind w:firstLine="204"/>
              <w:jc w:val="both"/>
              <w:rPr>
                <w:rFonts w:ascii="Times New Roman" w:hAnsi="Times New Roman" w:cs="Times New Roman"/>
                <w:b/>
                <w:sz w:val="24"/>
                <w:szCs w:val="24"/>
                <w:lang w:eastAsia="zh-CN"/>
              </w:rPr>
            </w:pPr>
            <w:r w:rsidRPr="00940259">
              <w:rPr>
                <w:rFonts w:ascii="Times New Roman" w:hAnsi="Times New Roman" w:cs="Times New Roman"/>
                <w:sz w:val="24"/>
                <w:szCs w:val="24"/>
              </w:rPr>
              <w:t>3) указанных в подпункте 7) части первой пункта 1 настоящей статьи, используемых в производстве сельскохозяйственной техники, включенной в перечень, установленный уполномоченным органом в области развития агропромышленного комплекса по согласованию с центральным уполномоченным органом по государственному планированию и уполномоченным органом.</w:t>
            </w:r>
          </w:p>
        </w:tc>
        <w:tc>
          <w:tcPr>
            <w:tcW w:w="3544" w:type="dxa"/>
          </w:tcPr>
          <w:p w:rsidR="008726DA" w:rsidRPr="00940259" w:rsidRDefault="008726DA" w:rsidP="008726DA">
            <w:pPr>
              <w:spacing w:line="0" w:lineRule="atLeast"/>
              <w:ind w:firstLine="204"/>
              <w:jc w:val="both"/>
              <w:rPr>
                <w:rFonts w:ascii="Times New Roman" w:hAnsi="Times New Roman" w:cs="Times New Roman"/>
                <w:sz w:val="24"/>
                <w:szCs w:val="24"/>
              </w:rPr>
            </w:pPr>
            <w:r w:rsidRPr="00940259">
              <w:rPr>
                <w:rFonts w:ascii="Times New Roman" w:hAnsi="Times New Roman" w:cs="Times New Roman"/>
                <w:sz w:val="24"/>
                <w:szCs w:val="24"/>
              </w:rPr>
              <w:lastRenderedPageBreak/>
              <w:t>В действующей редакции отсутствует прямое регулирование передачи товаров, импортированных с применением метода зачёта, в аренду. На практике это приводит к использованию льготы не по целевому назначению, поскольку аренда является формой извлечения дохода, сопоставимой с реализацией. Введение нормы позволит исключить правовой пробел и предотвратить необоснованное получение налоговых преимуществ.</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contextualSpacing/>
              <w:jc w:val="center"/>
              <w:rPr>
                <w:rFonts w:ascii="Times New Roman" w:hAnsi="Times New Roman" w:cs="Times New Roman"/>
                <w:sz w:val="24"/>
                <w:szCs w:val="24"/>
              </w:rPr>
            </w:pPr>
            <w:r w:rsidRPr="00940259">
              <w:rPr>
                <w:rFonts w:ascii="Times New Roman" w:hAnsi="Times New Roman" w:cs="Times New Roman"/>
                <w:sz w:val="24"/>
                <w:szCs w:val="24"/>
              </w:rPr>
              <w:t>Пункт 2 статьи 509</w:t>
            </w:r>
          </w:p>
        </w:tc>
        <w:tc>
          <w:tcPr>
            <w:tcW w:w="4649" w:type="dxa"/>
          </w:tcPr>
          <w:p w:rsidR="009B563E" w:rsidRDefault="009B563E" w:rsidP="008726DA">
            <w:pPr>
              <w:spacing w:line="0" w:lineRule="atLeast"/>
              <w:ind w:left="34" w:firstLine="204"/>
              <w:jc w:val="both"/>
              <w:rPr>
                <w:rFonts w:ascii="Times New Roman" w:hAnsi="Times New Roman" w:cs="Times New Roman"/>
                <w:sz w:val="24"/>
                <w:szCs w:val="24"/>
              </w:rPr>
            </w:pPr>
            <w:r w:rsidRPr="009B563E">
              <w:rPr>
                <w:rFonts w:ascii="Times New Roman" w:hAnsi="Times New Roman" w:cs="Times New Roman"/>
                <w:sz w:val="24"/>
                <w:szCs w:val="24"/>
              </w:rPr>
              <w:t>Статья 509. Уплата налога на добавленную стоимость на импортируемые товары на территорию Республики Казахстан с территории государств – членов ЕАЭС методом зачета</w:t>
            </w:r>
          </w:p>
          <w:p w:rsidR="009B563E" w:rsidRPr="009B563E" w:rsidRDefault="009B563E" w:rsidP="008726DA">
            <w:pPr>
              <w:spacing w:line="0" w:lineRule="atLeast"/>
              <w:ind w:left="34" w:firstLine="204"/>
              <w:jc w:val="both"/>
              <w:rPr>
                <w:rFonts w:ascii="Times New Roman" w:hAnsi="Times New Roman" w:cs="Times New Roman"/>
                <w:sz w:val="24"/>
                <w:szCs w:val="24"/>
                <w:lang w:val="ru-RU"/>
              </w:rPr>
            </w:pPr>
            <w:r>
              <w:rPr>
                <w:rFonts w:ascii="Times New Roman" w:hAnsi="Times New Roman" w:cs="Times New Roman"/>
                <w:sz w:val="24"/>
                <w:szCs w:val="24"/>
                <w:lang w:val="ru-RU"/>
              </w:rPr>
              <w:t>….</w:t>
            </w:r>
          </w:p>
          <w:p w:rsidR="008726DA" w:rsidRPr="00940259" w:rsidRDefault="008726DA" w:rsidP="008726DA">
            <w:pPr>
              <w:spacing w:line="0" w:lineRule="atLeast"/>
              <w:ind w:left="34" w:firstLine="204"/>
              <w:jc w:val="both"/>
              <w:rPr>
                <w:rFonts w:ascii="Times New Roman" w:hAnsi="Times New Roman" w:cs="Times New Roman"/>
                <w:sz w:val="24"/>
                <w:szCs w:val="24"/>
              </w:rPr>
            </w:pPr>
            <w:r w:rsidRPr="00940259">
              <w:rPr>
                <w:rFonts w:ascii="Times New Roman" w:hAnsi="Times New Roman" w:cs="Times New Roman"/>
                <w:sz w:val="24"/>
                <w:szCs w:val="24"/>
              </w:rPr>
              <w:t>2. Положения настоящей статьи в части уплаты налога на добавленную стоимость методом зачета применяются в отношении товаров, ввозимых плательщиком налога на добавленную стоимость, указанным в подпункте 1) пункта 1 статьи 447 настоящего Кодекса:</w:t>
            </w:r>
          </w:p>
          <w:p w:rsidR="008726DA" w:rsidRPr="00940259" w:rsidRDefault="008726DA" w:rsidP="008726DA">
            <w:pPr>
              <w:spacing w:line="0" w:lineRule="atLeast"/>
              <w:ind w:left="34" w:firstLine="204"/>
              <w:jc w:val="both"/>
              <w:rPr>
                <w:rFonts w:ascii="Times New Roman" w:hAnsi="Times New Roman" w:cs="Times New Roman"/>
                <w:sz w:val="24"/>
                <w:szCs w:val="24"/>
              </w:rPr>
            </w:pPr>
            <w:r w:rsidRPr="00940259">
              <w:rPr>
                <w:rFonts w:ascii="Times New Roman" w:hAnsi="Times New Roman" w:cs="Times New Roman"/>
                <w:sz w:val="24"/>
                <w:szCs w:val="24"/>
              </w:rPr>
              <w:t>1) не предназначенных для дальнейшей реализации или передачи в международный финансовый лизинг;</w:t>
            </w:r>
          </w:p>
          <w:p w:rsidR="008726DA" w:rsidRPr="00940259" w:rsidRDefault="008726DA" w:rsidP="008726DA">
            <w:pPr>
              <w:spacing w:line="0" w:lineRule="atLeast"/>
              <w:ind w:left="34" w:firstLine="204"/>
              <w:jc w:val="both"/>
              <w:rPr>
                <w:rFonts w:ascii="Times New Roman" w:hAnsi="Times New Roman" w:cs="Times New Roman"/>
                <w:sz w:val="24"/>
                <w:szCs w:val="24"/>
              </w:rPr>
            </w:pPr>
            <w:r w:rsidRPr="00940259">
              <w:rPr>
                <w:rFonts w:ascii="Times New Roman" w:hAnsi="Times New Roman" w:cs="Times New Roman"/>
                <w:sz w:val="24"/>
                <w:szCs w:val="24"/>
              </w:rPr>
              <w:lastRenderedPageBreak/>
              <w:t>2) с целью передачи в финансовый лизинг, за исключением передачи в международный финансовый лизинг;</w:t>
            </w:r>
          </w:p>
          <w:p w:rsidR="008726DA" w:rsidRPr="00940259" w:rsidRDefault="008726DA" w:rsidP="008726DA">
            <w:pPr>
              <w:spacing w:line="0" w:lineRule="atLeast"/>
              <w:ind w:left="34" w:firstLine="204"/>
              <w:jc w:val="both"/>
              <w:rPr>
                <w:rFonts w:ascii="Times New Roman" w:hAnsi="Times New Roman" w:cs="Times New Roman"/>
                <w:sz w:val="24"/>
                <w:szCs w:val="24"/>
              </w:rPr>
            </w:pPr>
            <w:r w:rsidRPr="00940259">
              <w:rPr>
                <w:rFonts w:ascii="Times New Roman" w:hAnsi="Times New Roman" w:cs="Times New Roman"/>
                <w:sz w:val="24"/>
                <w:szCs w:val="24"/>
              </w:rPr>
              <w:t>3) указанных в подпункте 7) части первой пункта 1 настоящей статьи, используемых в производстве сельскохозяйственной техники, включенной в перечень, установленный уполномоченным органом в области развития агропромышленного комплекса по согласованию с центральным уполномоченным органом по государственному планированию и уполномоченным органом.</w:t>
            </w:r>
          </w:p>
        </w:tc>
        <w:tc>
          <w:tcPr>
            <w:tcW w:w="4820" w:type="dxa"/>
          </w:tcPr>
          <w:p w:rsidR="009B563E" w:rsidRDefault="009B563E" w:rsidP="008726DA">
            <w:pPr>
              <w:tabs>
                <w:tab w:val="left" w:pos="6136"/>
              </w:tabs>
              <w:spacing w:line="0" w:lineRule="atLeast"/>
              <w:ind w:firstLine="204"/>
              <w:jc w:val="both"/>
              <w:rPr>
                <w:rFonts w:ascii="Times New Roman" w:hAnsi="Times New Roman" w:cs="Times New Roman"/>
                <w:sz w:val="24"/>
                <w:szCs w:val="24"/>
                <w:lang w:eastAsia="zh-CN"/>
              </w:rPr>
            </w:pPr>
            <w:r w:rsidRPr="009B563E">
              <w:rPr>
                <w:rFonts w:ascii="Times New Roman" w:hAnsi="Times New Roman" w:cs="Times New Roman"/>
                <w:sz w:val="24"/>
                <w:szCs w:val="24"/>
                <w:lang w:eastAsia="zh-CN"/>
              </w:rPr>
              <w:lastRenderedPageBreak/>
              <w:t>Статья 509. Уплата налога на добавленную стоимость на импортируемые товары на территорию Республики Казахстан с территории государств – членов ЕАЭС методом зачета</w:t>
            </w:r>
          </w:p>
          <w:p w:rsidR="009B563E" w:rsidRDefault="009B563E" w:rsidP="008726DA">
            <w:pPr>
              <w:tabs>
                <w:tab w:val="left" w:pos="6136"/>
              </w:tabs>
              <w:spacing w:line="0" w:lineRule="atLeast"/>
              <w:ind w:firstLine="204"/>
              <w:jc w:val="both"/>
              <w:rPr>
                <w:rFonts w:ascii="Times New Roman" w:hAnsi="Times New Roman" w:cs="Times New Roman"/>
                <w:sz w:val="24"/>
                <w:szCs w:val="24"/>
                <w:lang w:eastAsia="zh-CN"/>
              </w:rPr>
            </w:pPr>
            <w:r>
              <w:rPr>
                <w:rFonts w:ascii="Times New Roman" w:hAnsi="Times New Roman" w:cs="Times New Roman"/>
                <w:sz w:val="24"/>
                <w:szCs w:val="24"/>
                <w:lang w:val="ru-RU" w:eastAsia="zh-CN"/>
              </w:rPr>
              <w:t>….</w:t>
            </w:r>
          </w:p>
          <w:p w:rsidR="008726DA" w:rsidRPr="00940259" w:rsidRDefault="008726DA" w:rsidP="008726DA">
            <w:pPr>
              <w:tabs>
                <w:tab w:val="left" w:pos="6136"/>
              </w:tabs>
              <w:spacing w:line="0" w:lineRule="atLeast"/>
              <w:ind w:firstLine="204"/>
              <w:jc w:val="both"/>
              <w:rPr>
                <w:rFonts w:ascii="Times New Roman" w:hAnsi="Times New Roman" w:cs="Times New Roman"/>
                <w:sz w:val="24"/>
                <w:szCs w:val="24"/>
                <w:lang w:eastAsia="zh-CN"/>
              </w:rPr>
            </w:pPr>
            <w:r w:rsidRPr="00940259">
              <w:rPr>
                <w:rFonts w:ascii="Times New Roman" w:hAnsi="Times New Roman" w:cs="Times New Roman"/>
                <w:sz w:val="24"/>
                <w:szCs w:val="24"/>
                <w:lang w:eastAsia="zh-CN"/>
              </w:rPr>
              <w:t>2. Положения настоящей статьи в части уплаты налога на добавленную стоимость методом зачета применяются в отношении товаров, ввозимых плательщиком налога на добавленную стоимость, указанным в подпункте 1) пункта 1 статьи 447 настоящего Кодекса:</w:t>
            </w:r>
          </w:p>
          <w:p w:rsidR="008726DA" w:rsidRPr="00940259" w:rsidRDefault="008726DA" w:rsidP="008726DA">
            <w:pPr>
              <w:tabs>
                <w:tab w:val="left" w:pos="6136"/>
              </w:tabs>
              <w:spacing w:line="0" w:lineRule="atLeast"/>
              <w:ind w:firstLine="204"/>
              <w:jc w:val="both"/>
              <w:rPr>
                <w:rFonts w:ascii="Times New Roman" w:hAnsi="Times New Roman" w:cs="Times New Roman"/>
                <w:sz w:val="24"/>
                <w:szCs w:val="24"/>
                <w:lang w:eastAsia="zh-CN"/>
              </w:rPr>
            </w:pPr>
            <w:r w:rsidRPr="00940259">
              <w:rPr>
                <w:rFonts w:ascii="Times New Roman" w:hAnsi="Times New Roman" w:cs="Times New Roman"/>
                <w:sz w:val="24"/>
                <w:szCs w:val="24"/>
                <w:lang w:eastAsia="zh-CN"/>
              </w:rPr>
              <w:t>1) не предназначенных для дальнейшей реализации</w:t>
            </w:r>
            <w:r w:rsidRPr="00940259">
              <w:rPr>
                <w:rFonts w:ascii="Times New Roman" w:hAnsi="Times New Roman" w:cs="Times New Roman"/>
                <w:b/>
                <w:sz w:val="24"/>
                <w:szCs w:val="24"/>
                <w:lang w:eastAsia="zh-CN"/>
              </w:rPr>
              <w:t>,</w:t>
            </w:r>
            <w:r w:rsidRPr="00940259">
              <w:rPr>
                <w:rFonts w:ascii="Times New Roman" w:hAnsi="Times New Roman" w:cs="Times New Roman"/>
                <w:sz w:val="24"/>
                <w:szCs w:val="24"/>
                <w:lang w:eastAsia="zh-CN"/>
              </w:rPr>
              <w:t xml:space="preserve"> </w:t>
            </w:r>
            <w:r w:rsidRPr="00940259">
              <w:rPr>
                <w:rFonts w:ascii="Times New Roman" w:hAnsi="Times New Roman" w:cs="Times New Roman"/>
                <w:b/>
                <w:sz w:val="24"/>
                <w:szCs w:val="24"/>
                <w:lang w:eastAsia="zh-CN"/>
              </w:rPr>
              <w:t>передачи в аренду (операционную аренду)</w:t>
            </w:r>
            <w:r w:rsidRPr="00940259">
              <w:rPr>
                <w:rFonts w:ascii="Times New Roman" w:hAnsi="Times New Roman" w:cs="Times New Roman"/>
                <w:sz w:val="24"/>
                <w:szCs w:val="24"/>
                <w:lang w:eastAsia="zh-CN"/>
              </w:rPr>
              <w:t xml:space="preserve"> или передачи в международный финансовый лизинг;</w:t>
            </w:r>
          </w:p>
          <w:p w:rsidR="008726DA" w:rsidRPr="00940259" w:rsidRDefault="008726DA" w:rsidP="008726DA">
            <w:pPr>
              <w:tabs>
                <w:tab w:val="left" w:pos="6136"/>
              </w:tabs>
              <w:spacing w:line="0" w:lineRule="atLeast"/>
              <w:ind w:firstLine="204"/>
              <w:jc w:val="both"/>
              <w:rPr>
                <w:rFonts w:ascii="Times New Roman" w:hAnsi="Times New Roman" w:cs="Times New Roman"/>
                <w:sz w:val="24"/>
                <w:szCs w:val="24"/>
                <w:lang w:eastAsia="zh-CN"/>
              </w:rPr>
            </w:pPr>
            <w:r w:rsidRPr="00940259">
              <w:rPr>
                <w:rFonts w:ascii="Times New Roman" w:hAnsi="Times New Roman" w:cs="Times New Roman"/>
                <w:sz w:val="24"/>
                <w:szCs w:val="24"/>
                <w:lang w:eastAsia="zh-CN"/>
              </w:rPr>
              <w:lastRenderedPageBreak/>
              <w:t>2) с целью передачи в финансовый лизинг, за исключением передачи в международный финансовый лизинг;</w:t>
            </w:r>
          </w:p>
          <w:p w:rsidR="008726DA" w:rsidRPr="00940259" w:rsidRDefault="008726DA" w:rsidP="008726DA">
            <w:pPr>
              <w:tabs>
                <w:tab w:val="left" w:pos="6136"/>
              </w:tabs>
              <w:spacing w:line="0" w:lineRule="atLeast"/>
              <w:ind w:firstLine="204"/>
              <w:jc w:val="both"/>
              <w:rPr>
                <w:rFonts w:ascii="Times New Roman" w:hAnsi="Times New Roman" w:cs="Times New Roman"/>
                <w:sz w:val="24"/>
                <w:szCs w:val="24"/>
                <w:lang w:eastAsia="zh-CN"/>
              </w:rPr>
            </w:pPr>
            <w:r w:rsidRPr="00940259">
              <w:rPr>
                <w:rFonts w:ascii="Times New Roman" w:hAnsi="Times New Roman" w:cs="Times New Roman"/>
                <w:sz w:val="24"/>
                <w:szCs w:val="24"/>
                <w:lang w:eastAsia="zh-CN"/>
              </w:rPr>
              <w:t>3) указанных в подпункте 7) части первой пункта 1 настоящей статьи, используемых в производстве сельскохозяйственной техники, включенной в перечень, установленный уполномоченным органом в области развития агропромышленного комплекса по согласованию с центральным уполномоченным органом по государственному планированию и уполномоченным органом.</w:t>
            </w:r>
          </w:p>
        </w:tc>
        <w:tc>
          <w:tcPr>
            <w:tcW w:w="3544" w:type="dxa"/>
          </w:tcPr>
          <w:p w:rsidR="008726DA" w:rsidRPr="00940259" w:rsidRDefault="008726DA" w:rsidP="008726DA">
            <w:pPr>
              <w:spacing w:line="0" w:lineRule="atLeast"/>
              <w:ind w:firstLine="204"/>
              <w:jc w:val="both"/>
              <w:rPr>
                <w:rFonts w:ascii="Times New Roman" w:hAnsi="Times New Roman" w:cs="Times New Roman"/>
                <w:sz w:val="24"/>
                <w:szCs w:val="24"/>
              </w:rPr>
            </w:pPr>
            <w:r w:rsidRPr="00940259">
              <w:rPr>
                <w:rFonts w:ascii="Times New Roman" w:hAnsi="Times New Roman" w:cs="Times New Roman"/>
                <w:sz w:val="24"/>
                <w:szCs w:val="24"/>
              </w:rPr>
              <w:lastRenderedPageBreak/>
              <w:t>В действующей редакции отсутствует прямое регулирование передачи товаров, импортированных с применением метода зачёта, в аренду. На практике это приводит к использованию льготы не по целевому назначению, поскольку аренда является формой извлечения дохода, сопоставимой с реализацией. Введение нормы позволит исключить правовой пробел и предотвратить необоснованное получение налоговых преимуществ.</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ind w:right="62"/>
              <w:jc w:val="both"/>
              <w:rPr>
                <w:rFonts w:ascii="Times New Roman" w:hAnsi="Times New Roman" w:cs="Times New Roman"/>
                <w:sz w:val="24"/>
                <w:szCs w:val="24"/>
              </w:rPr>
            </w:pPr>
            <w:r w:rsidRPr="00940259">
              <w:rPr>
                <w:rFonts w:ascii="Times New Roman" w:hAnsi="Times New Roman" w:cs="Times New Roman"/>
                <w:sz w:val="24"/>
                <w:szCs w:val="24"/>
              </w:rPr>
              <w:t xml:space="preserve">Пункт 3 статьи 510 </w:t>
            </w:r>
          </w:p>
        </w:tc>
        <w:tc>
          <w:tcPr>
            <w:tcW w:w="4649" w:type="dxa"/>
          </w:tcPr>
          <w:p w:rsidR="008726DA" w:rsidRPr="00940259" w:rsidRDefault="008726DA" w:rsidP="008726DA">
            <w:pPr>
              <w:pStyle w:val="a4"/>
              <w:spacing w:before="0" w:beforeAutospacing="0" w:after="0" w:afterAutospacing="0" w:line="0" w:lineRule="atLeast"/>
              <w:ind w:firstLine="459"/>
              <w:jc w:val="both"/>
              <w:rPr>
                <w:b/>
              </w:rPr>
            </w:pPr>
            <w:r w:rsidRPr="00940259">
              <w:rPr>
                <w:b/>
              </w:rPr>
              <w:t>Статья 510. Взаимоотношения с бюджетом по налогу на добавленную стоимость</w:t>
            </w:r>
          </w:p>
          <w:p w:rsidR="008726DA" w:rsidRPr="00940259" w:rsidRDefault="008726DA" w:rsidP="008726DA">
            <w:pPr>
              <w:pStyle w:val="a4"/>
              <w:spacing w:before="0" w:beforeAutospacing="0" w:after="0" w:afterAutospacing="0" w:line="0" w:lineRule="atLeast"/>
              <w:ind w:firstLine="459"/>
              <w:jc w:val="both"/>
              <w:rPr>
                <w:lang w:val="kk-KZ"/>
              </w:rPr>
            </w:pPr>
            <w:r w:rsidRPr="00940259">
              <w:rPr>
                <w:lang w:val="kk-KZ"/>
              </w:rPr>
              <w:t>...</w:t>
            </w:r>
          </w:p>
          <w:p w:rsidR="008726DA" w:rsidRPr="00940259" w:rsidRDefault="008726DA" w:rsidP="008726DA">
            <w:pPr>
              <w:pStyle w:val="a4"/>
              <w:spacing w:before="0" w:beforeAutospacing="0" w:after="0" w:afterAutospacing="0" w:line="0" w:lineRule="atLeast"/>
              <w:ind w:firstLine="459"/>
              <w:jc w:val="both"/>
            </w:pPr>
            <w:r w:rsidRPr="00940259">
              <w:t>3. По налогоплательщикам, снятым с регистрационного учета плательщика налога, подлежит списанию сумма превышения налога, сложившаяся:</w:t>
            </w:r>
          </w:p>
          <w:p w:rsidR="008726DA" w:rsidRPr="00940259" w:rsidRDefault="008726DA" w:rsidP="008726DA">
            <w:pPr>
              <w:pStyle w:val="a4"/>
              <w:spacing w:before="0" w:beforeAutospacing="0" w:after="0" w:afterAutospacing="0" w:line="0" w:lineRule="atLeast"/>
              <w:ind w:firstLine="459"/>
              <w:jc w:val="both"/>
            </w:pPr>
            <w:r w:rsidRPr="00940259">
              <w:t xml:space="preserve">на дату снятия с регистрационного учета плательщика налога, в случае невыполнения условий, предусмотренных пунктом 2 статьи </w:t>
            </w:r>
            <w:r w:rsidRPr="00940259">
              <w:rPr>
                <w:b/>
              </w:rPr>
              <w:t>496</w:t>
            </w:r>
            <w:r w:rsidRPr="00940259">
              <w:t xml:space="preserve"> настоящего Кодекса;</w:t>
            </w:r>
          </w:p>
          <w:p w:rsidR="008726DA" w:rsidRPr="00940259" w:rsidRDefault="008726DA" w:rsidP="008726DA">
            <w:pPr>
              <w:pStyle w:val="a4"/>
              <w:spacing w:before="0" w:beforeAutospacing="0" w:after="0" w:afterAutospacing="0" w:line="0" w:lineRule="atLeast"/>
              <w:ind w:firstLine="459"/>
              <w:jc w:val="both"/>
            </w:pPr>
            <w:r w:rsidRPr="00940259">
              <w:t xml:space="preserve">после выполнения требований, указанных в подпункте 3) пункта 1 статьи </w:t>
            </w:r>
            <w:r w:rsidRPr="00940259">
              <w:rPr>
                <w:b/>
              </w:rPr>
              <w:t>439</w:t>
            </w:r>
            <w:r w:rsidRPr="00940259">
              <w:t xml:space="preserve"> настоящего Кодекса.</w:t>
            </w:r>
          </w:p>
          <w:p w:rsidR="008726DA" w:rsidRPr="00940259" w:rsidRDefault="008726DA" w:rsidP="008726DA">
            <w:pPr>
              <w:pStyle w:val="a4"/>
              <w:spacing w:before="0" w:beforeAutospacing="0" w:after="0" w:afterAutospacing="0" w:line="0" w:lineRule="atLeast"/>
              <w:ind w:firstLine="461"/>
              <w:jc w:val="both"/>
              <w:rPr>
                <w:b/>
              </w:rPr>
            </w:pPr>
            <w:r w:rsidRPr="00940259">
              <w:t>Списание превышения налога с лицевого счета налогоплательщика осуществляется в соответствии с порядком ведения лицевого счета, определенным уполномоченным органом.</w:t>
            </w:r>
          </w:p>
        </w:tc>
        <w:tc>
          <w:tcPr>
            <w:tcW w:w="4820" w:type="dxa"/>
          </w:tcPr>
          <w:p w:rsidR="008726DA" w:rsidRPr="00940259" w:rsidRDefault="008726DA" w:rsidP="008726DA">
            <w:pPr>
              <w:pStyle w:val="a4"/>
              <w:spacing w:before="0" w:beforeAutospacing="0" w:after="0" w:afterAutospacing="0" w:line="0" w:lineRule="atLeast"/>
              <w:ind w:firstLine="459"/>
              <w:jc w:val="both"/>
              <w:rPr>
                <w:b/>
              </w:rPr>
            </w:pPr>
            <w:r w:rsidRPr="00940259">
              <w:rPr>
                <w:b/>
              </w:rPr>
              <w:t>Статья 510. Взаимоотношения с бюджетом по налогу на добавленную стоимость</w:t>
            </w:r>
          </w:p>
          <w:p w:rsidR="008726DA" w:rsidRPr="00940259" w:rsidRDefault="008726DA" w:rsidP="008726DA">
            <w:pPr>
              <w:pStyle w:val="a4"/>
              <w:spacing w:before="0" w:beforeAutospacing="0" w:after="0" w:afterAutospacing="0" w:line="0" w:lineRule="atLeast"/>
              <w:ind w:firstLine="459"/>
              <w:jc w:val="both"/>
              <w:rPr>
                <w:lang w:val="kk-KZ"/>
              </w:rPr>
            </w:pPr>
            <w:r w:rsidRPr="00940259">
              <w:rPr>
                <w:lang w:val="kk-KZ"/>
              </w:rPr>
              <w:t>...</w:t>
            </w:r>
          </w:p>
          <w:p w:rsidR="008726DA" w:rsidRPr="00940259" w:rsidRDefault="008726DA" w:rsidP="008726DA">
            <w:pPr>
              <w:pStyle w:val="a4"/>
              <w:spacing w:before="0" w:beforeAutospacing="0" w:after="0" w:afterAutospacing="0" w:line="0" w:lineRule="atLeast"/>
              <w:ind w:firstLine="459"/>
              <w:jc w:val="both"/>
            </w:pPr>
            <w:r w:rsidRPr="00940259">
              <w:t>3. По налогоплательщикам, снятым с регистрационного учета плательщика налога, подлежит списанию сумма превышения налога, сложившаяся:</w:t>
            </w:r>
          </w:p>
          <w:p w:rsidR="008726DA" w:rsidRPr="00940259" w:rsidRDefault="008726DA" w:rsidP="008726DA">
            <w:pPr>
              <w:pStyle w:val="a4"/>
              <w:spacing w:before="0" w:beforeAutospacing="0" w:after="0" w:afterAutospacing="0" w:line="0" w:lineRule="atLeast"/>
              <w:ind w:firstLine="459"/>
              <w:jc w:val="both"/>
            </w:pPr>
            <w:r w:rsidRPr="00940259">
              <w:t xml:space="preserve">на дату снятия с регистрационного учета плательщика налога, в случае невыполнения условий, предусмотренных пунктом 2 статьи </w:t>
            </w:r>
            <w:r w:rsidRPr="00940259">
              <w:rPr>
                <w:b/>
              </w:rPr>
              <w:t>505</w:t>
            </w:r>
            <w:r w:rsidRPr="00940259">
              <w:t xml:space="preserve"> настоящего Кодекса;</w:t>
            </w:r>
          </w:p>
          <w:p w:rsidR="008726DA" w:rsidRPr="00940259" w:rsidRDefault="008726DA" w:rsidP="008726DA">
            <w:pPr>
              <w:pStyle w:val="a4"/>
              <w:spacing w:before="0" w:beforeAutospacing="0" w:after="0" w:afterAutospacing="0" w:line="0" w:lineRule="atLeast"/>
              <w:ind w:firstLine="459"/>
              <w:jc w:val="both"/>
            </w:pPr>
            <w:r w:rsidRPr="00940259">
              <w:t xml:space="preserve">после выполнения требований, указанных в подпункте 3) пункта 1 статьи </w:t>
            </w:r>
            <w:r w:rsidRPr="00940259">
              <w:rPr>
                <w:b/>
              </w:rPr>
              <w:t xml:space="preserve">449 </w:t>
            </w:r>
            <w:r w:rsidRPr="00940259">
              <w:t>настоящего Кодекса.</w:t>
            </w:r>
          </w:p>
          <w:p w:rsidR="008726DA" w:rsidRPr="00940259" w:rsidRDefault="008726DA" w:rsidP="008726DA">
            <w:pPr>
              <w:pStyle w:val="a4"/>
              <w:spacing w:before="0" w:beforeAutospacing="0" w:after="0" w:afterAutospacing="0" w:line="0" w:lineRule="atLeast"/>
              <w:ind w:firstLine="459"/>
              <w:jc w:val="both"/>
              <w:rPr>
                <w:b/>
              </w:rPr>
            </w:pPr>
            <w:r w:rsidRPr="00940259">
              <w:t>Списание превышения налога с лицевого счета налогоплательщика осуществляется в соответствии с порядком ведения лицевого счета, определенным уполномоченным органом.</w:t>
            </w:r>
          </w:p>
        </w:tc>
        <w:tc>
          <w:tcPr>
            <w:tcW w:w="3544" w:type="dxa"/>
          </w:tcPr>
          <w:p w:rsidR="008726DA" w:rsidRPr="00940259" w:rsidRDefault="008726DA" w:rsidP="008726DA">
            <w:pPr>
              <w:spacing w:line="0" w:lineRule="atLeast"/>
              <w:ind w:left="34" w:right="62" w:firstLine="192"/>
              <w:jc w:val="both"/>
              <w:rPr>
                <w:rFonts w:ascii="Times New Roman" w:hAnsi="Times New Roman" w:cs="Times New Roman"/>
                <w:sz w:val="24"/>
                <w:szCs w:val="24"/>
              </w:rPr>
            </w:pPr>
            <w:r w:rsidRPr="00940259">
              <w:rPr>
                <w:rFonts w:ascii="Times New Roman" w:hAnsi="Times New Roman" w:cs="Times New Roman"/>
                <w:sz w:val="24"/>
                <w:szCs w:val="24"/>
              </w:rPr>
              <w:t xml:space="preserve">Приведение в соответствие ссылки на статьи 505 и 449 Налогового кодекса.  </w:t>
            </w:r>
          </w:p>
          <w:p w:rsidR="008726DA" w:rsidRPr="00940259" w:rsidRDefault="008726DA" w:rsidP="008726DA">
            <w:pPr>
              <w:spacing w:line="0" w:lineRule="atLeast"/>
              <w:ind w:left="34" w:right="62" w:firstLine="192"/>
              <w:jc w:val="both"/>
              <w:rPr>
                <w:rFonts w:ascii="Times New Roman" w:hAnsi="Times New Roman" w:cs="Times New Roman"/>
                <w:sz w:val="24"/>
                <w:szCs w:val="24"/>
              </w:rPr>
            </w:pPr>
            <w:r w:rsidRPr="00940259">
              <w:rPr>
                <w:rFonts w:ascii="Times New Roman" w:hAnsi="Times New Roman" w:cs="Times New Roman"/>
                <w:sz w:val="24"/>
                <w:szCs w:val="24"/>
              </w:rPr>
              <w:t xml:space="preserve">Так как норма статьи 496  преусматривает особенности выписки счетов-фактур при реализации (приобретении) товаров, работ, услуг, осуществляемых в рамках договоров о совместной деятельности, норма статьи  439 определяет суммы облагаемого дохода физического лица у источника выплаты. </w:t>
            </w:r>
          </w:p>
          <w:p w:rsidR="008726DA" w:rsidRPr="00940259" w:rsidRDefault="008726DA" w:rsidP="008726DA">
            <w:pPr>
              <w:spacing w:line="0" w:lineRule="atLeast"/>
              <w:ind w:left="34" w:right="62" w:firstLine="192"/>
              <w:jc w:val="both"/>
              <w:rPr>
                <w:rFonts w:ascii="Times New Roman" w:hAnsi="Times New Roman" w:cs="Times New Roman"/>
                <w:sz w:val="24"/>
                <w:szCs w:val="24"/>
              </w:rPr>
            </w:pP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after="0" w:line="0" w:lineRule="atLeast"/>
              <w:jc w:val="center"/>
              <w:rPr>
                <w:rFonts w:ascii="Times New Roman" w:hAnsi="Times New Roman" w:cs="Times New Roman"/>
                <w:bCs/>
                <w:sz w:val="24"/>
                <w:szCs w:val="24"/>
              </w:rPr>
            </w:pPr>
            <w:r w:rsidRPr="00940259">
              <w:rPr>
                <w:rFonts w:ascii="Times New Roman" w:hAnsi="Times New Roman" w:cs="Times New Roman"/>
                <w:bCs/>
                <w:sz w:val="24"/>
                <w:szCs w:val="24"/>
              </w:rPr>
              <w:t>Пункт 2</w:t>
            </w:r>
          </w:p>
          <w:p w:rsidR="008726DA" w:rsidRPr="00940259" w:rsidRDefault="008726DA" w:rsidP="008726DA">
            <w:pPr>
              <w:spacing w:after="0" w:line="0" w:lineRule="atLeast"/>
              <w:jc w:val="center"/>
              <w:rPr>
                <w:rFonts w:ascii="Times New Roman" w:hAnsi="Times New Roman" w:cs="Times New Roman"/>
                <w:bCs/>
                <w:sz w:val="24"/>
                <w:szCs w:val="24"/>
              </w:rPr>
            </w:pPr>
            <w:r w:rsidRPr="00940259">
              <w:rPr>
                <w:rFonts w:ascii="Times New Roman" w:hAnsi="Times New Roman" w:cs="Times New Roman"/>
                <w:bCs/>
                <w:sz w:val="24"/>
                <w:szCs w:val="24"/>
              </w:rPr>
              <w:t>статьи 518</w:t>
            </w:r>
          </w:p>
        </w:tc>
        <w:tc>
          <w:tcPr>
            <w:tcW w:w="4649" w:type="dxa"/>
          </w:tcPr>
          <w:p w:rsidR="008726DA" w:rsidRPr="00940259" w:rsidRDefault="008726DA" w:rsidP="008726DA">
            <w:pPr>
              <w:spacing w:after="0" w:line="0" w:lineRule="atLeast"/>
              <w:ind w:firstLine="202"/>
              <w:jc w:val="both"/>
              <w:rPr>
                <w:rFonts w:ascii="Times New Roman" w:hAnsi="Times New Roman" w:cs="Times New Roman"/>
                <w:bCs/>
                <w:sz w:val="24"/>
                <w:szCs w:val="24"/>
              </w:rPr>
            </w:pPr>
            <w:r w:rsidRPr="00940259">
              <w:rPr>
                <w:rFonts w:ascii="Times New Roman" w:hAnsi="Times New Roman" w:cs="Times New Roman"/>
                <w:bCs/>
                <w:sz w:val="24"/>
                <w:szCs w:val="24"/>
              </w:rPr>
              <w:t>Статья 518. Определение размера облагаемого импорта</w:t>
            </w:r>
          </w:p>
          <w:p w:rsidR="008726DA" w:rsidRPr="00940259" w:rsidRDefault="008726DA" w:rsidP="008726DA">
            <w:pPr>
              <w:spacing w:after="0" w:line="0" w:lineRule="atLeast"/>
              <w:ind w:firstLine="202"/>
              <w:jc w:val="both"/>
              <w:rPr>
                <w:rFonts w:ascii="Times New Roman" w:hAnsi="Times New Roman" w:cs="Times New Roman"/>
                <w:bCs/>
                <w:sz w:val="24"/>
                <w:szCs w:val="24"/>
              </w:rPr>
            </w:pPr>
            <w:r w:rsidRPr="00940259">
              <w:rPr>
                <w:rFonts w:ascii="Times New Roman" w:hAnsi="Times New Roman" w:cs="Times New Roman"/>
                <w:bCs/>
                <w:sz w:val="24"/>
                <w:szCs w:val="24"/>
              </w:rPr>
              <w:t>…</w:t>
            </w:r>
          </w:p>
          <w:p w:rsidR="008726DA" w:rsidRPr="00940259" w:rsidRDefault="008726DA" w:rsidP="008726DA">
            <w:pPr>
              <w:spacing w:after="0" w:line="0" w:lineRule="atLeast"/>
              <w:ind w:firstLine="202"/>
              <w:jc w:val="both"/>
              <w:rPr>
                <w:rFonts w:ascii="Times New Roman" w:hAnsi="Times New Roman" w:cs="Times New Roman"/>
                <w:bCs/>
                <w:sz w:val="24"/>
                <w:szCs w:val="24"/>
              </w:rPr>
            </w:pPr>
            <w:r w:rsidRPr="00940259">
              <w:rPr>
                <w:rFonts w:ascii="Times New Roman" w:hAnsi="Times New Roman" w:cs="Times New Roman"/>
                <w:bCs/>
                <w:sz w:val="24"/>
                <w:szCs w:val="24"/>
              </w:rPr>
              <w:t>2. Для целей настоящей статьи стоимость приобретенных товаров определяется на основании принципа определения цены в целях налогообложения.</w:t>
            </w:r>
          </w:p>
          <w:p w:rsidR="008726DA" w:rsidRPr="00940259" w:rsidRDefault="008726DA" w:rsidP="008726DA">
            <w:pPr>
              <w:spacing w:after="0" w:line="0" w:lineRule="atLeast"/>
              <w:ind w:firstLine="202"/>
              <w:jc w:val="both"/>
              <w:rPr>
                <w:rFonts w:ascii="Times New Roman" w:hAnsi="Times New Roman" w:cs="Times New Roman"/>
                <w:bCs/>
                <w:sz w:val="24"/>
                <w:szCs w:val="24"/>
              </w:rPr>
            </w:pPr>
            <w:r w:rsidRPr="00940259">
              <w:rPr>
                <w:rFonts w:ascii="Times New Roman" w:hAnsi="Times New Roman" w:cs="Times New Roman"/>
                <w:bCs/>
                <w:sz w:val="24"/>
                <w:szCs w:val="24"/>
              </w:rPr>
              <w:t>Принцип определения цены в целях налогообложения означает определение стоимости приобретенных товаров на основе цены сделки, подлежащей уплате за товары, согласно условиям договора (контракта).</w:t>
            </w:r>
          </w:p>
          <w:p w:rsidR="008726DA" w:rsidRPr="00940259" w:rsidRDefault="008726DA" w:rsidP="008726DA">
            <w:pPr>
              <w:spacing w:after="0" w:line="0" w:lineRule="atLeast"/>
              <w:ind w:firstLine="202"/>
              <w:jc w:val="both"/>
              <w:rPr>
                <w:rFonts w:ascii="Times New Roman" w:hAnsi="Times New Roman" w:cs="Times New Roman"/>
                <w:bCs/>
                <w:sz w:val="24"/>
                <w:szCs w:val="24"/>
              </w:rPr>
            </w:pPr>
            <w:r w:rsidRPr="00940259">
              <w:rPr>
                <w:rFonts w:ascii="Times New Roman" w:hAnsi="Times New Roman" w:cs="Times New Roman"/>
                <w:bCs/>
                <w:sz w:val="24"/>
                <w:szCs w:val="24"/>
              </w:rPr>
              <w:t>Если по условиям договора (контракта) цена сделки состоит из стоимости приобретенных товаров, а также других расходов и при этом стоимость приобретенных товаров и (или) стоимость других расходов указаны отдельно, то размером облагаемого импорта является исключительно стоимость приобретенных товаров.</w:t>
            </w:r>
          </w:p>
          <w:p w:rsidR="008726DA" w:rsidRPr="00940259" w:rsidRDefault="008726DA" w:rsidP="008726DA">
            <w:pPr>
              <w:spacing w:after="0" w:line="0" w:lineRule="atLeast"/>
              <w:ind w:firstLine="202"/>
              <w:jc w:val="both"/>
              <w:rPr>
                <w:rFonts w:ascii="Times New Roman" w:hAnsi="Times New Roman" w:cs="Times New Roman"/>
                <w:bCs/>
                <w:sz w:val="24"/>
                <w:szCs w:val="24"/>
              </w:rPr>
            </w:pPr>
            <w:r w:rsidRPr="00940259">
              <w:rPr>
                <w:rFonts w:ascii="Times New Roman" w:hAnsi="Times New Roman" w:cs="Times New Roman"/>
                <w:bCs/>
                <w:sz w:val="24"/>
                <w:szCs w:val="24"/>
              </w:rPr>
              <w:t>Если по условиям договора (контракта) цена сделки состоит из стоимости приобретенных товаров, а также других расходов и при этом стоимость приобретенных товаров и (или) стоимость других расходов не указаны отдельно, то размером облагаемого импорта является цена сделки, указанная в договоре (контракте).</w:t>
            </w:r>
          </w:p>
          <w:p w:rsidR="008726DA" w:rsidRPr="00940259" w:rsidRDefault="008726DA" w:rsidP="008726DA">
            <w:pPr>
              <w:spacing w:after="0" w:line="0" w:lineRule="atLeast"/>
              <w:ind w:firstLine="202"/>
              <w:jc w:val="both"/>
              <w:rPr>
                <w:rFonts w:ascii="Times New Roman" w:hAnsi="Times New Roman" w:cs="Times New Roman"/>
                <w:b/>
                <w:bCs/>
                <w:sz w:val="24"/>
                <w:szCs w:val="24"/>
              </w:rPr>
            </w:pPr>
            <w:r w:rsidRPr="00940259">
              <w:rPr>
                <w:rFonts w:ascii="Times New Roman" w:hAnsi="Times New Roman" w:cs="Times New Roman"/>
                <w:b/>
                <w:bCs/>
                <w:sz w:val="24"/>
                <w:szCs w:val="24"/>
              </w:rPr>
              <w:t xml:space="preserve">Минимальный уровень цен определяется уполномоченным органом по товарам, включенным в перечень отдельных видов товаров, в отношении которых применяется минимальный </w:t>
            </w:r>
            <w:r w:rsidRPr="00940259">
              <w:rPr>
                <w:rFonts w:ascii="Times New Roman" w:hAnsi="Times New Roman" w:cs="Times New Roman"/>
                <w:b/>
                <w:bCs/>
                <w:sz w:val="24"/>
                <w:szCs w:val="24"/>
              </w:rPr>
              <w:lastRenderedPageBreak/>
              <w:t>уровень цен, в соответствии с порядком определения минимального уровня цен.</w:t>
            </w:r>
          </w:p>
          <w:p w:rsidR="008726DA" w:rsidRPr="00940259" w:rsidRDefault="008726DA" w:rsidP="008726DA">
            <w:pPr>
              <w:spacing w:after="0" w:line="0" w:lineRule="atLeast"/>
              <w:ind w:firstLine="202"/>
              <w:jc w:val="both"/>
              <w:rPr>
                <w:rFonts w:ascii="Times New Roman" w:hAnsi="Times New Roman" w:cs="Times New Roman"/>
                <w:b/>
                <w:bCs/>
                <w:sz w:val="24"/>
                <w:szCs w:val="24"/>
              </w:rPr>
            </w:pPr>
            <w:r w:rsidRPr="00940259">
              <w:rPr>
                <w:rFonts w:ascii="Times New Roman" w:hAnsi="Times New Roman" w:cs="Times New Roman"/>
                <w:b/>
                <w:bCs/>
                <w:sz w:val="24"/>
                <w:szCs w:val="24"/>
              </w:rPr>
              <w:t>Перечень отдельных видов товаров, в отношении которых применяется минимальный уровень цен, а также порядок определения минимального уровня цен утверждаются уполномоченным органом по согласованию с уполномоченным органом в области регулирования торговой деятельности.</w:t>
            </w:r>
          </w:p>
          <w:p w:rsidR="008726DA" w:rsidRPr="00940259" w:rsidRDefault="008726DA" w:rsidP="008726DA">
            <w:pPr>
              <w:spacing w:after="0" w:line="0" w:lineRule="atLeast"/>
              <w:ind w:firstLine="202"/>
              <w:jc w:val="both"/>
              <w:rPr>
                <w:rFonts w:ascii="Times New Roman" w:hAnsi="Times New Roman" w:cs="Times New Roman"/>
                <w:bCs/>
                <w:sz w:val="24"/>
                <w:szCs w:val="24"/>
              </w:rPr>
            </w:pPr>
          </w:p>
          <w:p w:rsidR="008726DA" w:rsidRPr="00940259" w:rsidRDefault="008726DA" w:rsidP="008726DA">
            <w:pPr>
              <w:spacing w:after="0" w:line="0" w:lineRule="atLeast"/>
              <w:ind w:firstLine="202"/>
              <w:jc w:val="both"/>
              <w:rPr>
                <w:rFonts w:ascii="Times New Roman" w:hAnsi="Times New Roman" w:cs="Times New Roman"/>
                <w:bCs/>
                <w:sz w:val="24"/>
                <w:szCs w:val="24"/>
              </w:rPr>
            </w:pPr>
          </w:p>
          <w:p w:rsidR="008726DA" w:rsidRPr="00940259" w:rsidRDefault="008726DA" w:rsidP="008726DA">
            <w:pPr>
              <w:spacing w:after="0" w:line="0" w:lineRule="atLeast"/>
              <w:ind w:firstLine="202"/>
              <w:jc w:val="both"/>
              <w:rPr>
                <w:rFonts w:ascii="Times New Roman" w:hAnsi="Times New Roman" w:cs="Times New Roman"/>
                <w:bCs/>
                <w:sz w:val="24"/>
                <w:szCs w:val="24"/>
              </w:rPr>
            </w:pPr>
          </w:p>
          <w:p w:rsidR="008726DA" w:rsidRPr="00940259" w:rsidRDefault="008726DA" w:rsidP="008726DA">
            <w:pPr>
              <w:spacing w:after="0" w:line="0" w:lineRule="atLeast"/>
              <w:ind w:firstLine="202"/>
              <w:jc w:val="both"/>
              <w:rPr>
                <w:rFonts w:ascii="Times New Roman" w:hAnsi="Times New Roman" w:cs="Times New Roman"/>
                <w:bCs/>
                <w:sz w:val="24"/>
                <w:szCs w:val="24"/>
              </w:rPr>
            </w:pPr>
          </w:p>
          <w:p w:rsidR="008726DA" w:rsidRPr="00940259" w:rsidRDefault="008726DA" w:rsidP="008726DA">
            <w:pPr>
              <w:spacing w:after="0" w:line="0" w:lineRule="atLeast"/>
              <w:ind w:firstLine="202"/>
              <w:jc w:val="both"/>
              <w:rPr>
                <w:rFonts w:ascii="Times New Roman" w:hAnsi="Times New Roman" w:cs="Times New Roman"/>
                <w:bCs/>
                <w:sz w:val="24"/>
                <w:szCs w:val="24"/>
              </w:rPr>
            </w:pPr>
          </w:p>
          <w:p w:rsidR="008726DA" w:rsidRPr="00940259" w:rsidRDefault="008726DA" w:rsidP="008726DA">
            <w:pPr>
              <w:spacing w:after="0" w:line="0" w:lineRule="atLeast"/>
              <w:ind w:firstLine="202"/>
              <w:jc w:val="both"/>
              <w:rPr>
                <w:rFonts w:ascii="Times New Roman" w:hAnsi="Times New Roman" w:cs="Times New Roman"/>
                <w:bCs/>
                <w:sz w:val="24"/>
                <w:szCs w:val="24"/>
              </w:rPr>
            </w:pPr>
            <w:r w:rsidRPr="00940259">
              <w:rPr>
                <w:rFonts w:ascii="Times New Roman" w:hAnsi="Times New Roman" w:cs="Times New Roman"/>
                <w:bCs/>
                <w:sz w:val="24"/>
                <w:szCs w:val="24"/>
              </w:rPr>
              <w:t>При заявлении стоимости по импортируемому товару</w:t>
            </w:r>
            <w:r w:rsidRPr="00940259">
              <w:rPr>
                <w:rFonts w:ascii="Times New Roman" w:hAnsi="Times New Roman" w:cs="Times New Roman"/>
                <w:b/>
                <w:bCs/>
                <w:sz w:val="24"/>
                <w:szCs w:val="24"/>
              </w:rPr>
              <w:t>, включенному в перечень отдельных видов товаров, в отношении которых применяется минимальный уровень цен,</w:t>
            </w:r>
            <w:r w:rsidRPr="00940259">
              <w:rPr>
                <w:rFonts w:ascii="Times New Roman" w:hAnsi="Times New Roman" w:cs="Times New Roman"/>
                <w:bCs/>
                <w:sz w:val="24"/>
                <w:szCs w:val="24"/>
              </w:rPr>
              <w:t xml:space="preserve"> ниже установленного минимального уровня цен налогоплательщик обязан уплатить налог с учетом разницы указанных сумм по ставке, установленной пунктом 1 статьи 503 настоящего Кодекса, в срок, предусмотренный статьей 530 настоящего Кодекса.</w:t>
            </w:r>
          </w:p>
          <w:p w:rsidR="008726DA" w:rsidRPr="00940259" w:rsidRDefault="008726DA" w:rsidP="008726DA">
            <w:pPr>
              <w:spacing w:after="0" w:line="0" w:lineRule="atLeast"/>
              <w:ind w:firstLine="202"/>
              <w:jc w:val="both"/>
              <w:rPr>
                <w:rFonts w:ascii="Times New Roman" w:hAnsi="Times New Roman" w:cs="Times New Roman"/>
                <w:bCs/>
                <w:sz w:val="24"/>
                <w:szCs w:val="24"/>
              </w:rPr>
            </w:pPr>
            <w:r w:rsidRPr="00940259">
              <w:rPr>
                <w:rFonts w:ascii="Times New Roman" w:hAnsi="Times New Roman" w:cs="Times New Roman"/>
                <w:bCs/>
                <w:sz w:val="24"/>
                <w:szCs w:val="24"/>
              </w:rPr>
              <w:t xml:space="preserve">При выявлении налоговым органом несоблюдения налогоплательщиком требования, установленного частью </w:t>
            </w:r>
            <w:r w:rsidRPr="00940259">
              <w:rPr>
                <w:rFonts w:ascii="Times New Roman" w:hAnsi="Times New Roman" w:cs="Times New Roman"/>
                <w:b/>
                <w:bCs/>
                <w:sz w:val="24"/>
                <w:szCs w:val="24"/>
              </w:rPr>
              <w:t>шестой</w:t>
            </w:r>
            <w:r w:rsidRPr="00940259">
              <w:rPr>
                <w:rFonts w:ascii="Times New Roman" w:hAnsi="Times New Roman" w:cs="Times New Roman"/>
                <w:bCs/>
                <w:sz w:val="24"/>
                <w:szCs w:val="24"/>
              </w:rPr>
              <w:t xml:space="preserve"> настоящего пункта, сумма разницы между минимальным уровнем цены и суммой заявленной стоимости импортированного товара</w:t>
            </w:r>
            <w:r w:rsidRPr="00940259">
              <w:rPr>
                <w:rFonts w:ascii="Times New Roman" w:hAnsi="Times New Roman" w:cs="Times New Roman"/>
                <w:b/>
                <w:bCs/>
                <w:sz w:val="24"/>
                <w:szCs w:val="24"/>
              </w:rPr>
              <w:t xml:space="preserve">, включенного в перечень отдельных видов товаров, в отношении которых применяется </w:t>
            </w:r>
            <w:r w:rsidRPr="00940259">
              <w:rPr>
                <w:rFonts w:ascii="Times New Roman" w:hAnsi="Times New Roman" w:cs="Times New Roman"/>
                <w:b/>
                <w:bCs/>
                <w:sz w:val="24"/>
                <w:szCs w:val="24"/>
              </w:rPr>
              <w:lastRenderedPageBreak/>
              <w:t>минимальный уровень цен,</w:t>
            </w:r>
            <w:r w:rsidRPr="00940259">
              <w:rPr>
                <w:rFonts w:ascii="Times New Roman" w:hAnsi="Times New Roman" w:cs="Times New Roman"/>
                <w:bCs/>
                <w:sz w:val="24"/>
                <w:szCs w:val="24"/>
              </w:rPr>
              <w:t xml:space="preserve"> начисляется на лицевой счет в соответствии с порядком ведения лицевого счета.</w:t>
            </w:r>
          </w:p>
        </w:tc>
        <w:tc>
          <w:tcPr>
            <w:tcW w:w="4820" w:type="dxa"/>
          </w:tcPr>
          <w:p w:rsidR="008726DA" w:rsidRPr="00940259" w:rsidRDefault="008726DA" w:rsidP="008726DA">
            <w:pPr>
              <w:spacing w:after="0" w:line="0" w:lineRule="atLeast"/>
              <w:ind w:firstLine="202"/>
              <w:jc w:val="both"/>
              <w:rPr>
                <w:rFonts w:ascii="Times New Roman" w:hAnsi="Times New Roman" w:cs="Times New Roman"/>
                <w:bCs/>
                <w:sz w:val="24"/>
                <w:szCs w:val="24"/>
              </w:rPr>
            </w:pPr>
            <w:r w:rsidRPr="00940259">
              <w:rPr>
                <w:rFonts w:ascii="Times New Roman" w:hAnsi="Times New Roman" w:cs="Times New Roman"/>
                <w:bCs/>
                <w:sz w:val="24"/>
                <w:szCs w:val="24"/>
              </w:rPr>
              <w:lastRenderedPageBreak/>
              <w:t>Статья 518. Определение размера облагаемого импорта</w:t>
            </w:r>
          </w:p>
          <w:p w:rsidR="008726DA" w:rsidRPr="00940259" w:rsidRDefault="008726DA" w:rsidP="008726DA">
            <w:pPr>
              <w:spacing w:after="0" w:line="0" w:lineRule="atLeast"/>
              <w:ind w:firstLine="202"/>
              <w:jc w:val="both"/>
              <w:rPr>
                <w:rFonts w:ascii="Times New Roman" w:hAnsi="Times New Roman" w:cs="Times New Roman"/>
                <w:bCs/>
                <w:sz w:val="24"/>
                <w:szCs w:val="24"/>
              </w:rPr>
            </w:pPr>
            <w:r w:rsidRPr="00940259">
              <w:rPr>
                <w:rFonts w:ascii="Times New Roman" w:hAnsi="Times New Roman" w:cs="Times New Roman"/>
                <w:bCs/>
                <w:sz w:val="24"/>
                <w:szCs w:val="24"/>
              </w:rPr>
              <w:t>…</w:t>
            </w:r>
          </w:p>
          <w:p w:rsidR="008726DA" w:rsidRPr="00940259" w:rsidRDefault="008726DA" w:rsidP="008726DA">
            <w:pPr>
              <w:spacing w:after="0" w:line="0" w:lineRule="atLeast"/>
              <w:ind w:firstLine="202"/>
              <w:jc w:val="both"/>
              <w:rPr>
                <w:rFonts w:ascii="Times New Roman" w:hAnsi="Times New Roman" w:cs="Times New Roman"/>
                <w:bCs/>
                <w:sz w:val="24"/>
                <w:szCs w:val="24"/>
              </w:rPr>
            </w:pPr>
            <w:r w:rsidRPr="00940259">
              <w:rPr>
                <w:rFonts w:ascii="Times New Roman" w:hAnsi="Times New Roman" w:cs="Times New Roman"/>
                <w:bCs/>
                <w:sz w:val="24"/>
                <w:szCs w:val="24"/>
              </w:rPr>
              <w:t>2. Для целей настоящей статьи стоимость приобретенных товаров определяется на основании принципа определения цены в целях налогообложения.</w:t>
            </w:r>
          </w:p>
          <w:p w:rsidR="008726DA" w:rsidRPr="00940259" w:rsidRDefault="008726DA" w:rsidP="008726DA">
            <w:pPr>
              <w:spacing w:after="0" w:line="0" w:lineRule="atLeast"/>
              <w:ind w:firstLine="202"/>
              <w:jc w:val="both"/>
              <w:rPr>
                <w:rFonts w:ascii="Times New Roman" w:hAnsi="Times New Roman" w:cs="Times New Roman"/>
                <w:bCs/>
                <w:sz w:val="24"/>
                <w:szCs w:val="24"/>
              </w:rPr>
            </w:pPr>
            <w:r w:rsidRPr="00940259">
              <w:rPr>
                <w:rFonts w:ascii="Times New Roman" w:hAnsi="Times New Roman" w:cs="Times New Roman"/>
                <w:bCs/>
                <w:sz w:val="24"/>
                <w:szCs w:val="24"/>
              </w:rPr>
              <w:t>Принцип определения цены в целях налогообложения означает определение стоимости приобретенных товаров на основе цены сделки, подлежащей уплате за товары, согласно условиям договора (контракта).</w:t>
            </w:r>
          </w:p>
          <w:p w:rsidR="008726DA" w:rsidRPr="00940259" w:rsidRDefault="008726DA" w:rsidP="008726DA">
            <w:pPr>
              <w:spacing w:after="0" w:line="0" w:lineRule="atLeast"/>
              <w:ind w:firstLine="202"/>
              <w:jc w:val="both"/>
              <w:rPr>
                <w:rFonts w:ascii="Times New Roman" w:hAnsi="Times New Roman" w:cs="Times New Roman"/>
                <w:bCs/>
                <w:sz w:val="24"/>
                <w:szCs w:val="24"/>
              </w:rPr>
            </w:pPr>
            <w:r w:rsidRPr="00940259">
              <w:rPr>
                <w:rFonts w:ascii="Times New Roman" w:hAnsi="Times New Roman" w:cs="Times New Roman"/>
                <w:bCs/>
                <w:sz w:val="24"/>
                <w:szCs w:val="24"/>
              </w:rPr>
              <w:t>Если по условиям договора (контракта) цена сделки состоит из стоимости приобретенных товаров, а также других расходов и при этом стоимость приобретенных товаров и (или) стоимость других расходов указаны отдельно, то размером облагаемого импорта является исключительно стоимость приобретенных товаров.</w:t>
            </w:r>
          </w:p>
          <w:p w:rsidR="008726DA" w:rsidRPr="00940259" w:rsidRDefault="008726DA" w:rsidP="008726DA">
            <w:pPr>
              <w:spacing w:after="0" w:line="0" w:lineRule="atLeast"/>
              <w:ind w:firstLine="202"/>
              <w:jc w:val="both"/>
              <w:rPr>
                <w:rFonts w:ascii="Times New Roman" w:hAnsi="Times New Roman" w:cs="Times New Roman"/>
                <w:bCs/>
                <w:sz w:val="24"/>
                <w:szCs w:val="24"/>
              </w:rPr>
            </w:pPr>
            <w:r w:rsidRPr="00940259">
              <w:rPr>
                <w:rFonts w:ascii="Times New Roman" w:hAnsi="Times New Roman" w:cs="Times New Roman"/>
                <w:bCs/>
                <w:sz w:val="24"/>
                <w:szCs w:val="24"/>
              </w:rPr>
              <w:t>Если по условиям договора (контракта) цена сделки состоит из стоимости приобретенных товаров, а также других расходов и при этом стоимость приобретенных товаров и (или) стоимость других расходов не указаны отдельно, то размером облагаемого импорта является цена сделки, указанная в договоре (контракте).</w:t>
            </w:r>
          </w:p>
          <w:p w:rsidR="008726DA" w:rsidRPr="00940259" w:rsidRDefault="008726DA" w:rsidP="008726DA">
            <w:pPr>
              <w:spacing w:after="0" w:line="0" w:lineRule="atLeast"/>
              <w:ind w:firstLine="202"/>
              <w:jc w:val="both"/>
              <w:rPr>
                <w:rFonts w:ascii="Times New Roman" w:hAnsi="Times New Roman" w:cs="Times New Roman"/>
                <w:b/>
                <w:bCs/>
                <w:sz w:val="24"/>
                <w:szCs w:val="24"/>
              </w:rPr>
            </w:pPr>
            <w:r w:rsidRPr="00940259">
              <w:rPr>
                <w:rFonts w:ascii="Times New Roman" w:hAnsi="Times New Roman" w:cs="Times New Roman"/>
                <w:b/>
                <w:bCs/>
                <w:sz w:val="24"/>
                <w:szCs w:val="24"/>
              </w:rPr>
              <w:t xml:space="preserve">В целях определения стоимости импортируемых товаров применяется минимальный уровень цен, формируемый уполномоченным органом на основании сведений статистики взаимной торговли с государствами-членами Евразийского экономического </w:t>
            </w:r>
            <w:r w:rsidRPr="00940259">
              <w:rPr>
                <w:rFonts w:ascii="Times New Roman" w:hAnsi="Times New Roman" w:cs="Times New Roman"/>
                <w:b/>
                <w:bCs/>
                <w:sz w:val="24"/>
                <w:szCs w:val="24"/>
              </w:rPr>
              <w:lastRenderedPageBreak/>
              <w:t>союза, с государствами, не являющимися членами Евразийского экономического союза, а также сведений предприятий-производителей государств-членов Евразийского экономического союза.</w:t>
            </w:r>
          </w:p>
          <w:p w:rsidR="008726DA" w:rsidRPr="00940259" w:rsidRDefault="008726DA" w:rsidP="008726DA">
            <w:pPr>
              <w:spacing w:after="0" w:line="0" w:lineRule="atLeast"/>
              <w:ind w:firstLine="202"/>
              <w:jc w:val="both"/>
              <w:rPr>
                <w:rFonts w:ascii="Times New Roman" w:hAnsi="Times New Roman" w:cs="Times New Roman"/>
                <w:b/>
                <w:bCs/>
                <w:sz w:val="24"/>
                <w:szCs w:val="24"/>
              </w:rPr>
            </w:pPr>
            <w:r w:rsidRPr="00940259">
              <w:rPr>
                <w:rFonts w:ascii="Times New Roman" w:hAnsi="Times New Roman" w:cs="Times New Roman"/>
                <w:b/>
                <w:bCs/>
                <w:sz w:val="24"/>
                <w:szCs w:val="24"/>
              </w:rPr>
              <w:t>В случае если цена сделки по импортируемым товарам ниже минимального уровня цен, стоимость приобретенных товаров для целей определения размера облагаемого импорта принимается исходя из минимального уровня цен.</w:t>
            </w:r>
          </w:p>
          <w:p w:rsidR="008726DA" w:rsidRPr="00940259" w:rsidRDefault="008726DA" w:rsidP="008726DA">
            <w:pPr>
              <w:spacing w:after="0" w:line="0" w:lineRule="atLeast"/>
              <w:ind w:firstLine="202"/>
              <w:jc w:val="both"/>
              <w:rPr>
                <w:rFonts w:ascii="Times New Roman" w:hAnsi="Times New Roman" w:cs="Times New Roman"/>
                <w:b/>
                <w:bCs/>
                <w:sz w:val="24"/>
                <w:szCs w:val="24"/>
              </w:rPr>
            </w:pPr>
            <w:r w:rsidRPr="00940259">
              <w:rPr>
                <w:rFonts w:ascii="Times New Roman" w:hAnsi="Times New Roman" w:cs="Times New Roman"/>
                <w:b/>
                <w:bCs/>
                <w:sz w:val="24"/>
                <w:szCs w:val="24"/>
              </w:rPr>
              <w:t>Порядок определения и применения минимального уровня цен определяется уполномоченным органом.</w:t>
            </w:r>
          </w:p>
          <w:p w:rsidR="008726DA" w:rsidRPr="00940259" w:rsidRDefault="008726DA" w:rsidP="008726DA">
            <w:pPr>
              <w:spacing w:after="0" w:line="0" w:lineRule="atLeast"/>
              <w:ind w:firstLine="202"/>
              <w:jc w:val="both"/>
              <w:rPr>
                <w:rFonts w:ascii="Times New Roman" w:hAnsi="Times New Roman" w:cs="Times New Roman"/>
                <w:bCs/>
                <w:sz w:val="24"/>
                <w:szCs w:val="24"/>
              </w:rPr>
            </w:pPr>
            <w:r w:rsidRPr="00940259">
              <w:rPr>
                <w:rFonts w:ascii="Times New Roman" w:hAnsi="Times New Roman" w:cs="Times New Roman"/>
                <w:bCs/>
                <w:sz w:val="24"/>
                <w:szCs w:val="24"/>
              </w:rPr>
              <w:t>При заявлении стоимости по импортируемому товару</w:t>
            </w:r>
            <w:r w:rsidRPr="00940259">
              <w:rPr>
                <w:rFonts w:ascii="Times New Roman" w:hAnsi="Times New Roman" w:cs="Times New Roman"/>
                <w:b/>
                <w:bCs/>
                <w:sz w:val="24"/>
                <w:szCs w:val="24"/>
              </w:rPr>
              <w:t xml:space="preserve"> </w:t>
            </w:r>
            <w:r w:rsidRPr="00940259">
              <w:rPr>
                <w:rFonts w:ascii="Times New Roman" w:hAnsi="Times New Roman" w:cs="Times New Roman"/>
                <w:bCs/>
                <w:sz w:val="24"/>
                <w:szCs w:val="24"/>
              </w:rPr>
              <w:t>ниже установленного минимального уровня цен налогоплательщик обязан уплатить налог с учетом разницы указанных сумм по ставке, установленной пунктом 1 статьи 503 настоящего Кодекса, в срок, предусмотренный статьей 530 настоящего Кодекса.</w:t>
            </w:r>
          </w:p>
          <w:p w:rsidR="008726DA" w:rsidRPr="00940259" w:rsidRDefault="008726DA" w:rsidP="008726DA">
            <w:pPr>
              <w:spacing w:after="0" w:line="0" w:lineRule="atLeast"/>
              <w:ind w:firstLine="202"/>
              <w:jc w:val="both"/>
              <w:rPr>
                <w:rFonts w:ascii="Times New Roman" w:hAnsi="Times New Roman" w:cs="Times New Roman"/>
                <w:bCs/>
                <w:sz w:val="24"/>
                <w:szCs w:val="24"/>
              </w:rPr>
            </w:pPr>
          </w:p>
          <w:p w:rsidR="008726DA" w:rsidRPr="00940259" w:rsidRDefault="008726DA" w:rsidP="008726DA">
            <w:pPr>
              <w:spacing w:after="0" w:line="0" w:lineRule="atLeast"/>
              <w:ind w:firstLine="202"/>
              <w:jc w:val="both"/>
              <w:rPr>
                <w:rFonts w:ascii="Times New Roman" w:hAnsi="Times New Roman" w:cs="Times New Roman"/>
                <w:bCs/>
                <w:sz w:val="24"/>
                <w:szCs w:val="24"/>
              </w:rPr>
            </w:pPr>
          </w:p>
          <w:p w:rsidR="008726DA" w:rsidRPr="00940259" w:rsidRDefault="008726DA" w:rsidP="008726DA">
            <w:pPr>
              <w:spacing w:after="0" w:line="0" w:lineRule="atLeast"/>
              <w:ind w:firstLine="202"/>
              <w:jc w:val="both"/>
              <w:rPr>
                <w:rFonts w:ascii="Times New Roman" w:hAnsi="Times New Roman" w:cs="Times New Roman"/>
                <w:b/>
                <w:bCs/>
                <w:sz w:val="24"/>
                <w:szCs w:val="24"/>
              </w:rPr>
            </w:pPr>
            <w:r w:rsidRPr="00940259">
              <w:rPr>
                <w:rFonts w:ascii="Times New Roman" w:hAnsi="Times New Roman" w:cs="Times New Roman"/>
                <w:bCs/>
                <w:sz w:val="24"/>
                <w:szCs w:val="24"/>
              </w:rPr>
              <w:t>При выявлении налоговым органом несоблюдения налогоплательщиком требования, установленного частью</w:t>
            </w:r>
            <w:r w:rsidRPr="00940259">
              <w:rPr>
                <w:rFonts w:ascii="Times New Roman" w:hAnsi="Times New Roman" w:cs="Times New Roman"/>
                <w:b/>
                <w:bCs/>
                <w:sz w:val="24"/>
                <w:szCs w:val="24"/>
              </w:rPr>
              <w:t xml:space="preserve"> восьмой </w:t>
            </w:r>
            <w:r w:rsidRPr="00940259">
              <w:rPr>
                <w:rFonts w:ascii="Times New Roman" w:hAnsi="Times New Roman" w:cs="Times New Roman"/>
                <w:bCs/>
                <w:sz w:val="24"/>
                <w:szCs w:val="24"/>
              </w:rPr>
              <w:t>настоящего пункта, сумма разницы между минимальным уровнем цены и суммой заявленной стоимости импортированного товара</w:t>
            </w:r>
            <w:r w:rsidRPr="00940259">
              <w:rPr>
                <w:rFonts w:ascii="Times New Roman" w:hAnsi="Times New Roman" w:cs="Times New Roman"/>
                <w:b/>
                <w:bCs/>
                <w:sz w:val="24"/>
                <w:szCs w:val="24"/>
              </w:rPr>
              <w:t xml:space="preserve"> </w:t>
            </w:r>
            <w:r w:rsidRPr="00940259">
              <w:rPr>
                <w:rFonts w:ascii="Times New Roman" w:hAnsi="Times New Roman" w:cs="Times New Roman"/>
                <w:bCs/>
                <w:sz w:val="24"/>
                <w:szCs w:val="24"/>
              </w:rPr>
              <w:t>начисляется на лицевой счет в соответствии с порядком ведения лицевого счета.</w:t>
            </w:r>
          </w:p>
        </w:tc>
        <w:tc>
          <w:tcPr>
            <w:tcW w:w="3544" w:type="dxa"/>
          </w:tcPr>
          <w:p w:rsidR="008726DA" w:rsidRPr="00940259" w:rsidRDefault="008726DA" w:rsidP="008726DA">
            <w:pPr>
              <w:spacing w:after="0" w:line="0" w:lineRule="atLeast"/>
              <w:ind w:right="34" w:firstLine="347"/>
              <w:contextualSpacing/>
              <w:jc w:val="both"/>
              <w:outlineLvl w:val="2"/>
              <w:rPr>
                <w:rFonts w:ascii="Times New Roman" w:hAnsi="Times New Roman" w:cs="Times New Roman"/>
                <w:sz w:val="24"/>
                <w:szCs w:val="24"/>
              </w:rPr>
            </w:pP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after="0" w:line="0" w:lineRule="atLeast"/>
              <w:jc w:val="center"/>
              <w:rPr>
                <w:rFonts w:ascii="Times New Roman" w:hAnsi="Times New Roman" w:cs="Times New Roman"/>
                <w:bCs/>
                <w:sz w:val="24"/>
                <w:szCs w:val="24"/>
              </w:rPr>
            </w:pPr>
            <w:r w:rsidRPr="00940259">
              <w:rPr>
                <w:rFonts w:ascii="Times New Roman" w:hAnsi="Times New Roman" w:cs="Times New Roman"/>
                <w:bCs/>
                <w:sz w:val="24"/>
                <w:szCs w:val="24"/>
              </w:rPr>
              <w:t>Пункт 5</w:t>
            </w:r>
          </w:p>
          <w:p w:rsidR="008726DA" w:rsidRPr="00940259" w:rsidRDefault="008726DA" w:rsidP="008726DA">
            <w:pPr>
              <w:spacing w:after="0" w:line="0" w:lineRule="atLeast"/>
              <w:jc w:val="center"/>
              <w:rPr>
                <w:rFonts w:ascii="Times New Roman" w:hAnsi="Times New Roman" w:cs="Times New Roman"/>
                <w:bCs/>
                <w:sz w:val="24"/>
                <w:szCs w:val="24"/>
              </w:rPr>
            </w:pPr>
            <w:r w:rsidRPr="00940259">
              <w:rPr>
                <w:rFonts w:ascii="Times New Roman" w:hAnsi="Times New Roman" w:cs="Times New Roman"/>
                <w:bCs/>
                <w:sz w:val="24"/>
                <w:szCs w:val="24"/>
              </w:rPr>
              <w:t>статьи  530</w:t>
            </w:r>
          </w:p>
        </w:tc>
        <w:tc>
          <w:tcPr>
            <w:tcW w:w="4649" w:type="dxa"/>
          </w:tcPr>
          <w:p w:rsidR="008726DA" w:rsidRPr="00940259" w:rsidRDefault="008726DA" w:rsidP="008726DA">
            <w:pPr>
              <w:spacing w:after="0" w:line="0" w:lineRule="atLeast"/>
              <w:ind w:right="34" w:firstLine="347"/>
              <w:contextualSpacing/>
              <w:jc w:val="both"/>
              <w:outlineLvl w:val="2"/>
              <w:rPr>
                <w:rFonts w:ascii="Times New Roman" w:hAnsi="Times New Roman" w:cs="Times New Roman"/>
                <w:b/>
                <w:sz w:val="24"/>
                <w:szCs w:val="24"/>
              </w:rPr>
            </w:pPr>
            <w:r w:rsidRPr="00940259">
              <w:rPr>
                <w:rFonts w:ascii="Times New Roman" w:hAnsi="Times New Roman" w:cs="Times New Roman"/>
                <w:b/>
                <w:sz w:val="24"/>
                <w:szCs w:val="24"/>
              </w:rPr>
              <w:t>Статья 530. Порядок исчисления и уплаты налога на добавленную стоимость при импорте товаров в ЕАЭС</w:t>
            </w:r>
          </w:p>
          <w:p w:rsidR="008726DA" w:rsidRPr="00940259" w:rsidRDefault="008726DA" w:rsidP="008726DA">
            <w:pPr>
              <w:spacing w:after="0" w:line="0" w:lineRule="atLeast"/>
              <w:ind w:right="34" w:firstLine="347"/>
              <w:contextualSpacing/>
              <w:jc w:val="both"/>
              <w:outlineLvl w:val="2"/>
              <w:rPr>
                <w:rFonts w:ascii="Times New Roman" w:hAnsi="Times New Roman" w:cs="Times New Roman"/>
                <w:b/>
                <w:sz w:val="24"/>
                <w:szCs w:val="24"/>
              </w:rPr>
            </w:pPr>
            <w:r w:rsidRPr="00940259">
              <w:rPr>
                <w:rFonts w:ascii="Times New Roman" w:hAnsi="Times New Roman" w:cs="Times New Roman"/>
                <w:b/>
                <w:sz w:val="24"/>
                <w:szCs w:val="24"/>
              </w:rPr>
              <w:t>….</w:t>
            </w:r>
          </w:p>
          <w:p w:rsidR="008726DA" w:rsidRPr="00940259" w:rsidRDefault="008726DA" w:rsidP="008726DA">
            <w:pPr>
              <w:spacing w:after="0" w:line="0" w:lineRule="atLeast"/>
              <w:ind w:right="34" w:firstLine="347"/>
              <w:contextualSpacing/>
              <w:jc w:val="both"/>
              <w:outlineLvl w:val="2"/>
              <w:rPr>
                <w:rFonts w:ascii="Times New Roman" w:hAnsi="Times New Roman" w:cs="Times New Roman"/>
                <w:sz w:val="24"/>
                <w:szCs w:val="24"/>
              </w:rPr>
            </w:pPr>
            <w:r w:rsidRPr="00940259">
              <w:rPr>
                <w:rFonts w:ascii="Times New Roman" w:hAnsi="Times New Roman" w:cs="Times New Roman"/>
                <w:sz w:val="24"/>
                <w:szCs w:val="24"/>
              </w:rPr>
              <w:t>5. Налог на добавленную стоимость по импортированным товарам уплачивается по месту нахождения (жительства) налогоплательщиков не позднее 20 числа месяца, следующего за налоговым периодом.</w:t>
            </w:r>
          </w:p>
          <w:p w:rsidR="008726DA" w:rsidRPr="00940259" w:rsidRDefault="008726DA" w:rsidP="008726DA">
            <w:pPr>
              <w:spacing w:after="0" w:line="0" w:lineRule="atLeast"/>
              <w:ind w:right="34" w:firstLine="347"/>
              <w:contextualSpacing/>
              <w:jc w:val="both"/>
              <w:outlineLvl w:val="2"/>
              <w:rPr>
                <w:rFonts w:ascii="Times New Roman" w:hAnsi="Times New Roman" w:cs="Times New Roman"/>
                <w:sz w:val="24"/>
                <w:szCs w:val="24"/>
              </w:rPr>
            </w:pPr>
            <w:r w:rsidRPr="00940259">
              <w:rPr>
                <w:rFonts w:ascii="Times New Roman" w:hAnsi="Times New Roman" w:cs="Times New Roman"/>
                <w:sz w:val="24"/>
                <w:szCs w:val="24"/>
              </w:rPr>
              <w:t>В случае изменения в сторону увеличения цены импортированных товаров в соответствии с пунктом 8 статьи 518 настоящего Кодекса налог на добавленную стоимость по импортированным товарам уплачивается не позднее 20 числа месяца, следующего за месяцем, в котором участники договора (контракта) изменили цену импортированных товаров.</w:t>
            </w:r>
          </w:p>
          <w:p w:rsidR="008726DA" w:rsidRPr="00940259" w:rsidRDefault="008726DA" w:rsidP="008726DA">
            <w:pPr>
              <w:spacing w:after="0" w:line="0" w:lineRule="atLeast"/>
              <w:ind w:right="34" w:firstLine="347"/>
              <w:contextualSpacing/>
              <w:jc w:val="both"/>
              <w:outlineLvl w:val="2"/>
              <w:rPr>
                <w:rFonts w:ascii="Times New Roman" w:hAnsi="Times New Roman" w:cs="Times New Roman"/>
                <w:b/>
                <w:sz w:val="24"/>
                <w:szCs w:val="24"/>
              </w:rPr>
            </w:pPr>
            <w:r w:rsidRPr="00940259">
              <w:rPr>
                <w:rFonts w:ascii="Times New Roman" w:hAnsi="Times New Roman" w:cs="Times New Roman"/>
                <w:b/>
                <w:sz w:val="24"/>
                <w:szCs w:val="24"/>
              </w:rPr>
              <w:t>…</w:t>
            </w:r>
          </w:p>
        </w:tc>
        <w:tc>
          <w:tcPr>
            <w:tcW w:w="4820" w:type="dxa"/>
          </w:tcPr>
          <w:p w:rsidR="008726DA" w:rsidRPr="00940259" w:rsidRDefault="008726DA" w:rsidP="008726DA">
            <w:pPr>
              <w:spacing w:after="0" w:line="0" w:lineRule="atLeast"/>
              <w:ind w:right="34" w:firstLine="347"/>
              <w:contextualSpacing/>
              <w:jc w:val="both"/>
              <w:outlineLvl w:val="2"/>
              <w:rPr>
                <w:rFonts w:ascii="Times New Roman" w:hAnsi="Times New Roman" w:cs="Times New Roman"/>
                <w:b/>
                <w:sz w:val="24"/>
                <w:szCs w:val="24"/>
              </w:rPr>
            </w:pPr>
            <w:r w:rsidRPr="00940259">
              <w:rPr>
                <w:rFonts w:ascii="Times New Roman" w:hAnsi="Times New Roman" w:cs="Times New Roman"/>
                <w:b/>
                <w:sz w:val="24"/>
                <w:szCs w:val="24"/>
              </w:rPr>
              <w:t>Статья 530. Порядок исчисления и уплаты налога на добавленную стоимость при импорте товаров в ЕАЭС</w:t>
            </w:r>
          </w:p>
          <w:p w:rsidR="008726DA" w:rsidRPr="00940259" w:rsidRDefault="008726DA" w:rsidP="008726DA">
            <w:pPr>
              <w:spacing w:after="0" w:line="0" w:lineRule="atLeast"/>
              <w:ind w:right="34" w:firstLine="347"/>
              <w:contextualSpacing/>
              <w:jc w:val="both"/>
              <w:outlineLvl w:val="2"/>
              <w:rPr>
                <w:rFonts w:ascii="Times New Roman" w:hAnsi="Times New Roman" w:cs="Times New Roman"/>
                <w:b/>
                <w:sz w:val="24"/>
                <w:szCs w:val="24"/>
              </w:rPr>
            </w:pPr>
            <w:r w:rsidRPr="00940259">
              <w:rPr>
                <w:rFonts w:ascii="Times New Roman" w:hAnsi="Times New Roman" w:cs="Times New Roman"/>
                <w:b/>
                <w:sz w:val="24"/>
                <w:szCs w:val="24"/>
              </w:rPr>
              <w:t>….</w:t>
            </w:r>
          </w:p>
          <w:p w:rsidR="008726DA" w:rsidRPr="00940259" w:rsidRDefault="008726DA" w:rsidP="008726DA">
            <w:pPr>
              <w:spacing w:after="0" w:line="0" w:lineRule="atLeast"/>
              <w:ind w:right="34" w:firstLine="347"/>
              <w:contextualSpacing/>
              <w:jc w:val="both"/>
              <w:outlineLvl w:val="2"/>
              <w:rPr>
                <w:rFonts w:ascii="Times New Roman" w:hAnsi="Times New Roman" w:cs="Times New Roman"/>
                <w:sz w:val="24"/>
                <w:szCs w:val="24"/>
              </w:rPr>
            </w:pPr>
            <w:r w:rsidRPr="00940259">
              <w:rPr>
                <w:rFonts w:ascii="Times New Roman" w:hAnsi="Times New Roman" w:cs="Times New Roman"/>
                <w:sz w:val="24"/>
                <w:szCs w:val="24"/>
              </w:rPr>
              <w:t>5. Налог на добавленную стоимость по импортированным товарам уплачивается по месту нахождения (жительства) налогоплательщиков не позднее 20 числа месяца, следующего за налоговым периодом.</w:t>
            </w:r>
          </w:p>
          <w:p w:rsidR="008726DA" w:rsidRPr="00940259" w:rsidRDefault="008726DA" w:rsidP="008726DA">
            <w:pPr>
              <w:spacing w:after="0" w:line="0" w:lineRule="atLeast"/>
              <w:ind w:right="34" w:firstLine="347"/>
              <w:contextualSpacing/>
              <w:jc w:val="both"/>
              <w:outlineLvl w:val="2"/>
              <w:rPr>
                <w:rFonts w:ascii="Times New Roman" w:hAnsi="Times New Roman" w:cs="Times New Roman"/>
                <w:sz w:val="24"/>
                <w:szCs w:val="24"/>
              </w:rPr>
            </w:pPr>
            <w:r w:rsidRPr="00940259">
              <w:rPr>
                <w:rFonts w:ascii="Times New Roman" w:hAnsi="Times New Roman" w:cs="Times New Roman"/>
                <w:sz w:val="24"/>
                <w:szCs w:val="24"/>
              </w:rPr>
              <w:t>В случае изменения в сторону увеличения цены импортированных товаров в соответствии с пунктом 8 статьи 518 настоящего Кодекса налог на добавленную стоимость по импортированным товарам уплачивается не позднее 20 числа месяца, следующего за месяцем, в котором участники договора (контракта) изменили цену импортированных товаров.</w:t>
            </w:r>
          </w:p>
          <w:p w:rsidR="008726DA" w:rsidRPr="00940259" w:rsidRDefault="008726DA" w:rsidP="008726DA">
            <w:pPr>
              <w:spacing w:after="0" w:line="0" w:lineRule="atLeast"/>
              <w:ind w:firstLine="202"/>
              <w:jc w:val="both"/>
              <w:rPr>
                <w:rFonts w:ascii="Times New Roman" w:hAnsi="Times New Roman" w:cs="Times New Roman"/>
                <w:b/>
                <w:bCs/>
                <w:sz w:val="24"/>
                <w:szCs w:val="24"/>
              </w:rPr>
            </w:pPr>
            <w:r w:rsidRPr="00940259">
              <w:rPr>
                <w:rFonts w:ascii="Times New Roman" w:hAnsi="Times New Roman" w:cs="Times New Roman"/>
                <w:b/>
                <w:bCs/>
                <w:sz w:val="24"/>
                <w:szCs w:val="24"/>
              </w:rPr>
              <w:t>По отдельным категориям налогоплательщиков, определяемых уполномоченным органом, налог на добавленную стоимость уплачивается до ввоза товаров на территорию Республики Казахстан на основании сведений из сопроводительной накладной на товары.</w:t>
            </w:r>
          </w:p>
          <w:p w:rsidR="008726DA" w:rsidRPr="00940259" w:rsidRDefault="008726DA" w:rsidP="008726DA">
            <w:pPr>
              <w:spacing w:after="0" w:line="0" w:lineRule="atLeast"/>
              <w:ind w:firstLine="202"/>
              <w:jc w:val="both"/>
              <w:rPr>
                <w:rFonts w:ascii="Times New Roman" w:hAnsi="Times New Roman" w:cs="Times New Roman"/>
                <w:b/>
                <w:bCs/>
                <w:sz w:val="24"/>
                <w:szCs w:val="24"/>
              </w:rPr>
            </w:pPr>
            <w:r w:rsidRPr="00940259">
              <w:rPr>
                <w:rFonts w:ascii="Times New Roman" w:hAnsi="Times New Roman" w:cs="Times New Roman"/>
                <w:b/>
                <w:bCs/>
                <w:sz w:val="24"/>
                <w:szCs w:val="24"/>
              </w:rPr>
              <w:t>В случае если стоимость товаров, указанная в сопроводительной накладной на товары, ниже минимального уровня цен, применяемых в соответствии со статьей 518 настоящего Кодекса, сумма налога на добавленную стоимость определяется исходя из минимального уровня цен.</w:t>
            </w:r>
          </w:p>
          <w:p w:rsidR="008726DA" w:rsidRPr="00940259" w:rsidRDefault="008726DA" w:rsidP="008726DA">
            <w:pPr>
              <w:spacing w:after="0" w:line="0" w:lineRule="atLeast"/>
              <w:ind w:firstLine="202"/>
              <w:jc w:val="both"/>
              <w:rPr>
                <w:rFonts w:ascii="Times New Roman" w:hAnsi="Times New Roman" w:cs="Times New Roman"/>
                <w:b/>
                <w:bCs/>
                <w:sz w:val="24"/>
                <w:szCs w:val="24"/>
              </w:rPr>
            </w:pPr>
            <w:r w:rsidRPr="00940259">
              <w:rPr>
                <w:rFonts w:ascii="Times New Roman" w:hAnsi="Times New Roman" w:cs="Times New Roman"/>
                <w:b/>
                <w:bCs/>
                <w:sz w:val="24"/>
                <w:szCs w:val="24"/>
              </w:rPr>
              <w:lastRenderedPageBreak/>
              <w:t>Случаи и порядок уплаты налога на добавленную стоимость до ввоза товаров определяются уполномоченным органом.</w:t>
            </w:r>
          </w:p>
          <w:p w:rsidR="008726DA" w:rsidRPr="00940259" w:rsidRDefault="008726DA" w:rsidP="008726DA">
            <w:pPr>
              <w:spacing w:after="0" w:line="0" w:lineRule="atLeast"/>
              <w:ind w:firstLine="202"/>
              <w:jc w:val="both"/>
              <w:rPr>
                <w:rFonts w:ascii="Times New Roman" w:hAnsi="Times New Roman" w:cs="Times New Roman"/>
                <w:sz w:val="24"/>
                <w:szCs w:val="24"/>
              </w:rPr>
            </w:pPr>
            <w:r w:rsidRPr="00940259">
              <w:rPr>
                <w:rFonts w:ascii="Times New Roman" w:hAnsi="Times New Roman" w:cs="Times New Roman"/>
                <w:bCs/>
                <w:sz w:val="24"/>
                <w:szCs w:val="24"/>
              </w:rPr>
              <w:t>…</w:t>
            </w:r>
          </w:p>
        </w:tc>
        <w:tc>
          <w:tcPr>
            <w:tcW w:w="3544" w:type="dxa"/>
          </w:tcPr>
          <w:p w:rsidR="008726DA" w:rsidRPr="00940259" w:rsidRDefault="008726DA" w:rsidP="008726DA">
            <w:pPr>
              <w:spacing w:after="0" w:line="0" w:lineRule="atLeast"/>
              <w:ind w:right="34" w:firstLine="347"/>
              <w:contextualSpacing/>
              <w:jc w:val="both"/>
              <w:outlineLvl w:val="2"/>
              <w:rPr>
                <w:rFonts w:ascii="Times New Roman" w:hAnsi="Times New Roman" w:cs="Times New Roman"/>
                <w:sz w:val="24"/>
                <w:szCs w:val="24"/>
              </w:rPr>
            </w:pP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after="0" w:line="0" w:lineRule="atLeast"/>
              <w:jc w:val="center"/>
              <w:rPr>
                <w:rFonts w:ascii="Times New Roman" w:hAnsi="Times New Roman" w:cs="Times New Roman"/>
                <w:bCs/>
                <w:sz w:val="24"/>
                <w:szCs w:val="24"/>
              </w:rPr>
            </w:pPr>
            <w:r w:rsidRPr="00940259">
              <w:rPr>
                <w:rFonts w:ascii="Times New Roman" w:hAnsi="Times New Roman" w:cs="Times New Roman"/>
                <w:bCs/>
                <w:sz w:val="24"/>
                <w:szCs w:val="24"/>
              </w:rPr>
              <w:t>Пункт 7</w:t>
            </w:r>
          </w:p>
          <w:p w:rsidR="008726DA" w:rsidRPr="00940259" w:rsidRDefault="008726DA" w:rsidP="008726DA">
            <w:pPr>
              <w:spacing w:after="0" w:line="0" w:lineRule="atLeast"/>
              <w:jc w:val="center"/>
              <w:rPr>
                <w:rFonts w:ascii="Times New Roman" w:hAnsi="Times New Roman" w:cs="Times New Roman"/>
                <w:bCs/>
                <w:sz w:val="24"/>
                <w:szCs w:val="24"/>
              </w:rPr>
            </w:pPr>
            <w:r w:rsidRPr="00940259">
              <w:rPr>
                <w:rFonts w:ascii="Times New Roman" w:hAnsi="Times New Roman" w:cs="Times New Roman"/>
                <w:bCs/>
                <w:sz w:val="24"/>
                <w:szCs w:val="24"/>
              </w:rPr>
              <w:t>статьи  530</w:t>
            </w:r>
          </w:p>
        </w:tc>
        <w:tc>
          <w:tcPr>
            <w:tcW w:w="4649" w:type="dxa"/>
          </w:tcPr>
          <w:p w:rsidR="008726DA" w:rsidRPr="00940259" w:rsidRDefault="008726DA" w:rsidP="008726DA">
            <w:pPr>
              <w:spacing w:after="0" w:line="0" w:lineRule="atLeast"/>
              <w:ind w:right="34" w:firstLine="347"/>
              <w:contextualSpacing/>
              <w:jc w:val="both"/>
              <w:outlineLvl w:val="2"/>
              <w:rPr>
                <w:rFonts w:ascii="Times New Roman" w:hAnsi="Times New Roman" w:cs="Times New Roman"/>
                <w:b/>
                <w:sz w:val="24"/>
                <w:szCs w:val="24"/>
              </w:rPr>
            </w:pPr>
            <w:r w:rsidRPr="00940259">
              <w:rPr>
                <w:rFonts w:ascii="Times New Roman" w:hAnsi="Times New Roman" w:cs="Times New Roman"/>
                <w:b/>
                <w:sz w:val="24"/>
                <w:szCs w:val="24"/>
              </w:rPr>
              <w:t>Статья 530. Порядок исчисления и уплаты налога на добавленную стоимость при импорте товаров в ЕАЭС</w:t>
            </w:r>
          </w:p>
          <w:p w:rsidR="008726DA" w:rsidRPr="00940259" w:rsidRDefault="008726DA" w:rsidP="008726DA">
            <w:pPr>
              <w:spacing w:after="0" w:line="0" w:lineRule="atLeast"/>
              <w:ind w:right="34" w:firstLine="347"/>
              <w:contextualSpacing/>
              <w:jc w:val="both"/>
              <w:outlineLvl w:val="2"/>
              <w:rPr>
                <w:rFonts w:ascii="Times New Roman" w:hAnsi="Times New Roman" w:cs="Times New Roman"/>
                <w:b/>
                <w:sz w:val="24"/>
                <w:szCs w:val="24"/>
              </w:rPr>
            </w:pPr>
            <w:r w:rsidRPr="00940259">
              <w:rPr>
                <w:rFonts w:ascii="Times New Roman" w:hAnsi="Times New Roman" w:cs="Times New Roman"/>
                <w:b/>
                <w:sz w:val="24"/>
                <w:szCs w:val="24"/>
              </w:rPr>
              <w:t>….</w:t>
            </w:r>
          </w:p>
          <w:p w:rsidR="008726DA" w:rsidRPr="00940259" w:rsidRDefault="008726DA" w:rsidP="008726DA">
            <w:pPr>
              <w:spacing w:after="0" w:line="0" w:lineRule="atLeast"/>
              <w:ind w:right="34" w:firstLine="347"/>
              <w:contextualSpacing/>
              <w:jc w:val="both"/>
              <w:outlineLvl w:val="2"/>
              <w:rPr>
                <w:rFonts w:ascii="Times New Roman" w:hAnsi="Times New Roman" w:cs="Times New Roman"/>
                <w:sz w:val="24"/>
                <w:szCs w:val="24"/>
              </w:rPr>
            </w:pPr>
            <w:r w:rsidRPr="00940259">
              <w:rPr>
                <w:rFonts w:ascii="Times New Roman" w:hAnsi="Times New Roman" w:cs="Times New Roman"/>
                <w:sz w:val="24"/>
                <w:szCs w:val="24"/>
              </w:rPr>
              <w:t>7. Подтверждение налоговыми органами факта уплаты налога на добавленную стоимость по импортированным товарам в заявлении о ввозе товаров и уплате косвенных налогов путем проставления соответствующей отметки либо мотивированный отказ в подтверждении осуществляются в случаях и порядке, которые предусмотрены уполномоченным органом.</w:t>
            </w:r>
          </w:p>
          <w:p w:rsidR="008726DA" w:rsidRPr="00940259" w:rsidRDefault="008726DA" w:rsidP="008726DA">
            <w:pPr>
              <w:spacing w:after="0" w:line="0" w:lineRule="atLeast"/>
              <w:ind w:right="34" w:firstLine="347"/>
              <w:contextualSpacing/>
              <w:jc w:val="both"/>
              <w:outlineLvl w:val="2"/>
              <w:rPr>
                <w:rFonts w:ascii="Times New Roman" w:hAnsi="Times New Roman" w:cs="Times New Roman"/>
                <w:sz w:val="24"/>
                <w:szCs w:val="24"/>
              </w:rPr>
            </w:pPr>
            <w:r w:rsidRPr="00940259">
              <w:rPr>
                <w:rFonts w:ascii="Times New Roman" w:hAnsi="Times New Roman" w:cs="Times New Roman"/>
                <w:sz w:val="24"/>
                <w:szCs w:val="24"/>
              </w:rPr>
              <w:t>По заявлениям, представленным на бумажном носителе и в электронной форме, подтверждение факта уплаты налога на добавленную стоимость производится налоговым органом в течение десяти рабочих дней со дня поступления заявления на бумажном носителе путем проставления соответствующей отметки на таком заявлении.</w:t>
            </w:r>
          </w:p>
          <w:p w:rsidR="008726DA" w:rsidRPr="00940259" w:rsidRDefault="008726DA" w:rsidP="008726DA">
            <w:pPr>
              <w:spacing w:after="0" w:line="0" w:lineRule="atLeast"/>
              <w:ind w:right="34" w:firstLine="347"/>
              <w:contextualSpacing/>
              <w:jc w:val="both"/>
              <w:outlineLvl w:val="2"/>
              <w:rPr>
                <w:rFonts w:ascii="Times New Roman" w:hAnsi="Times New Roman" w:cs="Times New Roman"/>
                <w:sz w:val="24"/>
                <w:szCs w:val="24"/>
              </w:rPr>
            </w:pPr>
            <w:r w:rsidRPr="00940259">
              <w:rPr>
                <w:rFonts w:ascii="Times New Roman" w:hAnsi="Times New Roman" w:cs="Times New Roman"/>
                <w:sz w:val="24"/>
                <w:szCs w:val="24"/>
              </w:rPr>
              <w:t xml:space="preserve">По заявлениям, представленным в соответствии с пунктом 4 настоящей статьи, подтверждение факта уплаты налога на добавленную стоимость производится налоговым органом в течение трех рабочих дней со дня поступления заявления в электронной форме путем направления налогоплательщику уведомления о </w:t>
            </w:r>
            <w:r w:rsidRPr="00940259">
              <w:rPr>
                <w:rFonts w:ascii="Times New Roman" w:hAnsi="Times New Roman" w:cs="Times New Roman"/>
                <w:sz w:val="24"/>
                <w:szCs w:val="24"/>
              </w:rPr>
              <w:lastRenderedPageBreak/>
              <w:t>подтверждении факта уплаты косвенных налогов в электронной форме.</w:t>
            </w:r>
          </w:p>
          <w:p w:rsidR="008726DA" w:rsidRPr="00940259" w:rsidRDefault="008726DA" w:rsidP="008726DA">
            <w:pPr>
              <w:spacing w:after="0" w:line="0" w:lineRule="atLeast"/>
              <w:ind w:right="34" w:firstLine="347"/>
              <w:contextualSpacing/>
              <w:jc w:val="both"/>
              <w:outlineLvl w:val="2"/>
              <w:rPr>
                <w:rFonts w:ascii="Times New Roman" w:hAnsi="Times New Roman" w:cs="Times New Roman"/>
                <w:b/>
                <w:sz w:val="24"/>
                <w:szCs w:val="24"/>
              </w:rPr>
            </w:pPr>
            <w:r w:rsidRPr="00940259">
              <w:rPr>
                <w:rFonts w:ascii="Times New Roman" w:hAnsi="Times New Roman" w:cs="Times New Roman"/>
                <w:sz w:val="24"/>
                <w:szCs w:val="24"/>
              </w:rPr>
              <w:t>….</w:t>
            </w:r>
          </w:p>
        </w:tc>
        <w:tc>
          <w:tcPr>
            <w:tcW w:w="4820" w:type="dxa"/>
          </w:tcPr>
          <w:p w:rsidR="008726DA" w:rsidRPr="00940259" w:rsidRDefault="008726DA" w:rsidP="008726DA">
            <w:pPr>
              <w:spacing w:after="0" w:line="0" w:lineRule="atLeast"/>
              <w:ind w:right="34" w:firstLine="347"/>
              <w:contextualSpacing/>
              <w:jc w:val="both"/>
              <w:outlineLvl w:val="2"/>
              <w:rPr>
                <w:rFonts w:ascii="Times New Roman" w:hAnsi="Times New Roman" w:cs="Times New Roman"/>
                <w:b/>
                <w:sz w:val="24"/>
                <w:szCs w:val="24"/>
              </w:rPr>
            </w:pPr>
            <w:r w:rsidRPr="00940259">
              <w:rPr>
                <w:rFonts w:ascii="Times New Roman" w:hAnsi="Times New Roman" w:cs="Times New Roman"/>
                <w:b/>
                <w:sz w:val="24"/>
                <w:szCs w:val="24"/>
              </w:rPr>
              <w:lastRenderedPageBreak/>
              <w:t>Статья 530. Порядок исчисления и уплаты налога на добавленную стоимость при импорте товаров в ЕАЭС</w:t>
            </w:r>
          </w:p>
          <w:p w:rsidR="008726DA" w:rsidRPr="00940259" w:rsidRDefault="008726DA" w:rsidP="008726DA">
            <w:pPr>
              <w:spacing w:after="0" w:line="0" w:lineRule="atLeast"/>
              <w:ind w:right="34" w:firstLine="347"/>
              <w:contextualSpacing/>
              <w:jc w:val="both"/>
              <w:outlineLvl w:val="2"/>
              <w:rPr>
                <w:rFonts w:ascii="Times New Roman" w:hAnsi="Times New Roman" w:cs="Times New Roman"/>
                <w:b/>
                <w:sz w:val="24"/>
                <w:szCs w:val="24"/>
              </w:rPr>
            </w:pPr>
            <w:r w:rsidRPr="00940259">
              <w:rPr>
                <w:rFonts w:ascii="Times New Roman" w:hAnsi="Times New Roman" w:cs="Times New Roman"/>
                <w:b/>
                <w:sz w:val="24"/>
                <w:szCs w:val="24"/>
              </w:rPr>
              <w:t>….</w:t>
            </w:r>
          </w:p>
          <w:p w:rsidR="008726DA" w:rsidRPr="00940259" w:rsidRDefault="008726DA" w:rsidP="008726DA">
            <w:pPr>
              <w:spacing w:after="0" w:line="0" w:lineRule="atLeast"/>
              <w:ind w:right="34" w:firstLine="347"/>
              <w:contextualSpacing/>
              <w:jc w:val="both"/>
              <w:outlineLvl w:val="2"/>
              <w:rPr>
                <w:rFonts w:ascii="Times New Roman" w:hAnsi="Times New Roman" w:cs="Times New Roman"/>
                <w:sz w:val="24"/>
                <w:szCs w:val="24"/>
              </w:rPr>
            </w:pPr>
            <w:r w:rsidRPr="00940259">
              <w:rPr>
                <w:rFonts w:ascii="Times New Roman" w:hAnsi="Times New Roman" w:cs="Times New Roman"/>
                <w:sz w:val="24"/>
                <w:szCs w:val="24"/>
              </w:rPr>
              <w:t>7. Подтверждение налоговыми органами факта уплаты налога на добавленную стоимость по импортированным товарам в заявлении о ввозе товаров и уплате косвенных налогов путем проставления соответствующей отметки либо мотивированный отказ в подтверждении осуществляются в случаях и порядке, которые предусмотрены уполномоченным органом.</w:t>
            </w:r>
          </w:p>
          <w:p w:rsidR="008726DA" w:rsidRPr="00940259" w:rsidRDefault="008726DA" w:rsidP="008726DA">
            <w:pPr>
              <w:spacing w:after="0" w:line="0" w:lineRule="atLeast"/>
              <w:ind w:right="34" w:firstLine="347"/>
              <w:contextualSpacing/>
              <w:jc w:val="both"/>
              <w:outlineLvl w:val="2"/>
              <w:rPr>
                <w:rFonts w:ascii="Times New Roman" w:hAnsi="Times New Roman" w:cs="Times New Roman"/>
                <w:sz w:val="24"/>
                <w:szCs w:val="24"/>
              </w:rPr>
            </w:pPr>
            <w:r w:rsidRPr="00940259">
              <w:rPr>
                <w:rFonts w:ascii="Times New Roman" w:hAnsi="Times New Roman" w:cs="Times New Roman"/>
                <w:sz w:val="24"/>
                <w:szCs w:val="24"/>
              </w:rPr>
              <w:t>По заявлениям, представленным на бумажном носителе и в электронной форме, подтверждение факта уплаты налога на добавленную стоимость производится налоговым органом в течение десяти рабочих дней со дня поступления заявления на бумажном носителе путем проставления соответствующей отметки на таком заявлении.</w:t>
            </w:r>
          </w:p>
          <w:p w:rsidR="008726DA" w:rsidRPr="00940259" w:rsidRDefault="008726DA" w:rsidP="008726DA">
            <w:pPr>
              <w:spacing w:after="0" w:line="0" w:lineRule="atLeast"/>
              <w:ind w:right="34" w:firstLine="347"/>
              <w:contextualSpacing/>
              <w:jc w:val="both"/>
              <w:outlineLvl w:val="2"/>
              <w:rPr>
                <w:rFonts w:ascii="Times New Roman" w:hAnsi="Times New Roman" w:cs="Times New Roman"/>
                <w:b/>
                <w:sz w:val="24"/>
                <w:szCs w:val="24"/>
              </w:rPr>
            </w:pPr>
            <w:r w:rsidRPr="00940259">
              <w:rPr>
                <w:rFonts w:ascii="Times New Roman" w:hAnsi="Times New Roman" w:cs="Times New Roman"/>
                <w:sz w:val="24"/>
                <w:szCs w:val="24"/>
              </w:rPr>
              <w:t xml:space="preserve">По заявлениям, представленным в соответствии с пунктом 4 настоящей статьи, подтверждение факта уплаты налога на добавленную стоимость производится налоговым органом в течение трех рабочих дней со дня поступления заявления в электронной форме путем направления налогоплательщику уведомления о подтверждении факта уплаты косвенных налогов в электронной форме, </w:t>
            </w:r>
            <w:r w:rsidRPr="00940259">
              <w:rPr>
                <w:rFonts w:ascii="Times New Roman" w:hAnsi="Times New Roman" w:cs="Times New Roman"/>
                <w:b/>
                <w:sz w:val="24"/>
                <w:szCs w:val="24"/>
              </w:rPr>
              <w:t xml:space="preserve">а также в </w:t>
            </w:r>
            <w:r w:rsidRPr="00940259">
              <w:rPr>
                <w:rFonts w:ascii="Times New Roman" w:hAnsi="Times New Roman" w:cs="Times New Roman"/>
                <w:b/>
                <w:sz w:val="24"/>
                <w:szCs w:val="24"/>
              </w:rPr>
              <w:lastRenderedPageBreak/>
              <w:t>случаях, установленных пунктом 5 статьи 530 настоящего Кодекса по отдельным категориям налогоплательщиков.</w:t>
            </w:r>
          </w:p>
          <w:p w:rsidR="008726DA" w:rsidRPr="00940259" w:rsidRDefault="008726DA" w:rsidP="008726DA">
            <w:pPr>
              <w:spacing w:after="0" w:line="0" w:lineRule="atLeast"/>
              <w:ind w:right="34" w:firstLine="347"/>
              <w:contextualSpacing/>
              <w:jc w:val="both"/>
              <w:outlineLvl w:val="2"/>
              <w:rPr>
                <w:rFonts w:ascii="Times New Roman" w:hAnsi="Times New Roman" w:cs="Times New Roman"/>
                <w:b/>
                <w:sz w:val="24"/>
                <w:szCs w:val="24"/>
              </w:rPr>
            </w:pPr>
            <w:r w:rsidRPr="00940259">
              <w:rPr>
                <w:rFonts w:ascii="Times New Roman" w:hAnsi="Times New Roman" w:cs="Times New Roman"/>
                <w:sz w:val="24"/>
                <w:szCs w:val="24"/>
              </w:rPr>
              <w:t>….</w:t>
            </w:r>
          </w:p>
        </w:tc>
        <w:tc>
          <w:tcPr>
            <w:tcW w:w="3544" w:type="dxa"/>
          </w:tcPr>
          <w:p w:rsidR="008726DA" w:rsidRPr="00940259" w:rsidRDefault="008726DA" w:rsidP="008726DA">
            <w:pPr>
              <w:spacing w:after="0" w:line="0" w:lineRule="atLeast"/>
              <w:ind w:right="34" w:firstLine="347"/>
              <w:contextualSpacing/>
              <w:jc w:val="both"/>
              <w:outlineLvl w:val="2"/>
              <w:rPr>
                <w:rFonts w:ascii="Times New Roman" w:hAnsi="Times New Roman" w:cs="Times New Roman"/>
                <w:sz w:val="24"/>
                <w:szCs w:val="24"/>
              </w:rPr>
            </w:pPr>
          </w:p>
          <w:p w:rsidR="008726DA" w:rsidRPr="00940259" w:rsidRDefault="008726DA" w:rsidP="008726DA">
            <w:pPr>
              <w:spacing w:after="0" w:line="0" w:lineRule="atLeast"/>
              <w:ind w:right="34" w:firstLine="347"/>
              <w:contextualSpacing/>
              <w:jc w:val="both"/>
              <w:outlineLvl w:val="2"/>
              <w:rPr>
                <w:rFonts w:ascii="Times New Roman" w:hAnsi="Times New Roman" w:cs="Times New Roman"/>
                <w:sz w:val="24"/>
                <w:szCs w:val="24"/>
              </w:rPr>
            </w:pPr>
          </w:p>
          <w:p w:rsidR="008726DA" w:rsidRPr="00940259" w:rsidRDefault="008726DA" w:rsidP="008726DA">
            <w:pPr>
              <w:spacing w:after="0" w:line="0" w:lineRule="atLeast"/>
              <w:ind w:right="34" w:firstLine="347"/>
              <w:contextualSpacing/>
              <w:jc w:val="both"/>
              <w:outlineLvl w:val="2"/>
              <w:rPr>
                <w:rFonts w:ascii="Times New Roman" w:hAnsi="Times New Roman" w:cs="Times New Roman"/>
                <w:sz w:val="24"/>
                <w:szCs w:val="24"/>
              </w:rPr>
            </w:pPr>
          </w:p>
          <w:p w:rsidR="008726DA" w:rsidRPr="00940259" w:rsidRDefault="008726DA" w:rsidP="008726DA">
            <w:pPr>
              <w:spacing w:after="0" w:line="0" w:lineRule="atLeast"/>
              <w:ind w:right="34" w:firstLine="347"/>
              <w:contextualSpacing/>
              <w:jc w:val="both"/>
              <w:outlineLvl w:val="2"/>
              <w:rPr>
                <w:rFonts w:ascii="Times New Roman" w:hAnsi="Times New Roman" w:cs="Times New Roman"/>
                <w:sz w:val="24"/>
                <w:szCs w:val="24"/>
              </w:rPr>
            </w:pPr>
          </w:p>
          <w:p w:rsidR="008726DA" w:rsidRPr="00940259" w:rsidRDefault="008726DA" w:rsidP="008726DA">
            <w:pPr>
              <w:spacing w:after="0" w:line="0" w:lineRule="atLeast"/>
              <w:ind w:right="34" w:firstLine="347"/>
              <w:contextualSpacing/>
              <w:jc w:val="both"/>
              <w:outlineLvl w:val="2"/>
              <w:rPr>
                <w:rFonts w:ascii="Times New Roman" w:hAnsi="Times New Roman" w:cs="Times New Roman"/>
                <w:sz w:val="24"/>
                <w:szCs w:val="24"/>
              </w:rPr>
            </w:pPr>
          </w:p>
          <w:p w:rsidR="008726DA" w:rsidRPr="00940259" w:rsidRDefault="008726DA" w:rsidP="008726DA">
            <w:pPr>
              <w:spacing w:after="0" w:line="0" w:lineRule="atLeast"/>
              <w:ind w:right="34" w:firstLine="347"/>
              <w:contextualSpacing/>
              <w:jc w:val="both"/>
              <w:outlineLvl w:val="2"/>
              <w:rPr>
                <w:rFonts w:ascii="Times New Roman" w:hAnsi="Times New Roman" w:cs="Times New Roman"/>
                <w:sz w:val="24"/>
                <w:szCs w:val="24"/>
              </w:rPr>
            </w:pPr>
          </w:p>
          <w:p w:rsidR="008726DA" w:rsidRPr="00940259" w:rsidRDefault="008726DA" w:rsidP="008726DA">
            <w:pPr>
              <w:spacing w:after="0" w:line="0" w:lineRule="atLeast"/>
              <w:ind w:right="34" w:firstLine="347"/>
              <w:contextualSpacing/>
              <w:jc w:val="both"/>
              <w:outlineLvl w:val="2"/>
              <w:rPr>
                <w:rFonts w:ascii="Times New Roman" w:hAnsi="Times New Roman" w:cs="Times New Roman"/>
                <w:sz w:val="24"/>
                <w:szCs w:val="24"/>
              </w:rPr>
            </w:pPr>
          </w:p>
          <w:p w:rsidR="008726DA" w:rsidRPr="00940259" w:rsidRDefault="008726DA" w:rsidP="008726DA">
            <w:pPr>
              <w:spacing w:after="0" w:line="0" w:lineRule="atLeast"/>
              <w:ind w:right="34" w:firstLine="347"/>
              <w:contextualSpacing/>
              <w:jc w:val="both"/>
              <w:outlineLvl w:val="2"/>
              <w:rPr>
                <w:rFonts w:ascii="Times New Roman" w:hAnsi="Times New Roman" w:cs="Times New Roman"/>
                <w:sz w:val="24"/>
                <w:szCs w:val="24"/>
              </w:rPr>
            </w:pPr>
          </w:p>
          <w:p w:rsidR="008726DA" w:rsidRPr="00940259" w:rsidRDefault="008726DA" w:rsidP="008726DA">
            <w:pPr>
              <w:spacing w:after="0" w:line="0" w:lineRule="atLeast"/>
              <w:ind w:right="34" w:firstLine="347"/>
              <w:contextualSpacing/>
              <w:jc w:val="both"/>
              <w:outlineLvl w:val="2"/>
              <w:rPr>
                <w:rFonts w:ascii="Times New Roman" w:hAnsi="Times New Roman" w:cs="Times New Roman"/>
                <w:sz w:val="24"/>
                <w:szCs w:val="24"/>
              </w:rPr>
            </w:pPr>
          </w:p>
          <w:p w:rsidR="008726DA" w:rsidRPr="00940259" w:rsidRDefault="008726DA" w:rsidP="008726DA">
            <w:pPr>
              <w:spacing w:after="0" w:line="0" w:lineRule="atLeast"/>
              <w:ind w:right="34" w:firstLine="347"/>
              <w:contextualSpacing/>
              <w:jc w:val="both"/>
              <w:outlineLvl w:val="2"/>
              <w:rPr>
                <w:rFonts w:ascii="Times New Roman" w:hAnsi="Times New Roman" w:cs="Times New Roman"/>
                <w:sz w:val="24"/>
                <w:szCs w:val="24"/>
              </w:rPr>
            </w:pPr>
          </w:p>
          <w:p w:rsidR="008726DA" w:rsidRPr="00940259" w:rsidRDefault="008726DA" w:rsidP="008726DA">
            <w:pPr>
              <w:spacing w:after="0" w:line="0" w:lineRule="atLeast"/>
              <w:ind w:right="34" w:firstLine="347"/>
              <w:contextualSpacing/>
              <w:jc w:val="both"/>
              <w:outlineLvl w:val="2"/>
              <w:rPr>
                <w:rFonts w:ascii="Times New Roman" w:hAnsi="Times New Roman" w:cs="Times New Roman"/>
                <w:sz w:val="24"/>
                <w:szCs w:val="24"/>
              </w:rPr>
            </w:pPr>
          </w:p>
          <w:p w:rsidR="008726DA" w:rsidRPr="00940259" w:rsidRDefault="008726DA" w:rsidP="008726DA">
            <w:pPr>
              <w:spacing w:after="0" w:line="0" w:lineRule="atLeast"/>
              <w:ind w:right="34" w:firstLine="347"/>
              <w:contextualSpacing/>
              <w:jc w:val="both"/>
              <w:outlineLvl w:val="2"/>
              <w:rPr>
                <w:rFonts w:ascii="Times New Roman" w:hAnsi="Times New Roman" w:cs="Times New Roman"/>
                <w:sz w:val="24"/>
                <w:szCs w:val="24"/>
              </w:rPr>
            </w:pPr>
          </w:p>
          <w:p w:rsidR="008726DA" w:rsidRPr="00940259" w:rsidRDefault="008726DA" w:rsidP="008726DA">
            <w:pPr>
              <w:spacing w:after="0" w:line="0" w:lineRule="atLeast"/>
              <w:ind w:right="34" w:firstLine="347"/>
              <w:contextualSpacing/>
              <w:jc w:val="both"/>
              <w:outlineLvl w:val="2"/>
              <w:rPr>
                <w:rFonts w:ascii="Times New Roman" w:hAnsi="Times New Roman" w:cs="Times New Roman"/>
                <w:sz w:val="24"/>
                <w:szCs w:val="24"/>
              </w:rPr>
            </w:pPr>
          </w:p>
          <w:p w:rsidR="008726DA" w:rsidRPr="00940259" w:rsidRDefault="008726DA" w:rsidP="008726DA">
            <w:pPr>
              <w:spacing w:after="0" w:line="0" w:lineRule="atLeast"/>
              <w:ind w:right="34" w:firstLine="347"/>
              <w:contextualSpacing/>
              <w:jc w:val="both"/>
              <w:outlineLvl w:val="2"/>
              <w:rPr>
                <w:rFonts w:ascii="Times New Roman" w:hAnsi="Times New Roman" w:cs="Times New Roman"/>
                <w:sz w:val="24"/>
                <w:szCs w:val="24"/>
              </w:rPr>
            </w:pPr>
          </w:p>
          <w:p w:rsidR="008726DA" w:rsidRPr="00940259" w:rsidRDefault="008726DA" w:rsidP="008726DA">
            <w:pPr>
              <w:spacing w:after="0" w:line="0" w:lineRule="atLeast"/>
              <w:ind w:right="34" w:firstLine="347"/>
              <w:contextualSpacing/>
              <w:jc w:val="both"/>
              <w:outlineLvl w:val="2"/>
              <w:rPr>
                <w:rFonts w:ascii="Times New Roman" w:hAnsi="Times New Roman" w:cs="Times New Roman"/>
                <w:sz w:val="24"/>
                <w:szCs w:val="24"/>
              </w:rPr>
            </w:pPr>
          </w:p>
          <w:p w:rsidR="008726DA" w:rsidRPr="00940259" w:rsidRDefault="008726DA" w:rsidP="008726DA">
            <w:pPr>
              <w:spacing w:after="0" w:line="0" w:lineRule="atLeast"/>
              <w:ind w:right="34" w:firstLine="347"/>
              <w:contextualSpacing/>
              <w:jc w:val="both"/>
              <w:outlineLvl w:val="2"/>
              <w:rPr>
                <w:rFonts w:ascii="Times New Roman" w:hAnsi="Times New Roman" w:cs="Times New Roman"/>
                <w:sz w:val="24"/>
                <w:szCs w:val="24"/>
              </w:rPr>
            </w:pPr>
          </w:p>
          <w:p w:rsidR="008726DA" w:rsidRPr="00940259" w:rsidRDefault="008726DA" w:rsidP="008726DA">
            <w:pPr>
              <w:spacing w:after="0" w:line="0" w:lineRule="atLeast"/>
              <w:ind w:right="34" w:firstLine="347"/>
              <w:contextualSpacing/>
              <w:jc w:val="both"/>
              <w:outlineLvl w:val="2"/>
              <w:rPr>
                <w:rFonts w:ascii="Times New Roman" w:hAnsi="Times New Roman" w:cs="Times New Roman"/>
                <w:sz w:val="24"/>
                <w:szCs w:val="24"/>
              </w:rPr>
            </w:pPr>
          </w:p>
          <w:p w:rsidR="008726DA" w:rsidRPr="00940259" w:rsidRDefault="008726DA" w:rsidP="008726DA">
            <w:pPr>
              <w:spacing w:after="0" w:line="0" w:lineRule="atLeast"/>
              <w:ind w:right="34" w:firstLine="347"/>
              <w:contextualSpacing/>
              <w:jc w:val="both"/>
              <w:outlineLvl w:val="2"/>
              <w:rPr>
                <w:rFonts w:ascii="Times New Roman" w:hAnsi="Times New Roman" w:cs="Times New Roman"/>
                <w:sz w:val="24"/>
                <w:szCs w:val="24"/>
              </w:rPr>
            </w:pPr>
          </w:p>
          <w:p w:rsidR="008726DA" w:rsidRPr="00940259" w:rsidRDefault="008726DA" w:rsidP="008726DA">
            <w:pPr>
              <w:spacing w:after="0" w:line="0" w:lineRule="atLeast"/>
              <w:ind w:right="34" w:firstLine="347"/>
              <w:contextualSpacing/>
              <w:jc w:val="both"/>
              <w:outlineLvl w:val="2"/>
              <w:rPr>
                <w:rFonts w:ascii="Times New Roman" w:hAnsi="Times New Roman" w:cs="Times New Roman"/>
                <w:sz w:val="24"/>
                <w:szCs w:val="24"/>
              </w:rPr>
            </w:pPr>
          </w:p>
          <w:p w:rsidR="008726DA" w:rsidRPr="00940259" w:rsidRDefault="008726DA" w:rsidP="008726DA">
            <w:pPr>
              <w:spacing w:after="0" w:line="0" w:lineRule="atLeast"/>
              <w:ind w:right="34" w:firstLine="347"/>
              <w:contextualSpacing/>
              <w:jc w:val="both"/>
              <w:outlineLvl w:val="2"/>
              <w:rPr>
                <w:rFonts w:ascii="Times New Roman" w:hAnsi="Times New Roman" w:cs="Times New Roman"/>
                <w:sz w:val="24"/>
                <w:szCs w:val="24"/>
              </w:rPr>
            </w:pPr>
          </w:p>
          <w:p w:rsidR="008726DA" w:rsidRPr="00940259" w:rsidRDefault="008726DA" w:rsidP="008726DA">
            <w:pPr>
              <w:spacing w:after="0" w:line="0" w:lineRule="atLeast"/>
              <w:ind w:right="34" w:firstLine="347"/>
              <w:contextualSpacing/>
              <w:jc w:val="both"/>
              <w:outlineLvl w:val="2"/>
              <w:rPr>
                <w:rFonts w:ascii="Times New Roman" w:hAnsi="Times New Roman" w:cs="Times New Roman"/>
                <w:sz w:val="24"/>
                <w:szCs w:val="24"/>
              </w:rPr>
            </w:pPr>
          </w:p>
          <w:p w:rsidR="008726DA" w:rsidRPr="00940259" w:rsidRDefault="008726DA" w:rsidP="008726DA">
            <w:pPr>
              <w:spacing w:after="0" w:line="0" w:lineRule="atLeast"/>
              <w:ind w:right="34" w:firstLine="347"/>
              <w:contextualSpacing/>
              <w:jc w:val="both"/>
              <w:outlineLvl w:val="2"/>
              <w:rPr>
                <w:rFonts w:ascii="Times New Roman" w:hAnsi="Times New Roman" w:cs="Times New Roman"/>
                <w:sz w:val="24"/>
                <w:szCs w:val="24"/>
              </w:rPr>
            </w:pPr>
          </w:p>
          <w:p w:rsidR="008726DA" w:rsidRPr="00940259" w:rsidRDefault="008726DA" w:rsidP="008726DA">
            <w:pPr>
              <w:spacing w:after="0" w:line="0" w:lineRule="atLeast"/>
              <w:ind w:right="34" w:firstLine="347"/>
              <w:contextualSpacing/>
              <w:jc w:val="both"/>
              <w:outlineLvl w:val="2"/>
              <w:rPr>
                <w:rFonts w:ascii="Times New Roman" w:hAnsi="Times New Roman" w:cs="Times New Roman"/>
                <w:sz w:val="24"/>
                <w:szCs w:val="24"/>
              </w:rPr>
            </w:pPr>
          </w:p>
          <w:p w:rsidR="008726DA" w:rsidRPr="00940259" w:rsidRDefault="008726DA" w:rsidP="008726DA">
            <w:pPr>
              <w:spacing w:after="0" w:line="0" w:lineRule="atLeast"/>
              <w:ind w:right="34" w:firstLine="347"/>
              <w:contextualSpacing/>
              <w:jc w:val="both"/>
              <w:outlineLvl w:val="2"/>
              <w:rPr>
                <w:rFonts w:ascii="Times New Roman" w:hAnsi="Times New Roman" w:cs="Times New Roman"/>
                <w:sz w:val="24"/>
                <w:szCs w:val="24"/>
              </w:rPr>
            </w:pPr>
          </w:p>
          <w:p w:rsidR="008726DA" w:rsidRPr="00940259" w:rsidRDefault="008726DA" w:rsidP="008726DA">
            <w:pPr>
              <w:spacing w:after="0" w:line="0" w:lineRule="atLeast"/>
              <w:ind w:right="34" w:firstLine="347"/>
              <w:contextualSpacing/>
              <w:jc w:val="both"/>
              <w:outlineLvl w:val="2"/>
              <w:rPr>
                <w:rFonts w:ascii="Times New Roman" w:hAnsi="Times New Roman" w:cs="Times New Roman"/>
                <w:sz w:val="24"/>
                <w:szCs w:val="24"/>
              </w:rPr>
            </w:pPr>
          </w:p>
          <w:p w:rsidR="008726DA" w:rsidRPr="00940259" w:rsidRDefault="008726DA" w:rsidP="008726DA">
            <w:pPr>
              <w:spacing w:after="0" w:line="0" w:lineRule="atLeast"/>
              <w:ind w:right="34" w:firstLine="347"/>
              <w:contextualSpacing/>
              <w:jc w:val="both"/>
              <w:outlineLvl w:val="2"/>
              <w:rPr>
                <w:rFonts w:ascii="Times New Roman" w:hAnsi="Times New Roman" w:cs="Times New Roman"/>
                <w:sz w:val="24"/>
                <w:szCs w:val="24"/>
              </w:rPr>
            </w:pPr>
          </w:p>
          <w:p w:rsidR="008726DA" w:rsidRPr="00940259" w:rsidRDefault="008726DA" w:rsidP="008726DA">
            <w:pPr>
              <w:spacing w:after="0" w:line="0" w:lineRule="atLeast"/>
              <w:ind w:right="34" w:firstLine="347"/>
              <w:contextualSpacing/>
              <w:jc w:val="both"/>
              <w:outlineLvl w:val="2"/>
              <w:rPr>
                <w:rFonts w:ascii="Times New Roman" w:hAnsi="Times New Roman" w:cs="Times New Roman"/>
                <w:sz w:val="24"/>
                <w:szCs w:val="24"/>
              </w:rPr>
            </w:pPr>
          </w:p>
          <w:p w:rsidR="008726DA" w:rsidRPr="00940259" w:rsidRDefault="008726DA" w:rsidP="008726DA">
            <w:pPr>
              <w:spacing w:after="0" w:line="0" w:lineRule="atLeast"/>
              <w:ind w:right="34" w:firstLine="347"/>
              <w:contextualSpacing/>
              <w:jc w:val="both"/>
              <w:outlineLvl w:val="2"/>
              <w:rPr>
                <w:rFonts w:ascii="Times New Roman" w:hAnsi="Times New Roman" w:cs="Times New Roman"/>
                <w:sz w:val="24"/>
                <w:szCs w:val="24"/>
              </w:rPr>
            </w:pPr>
          </w:p>
          <w:p w:rsidR="008726DA" w:rsidRPr="00940259" w:rsidRDefault="008726DA" w:rsidP="008726DA">
            <w:pPr>
              <w:spacing w:after="0" w:line="0" w:lineRule="atLeast"/>
              <w:ind w:right="34" w:firstLine="347"/>
              <w:contextualSpacing/>
              <w:jc w:val="both"/>
              <w:outlineLvl w:val="2"/>
              <w:rPr>
                <w:rFonts w:ascii="Times New Roman" w:hAnsi="Times New Roman" w:cs="Times New Roman"/>
                <w:sz w:val="24"/>
                <w:szCs w:val="24"/>
              </w:rPr>
            </w:pPr>
          </w:p>
          <w:p w:rsidR="008726DA" w:rsidRPr="00940259" w:rsidRDefault="008726DA" w:rsidP="008726DA">
            <w:pPr>
              <w:spacing w:after="0" w:line="0" w:lineRule="atLeast"/>
              <w:ind w:right="34" w:firstLine="347"/>
              <w:contextualSpacing/>
              <w:jc w:val="both"/>
              <w:outlineLvl w:val="2"/>
              <w:rPr>
                <w:rFonts w:ascii="Times New Roman" w:hAnsi="Times New Roman" w:cs="Times New Roman"/>
                <w:sz w:val="24"/>
                <w:szCs w:val="24"/>
              </w:rPr>
            </w:pP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rPr>
                <w:rFonts w:ascii="Times New Roman" w:eastAsia="Times New Roman" w:hAnsi="Times New Roman" w:cs="Times New Roman"/>
                <w:bCs/>
                <w:color w:val="FF0000"/>
                <w:sz w:val="24"/>
                <w:szCs w:val="24"/>
              </w:rPr>
            </w:pPr>
            <w:r w:rsidRPr="00940259">
              <w:rPr>
                <w:rFonts w:ascii="Times New Roman" w:eastAsia="Times New Roman" w:hAnsi="Times New Roman" w:cs="Times New Roman"/>
                <w:b/>
                <w:bCs/>
                <w:sz w:val="24"/>
                <w:szCs w:val="24"/>
              </w:rPr>
              <w:t>Подпункт 6) пункта 3 статьи 538</w:t>
            </w:r>
          </w:p>
        </w:tc>
        <w:tc>
          <w:tcPr>
            <w:tcW w:w="4649" w:type="dxa"/>
          </w:tcPr>
          <w:p w:rsidR="008726DA" w:rsidRPr="00940259" w:rsidRDefault="008726DA" w:rsidP="008726DA">
            <w:pPr>
              <w:spacing w:line="0" w:lineRule="atLeast"/>
              <w:jc w:val="both"/>
              <w:rPr>
                <w:rFonts w:ascii="Times New Roman" w:eastAsia="Times New Roman" w:hAnsi="Times New Roman" w:cs="Times New Roman"/>
                <w:b/>
                <w:sz w:val="24"/>
                <w:szCs w:val="24"/>
              </w:rPr>
            </w:pPr>
            <w:r w:rsidRPr="00940259">
              <w:rPr>
                <w:rFonts w:ascii="Times New Roman" w:eastAsia="Times New Roman" w:hAnsi="Times New Roman" w:cs="Times New Roman"/>
                <w:sz w:val="24"/>
                <w:szCs w:val="24"/>
              </w:rPr>
              <w:t>С</w:t>
            </w:r>
            <w:r w:rsidRPr="00940259">
              <w:rPr>
                <w:rFonts w:ascii="Times New Roman" w:eastAsia="Times New Roman" w:hAnsi="Times New Roman" w:cs="Times New Roman"/>
                <w:b/>
                <w:sz w:val="24"/>
                <w:szCs w:val="24"/>
              </w:rPr>
              <w:t>татья 538. Объект налогообложения</w:t>
            </w:r>
          </w:p>
          <w:p w:rsidR="008726DA" w:rsidRPr="00940259" w:rsidRDefault="008726DA" w:rsidP="008726DA">
            <w:pPr>
              <w:spacing w:line="0" w:lineRule="atLeast"/>
              <w:jc w:val="both"/>
              <w:rPr>
                <w:rFonts w:ascii="Times New Roman" w:eastAsia="Times New Roman" w:hAnsi="Times New Roman" w:cs="Times New Roman"/>
                <w:sz w:val="24"/>
                <w:szCs w:val="24"/>
              </w:rPr>
            </w:pPr>
            <w:r w:rsidRPr="00940259">
              <w:rPr>
                <w:rFonts w:ascii="Times New Roman" w:eastAsia="Times New Roman" w:hAnsi="Times New Roman" w:cs="Times New Roman"/>
                <w:b/>
                <w:sz w:val="24"/>
                <w:szCs w:val="24"/>
              </w:rPr>
              <w:t>…</w:t>
            </w:r>
          </w:p>
          <w:p w:rsidR="008726DA" w:rsidRPr="00940259" w:rsidRDefault="008726DA" w:rsidP="008726DA">
            <w:pPr>
              <w:spacing w:line="0" w:lineRule="atLeast"/>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3. Освобождаются от обложения акцизом:</w:t>
            </w:r>
          </w:p>
          <w:p w:rsidR="008726DA" w:rsidRPr="00940259" w:rsidRDefault="008726DA" w:rsidP="008726DA">
            <w:pPr>
              <w:spacing w:line="0" w:lineRule="atLeast"/>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1) экспорт подакцизных товаров, если он отвечает требованиям, установленным статьей 545 настоящего Кодекса;</w:t>
            </w:r>
          </w:p>
          <w:p w:rsidR="008726DA" w:rsidRPr="00940259" w:rsidRDefault="008726DA" w:rsidP="008726DA">
            <w:pPr>
              <w:spacing w:line="0" w:lineRule="atLeast"/>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w:t>
            </w:r>
          </w:p>
          <w:p w:rsidR="008726DA" w:rsidRPr="00940259" w:rsidRDefault="008726DA" w:rsidP="008726DA">
            <w:pPr>
              <w:spacing w:after="160" w:line="0" w:lineRule="atLeast"/>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6) передача подакцизных товаров, указанных в подпункте 5) статьи 536 настоящего Кодекса, являющихся продуктом переработки давальческих сырья и материалов, в том числе подакцизных, реализованных на экспорт, если он отвечает требованиям, установленным статьей 545 настоящего Кодекса.</w:t>
            </w:r>
          </w:p>
          <w:p w:rsidR="008726DA" w:rsidRPr="00940259" w:rsidRDefault="008726DA" w:rsidP="008726DA">
            <w:pPr>
              <w:spacing w:line="0" w:lineRule="atLeast"/>
              <w:ind w:firstLine="709"/>
              <w:jc w:val="both"/>
              <w:rPr>
                <w:color w:val="FF0000"/>
              </w:rPr>
            </w:pPr>
          </w:p>
        </w:tc>
        <w:tc>
          <w:tcPr>
            <w:tcW w:w="4820" w:type="dxa"/>
          </w:tcPr>
          <w:p w:rsidR="008726DA" w:rsidRPr="00940259" w:rsidRDefault="008726DA" w:rsidP="008726DA">
            <w:pPr>
              <w:spacing w:line="0" w:lineRule="atLeast"/>
              <w:jc w:val="both"/>
              <w:rPr>
                <w:rFonts w:ascii="Times New Roman" w:eastAsia="Times New Roman" w:hAnsi="Times New Roman" w:cs="Times New Roman"/>
                <w:b/>
                <w:sz w:val="24"/>
                <w:szCs w:val="24"/>
              </w:rPr>
            </w:pPr>
            <w:r w:rsidRPr="00940259">
              <w:rPr>
                <w:rFonts w:ascii="Times New Roman" w:eastAsia="Times New Roman" w:hAnsi="Times New Roman" w:cs="Times New Roman"/>
                <w:sz w:val="24"/>
                <w:szCs w:val="24"/>
              </w:rPr>
              <w:t>С</w:t>
            </w:r>
            <w:r w:rsidRPr="00940259">
              <w:rPr>
                <w:rFonts w:ascii="Times New Roman" w:eastAsia="Times New Roman" w:hAnsi="Times New Roman" w:cs="Times New Roman"/>
                <w:b/>
                <w:sz w:val="24"/>
                <w:szCs w:val="24"/>
              </w:rPr>
              <w:t>татья 538. Объект налогообложения</w:t>
            </w:r>
          </w:p>
          <w:p w:rsidR="008726DA" w:rsidRPr="00940259" w:rsidRDefault="008726DA" w:rsidP="008726DA">
            <w:pPr>
              <w:spacing w:line="0" w:lineRule="atLeast"/>
              <w:jc w:val="both"/>
              <w:rPr>
                <w:rFonts w:ascii="Times New Roman" w:eastAsia="Times New Roman" w:hAnsi="Times New Roman" w:cs="Times New Roman"/>
                <w:sz w:val="24"/>
                <w:szCs w:val="24"/>
              </w:rPr>
            </w:pPr>
            <w:r w:rsidRPr="00940259">
              <w:rPr>
                <w:rFonts w:ascii="Times New Roman" w:eastAsia="Times New Roman" w:hAnsi="Times New Roman" w:cs="Times New Roman"/>
                <w:b/>
                <w:sz w:val="24"/>
                <w:szCs w:val="24"/>
              </w:rPr>
              <w:t>…</w:t>
            </w:r>
          </w:p>
          <w:p w:rsidR="008726DA" w:rsidRPr="00940259" w:rsidRDefault="008726DA" w:rsidP="008726DA">
            <w:pPr>
              <w:spacing w:line="0" w:lineRule="atLeast"/>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3. Освобождаются от обложения акцизом:</w:t>
            </w:r>
          </w:p>
          <w:p w:rsidR="008726DA" w:rsidRPr="00940259" w:rsidRDefault="008726DA" w:rsidP="008726DA">
            <w:pPr>
              <w:spacing w:line="0" w:lineRule="atLeast"/>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1) экспорт подакцизных товаров, если он отвечает требованиям, установленным статьей 545 настоящего Кодекса;</w:t>
            </w:r>
          </w:p>
          <w:p w:rsidR="008726DA" w:rsidRPr="00940259" w:rsidRDefault="008726DA" w:rsidP="008726DA">
            <w:pPr>
              <w:spacing w:line="0" w:lineRule="atLeast"/>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w:t>
            </w:r>
          </w:p>
          <w:p w:rsidR="008726DA" w:rsidRPr="00940259" w:rsidRDefault="008726DA" w:rsidP="008726DA">
            <w:pPr>
              <w:spacing w:after="160" w:line="0" w:lineRule="atLeast"/>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 xml:space="preserve">6) передача подакцизных товаров </w:t>
            </w:r>
            <w:r w:rsidRPr="00940259">
              <w:rPr>
                <w:rFonts w:ascii="Times New Roman" w:eastAsia="Times New Roman" w:hAnsi="Times New Roman" w:cs="Times New Roman"/>
                <w:b/>
                <w:sz w:val="24"/>
                <w:szCs w:val="24"/>
              </w:rPr>
              <w:t>(в том числе другому юридическому лицу)</w:t>
            </w:r>
            <w:r w:rsidRPr="00940259">
              <w:rPr>
                <w:rFonts w:ascii="Times New Roman" w:eastAsia="Times New Roman" w:hAnsi="Times New Roman" w:cs="Times New Roman"/>
                <w:sz w:val="24"/>
                <w:szCs w:val="24"/>
              </w:rPr>
              <w:t xml:space="preserve">, указанных в подпункте 5) </w:t>
            </w:r>
            <w:r w:rsidRPr="00940259">
              <w:rPr>
                <w:rFonts w:ascii="Times New Roman" w:eastAsia="Times New Roman" w:hAnsi="Times New Roman" w:cs="Times New Roman"/>
                <w:b/>
                <w:sz w:val="24"/>
                <w:szCs w:val="24"/>
              </w:rPr>
              <w:t>и 9)</w:t>
            </w:r>
            <w:r w:rsidRPr="00940259">
              <w:rPr>
                <w:rFonts w:ascii="Times New Roman" w:eastAsia="Times New Roman" w:hAnsi="Times New Roman" w:cs="Times New Roman"/>
                <w:sz w:val="24"/>
                <w:szCs w:val="24"/>
              </w:rPr>
              <w:t xml:space="preserve"> статьи</w:t>
            </w:r>
            <w:hyperlink r:id="rId163" w:anchor="sub_id=5360005">
              <w:r w:rsidRPr="00940259">
                <w:rPr>
                  <w:rFonts w:ascii="Times New Roman" w:eastAsia="Times New Roman" w:hAnsi="Times New Roman" w:cs="Times New Roman"/>
                  <w:sz w:val="24"/>
                  <w:szCs w:val="24"/>
                </w:rPr>
                <w:t xml:space="preserve"> 536</w:t>
              </w:r>
            </w:hyperlink>
            <w:r w:rsidRPr="00940259">
              <w:rPr>
                <w:rFonts w:ascii="Times New Roman" w:eastAsia="Times New Roman" w:hAnsi="Times New Roman" w:cs="Times New Roman"/>
                <w:sz w:val="24"/>
                <w:szCs w:val="24"/>
              </w:rPr>
              <w:t> настоящего Кодекса, являющихся продуктом переработки давальческих сырья и материалов, в том числе подакцизных, реализованных на экспорт, если он отвечает требованиям, установленным статьей 545 настоящего Кодекса.</w:t>
            </w:r>
          </w:p>
          <w:p w:rsidR="008726DA" w:rsidRPr="00940259" w:rsidRDefault="008726DA" w:rsidP="008726DA">
            <w:pPr>
              <w:spacing w:line="0" w:lineRule="atLeast"/>
              <w:ind w:firstLine="709"/>
              <w:jc w:val="both"/>
              <w:rPr>
                <w:rFonts w:ascii="Times New Roman" w:eastAsia="Times New Roman" w:hAnsi="Times New Roman" w:cs="Times New Roman"/>
                <w:bCs/>
                <w:color w:val="FF0000"/>
                <w:sz w:val="24"/>
                <w:szCs w:val="24"/>
              </w:rPr>
            </w:pPr>
          </w:p>
        </w:tc>
        <w:tc>
          <w:tcPr>
            <w:tcW w:w="3544" w:type="dxa"/>
          </w:tcPr>
          <w:p w:rsidR="008726DA" w:rsidRPr="00940259" w:rsidRDefault="008726DA" w:rsidP="008726DA">
            <w:pPr>
              <w:spacing w:after="120" w:line="0" w:lineRule="atLeast"/>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В действующей редакции статьи 538 НК РК предусмотрено освобождение от акциза при передаче подакцизных товаров, являющихся продуктом переработки давальческого сырья, реализованных на экспорт, только в отношении одного вида товаров, указанных в подпункте 5) статьи 536 (нефтепродукты).</w:t>
            </w:r>
          </w:p>
          <w:p w:rsidR="008726DA" w:rsidRPr="00940259" w:rsidRDefault="008726DA" w:rsidP="008726DA">
            <w:pPr>
              <w:spacing w:after="120" w:line="0" w:lineRule="atLeast"/>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 xml:space="preserve">Вместе с тем, </w:t>
            </w:r>
            <w:r w:rsidRPr="00940259">
              <w:rPr>
                <w:rFonts w:ascii="Times New Roman" w:eastAsia="Times New Roman" w:hAnsi="Times New Roman" w:cs="Times New Roman"/>
                <w:b/>
                <w:sz w:val="24"/>
                <w:szCs w:val="24"/>
              </w:rPr>
              <w:t>для энергетических напитков аналогичный порядок освобождения от акциза отсутствует</w:t>
            </w:r>
            <w:r w:rsidRPr="00940259">
              <w:rPr>
                <w:rFonts w:ascii="Times New Roman" w:eastAsia="Times New Roman" w:hAnsi="Times New Roman" w:cs="Times New Roman"/>
                <w:sz w:val="24"/>
                <w:szCs w:val="24"/>
              </w:rPr>
              <w:t xml:space="preserve">, что препятствует применению статьи 545 НК РК при подтверждении </w:t>
            </w:r>
            <w:r w:rsidRPr="00940259">
              <w:rPr>
                <w:rFonts w:ascii="Times New Roman" w:eastAsia="Times New Roman" w:hAnsi="Times New Roman" w:cs="Times New Roman"/>
                <w:b/>
                <w:sz w:val="24"/>
                <w:szCs w:val="24"/>
              </w:rPr>
              <w:t>экспорта продукции, произведённой по модели давальческой переработки</w:t>
            </w:r>
            <w:r w:rsidRPr="00940259">
              <w:rPr>
                <w:rFonts w:ascii="Times New Roman" w:eastAsia="Times New Roman" w:hAnsi="Times New Roman" w:cs="Times New Roman"/>
                <w:sz w:val="24"/>
                <w:szCs w:val="24"/>
              </w:rPr>
              <w:t>.</w:t>
            </w:r>
          </w:p>
          <w:p w:rsidR="008726DA" w:rsidRPr="00940259" w:rsidRDefault="008726DA" w:rsidP="008726DA">
            <w:pPr>
              <w:spacing w:after="120" w:line="0" w:lineRule="atLeast"/>
              <w:jc w:val="both"/>
              <w:rPr>
                <w:rFonts w:ascii="Times New Roman" w:eastAsia="Times New Roman" w:hAnsi="Times New Roman" w:cs="Times New Roman"/>
                <w:b/>
                <w:sz w:val="24"/>
                <w:szCs w:val="24"/>
              </w:rPr>
            </w:pPr>
            <w:r w:rsidRPr="00940259">
              <w:rPr>
                <w:rFonts w:ascii="Times New Roman" w:eastAsia="Times New Roman" w:hAnsi="Times New Roman" w:cs="Times New Roman"/>
                <w:b/>
                <w:sz w:val="24"/>
                <w:szCs w:val="24"/>
              </w:rPr>
              <w:t>Суть вопроса:</w:t>
            </w:r>
          </w:p>
          <w:p w:rsidR="008726DA" w:rsidRPr="00940259" w:rsidRDefault="008726DA" w:rsidP="008726DA">
            <w:pPr>
              <w:spacing w:after="120" w:line="0" w:lineRule="atLeast"/>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 xml:space="preserve">ТОО «Первый пивзавод» используя возможность розлива безалкогольных напитков на линиях производства бутилированной продукции, согласно договора ко-пакинга, осуществляет розлив энергетических напитков из давальческого сырья, </w:t>
            </w:r>
            <w:r w:rsidRPr="00940259">
              <w:rPr>
                <w:rFonts w:ascii="Times New Roman" w:eastAsia="Times New Roman" w:hAnsi="Times New Roman" w:cs="Times New Roman"/>
                <w:sz w:val="24"/>
                <w:szCs w:val="24"/>
              </w:rPr>
              <w:lastRenderedPageBreak/>
              <w:t>предоставленного ТОО Горилла Азия и для данного ТОО.</w:t>
            </w:r>
          </w:p>
          <w:p w:rsidR="008726DA" w:rsidRPr="00940259" w:rsidRDefault="008726DA" w:rsidP="008726DA">
            <w:pPr>
              <w:spacing w:after="120" w:line="0" w:lineRule="atLeast"/>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 xml:space="preserve">В данном случае согласно п.п. 6) п.3 статьи 538  НК </w:t>
            </w:r>
            <w:r w:rsidRPr="00940259">
              <w:rPr>
                <w:rFonts w:ascii="Times New Roman" w:eastAsia="Times New Roman" w:hAnsi="Times New Roman" w:cs="Times New Roman"/>
                <w:i/>
                <w:sz w:val="24"/>
                <w:szCs w:val="24"/>
              </w:rPr>
              <w:t>(Освобождаются от обложения акцизом: 6) передача подакцизных товаров, указанных в подпункте 5) статьи 536 настоящего Кодекса, являющихся продуктом переработки давальческих сырья и материалов, в том числе подакцизных, реализованных на экспорт, если он отвечает требованиям, установленным статьей 545 настоящего Кодекса.)</w:t>
            </w:r>
            <w:r w:rsidRPr="00940259">
              <w:rPr>
                <w:rFonts w:ascii="Times New Roman" w:eastAsia="Times New Roman" w:hAnsi="Times New Roman" w:cs="Times New Roman"/>
                <w:sz w:val="24"/>
                <w:szCs w:val="24"/>
              </w:rPr>
              <w:t xml:space="preserve"> ТОО Первый пивзавод освобождается от уплаты акциза. </w:t>
            </w:r>
          </w:p>
          <w:p w:rsidR="008726DA" w:rsidRPr="00940259" w:rsidRDefault="008726DA" w:rsidP="008726DA">
            <w:pPr>
              <w:spacing w:after="120" w:line="0" w:lineRule="atLeast"/>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При этом, как владелец продукции ТОО Горилла Азия осуществляет её экспорт в соседние страны и должен получать также освобождение от уплаты акциза при экспорте согласно п.п. 1) п.3 статьи 538 НК.</w:t>
            </w:r>
          </w:p>
          <w:p w:rsidR="008726DA" w:rsidRPr="00940259" w:rsidRDefault="008726DA" w:rsidP="008726DA">
            <w:pPr>
              <w:spacing w:before="280" w:after="120" w:line="0" w:lineRule="atLeast"/>
              <w:jc w:val="both"/>
              <w:rPr>
                <w:rFonts w:ascii="Times New Roman" w:eastAsia="Times New Roman" w:hAnsi="Times New Roman" w:cs="Times New Roman"/>
                <w:b/>
                <w:sz w:val="24"/>
                <w:szCs w:val="24"/>
                <w:u w:val="single"/>
              </w:rPr>
            </w:pPr>
            <w:r w:rsidRPr="00940259">
              <w:rPr>
                <w:rFonts w:ascii="Times New Roman" w:eastAsia="Times New Roman" w:hAnsi="Times New Roman" w:cs="Times New Roman"/>
                <w:b/>
                <w:sz w:val="24"/>
                <w:szCs w:val="24"/>
                <w:u w:val="single"/>
              </w:rPr>
              <w:t>Цель поправок:</w:t>
            </w:r>
          </w:p>
          <w:p w:rsidR="008726DA" w:rsidRPr="00940259" w:rsidRDefault="008726DA" w:rsidP="008726DA">
            <w:pPr>
              <w:numPr>
                <w:ilvl w:val="0"/>
                <w:numId w:val="25"/>
              </w:numPr>
              <w:pBdr>
                <w:top w:val="nil"/>
                <w:left w:val="nil"/>
                <w:bottom w:val="nil"/>
                <w:right w:val="nil"/>
                <w:between w:val="nil"/>
              </w:pBdr>
              <w:spacing w:before="120" w:after="0" w:line="0" w:lineRule="atLeast"/>
              <w:ind w:left="714" w:hanging="357"/>
              <w:jc w:val="both"/>
              <w:rPr>
                <w:color w:val="000000"/>
                <w:sz w:val="24"/>
                <w:szCs w:val="24"/>
              </w:rPr>
            </w:pPr>
            <w:r w:rsidRPr="00940259">
              <w:rPr>
                <w:rFonts w:ascii="Times New Roman" w:eastAsia="Times New Roman" w:hAnsi="Times New Roman" w:cs="Times New Roman"/>
                <w:color w:val="000000"/>
                <w:sz w:val="24"/>
                <w:szCs w:val="24"/>
              </w:rPr>
              <w:t xml:space="preserve">Установить правовой механизм, аналогичный действующему для нефтепродуктов, в отношении экспорта энергетических </w:t>
            </w:r>
            <w:r w:rsidRPr="00940259">
              <w:rPr>
                <w:rFonts w:ascii="Times New Roman" w:eastAsia="Times New Roman" w:hAnsi="Times New Roman" w:cs="Times New Roman"/>
                <w:color w:val="000000"/>
                <w:sz w:val="24"/>
                <w:szCs w:val="24"/>
              </w:rPr>
              <w:lastRenderedPageBreak/>
              <w:t xml:space="preserve">напитков, </w:t>
            </w:r>
            <w:r w:rsidRPr="00940259">
              <w:rPr>
                <w:rFonts w:ascii="Times New Roman" w:eastAsia="Times New Roman" w:hAnsi="Times New Roman" w:cs="Times New Roman"/>
                <w:b/>
                <w:color w:val="000000"/>
                <w:sz w:val="24"/>
                <w:szCs w:val="24"/>
              </w:rPr>
              <w:t xml:space="preserve">произведённых из давальческого сырья </w:t>
            </w:r>
            <w:r w:rsidRPr="00940259">
              <w:rPr>
                <w:rFonts w:ascii="Times New Roman" w:eastAsia="Times New Roman" w:hAnsi="Times New Roman" w:cs="Times New Roman"/>
                <w:color w:val="000000"/>
                <w:sz w:val="24"/>
                <w:szCs w:val="24"/>
              </w:rPr>
              <w:t xml:space="preserve">на территории РК и </w:t>
            </w:r>
            <w:r w:rsidRPr="00940259">
              <w:rPr>
                <w:rFonts w:ascii="Times New Roman" w:eastAsia="Times New Roman" w:hAnsi="Times New Roman" w:cs="Times New Roman"/>
                <w:b/>
                <w:color w:val="000000"/>
                <w:sz w:val="24"/>
                <w:szCs w:val="24"/>
              </w:rPr>
              <w:t>экспортируемых</w:t>
            </w:r>
            <w:r w:rsidRPr="00940259">
              <w:rPr>
                <w:rFonts w:ascii="Times New Roman" w:eastAsia="Times New Roman" w:hAnsi="Times New Roman" w:cs="Times New Roman"/>
                <w:color w:val="000000"/>
                <w:sz w:val="24"/>
                <w:szCs w:val="24"/>
              </w:rPr>
              <w:t xml:space="preserve"> за территорию РК.</w:t>
            </w:r>
          </w:p>
          <w:p w:rsidR="008726DA" w:rsidRPr="00940259" w:rsidRDefault="008726DA" w:rsidP="008726DA">
            <w:pPr>
              <w:numPr>
                <w:ilvl w:val="0"/>
                <w:numId w:val="25"/>
              </w:numPr>
              <w:pBdr>
                <w:top w:val="nil"/>
                <w:left w:val="nil"/>
                <w:bottom w:val="nil"/>
                <w:right w:val="nil"/>
                <w:between w:val="nil"/>
              </w:pBdr>
              <w:spacing w:after="0" w:line="0" w:lineRule="atLeast"/>
              <w:jc w:val="both"/>
              <w:rPr>
                <w:color w:val="000000"/>
                <w:sz w:val="24"/>
                <w:szCs w:val="24"/>
              </w:rPr>
            </w:pPr>
            <w:r w:rsidRPr="00940259">
              <w:rPr>
                <w:rFonts w:ascii="Times New Roman" w:eastAsia="Times New Roman" w:hAnsi="Times New Roman" w:cs="Times New Roman"/>
                <w:color w:val="000000"/>
                <w:sz w:val="24"/>
                <w:szCs w:val="24"/>
              </w:rPr>
              <w:t>Внесение уточнений при применении статей 538 и 545 НК РК в части освобождения от акциза при экспорте энергетических напитков.</w:t>
            </w:r>
          </w:p>
          <w:p w:rsidR="008726DA" w:rsidRPr="00940259" w:rsidRDefault="008726DA" w:rsidP="008726DA">
            <w:pPr>
              <w:pBdr>
                <w:top w:val="nil"/>
                <w:left w:val="nil"/>
                <w:bottom w:val="nil"/>
                <w:right w:val="nil"/>
                <w:between w:val="nil"/>
              </w:pBdr>
              <w:spacing w:line="0" w:lineRule="atLeast"/>
              <w:ind w:left="720"/>
              <w:jc w:val="both"/>
              <w:rPr>
                <w:color w:val="000000"/>
                <w:sz w:val="24"/>
                <w:szCs w:val="24"/>
              </w:rPr>
            </w:pPr>
          </w:p>
          <w:p w:rsidR="008726DA" w:rsidRPr="00940259" w:rsidRDefault="008726DA" w:rsidP="008726DA">
            <w:pPr>
              <w:pBdr>
                <w:top w:val="nil"/>
                <w:left w:val="nil"/>
                <w:bottom w:val="nil"/>
                <w:right w:val="nil"/>
                <w:between w:val="nil"/>
              </w:pBdr>
              <w:spacing w:line="0" w:lineRule="atLeast"/>
              <w:ind w:left="720"/>
              <w:jc w:val="both"/>
              <w:rPr>
                <w:color w:val="000000"/>
                <w:sz w:val="24"/>
                <w:szCs w:val="24"/>
              </w:rPr>
            </w:pPr>
            <w:r w:rsidRPr="00940259">
              <w:rPr>
                <w:rFonts w:ascii="Times New Roman" w:eastAsia="Times New Roman" w:hAnsi="Times New Roman" w:cs="Times New Roman"/>
                <w:color w:val="000000"/>
                <w:sz w:val="24"/>
                <w:szCs w:val="24"/>
              </w:rPr>
              <w:t>Ожидаемый эффект:</w:t>
            </w:r>
          </w:p>
          <w:p w:rsidR="008726DA" w:rsidRPr="00940259" w:rsidRDefault="008726DA" w:rsidP="008726DA">
            <w:pPr>
              <w:numPr>
                <w:ilvl w:val="0"/>
                <w:numId w:val="25"/>
              </w:numPr>
              <w:pBdr>
                <w:top w:val="nil"/>
                <w:left w:val="nil"/>
                <w:bottom w:val="nil"/>
                <w:right w:val="nil"/>
                <w:between w:val="nil"/>
              </w:pBdr>
              <w:spacing w:after="0" w:line="0" w:lineRule="atLeast"/>
              <w:jc w:val="both"/>
              <w:rPr>
                <w:color w:val="000000"/>
                <w:sz w:val="24"/>
                <w:szCs w:val="24"/>
              </w:rPr>
            </w:pPr>
            <w:r w:rsidRPr="00940259">
              <w:rPr>
                <w:rFonts w:ascii="Times New Roman" w:eastAsia="Times New Roman" w:hAnsi="Times New Roman" w:cs="Times New Roman"/>
                <w:color w:val="000000"/>
                <w:sz w:val="24"/>
                <w:szCs w:val="24"/>
              </w:rPr>
              <w:t>Уточнение процедур для производителей, работающих по модели давальческой переработки по энергетическим напиткам;</w:t>
            </w:r>
          </w:p>
          <w:p w:rsidR="008726DA" w:rsidRPr="00940259" w:rsidRDefault="008726DA" w:rsidP="008726DA">
            <w:pPr>
              <w:numPr>
                <w:ilvl w:val="0"/>
                <w:numId w:val="25"/>
              </w:numPr>
              <w:pBdr>
                <w:top w:val="nil"/>
                <w:left w:val="nil"/>
                <w:bottom w:val="nil"/>
                <w:right w:val="nil"/>
                <w:between w:val="nil"/>
              </w:pBdr>
              <w:spacing w:after="0" w:line="0" w:lineRule="atLeast"/>
              <w:jc w:val="both"/>
              <w:rPr>
                <w:color w:val="000000"/>
                <w:sz w:val="24"/>
                <w:szCs w:val="24"/>
              </w:rPr>
            </w:pPr>
            <w:r w:rsidRPr="00940259">
              <w:rPr>
                <w:rFonts w:ascii="Times New Roman" w:eastAsia="Times New Roman" w:hAnsi="Times New Roman" w:cs="Times New Roman"/>
                <w:color w:val="000000"/>
                <w:sz w:val="24"/>
                <w:szCs w:val="24"/>
              </w:rPr>
              <w:t>Исключение двойного налогообложения;</w:t>
            </w:r>
          </w:p>
          <w:p w:rsidR="008726DA" w:rsidRPr="00940259" w:rsidRDefault="008726DA" w:rsidP="008726DA">
            <w:pPr>
              <w:numPr>
                <w:ilvl w:val="0"/>
                <w:numId w:val="25"/>
              </w:numPr>
              <w:pBdr>
                <w:top w:val="nil"/>
                <w:left w:val="nil"/>
                <w:bottom w:val="nil"/>
                <w:right w:val="nil"/>
                <w:between w:val="nil"/>
              </w:pBdr>
              <w:spacing w:after="280" w:line="0" w:lineRule="atLeast"/>
              <w:jc w:val="both"/>
              <w:rPr>
                <w:color w:val="000000"/>
                <w:sz w:val="24"/>
                <w:szCs w:val="24"/>
              </w:rPr>
            </w:pPr>
            <w:r w:rsidRPr="00940259">
              <w:rPr>
                <w:rFonts w:ascii="Times New Roman" w:eastAsia="Times New Roman" w:hAnsi="Times New Roman" w:cs="Times New Roman"/>
                <w:color w:val="000000"/>
                <w:sz w:val="24"/>
                <w:szCs w:val="24"/>
              </w:rPr>
              <w:t>Повышение экспортного потенциала отечественной продукции без снижения налоговых поступлений.</w:t>
            </w:r>
          </w:p>
          <w:p w:rsidR="008726DA" w:rsidRPr="00940259" w:rsidRDefault="008726DA" w:rsidP="008726DA">
            <w:pPr>
              <w:spacing w:before="280" w:after="280" w:line="0" w:lineRule="atLeast"/>
              <w:ind w:left="360"/>
              <w:jc w:val="both"/>
              <w:rPr>
                <w:rFonts w:ascii="Times New Roman" w:eastAsia="Times New Roman" w:hAnsi="Times New Roman" w:cs="Times New Roman"/>
                <w:b/>
                <w:i/>
                <w:sz w:val="24"/>
                <w:szCs w:val="24"/>
                <w:u w:val="single"/>
              </w:rPr>
            </w:pPr>
            <w:r w:rsidRPr="00940259">
              <w:rPr>
                <w:rFonts w:ascii="Times New Roman" w:eastAsia="Times New Roman" w:hAnsi="Times New Roman" w:cs="Times New Roman"/>
                <w:b/>
                <w:i/>
                <w:sz w:val="24"/>
                <w:szCs w:val="24"/>
                <w:u w:val="single"/>
              </w:rPr>
              <w:t>Справочно:</w:t>
            </w:r>
          </w:p>
          <w:p w:rsidR="008726DA" w:rsidRPr="00940259" w:rsidRDefault="008726DA" w:rsidP="008726DA">
            <w:pPr>
              <w:numPr>
                <w:ilvl w:val="0"/>
                <w:numId w:val="25"/>
              </w:numPr>
              <w:pBdr>
                <w:top w:val="nil"/>
                <w:left w:val="nil"/>
                <w:bottom w:val="nil"/>
                <w:right w:val="nil"/>
                <w:between w:val="nil"/>
              </w:pBdr>
              <w:spacing w:before="280" w:after="0" w:line="0" w:lineRule="atLeast"/>
              <w:jc w:val="both"/>
              <w:rPr>
                <w:i/>
                <w:color w:val="000000"/>
                <w:sz w:val="24"/>
                <w:szCs w:val="24"/>
              </w:rPr>
            </w:pPr>
            <w:r w:rsidRPr="00940259">
              <w:rPr>
                <w:rFonts w:ascii="Times New Roman" w:eastAsia="Times New Roman" w:hAnsi="Times New Roman" w:cs="Times New Roman"/>
                <w:i/>
                <w:color w:val="000000"/>
                <w:sz w:val="24"/>
                <w:szCs w:val="24"/>
              </w:rPr>
              <w:t xml:space="preserve">Ежегодно Казахстан экспортирует более 70 млн литров </w:t>
            </w:r>
            <w:r w:rsidRPr="00940259">
              <w:rPr>
                <w:rFonts w:ascii="Times New Roman" w:eastAsia="Times New Roman" w:hAnsi="Times New Roman" w:cs="Times New Roman"/>
                <w:i/>
                <w:color w:val="000000"/>
                <w:sz w:val="24"/>
                <w:szCs w:val="24"/>
              </w:rPr>
              <w:lastRenderedPageBreak/>
              <w:t xml:space="preserve">безалкогольных напитков в год, порядка 60 млн из них приходится на долю Энергетических напитков. </w:t>
            </w:r>
          </w:p>
          <w:p w:rsidR="008726DA" w:rsidRPr="00940259" w:rsidRDefault="008726DA" w:rsidP="008726DA">
            <w:pPr>
              <w:numPr>
                <w:ilvl w:val="0"/>
                <w:numId w:val="25"/>
              </w:numPr>
              <w:pBdr>
                <w:top w:val="nil"/>
                <w:left w:val="nil"/>
                <w:bottom w:val="nil"/>
                <w:right w:val="nil"/>
                <w:between w:val="nil"/>
              </w:pBdr>
              <w:spacing w:after="0" w:line="0" w:lineRule="atLeast"/>
              <w:jc w:val="both"/>
              <w:rPr>
                <w:i/>
                <w:color w:val="000000"/>
                <w:sz w:val="24"/>
                <w:szCs w:val="24"/>
              </w:rPr>
            </w:pPr>
            <w:r w:rsidRPr="00940259">
              <w:rPr>
                <w:rFonts w:ascii="Times New Roman" w:eastAsia="Times New Roman" w:hAnsi="Times New Roman" w:cs="Times New Roman"/>
                <w:i/>
                <w:color w:val="000000"/>
                <w:sz w:val="24"/>
                <w:szCs w:val="24"/>
              </w:rPr>
              <w:t xml:space="preserve">Международные бренды используют производственные мощности отечественных заводов, так называемый договор ко-пакинга. Таким образом местный производитель обеспечен гарантированным контрактом на розлив и дистрибуцию готовой продукции. Данный механизм дает возможность поддерживать и создавать новые рабочие места, а также вносить значительный вклад в трудовые доходы населения, более того данная модель ведения бизнеса повышает экспортный потенциал Казахстана, а также позитивно отражается на инвестиционной привлекательности страны. </w:t>
            </w:r>
          </w:p>
          <w:p w:rsidR="008726DA" w:rsidRPr="00940259" w:rsidRDefault="008726DA" w:rsidP="008726DA">
            <w:pPr>
              <w:numPr>
                <w:ilvl w:val="0"/>
                <w:numId w:val="25"/>
              </w:numPr>
              <w:pBdr>
                <w:top w:val="nil"/>
                <w:left w:val="nil"/>
                <w:bottom w:val="nil"/>
                <w:right w:val="nil"/>
                <w:between w:val="nil"/>
              </w:pBdr>
              <w:spacing w:after="0" w:line="0" w:lineRule="atLeast"/>
              <w:jc w:val="both"/>
              <w:rPr>
                <w:i/>
                <w:color w:val="000000"/>
                <w:sz w:val="24"/>
                <w:szCs w:val="24"/>
              </w:rPr>
            </w:pPr>
            <w:r w:rsidRPr="00940259">
              <w:rPr>
                <w:rFonts w:ascii="Times New Roman" w:eastAsia="Times New Roman" w:hAnsi="Times New Roman" w:cs="Times New Roman"/>
                <w:i/>
                <w:color w:val="000000"/>
                <w:sz w:val="24"/>
                <w:szCs w:val="24"/>
              </w:rPr>
              <w:t xml:space="preserve">Ежегодно индустрия по производству энергетических </w:t>
            </w:r>
            <w:r w:rsidRPr="00940259">
              <w:rPr>
                <w:rFonts w:ascii="Times New Roman" w:eastAsia="Times New Roman" w:hAnsi="Times New Roman" w:cs="Times New Roman"/>
                <w:i/>
                <w:color w:val="000000"/>
                <w:sz w:val="24"/>
                <w:szCs w:val="24"/>
              </w:rPr>
              <w:lastRenderedPageBreak/>
              <w:t>напитков оплачивает более 40 млрд тенге в год в виде налогов и других обязательных платежей, на данных предприятиях имеют постоянные рабочие места около 4 тысяч человек, со средней з/п 498,9 тыс. тенге. Годовой ФОТ составляет 23,5 млрд тенге.</w:t>
            </w:r>
          </w:p>
          <w:p w:rsidR="008726DA" w:rsidRPr="00940259" w:rsidRDefault="008726DA" w:rsidP="008726DA">
            <w:pPr>
              <w:pBdr>
                <w:top w:val="nil"/>
                <w:left w:val="nil"/>
                <w:bottom w:val="nil"/>
                <w:right w:val="nil"/>
                <w:between w:val="nil"/>
              </w:pBdr>
              <w:spacing w:line="0" w:lineRule="atLeast"/>
              <w:ind w:left="720"/>
              <w:jc w:val="both"/>
              <w:rPr>
                <w:rFonts w:ascii="Times New Roman" w:eastAsia="Times New Roman" w:hAnsi="Times New Roman" w:cs="Times New Roman"/>
                <w:i/>
                <w:color w:val="000000"/>
                <w:sz w:val="24"/>
                <w:szCs w:val="24"/>
              </w:rPr>
            </w:pPr>
            <w:r w:rsidRPr="00940259">
              <w:rPr>
                <w:rFonts w:ascii="Times New Roman" w:eastAsia="Times New Roman" w:hAnsi="Times New Roman" w:cs="Times New Roman"/>
                <w:i/>
                <w:color w:val="000000"/>
                <w:sz w:val="24"/>
                <w:szCs w:val="24"/>
              </w:rPr>
              <w:t>Также, производители работают с 62 компаниями-дистрибьюторами, в которых трудится 6 тыс. человек с годовым ФОТ 32,4 млрд тенге. Общий объем инвестиций за последние 2 года превысил 20 млрд тенге.</w:t>
            </w:r>
          </w:p>
          <w:p w:rsidR="008726DA" w:rsidRPr="00940259" w:rsidRDefault="008726DA" w:rsidP="008726DA">
            <w:pPr>
              <w:pBdr>
                <w:top w:val="nil"/>
                <w:left w:val="nil"/>
                <w:bottom w:val="nil"/>
                <w:right w:val="nil"/>
                <w:between w:val="nil"/>
              </w:pBdr>
              <w:spacing w:after="280" w:line="0" w:lineRule="atLeast"/>
              <w:ind w:left="720"/>
              <w:jc w:val="both"/>
              <w:rPr>
                <w:rFonts w:ascii="Times New Roman" w:eastAsia="Times New Roman" w:hAnsi="Times New Roman" w:cs="Times New Roman"/>
                <w:i/>
                <w:color w:val="000000"/>
                <w:sz w:val="24"/>
                <w:szCs w:val="24"/>
              </w:rPr>
            </w:pPr>
            <w:r w:rsidRPr="00940259">
              <w:rPr>
                <w:rFonts w:ascii="Times New Roman" w:eastAsia="Times New Roman" w:hAnsi="Times New Roman" w:cs="Times New Roman"/>
                <w:i/>
                <w:color w:val="000000"/>
                <w:sz w:val="24"/>
                <w:szCs w:val="24"/>
              </w:rPr>
              <w:t xml:space="preserve">Ежегодно,  </w:t>
            </w:r>
          </w:p>
          <w:p w:rsidR="008726DA" w:rsidRPr="00940259" w:rsidRDefault="008726DA" w:rsidP="008726DA">
            <w:pPr>
              <w:spacing w:before="280" w:after="280" w:line="0" w:lineRule="atLeast"/>
              <w:jc w:val="both"/>
              <w:rPr>
                <w:rFonts w:ascii="Times New Roman" w:eastAsia="Times New Roman" w:hAnsi="Times New Roman" w:cs="Times New Roman"/>
                <w:b/>
                <w:sz w:val="24"/>
                <w:szCs w:val="24"/>
                <w:u w:val="single"/>
              </w:rPr>
            </w:pPr>
            <w:r w:rsidRPr="00940259">
              <w:rPr>
                <w:rFonts w:ascii="Times New Roman" w:eastAsia="Times New Roman" w:hAnsi="Times New Roman" w:cs="Times New Roman"/>
                <w:b/>
                <w:sz w:val="24"/>
                <w:szCs w:val="24"/>
                <w:u w:val="single"/>
              </w:rPr>
              <w:t xml:space="preserve">Негативные последствия в случае отсутствия поправок </w:t>
            </w:r>
          </w:p>
          <w:p w:rsidR="008726DA" w:rsidRPr="00940259" w:rsidRDefault="008726DA" w:rsidP="008726DA">
            <w:pPr>
              <w:numPr>
                <w:ilvl w:val="0"/>
                <w:numId w:val="26"/>
              </w:numPr>
              <w:spacing w:before="280" w:after="0" w:line="0" w:lineRule="atLeast"/>
              <w:jc w:val="both"/>
            </w:pPr>
            <w:r w:rsidRPr="00940259">
              <w:rPr>
                <w:rFonts w:ascii="Times New Roman" w:eastAsia="Times New Roman" w:hAnsi="Times New Roman" w:cs="Times New Roman"/>
                <w:b/>
                <w:sz w:val="24"/>
                <w:szCs w:val="24"/>
              </w:rPr>
              <w:t>Снижение конкурентоспособности</w:t>
            </w:r>
            <w:r w:rsidRPr="00940259">
              <w:rPr>
                <w:rFonts w:ascii="Times New Roman" w:eastAsia="Times New Roman" w:hAnsi="Times New Roman" w:cs="Times New Roman"/>
                <w:sz w:val="24"/>
                <w:szCs w:val="24"/>
              </w:rPr>
              <w:t xml:space="preserve"> казахстанских производителей, работающих по модели ко-пакинга;</w:t>
            </w:r>
          </w:p>
          <w:p w:rsidR="008726DA" w:rsidRPr="00940259" w:rsidRDefault="008726DA" w:rsidP="008726DA">
            <w:pPr>
              <w:numPr>
                <w:ilvl w:val="0"/>
                <w:numId w:val="26"/>
              </w:numPr>
              <w:spacing w:after="0" w:line="0" w:lineRule="atLeast"/>
              <w:jc w:val="both"/>
            </w:pPr>
            <w:r w:rsidRPr="00940259">
              <w:rPr>
                <w:rFonts w:ascii="Times New Roman" w:eastAsia="Times New Roman" w:hAnsi="Times New Roman" w:cs="Times New Roman"/>
                <w:b/>
                <w:sz w:val="24"/>
                <w:szCs w:val="24"/>
              </w:rPr>
              <w:lastRenderedPageBreak/>
              <w:t>Перенос производств</w:t>
            </w:r>
            <w:r w:rsidRPr="00940259">
              <w:rPr>
                <w:rFonts w:ascii="Times New Roman" w:eastAsia="Times New Roman" w:hAnsi="Times New Roman" w:cs="Times New Roman"/>
                <w:sz w:val="24"/>
                <w:szCs w:val="24"/>
              </w:rPr>
              <w:t xml:space="preserve"> в соседние страны (Узбекистан, Кыргызстан), где действуют более гибкие налоговые режимы при экспорте.</w:t>
            </w:r>
          </w:p>
          <w:p w:rsidR="008726DA" w:rsidRPr="00940259" w:rsidRDefault="008726DA" w:rsidP="008726DA">
            <w:pPr>
              <w:numPr>
                <w:ilvl w:val="0"/>
                <w:numId w:val="26"/>
              </w:numPr>
              <w:spacing w:after="0" w:line="0" w:lineRule="atLeast"/>
              <w:jc w:val="both"/>
            </w:pPr>
            <w:r w:rsidRPr="00940259">
              <w:rPr>
                <w:rFonts w:ascii="Times New Roman" w:eastAsia="Times New Roman" w:hAnsi="Times New Roman" w:cs="Times New Roman"/>
                <w:b/>
                <w:sz w:val="24"/>
                <w:szCs w:val="24"/>
              </w:rPr>
              <w:t>Сокращение экспортных контрактов</w:t>
            </w:r>
            <w:r w:rsidRPr="00940259">
              <w:rPr>
                <w:rFonts w:ascii="Times New Roman" w:eastAsia="Times New Roman" w:hAnsi="Times New Roman" w:cs="Times New Roman"/>
                <w:sz w:val="24"/>
                <w:szCs w:val="24"/>
              </w:rPr>
              <w:t xml:space="preserve"> с международными брендами (Gorilla, Monster, Red Bull, Hell, и др.), потенциальная потеря до </w:t>
            </w:r>
            <w:r w:rsidRPr="00940259">
              <w:rPr>
                <w:rFonts w:ascii="Times New Roman" w:eastAsia="Times New Roman" w:hAnsi="Times New Roman" w:cs="Times New Roman"/>
                <w:b/>
                <w:sz w:val="24"/>
                <w:szCs w:val="24"/>
              </w:rPr>
              <w:t>50 млн литров экспорта</w:t>
            </w:r>
            <w:r w:rsidRPr="00940259">
              <w:rPr>
                <w:rFonts w:ascii="Times New Roman" w:eastAsia="Times New Roman" w:hAnsi="Times New Roman" w:cs="Times New Roman"/>
                <w:sz w:val="24"/>
                <w:szCs w:val="24"/>
              </w:rPr>
              <w:t xml:space="preserve"> в год;</w:t>
            </w:r>
          </w:p>
          <w:p w:rsidR="008726DA" w:rsidRPr="00940259" w:rsidRDefault="008726DA" w:rsidP="008726DA">
            <w:pPr>
              <w:numPr>
                <w:ilvl w:val="0"/>
                <w:numId w:val="26"/>
              </w:numPr>
              <w:spacing w:after="0" w:line="0" w:lineRule="atLeast"/>
              <w:jc w:val="both"/>
            </w:pPr>
            <w:r w:rsidRPr="00940259">
              <w:rPr>
                <w:rFonts w:ascii="Times New Roman" w:eastAsia="Times New Roman" w:hAnsi="Times New Roman" w:cs="Times New Roman"/>
                <w:b/>
                <w:sz w:val="24"/>
                <w:szCs w:val="24"/>
              </w:rPr>
              <w:t>Рост налоговых споров и судебных разбирательств</w:t>
            </w:r>
            <w:r w:rsidRPr="00940259">
              <w:rPr>
                <w:rFonts w:ascii="Times New Roman" w:eastAsia="Times New Roman" w:hAnsi="Times New Roman" w:cs="Times New Roman"/>
                <w:sz w:val="24"/>
                <w:szCs w:val="24"/>
              </w:rPr>
              <w:t xml:space="preserve"> по вопросам применения акцизов к экспортным операциям;</w:t>
            </w:r>
          </w:p>
          <w:p w:rsidR="008726DA" w:rsidRPr="00940259" w:rsidRDefault="008726DA" w:rsidP="008726DA">
            <w:pPr>
              <w:numPr>
                <w:ilvl w:val="0"/>
                <w:numId w:val="26"/>
              </w:numPr>
              <w:spacing w:after="0" w:line="0" w:lineRule="atLeast"/>
              <w:jc w:val="both"/>
            </w:pPr>
            <w:r w:rsidRPr="00940259">
              <w:rPr>
                <w:rFonts w:ascii="Times New Roman" w:eastAsia="Times New Roman" w:hAnsi="Times New Roman" w:cs="Times New Roman"/>
                <w:b/>
                <w:sz w:val="24"/>
                <w:szCs w:val="24"/>
              </w:rPr>
              <w:t>Сокращение рабочих мест</w:t>
            </w:r>
            <w:r w:rsidRPr="00940259">
              <w:rPr>
                <w:rFonts w:ascii="Times New Roman" w:eastAsia="Times New Roman" w:hAnsi="Times New Roman" w:cs="Times New Roman"/>
                <w:sz w:val="24"/>
                <w:szCs w:val="24"/>
              </w:rPr>
              <w:t xml:space="preserve"> до </w:t>
            </w:r>
            <w:r w:rsidRPr="00940259">
              <w:rPr>
                <w:rFonts w:ascii="Times New Roman" w:eastAsia="Times New Roman" w:hAnsi="Times New Roman" w:cs="Times New Roman"/>
                <w:b/>
                <w:sz w:val="24"/>
                <w:szCs w:val="24"/>
              </w:rPr>
              <w:t>25% в секторе</w:t>
            </w:r>
            <w:r w:rsidRPr="00940259">
              <w:rPr>
                <w:rFonts w:ascii="Times New Roman" w:eastAsia="Times New Roman" w:hAnsi="Times New Roman" w:cs="Times New Roman"/>
                <w:sz w:val="24"/>
                <w:szCs w:val="24"/>
              </w:rPr>
              <w:t xml:space="preserve"> при снижении загрузки производственных мощностей;</w:t>
            </w:r>
          </w:p>
          <w:p w:rsidR="008726DA" w:rsidRPr="00940259" w:rsidRDefault="008726DA" w:rsidP="008726DA">
            <w:pPr>
              <w:numPr>
                <w:ilvl w:val="0"/>
                <w:numId w:val="26"/>
              </w:numPr>
              <w:spacing w:after="0" w:line="0" w:lineRule="atLeast"/>
              <w:jc w:val="both"/>
            </w:pPr>
            <w:r w:rsidRPr="00940259">
              <w:rPr>
                <w:rFonts w:ascii="Times New Roman" w:eastAsia="Times New Roman" w:hAnsi="Times New Roman" w:cs="Times New Roman"/>
                <w:b/>
                <w:sz w:val="24"/>
                <w:szCs w:val="24"/>
              </w:rPr>
              <w:t>Снижение налоговых поступлений</w:t>
            </w:r>
            <w:r w:rsidRPr="00940259">
              <w:rPr>
                <w:rFonts w:ascii="Times New Roman" w:eastAsia="Times New Roman" w:hAnsi="Times New Roman" w:cs="Times New Roman"/>
                <w:sz w:val="24"/>
                <w:szCs w:val="24"/>
              </w:rPr>
              <w:t xml:space="preserve"> в бюджет на </w:t>
            </w:r>
            <w:r w:rsidRPr="00940259">
              <w:rPr>
                <w:rFonts w:ascii="Times New Roman" w:eastAsia="Times New Roman" w:hAnsi="Times New Roman" w:cs="Times New Roman"/>
                <w:b/>
                <w:sz w:val="24"/>
                <w:szCs w:val="24"/>
              </w:rPr>
              <w:t>5–6 млрд тенге в год</w:t>
            </w:r>
            <w:r w:rsidRPr="00940259">
              <w:rPr>
                <w:rFonts w:ascii="Times New Roman" w:eastAsia="Times New Roman" w:hAnsi="Times New Roman" w:cs="Times New Roman"/>
                <w:sz w:val="24"/>
                <w:szCs w:val="24"/>
              </w:rPr>
              <w:t xml:space="preserve"> из-за остановки части предприятий и оттока инвестиций;</w:t>
            </w:r>
          </w:p>
          <w:p w:rsidR="008726DA" w:rsidRPr="00940259" w:rsidRDefault="008726DA" w:rsidP="008726DA">
            <w:pPr>
              <w:numPr>
                <w:ilvl w:val="0"/>
                <w:numId w:val="26"/>
              </w:numPr>
              <w:spacing w:after="280" w:line="0" w:lineRule="atLeast"/>
              <w:jc w:val="both"/>
            </w:pPr>
            <w:r w:rsidRPr="00940259">
              <w:rPr>
                <w:rFonts w:ascii="Times New Roman" w:eastAsia="Times New Roman" w:hAnsi="Times New Roman" w:cs="Times New Roman"/>
                <w:b/>
                <w:sz w:val="24"/>
                <w:szCs w:val="24"/>
              </w:rPr>
              <w:t xml:space="preserve">Поступление валютной выручки в РК </w:t>
            </w:r>
            <w:r w:rsidRPr="00940259">
              <w:rPr>
                <w:rFonts w:ascii="Times New Roman" w:eastAsia="Times New Roman" w:hAnsi="Times New Roman" w:cs="Times New Roman"/>
                <w:b/>
                <w:sz w:val="24"/>
                <w:szCs w:val="24"/>
              </w:rPr>
              <w:lastRenderedPageBreak/>
              <w:t xml:space="preserve">сократится на 100 млн долларов ежегодно. </w:t>
            </w:r>
          </w:p>
          <w:p w:rsidR="008726DA" w:rsidRPr="00940259" w:rsidRDefault="008726DA" w:rsidP="008726DA">
            <w:pPr>
              <w:pBdr>
                <w:top w:val="nil"/>
                <w:left w:val="nil"/>
                <w:bottom w:val="nil"/>
                <w:right w:val="nil"/>
                <w:between w:val="nil"/>
              </w:pBdr>
              <w:spacing w:after="160" w:line="0" w:lineRule="atLeast"/>
              <w:ind w:left="360"/>
              <w:jc w:val="both"/>
              <w:rPr>
                <w:rFonts w:ascii="Times New Roman" w:eastAsia="Times New Roman" w:hAnsi="Times New Roman" w:cs="Times New Roman"/>
                <w:b/>
                <w:color w:val="000000"/>
                <w:sz w:val="24"/>
                <w:szCs w:val="24"/>
                <w:u w:val="single"/>
              </w:rPr>
            </w:pPr>
            <w:r w:rsidRPr="00940259">
              <w:rPr>
                <w:rFonts w:ascii="Times New Roman" w:eastAsia="Times New Roman" w:hAnsi="Times New Roman" w:cs="Times New Roman"/>
                <w:b/>
                <w:color w:val="000000"/>
                <w:sz w:val="24"/>
                <w:szCs w:val="24"/>
                <w:u w:val="single"/>
              </w:rPr>
              <w:t>Позитивные последствия принятия поправок</w:t>
            </w:r>
          </w:p>
          <w:p w:rsidR="008726DA" w:rsidRPr="00940259" w:rsidRDefault="008726DA" w:rsidP="008726DA">
            <w:pPr>
              <w:numPr>
                <w:ilvl w:val="0"/>
                <w:numId w:val="27"/>
              </w:numPr>
              <w:pBdr>
                <w:top w:val="nil"/>
                <w:left w:val="nil"/>
                <w:bottom w:val="nil"/>
                <w:right w:val="nil"/>
                <w:between w:val="nil"/>
              </w:pBdr>
              <w:spacing w:after="160" w:line="0" w:lineRule="atLeast"/>
              <w:jc w:val="both"/>
            </w:pPr>
            <w:r w:rsidRPr="00940259">
              <w:rPr>
                <w:rFonts w:ascii="Times New Roman" w:eastAsia="Times New Roman" w:hAnsi="Times New Roman" w:cs="Times New Roman"/>
                <w:b/>
                <w:color w:val="000000"/>
                <w:sz w:val="24"/>
                <w:szCs w:val="24"/>
              </w:rPr>
              <w:t>Рост экспорта</w:t>
            </w:r>
            <w:r w:rsidRPr="00940259">
              <w:rPr>
                <w:rFonts w:ascii="Times New Roman" w:eastAsia="Times New Roman" w:hAnsi="Times New Roman" w:cs="Times New Roman"/>
                <w:color w:val="000000"/>
                <w:sz w:val="24"/>
                <w:szCs w:val="24"/>
              </w:rPr>
              <w:t xml:space="preserve">: при корректировке законодательства экспорт энергетических напитков может увеличиться на </w:t>
            </w:r>
            <w:r w:rsidRPr="00940259">
              <w:rPr>
                <w:rFonts w:ascii="Times New Roman" w:eastAsia="Times New Roman" w:hAnsi="Times New Roman" w:cs="Times New Roman"/>
                <w:b/>
                <w:color w:val="000000"/>
                <w:sz w:val="24"/>
                <w:szCs w:val="24"/>
              </w:rPr>
              <w:t>15–20% в течение двух лет</w:t>
            </w:r>
            <w:r w:rsidRPr="00940259">
              <w:rPr>
                <w:rFonts w:ascii="Times New Roman" w:eastAsia="Times New Roman" w:hAnsi="Times New Roman" w:cs="Times New Roman"/>
                <w:color w:val="000000"/>
                <w:sz w:val="24"/>
                <w:szCs w:val="24"/>
              </w:rPr>
              <w:t xml:space="preserve">, что эквивалентно дополнительным </w:t>
            </w:r>
            <w:r w:rsidRPr="00940259">
              <w:rPr>
                <w:rFonts w:ascii="Times New Roman" w:eastAsia="Times New Roman" w:hAnsi="Times New Roman" w:cs="Times New Roman"/>
                <w:b/>
                <w:color w:val="000000"/>
                <w:sz w:val="24"/>
                <w:szCs w:val="24"/>
              </w:rPr>
              <w:t>8–10 млрд тенге валютной выручки</w:t>
            </w:r>
            <w:r w:rsidRPr="00940259">
              <w:rPr>
                <w:rFonts w:ascii="Times New Roman" w:eastAsia="Times New Roman" w:hAnsi="Times New Roman" w:cs="Times New Roman"/>
                <w:color w:val="000000"/>
                <w:sz w:val="24"/>
                <w:szCs w:val="24"/>
              </w:rPr>
              <w:t>.</w:t>
            </w:r>
          </w:p>
          <w:p w:rsidR="008726DA" w:rsidRPr="00940259" w:rsidRDefault="008726DA" w:rsidP="008726DA">
            <w:pPr>
              <w:numPr>
                <w:ilvl w:val="0"/>
                <w:numId w:val="27"/>
              </w:numPr>
              <w:pBdr>
                <w:top w:val="nil"/>
                <w:left w:val="nil"/>
                <w:bottom w:val="nil"/>
                <w:right w:val="nil"/>
                <w:between w:val="nil"/>
              </w:pBdr>
              <w:spacing w:after="160" w:line="0" w:lineRule="atLeast"/>
              <w:jc w:val="both"/>
            </w:pPr>
            <w:r w:rsidRPr="00940259">
              <w:rPr>
                <w:rFonts w:ascii="Times New Roman" w:eastAsia="Times New Roman" w:hAnsi="Times New Roman" w:cs="Times New Roman"/>
                <w:b/>
                <w:color w:val="000000"/>
                <w:sz w:val="24"/>
                <w:szCs w:val="24"/>
              </w:rPr>
              <w:t>Сохранение рабочих мест</w:t>
            </w:r>
            <w:r w:rsidRPr="00940259">
              <w:rPr>
                <w:rFonts w:ascii="Times New Roman" w:eastAsia="Times New Roman" w:hAnsi="Times New Roman" w:cs="Times New Roman"/>
                <w:color w:val="000000"/>
                <w:sz w:val="24"/>
                <w:szCs w:val="24"/>
              </w:rPr>
              <w:t xml:space="preserve"> (около 10 тыс. человек по всей цепочке) и создание до </w:t>
            </w:r>
            <w:r w:rsidRPr="00940259">
              <w:rPr>
                <w:rFonts w:ascii="Times New Roman" w:eastAsia="Times New Roman" w:hAnsi="Times New Roman" w:cs="Times New Roman"/>
                <w:b/>
                <w:color w:val="000000"/>
                <w:sz w:val="24"/>
                <w:szCs w:val="24"/>
              </w:rPr>
              <w:t>500 новых</w:t>
            </w:r>
            <w:r w:rsidRPr="00940259">
              <w:rPr>
                <w:rFonts w:ascii="Times New Roman" w:eastAsia="Times New Roman" w:hAnsi="Times New Roman" w:cs="Times New Roman"/>
                <w:color w:val="000000"/>
                <w:sz w:val="24"/>
                <w:szCs w:val="24"/>
              </w:rPr>
              <w:t xml:space="preserve"> за счёт расширения контрактов с иностранными брендами.</w:t>
            </w:r>
          </w:p>
          <w:p w:rsidR="008726DA" w:rsidRPr="00940259" w:rsidRDefault="008726DA" w:rsidP="008726DA">
            <w:pPr>
              <w:numPr>
                <w:ilvl w:val="0"/>
                <w:numId w:val="27"/>
              </w:numPr>
              <w:pBdr>
                <w:top w:val="nil"/>
                <w:left w:val="nil"/>
                <w:bottom w:val="nil"/>
                <w:right w:val="nil"/>
                <w:between w:val="nil"/>
              </w:pBdr>
              <w:spacing w:after="160" w:line="0" w:lineRule="atLeast"/>
              <w:jc w:val="both"/>
            </w:pPr>
            <w:r w:rsidRPr="00940259">
              <w:rPr>
                <w:rFonts w:ascii="Times New Roman" w:eastAsia="Times New Roman" w:hAnsi="Times New Roman" w:cs="Times New Roman"/>
                <w:b/>
                <w:color w:val="000000"/>
                <w:sz w:val="24"/>
                <w:szCs w:val="24"/>
              </w:rPr>
              <w:t>Рост налоговых поступлений</w:t>
            </w:r>
            <w:r w:rsidRPr="00940259">
              <w:rPr>
                <w:rFonts w:ascii="Times New Roman" w:eastAsia="Times New Roman" w:hAnsi="Times New Roman" w:cs="Times New Roman"/>
                <w:color w:val="000000"/>
                <w:sz w:val="24"/>
                <w:szCs w:val="24"/>
              </w:rPr>
              <w:t xml:space="preserve"> в долгосрочной перспективе за счёт увеличения объёмов производства и ФОТ — на </w:t>
            </w:r>
            <w:r w:rsidRPr="00940259">
              <w:rPr>
                <w:rFonts w:ascii="Times New Roman" w:eastAsia="Times New Roman" w:hAnsi="Times New Roman" w:cs="Times New Roman"/>
                <w:b/>
                <w:color w:val="000000"/>
                <w:sz w:val="24"/>
                <w:szCs w:val="24"/>
              </w:rPr>
              <w:t>2–3 млрд тенге в год</w:t>
            </w:r>
            <w:r w:rsidRPr="00940259">
              <w:rPr>
                <w:rFonts w:ascii="Times New Roman" w:eastAsia="Times New Roman" w:hAnsi="Times New Roman" w:cs="Times New Roman"/>
                <w:color w:val="000000"/>
                <w:sz w:val="24"/>
                <w:szCs w:val="24"/>
              </w:rPr>
              <w:t>.</w:t>
            </w:r>
          </w:p>
          <w:p w:rsidR="008726DA" w:rsidRPr="00940259" w:rsidRDefault="008726DA" w:rsidP="008726DA">
            <w:pPr>
              <w:numPr>
                <w:ilvl w:val="0"/>
                <w:numId w:val="27"/>
              </w:numPr>
              <w:pBdr>
                <w:top w:val="nil"/>
                <w:left w:val="nil"/>
                <w:bottom w:val="nil"/>
                <w:right w:val="nil"/>
                <w:between w:val="nil"/>
              </w:pBdr>
              <w:spacing w:after="160" w:line="0" w:lineRule="atLeast"/>
              <w:jc w:val="both"/>
            </w:pPr>
            <w:r w:rsidRPr="00940259">
              <w:rPr>
                <w:rFonts w:ascii="Times New Roman" w:eastAsia="Times New Roman" w:hAnsi="Times New Roman" w:cs="Times New Roman"/>
                <w:b/>
                <w:color w:val="000000"/>
                <w:sz w:val="24"/>
                <w:szCs w:val="24"/>
              </w:rPr>
              <w:t>Предотвращение потерь</w:t>
            </w:r>
            <w:r w:rsidRPr="00940259">
              <w:rPr>
                <w:rFonts w:ascii="Times New Roman" w:eastAsia="Times New Roman" w:hAnsi="Times New Roman" w:cs="Times New Roman"/>
                <w:color w:val="000000"/>
                <w:sz w:val="24"/>
                <w:szCs w:val="24"/>
              </w:rPr>
              <w:t xml:space="preserve"> отечественных предприятий: без поправок ежегодные потери от невыгодного </w:t>
            </w:r>
            <w:r w:rsidRPr="00940259">
              <w:rPr>
                <w:rFonts w:ascii="Times New Roman" w:eastAsia="Times New Roman" w:hAnsi="Times New Roman" w:cs="Times New Roman"/>
                <w:color w:val="000000"/>
                <w:sz w:val="24"/>
                <w:szCs w:val="24"/>
              </w:rPr>
              <w:lastRenderedPageBreak/>
              <w:t xml:space="preserve">налогового режима оцениваются в </w:t>
            </w:r>
            <w:r w:rsidRPr="00940259">
              <w:rPr>
                <w:rFonts w:ascii="Times New Roman" w:eastAsia="Times New Roman" w:hAnsi="Times New Roman" w:cs="Times New Roman"/>
                <w:b/>
                <w:color w:val="000000"/>
                <w:sz w:val="24"/>
                <w:szCs w:val="24"/>
              </w:rPr>
              <w:t>6–8 млрд тенге</w:t>
            </w:r>
            <w:r w:rsidRPr="00940259">
              <w:rPr>
                <w:rFonts w:ascii="Times New Roman" w:eastAsia="Times New Roman" w:hAnsi="Times New Roman" w:cs="Times New Roman"/>
                <w:color w:val="000000"/>
                <w:sz w:val="24"/>
                <w:szCs w:val="24"/>
              </w:rPr>
              <w:t xml:space="preserve"> из-за невозможности освобождения от акциза при экспорте.</w:t>
            </w:r>
          </w:p>
          <w:p w:rsidR="008726DA" w:rsidRPr="00940259" w:rsidRDefault="008726DA" w:rsidP="008726DA">
            <w:pPr>
              <w:numPr>
                <w:ilvl w:val="0"/>
                <w:numId w:val="27"/>
              </w:numPr>
              <w:pBdr>
                <w:top w:val="nil"/>
                <w:left w:val="nil"/>
                <w:bottom w:val="nil"/>
                <w:right w:val="nil"/>
                <w:between w:val="nil"/>
              </w:pBdr>
              <w:spacing w:after="160" w:line="0" w:lineRule="atLeast"/>
              <w:jc w:val="both"/>
            </w:pPr>
            <w:r w:rsidRPr="00940259">
              <w:rPr>
                <w:rFonts w:ascii="Times New Roman" w:eastAsia="Times New Roman" w:hAnsi="Times New Roman" w:cs="Times New Roman"/>
                <w:b/>
                <w:color w:val="000000"/>
                <w:sz w:val="24"/>
                <w:szCs w:val="24"/>
              </w:rPr>
              <w:t>Укрепление инвестиционной привлекательности</w:t>
            </w:r>
            <w:r w:rsidRPr="00940259">
              <w:rPr>
                <w:rFonts w:ascii="Times New Roman" w:eastAsia="Times New Roman" w:hAnsi="Times New Roman" w:cs="Times New Roman"/>
                <w:color w:val="000000"/>
                <w:sz w:val="24"/>
                <w:szCs w:val="24"/>
              </w:rPr>
              <w:t xml:space="preserve"> отрасли и улучшение имиджа Казахстана как экспортно-ориентированной площадки.</w:t>
            </w:r>
          </w:p>
          <w:p w:rsidR="008726DA" w:rsidRPr="00940259" w:rsidRDefault="008726DA" w:rsidP="008726DA">
            <w:pPr>
              <w:spacing w:before="280" w:after="280" w:line="0" w:lineRule="atLeast"/>
              <w:jc w:val="both"/>
              <w:rPr>
                <w:rFonts w:ascii="Times New Roman" w:eastAsia="Times New Roman" w:hAnsi="Times New Roman" w:cs="Times New Roman"/>
                <w:b/>
                <w:sz w:val="24"/>
                <w:szCs w:val="24"/>
                <w:u w:val="single"/>
              </w:rPr>
            </w:pPr>
            <w:r w:rsidRPr="00940259">
              <w:rPr>
                <w:rFonts w:ascii="Times New Roman" w:eastAsia="Times New Roman" w:hAnsi="Times New Roman" w:cs="Times New Roman"/>
                <w:b/>
                <w:sz w:val="24"/>
                <w:szCs w:val="24"/>
                <w:u w:val="single"/>
              </w:rPr>
              <w:t>Вывод</w:t>
            </w:r>
          </w:p>
          <w:p w:rsidR="008726DA" w:rsidRPr="00940259" w:rsidRDefault="008726DA" w:rsidP="008726DA">
            <w:pPr>
              <w:spacing w:line="0" w:lineRule="atLeast"/>
              <w:contextualSpacing/>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Принятие предлагаемых изменений не приведёт к снижению доходов бюджета, напротив — обеспечит устойчивость налоговых поступлений, укрепит экспортно-ориентированное производство и создаст благоприятные условия для привлечения инвестиций в отрасль.</w:t>
            </w:r>
          </w:p>
          <w:p w:rsidR="008726DA" w:rsidRPr="00940259" w:rsidRDefault="008726DA" w:rsidP="008726DA">
            <w:pPr>
              <w:shd w:val="clear" w:color="auto" w:fill="FFFFFF" w:themeFill="background1"/>
              <w:spacing w:line="0" w:lineRule="atLeast"/>
              <w:jc w:val="both"/>
              <w:rPr>
                <w:rFonts w:ascii="Times New Roman" w:hAnsi="Times New Roman" w:cs="Times New Roman"/>
                <w:bCs/>
                <w:sz w:val="24"/>
                <w:szCs w:val="24"/>
              </w:rPr>
            </w:pP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rPr>
                <w:rFonts w:ascii="Times New Roman" w:eastAsia="Times New Roman" w:hAnsi="Times New Roman" w:cs="Times New Roman"/>
                <w:b/>
                <w:bCs/>
                <w:sz w:val="24"/>
                <w:szCs w:val="24"/>
              </w:rPr>
            </w:pPr>
            <w:r w:rsidRPr="00940259">
              <w:rPr>
                <w:rFonts w:ascii="Times New Roman" w:eastAsia="Times New Roman" w:hAnsi="Times New Roman" w:cs="Times New Roman"/>
                <w:b/>
                <w:bCs/>
                <w:sz w:val="24"/>
                <w:szCs w:val="24"/>
              </w:rPr>
              <w:t>Подпункт 1) пункта 1 статьи 545</w:t>
            </w:r>
          </w:p>
        </w:tc>
        <w:tc>
          <w:tcPr>
            <w:tcW w:w="4649" w:type="dxa"/>
          </w:tcPr>
          <w:p w:rsidR="008726DA" w:rsidRPr="00940259" w:rsidRDefault="008726DA" w:rsidP="008726DA">
            <w:pPr>
              <w:spacing w:line="0" w:lineRule="atLeast"/>
              <w:jc w:val="both"/>
              <w:rPr>
                <w:rFonts w:ascii="Times New Roman" w:hAnsi="Times New Roman" w:cs="Times New Roman"/>
                <w:sz w:val="24"/>
              </w:rPr>
            </w:pPr>
            <w:r w:rsidRPr="00940259">
              <w:rPr>
                <w:rFonts w:ascii="Times New Roman" w:hAnsi="Times New Roman" w:cs="Times New Roman"/>
                <w:b/>
                <w:sz w:val="24"/>
              </w:rPr>
              <w:t>Статья 545. Подтверждение экспорта подакцизных товаров</w:t>
            </w:r>
          </w:p>
          <w:p w:rsidR="008726DA" w:rsidRPr="00940259" w:rsidRDefault="008726DA" w:rsidP="008726DA">
            <w:pPr>
              <w:spacing w:line="0" w:lineRule="atLeast"/>
              <w:jc w:val="both"/>
              <w:rPr>
                <w:rFonts w:ascii="Times New Roman" w:hAnsi="Times New Roman" w:cs="Times New Roman"/>
                <w:sz w:val="24"/>
              </w:rPr>
            </w:pPr>
            <w:r w:rsidRPr="00940259">
              <w:rPr>
                <w:rFonts w:ascii="Times New Roman" w:hAnsi="Times New Roman" w:cs="Times New Roman"/>
                <w:sz w:val="24"/>
              </w:rPr>
              <w:t>1. Документами, подтверждающими экспорт подакцизных товаров, являются:</w:t>
            </w:r>
          </w:p>
          <w:p w:rsidR="008726DA" w:rsidRPr="00940259" w:rsidRDefault="008726DA" w:rsidP="008726DA">
            <w:pPr>
              <w:spacing w:line="0" w:lineRule="atLeast"/>
              <w:jc w:val="both"/>
              <w:rPr>
                <w:rFonts w:ascii="Times New Roman" w:hAnsi="Times New Roman" w:cs="Times New Roman"/>
                <w:sz w:val="24"/>
              </w:rPr>
            </w:pPr>
            <w:r w:rsidRPr="00940259">
              <w:rPr>
                <w:rFonts w:ascii="Times New Roman" w:hAnsi="Times New Roman" w:cs="Times New Roman"/>
                <w:sz w:val="24"/>
              </w:rPr>
              <w:lastRenderedPageBreak/>
              <w:t xml:space="preserve">1) договор (контракт) на поставку экспортируемых подакцизных товаров; </w:t>
            </w:r>
          </w:p>
          <w:p w:rsidR="008726DA" w:rsidRPr="00940259" w:rsidRDefault="008726DA" w:rsidP="008726DA">
            <w:pPr>
              <w:pStyle w:val="a4"/>
              <w:spacing w:line="0" w:lineRule="atLeast"/>
              <w:jc w:val="both"/>
            </w:pPr>
          </w:p>
        </w:tc>
        <w:tc>
          <w:tcPr>
            <w:tcW w:w="4820" w:type="dxa"/>
          </w:tcPr>
          <w:p w:rsidR="008726DA" w:rsidRPr="00940259" w:rsidRDefault="008726DA" w:rsidP="008726DA">
            <w:pPr>
              <w:spacing w:line="0" w:lineRule="atLeast"/>
              <w:jc w:val="both"/>
              <w:rPr>
                <w:rFonts w:ascii="Times New Roman" w:hAnsi="Times New Roman" w:cs="Times New Roman"/>
                <w:sz w:val="24"/>
              </w:rPr>
            </w:pPr>
            <w:r w:rsidRPr="00940259">
              <w:rPr>
                <w:rFonts w:ascii="Times New Roman" w:hAnsi="Times New Roman" w:cs="Times New Roman"/>
                <w:b/>
                <w:sz w:val="24"/>
              </w:rPr>
              <w:lastRenderedPageBreak/>
              <w:t>Статья 545. Подтверждение экспорта подакцизных товаров</w:t>
            </w:r>
          </w:p>
          <w:p w:rsidR="008726DA" w:rsidRPr="00940259" w:rsidRDefault="008726DA" w:rsidP="008726DA">
            <w:pPr>
              <w:spacing w:line="0" w:lineRule="atLeast"/>
              <w:jc w:val="both"/>
              <w:rPr>
                <w:rFonts w:ascii="Times New Roman" w:hAnsi="Times New Roman" w:cs="Times New Roman"/>
                <w:sz w:val="24"/>
              </w:rPr>
            </w:pPr>
            <w:r w:rsidRPr="00940259">
              <w:rPr>
                <w:rFonts w:ascii="Times New Roman" w:hAnsi="Times New Roman" w:cs="Times New Roman"/>
                <w:sz w:val="24"/>
              </w:rPr>
              <w:t>1. Документами, подтверждающими экспорт подакцизных товаров, являются:</w:t>
            </w:r>
          </w:p>
          <w:p w:rsidR="008726DA" w:rsidRPr="00940259" w:rsidRDefault="008726DA" w:rsidP="008726DA">
            <w:pPr>
              <w:spacing w:line="0" w:lineRule="atLeast"/>
              <w:jc w:val="both"/>
              <w:rPr>
                <w:rFonts w:ascii="Times New Roman" w:hAnsi="Times New Roman" w:cs="Times New Roman"/>
                <w:b/>
                <w:sz w:val="24"/>
              </w:rPr>
            </w:pPr>
            <w:r w:rsidRPr="00940259">
              <w:rPr>
                <w:rFonts w:ascii="Times New Roman" w:hAnsi="Times New Roman" w:cs="Times New Roman"/>
                <w:sz w:val="24"/>
              </w:rPr>
              <w:lastRenderedPageBreak/>
              <w:t>1) договор (контракт) на поставку экспортируемых подакцизных товаров</w:t>
            </w:r>
            <w:r w:rsidRPr="00940259">
              <w:rPr>
                <w:rFonts w:ascii="Times New Roman" w:hAnsi="Times New Roman" w:cs="Times New Roman"/>
                <w:b/>
                <w:sz w:val="24"/>
              </w:rPr>
              <w:t>.</w:t>
            </w:r>
          </w:p>
          <w:p w:rsidR="008726DA" w:rsidRPr="00940259" w:rsidRDefault="008726DA" w:rsidP="008726DA">
            <w:pPr>
              <w:spacing w:line="0" w:lineRule="atLeast"/>
              <w:jc w:val="both"/>
              <w:rPr>
                <w:rFonts w:ascii="Times New Roman" w:hAnsi="Times New Roman" w:cs="Times New Roman"/>
                <w:b/>
                <w:sz w:val="24"/>
              </w:rPr>
            </w:pPr>
            <w:r w:rsidRPr="00940259">
              <w:rPr>
                <w:rFonts w:ascii="Times New Roman" w:hAnsi="Times New Roman" w:cs="Times New Roman"/>
                <w:b/>
                <w:sz w:val="24"/>
              </w:rPr>
              <w:t xml:space="preserve">В случае реализации на экспорт энергетических напитков, правом осуществлять такую реализацию обладают производитель и поставщик энергетических напитков, являющихся продуктом переработки давальческих сырья и материалов); </w:t>
            </w:r>
          </w:p>
          <w:p w:rsidR="008726DA" w:rsidRPr="00940259" w:rsidRDefault="008726DA" w:rsidP="008726DA">
            <w:pPr>
              <w:pStyle w:val="a4"/>
              <w:spacing w:line="0" w:lineRule="atLeast"/>
              <w:jc w:val="both"/>
            </w:pPr>
          </w:p>
        </w:tc>
        <w:tc>
          <w:tcPr>
            <w:tcW w:w="3544" w:type="dxa"/>
          </w:tcPr>
          <w:p w:rsidR="008726DA" w:rsidRPr="00940259" w:rsidRDefault="008726DA" w:rsidP="008726DA">
            <w:pPr>
              <w:spacing w:line="0" w:lineRule="atLeast"/>
              <w:ind w:firstLine="455"/>
              <w:jc w:val="both"/>
              <w:rPr>
                <w:rFonts w:ascii="Times New Roman" w:hAnsi="Times New Roman" w:cs="Times New Roman"/>
                <w:sz w:val="24"/>
              </w:rPr>
            </w:pPr>
            <w:r w:rsidRPr="00940259">
              <w:rPr>
                <w:rFonts w:ascii="Times New Roman" w:hAnsi="Times New Roman" w:cs="Times New Roman"/>
                <w:sz w:val="24"/>
              </w:rPr>
              <w:lastRenderedPageBreak/>
              <w:t xml:space="preserve">Согласно пункту 4-1  статьи 19 Закона Республики Казахстан «О государственном регулировании производства и оборота отдельных видов нефтепродуктов» (далее - Закон) правом реализации </w:t>
            </w:r>
            <w:r w:rsidRPr="00940259">
              <w:rPr>
                <w:rFonts w:ascii="Times New Roman" w:hAnsi="Times New Roman" w:cs="Times New Roman"/>
                <w:sz w:val="24"/>
              </w:rPr>
              <w:lastRenderedPageBreak/>
              <w:t xml:space="preserve">нефтепродуктов за пределы территории Республики Казахстан обладают исключительно производители нефтепродуктов и поставщики нефти. </w:t>
            </w:r>
          </w:p>
          <w:p w:rsidR="008726DA" w:rsidRPr="00940259" w:rsidRDefault="008726DA" w:rsidP="008726DA">
            <w:pPr>
              <w:spacing w:line="0" w:lineRule="atLeast"/>
              <w:contextualSpacing/>
              <w:jc w:val="both"/>
              <w:rPr>
                <w:rFonts w:ascii="Times New Roman" w:hAnsi="Times New Roman" w:cs="Times New Roman"/>
                <w:sz w:val="24"/>
                <w:szCs w:val="24"/>
                <w:lang w:eastAsia="ru-RU"/>
              </w:rPr>
            </w:pPr>
            <w:r w:rsidRPr="00940259">
              <w:rPr>
                <w:rFonts w:ascii="Times New Roman" w:hAnsi="Times New Roman" w:cs="Times New Roman"/>
                <w:sz w:val="24"/>
              </w:rPr>
              <w:t>Такую оговорку в целях уточнения применения ст. 545 НК РК необходимо предусмотреть и для энергетических напитков. Поскольку специальное законодательное регулирование по энергетическим напиткам отсутствует, считаем целесообразным предусмотреть соответствующую норму в НК РК.</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rPr>
                <w:rFonts w:ascii="Times New Roman" w:eastAsia="Times New Roman" w:hAnsi="Times New Roman" w:cs="Times New Roman"/>
                <w:b/>
                <w:bCs/>
                <w:sz w:val="24"/>
                <w:szCs w:val="24"/>
              </w:rPr>
            </w:pPr>
            <w:r w:rsidRPr="00940259">
              <w:rPr>
                <w:rFonts w:ascii="Times New Roman" w:hAnsi="Times New Roman" w:cs="Times New Roman"/>
                <w:b/>
                <w:bCs/>
                <w:sz w:val="24"/>
                <w:szCs w:val="24"/>
              </w:rPr>
              <w:t>Пункт 1 Статья 552</w:t>
            </w:r>
          </w:p>
        </w:tc>
        <w:tc>
          <w:tcPr>
            <w:tcW w:w="4649" w:type="dxa"/>
          </w:tcPr>
          <w:p w:rsidR="008726DA" w:rsidRPr="00940259" w:rsidRDefault="008726DA" w:rsidP="008726DA">
            <w:pPr>
              <w:pStyle w:val="a7"/>
              <w:spacing w:line="0" w:lineRule="atLeast"/>
              <w:ind w:firstLine="709"/>
              <w:contextualSpacing/>
              <w:rPr>
                <w:rFonts w:ascii="Times New Roman" w:hAnsi="Times New Roman" w:cs="Times New Roman"/>
                <w:b/>
                <w:bCs/>
                <w:sz w:val="24"/>
                <w:szCs w:val="24"/>
              </w:rPr>
            </w:pPr>
            <w:r w:rsidRPr="00940259">
              <w:rPr>
                <w:rFonts w:ascii="Times New Roman" w:hAnsi="Times New Roman" w:cs="Times New Roman"/>
                <w:b/>
                <w:bCs/>
                <w:sz w:val="24"/>
                <w:szCs w:val="24"/>
              </w:rPr>
              <w:t>Статья 552. Налоговая база импортируемых подакцизных товаров</w:t>
            </w:r>
          </w:p>
          <w:p w:rsidR="008726DA" w:rsidRPr="00940259" w:rsidRDefault="008726DA" w:rsidP="008726DA">
            <w:pPr>
              <w:pStyle w:val="a7"/>
              <w:spacing w:line="0" w:lineRule="atLeast"/>
              <w:ind w:firstLine="709"/>
              <w:contextualSpacing/>
              <w:rPr>
                <w:rFonts w:ascii="Times New Roman" w:hAnsi="Times New Roman" w:cs="Times New Roman"/>
                <w:b/>
                <w:bCs/>
                <w:sz w:val="24"/>
                <w:szCs w:val="24"/>
              </w:rPr>
            </w:pPr>
            <w:r w:rsidRPr="00940259">
              <w:rPr>
                <w:rFonts w:ascii="Times New Roman" w:hAnsi="Times New Roman" w:cs="Times New Roman"/>
                <w:b/>
                <w:bCs/>
                <w:sz w:val="24"/>
                <w:szCs w:val="24"/>
              </w:rPr>
              <w:t>...</w:t>
            </w:r>
          </w:p>
          <w:p w:rsidR="008726DA" w:rsidRPr="00940259" w:rsidRDefault="008726DA" w:rsidP="008726DA">
            <w:pPr>
              <w:spacing w:line="0" w:lineRule="atLeast"/>
              <w:rPr>
                <w:rFonts w:ascii="Times New Roman" w:eastAsia="Times New Roman" w:hAnsi="Times New Roman" w:cs="Times New Roman"/>
                <w:sz w:val="24"/>
                <w:szCs w:val="24"/>
              </w:rPr>
            </w:pPr>
            <w:r w:rsidRPr="00940259">
              <w:rPr>
                <w:rFonts w:ascii="Times New Roman" w:hAnsi="Times New Roman" w:cs="Times New Roman"/>
                <w:b/>
                <w:bCs/>
                <w:sz w:val="24"/>
                <w:szCs w:val="24"/>
              </w:rPr>
              <w:t>1.</w:t>
            </w:r>
            <w:r w:rsidRPr="00940259">
              <w:rPr>
                <w:rFonts w:ascii="Times New Roman" w:hAnsi="Times New Roman" w:cs="Times New Roman"/>
                <w:sz w:val="24"/>
                <w:szCs w:val="24"/>
              </w:rPr>
              <w:t xml:space="preserve">  Акцизы на импортируемые подакцизные товары с территории государств, не являющихся членами ЕАЭС, уплачиваются в определяемый таможенным законодательством ЕАЭС и (или) таможенным законодательством Республики Казахстан день для уплаты таможенных платежей, за исключением случаев, предусмотренных </w:t>
            </w:r>
            <w:hyperlink r:id="rId164" w:anchor="z9415" w:history="1">
              <w:r w:rsidRPr="00940259">
                <w:rPr>
                  <w:rStyle w:val="a6"/>
                  <w:rFonts w:ascii="Times New Roman" w:hAnsi="Times New Roman" w:cs="Times New Roman"/>
                  <w:color w:val="auto"/>
                  <w:sz w:val="24"/>
                  <w:szCs w:val="24"/>
                </w:rPr>
                <w:t>пунктом 2</w:t>
              </w:r>
            </w:hyperlink>
            <w:r w:rsidRPr="00940259">
              <w:rPr>
                <w:rFonts w:ascii="Times New Roman" w:hAnsi="Times New Roman" w:cs="Times New Roman"/>
                <w:sz w:val="24"/>
                <w:szCs w:val="24"/>
              </w:rPr>
              <w:t xml:space="preserve"> настоящей статьи, </w:t>
            </w:r>
            <w:r w:rsidRPr="00940259">
              <w:rPr>
                <w:rFonts w:ascii="Times New Roman" w:hAnsi="Times New Roman" w:cs="Times New Roman"/>
                <w:b/>
                <w:sz w:val="24"/>
                <w:szCs w:val="24"/>
              </w:rPr>
              <w:t>в порядке, определенном уполномоченным органом</w:t>
            </w:r>
            <w:r w:rsidRPr="00940259">
              <w:rPr>
                <w:rFonts w:ascii="Times New Roman" w:hAnsi="Times New Roman" w:cs="Times New Roman"/>
                <w:sz w:val="24"/>
                <w:szCs w:val="24"/>
              </w:rPr>
              <w:t>.</w:t>
            </w:r>
          </w:p>
        </w:tc>
        <w:tc>
          <w:tcPr>
            <w:tcW w:w="4820" w:type="dxa"/>
          </w:tcPr>
          <w:p w:rsidR="008726DA" w:rsidRPr="00940259" w:rsidRDefault="008726DA" w:rsidP="008726DA">
            <w:pPr>
              <w:pStyle w:val="a7"/>
              <w:spacing w:line="0" w:lineRule="atLeast"/>
              <w:ind w:firstLine="709"/>
              <w:contextualSpacing/>
              <w:rPr>
                <w:rFonts w:ascii="Times New Roman" w:hAnsi="Times New Roman" w:cs="Times New Roman"/>
                <w:b/>
                <w:bCs/>
                <w:sz w:val="24"/>
                <w:szCs w:val="24"/>
              </w:rPr>
            </w:pPr>
            <w:r w:rsidRPr="00940259">
              <w:rPr>
                <w:rFonts w:ascii="Times New Roman" w:hAnsi="Times New Roman" w:cs="Times New Roman"/>
                <w:b/>
                <w:bCs/>
                <w:sz w:val="24"/>
                <w:szCs w:val="24"/>
              </w:rPr>
              <w:t>Статья 552. Налоговая база импортируемых подакцизных товаров</w:t>
            </w:r>
          </w:p>
          <w:p w:rsidR="008726DA" w:rsidRPr="00940259" w:rsidRDefault="008726DA" w:rsidP="008726DA">
            <w:pPr>
              <w:spacing w:line="0" w:lineRule="atLeast"/>
              <w:ind w:firstLine="317"/>
              <w:contextualSpacing/>
              <w:jc w:val="both"/>
              <w:rPr>
                <w:rFonts w:ascii="Times New Roman" w:hAnsi="Times New Roman" w:cs="Times New Roman"/>
                <w:b/>
                <w:bCs/>
                <w:sz w:val="24"/>
                <w:szCs w:val="24"/>
              </w:rPr>
            </w:pPr>
          </w:p>
          <w:p w:rsidR="008726DA" w:rsidRPr="00940259" w:rsidRDefault="008726DA" w:rsidP="008726DA">
            <w:pPr>
              <w:spacing w:line="0" w:lineRule="atLeast"/>
              <w:ind w:firstLine="317"/>
              <w:contextualSpacing/>
              <w:jc w:val="both"/>
              <w:rPr>
                <w:rFonts w:ascii="Times New Roman" w:hAnsi="Times New Roman" w:cs="Times New Roman"/>
                <w:sz w:val="24"/>
                <w:szCs w:val="24"/>
              </w:rPr>
            </w:pPr>
            <w:r w:rsidRPr="00940259">
              <w:rPr>
                <w:rFonts w:ascii="Times New Roman" w:hAnsi="Times New Roman" w:cs="Times New Roman"/>
                <w:b/>
                <w:bCs/>
                <w:sz w:val="24"/>
                <w:szCs w:val="24"/>
              </w:rPr>
              <w:t>1.</w:t>
            </w:r>
            <w:r w:rsidRPr="00940259">
              <w:rPr>
                <w:rFonts w:ascii="Times New Roman" w:hAnsi="Times New Roman" w:cs="Times New Roman"/>
                <w:sz w:val="24"/>
                <w:szCs w:val="24"/>
              </w:rPr>
              <w:t xml:space="preserve"> Акцизы на импортируемые подакцизные товары с территории государств, не являющихся членами ЕАЭС, уплачиваются в определяемый таможенным законодательством ЕАЭС и (или) таможенным законодательством Республики Казахстан день для уплаты таможенных платежей, за исключением случаев, предусмотренных </w:t>
            </w:r>
            <w:hyperlink r:id="rId165" w:anchor="z9415" w:history="1">
              <w:r w:rsidRPr="00940259">
                <w:rPr>
                  <w:rStyle w:val="a6"/>
                  <w:rFonts w:ascii="Times New Roman" w:hAnsi="Times New Roman" w:cs="Times New Roman"/>
                  <w:color w:val="auto"/>
                  <w:sz w:val="24"/>
                  <w:szCs w:val="24"/>
                </w:rPr>
                <w:t>пунктом 2</w:t>
              </w:r>
            </w:hyperlink>
            <w:r w:rsidRPr="00940259">
              <w:rPr>
                <w:rFonts w:ascii="Times New Roman" w:hAnsi="Times New Roman" w:cs="Times New Roman"/>
                <w:sz w:val="24"/>
                <w:szCs w:val="24"/>
              </w:rPr>
              <w:t xml:space="preserve"> настоящей статьи.</w:t>
            </w:r>
          </w:p>
          <w:p w:rsidR="008726DA" w:rsidRPr="00940259" w:rsidRDefault="008726DA" w:rsidP="008726DA">
            <w:pPr>
              <w:spacing w:line="0" w:lineRule="atLeast"/>
              <w:rPr>
                <w:rFonts w:ascii="Times New Roman" w:eastAsia="Times New Roman" w:hAnsi="Times New Roman" w:cs="Times New Roman"/>
                <w:sz w:val="24"/>
                <w:szCs w:val="24"/>
              </w:rPr>
            </w:pPr>
          </w:p>
        </w:tc>
        <w:tc>
          <w:tcPr>
            <w:tcW w:w="3544" w:type="dxa"/>
          </w:tcPr>
          <w:p w:rsidR="008726DA" w:rsidRPr="00940259" w:rsidRDefault="008726DA" w:rsidP="008726DA">
            <w:pPr>
              <w:spacing w:after="120" w:line="0" w:lineRule="atLeast"/>
              <w:jc w:val="both"/>
              <w:rPr>
                <w:rFonts w:ascii="Times New Roman" w:eastAsia="Times New Roman" w:hAnsi="Times New Roman" w:cs="Times New Roman"/>
                <w:sz w:val="24"/>
                <w:szCs w:val="24"/>
              </w:rPr>
            </w:pPr>
            <w:r w:rsidRPr="00940259">
              <w:rPr>
                <w:rFonts w:ascii="Times New Roman" w:hAnsi="Times New Roman" w:cs="Times New Roman"/>
                <w:sz w:val="24"/>
                <w:szCs w:val="24"/>
              </w:rPr>
              <w:t>Сроки уплаты акцизов на импортируемые товары определено ТК РК и НК РК</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rPr>
                <w:rFonts w:ascii="Times New Roman" w:hAnsi="Times New Roman" w:cs="Times New Roman"/>
                <w:bCs/>
                <w:spacing w:val="2"/>
                <w:sz w:val="24"/>
                <w:szCs w:val="24"/>
                <w:bdr w:val="none" w:sz="0" w:space="0" w:color="auto" w:frame="1"/>
                <w:shd w:val="clear" w:color="auto" w:fill="FFFFFF"/>
                <w:lang w:eastAsia="ar-SA"/>
              </w:rPr>
            </w:pPr>
            <w:r w:rsidRPr="00940259">
              <w:rPr>
                <w:rFonts w:ascii="Times New Roman" w:hAnsi="Times New Roman" w:cs="Times New Roman"/>
                <w:b/>
                <w:bCs/>
                <w:sz w:val="24"/>
                <w:szCs w:val="24"/>
              </w:rPr>
              <w:t>Статья 534.</w:t>
            </w:r>
          </w:p>
        </w:tc>
        <w:tc>
          <w:tcPr>
            <w:tcW w:w="4649" w:type="dxa"/>
          </w:tcPr>
          <w:p w:rsidR="008726DA" w:rsidRPr="00940259" w:rsidRDefault="008726DA" w:rsidP="008726DA">
            <w:pPr>
              <w:pStyle w:val="a7"/>
              <w:spacing w:line="0" w:lineRule="atLeast"/>
              <w:ind w:firstLine="709"/>
              <w:contextualSpacing/>
              <w:rPr>
                <w:rFonts w:ascii="Times New Roman" w:eastAsiaTheme="minorHAnsi" w:hAnsi="Times New Roman" w:cs="Times New Roman"/>
                <w:sz w:val="24"/>
                <w:szCs w:val="24"/>
              </w:rPr>
            </w:pPr>
            <w:r w:rsidRPr="00940259">
              <w:rPr>
                <w:rFonts w:ascii="Times New Roman" w:hAnsi="Times New Roman" w:cs="Times New Roman"/>
                <w:b/>
                <w:bCs/>
                <w:sz w:val="24"/>
                <w:szCs w:val="24"/>
              </w:rPr>
              <w:t>Статья 534. Применение акцизов</w:t>
            </w:r>
            <w:r w:rsidRPr="00940259">
              <w:rPr>
                <w:rFonts w:ascii="Times New Roman" w:eastAsiaTheme="minorHAnsi" w:hAnsi="Times New Roman" w:cs="Times New Roman"/>
                <w:sz w:val="24"/>
                <w:szCs w:val="24"/>
              </w:rPr>
              <w:t xml:space="preserve"> </w:t>
            </w:r>
          </w:p>
          <w:p w:rsidR="008726DA" w:rsidRPr="00940259" w:rsidRDefault="008726DA" w:rsidP="008726DA">
            <w:pPr>
              <w:pStyle w:val="a7"/>
              <w:spacing w:line="0" w:lineRule="atLeast"/>
              <w:ind w:firstLine="317"/>
              <w:rPr>
                <w:rFonts w:ascii="Times New Roman" w:hAnsi="Times New Roman" w:cs="Times New Roman"/>
                <w:bCs/>
                <w:spacing w:val="2"/>
                <w:sz w:val="24"/>
                <w:szCs w:val="24"/>
                <w:bdr w:val="none" w:sz="0" w:space="0" w:color="auto" w:frame="1"/>
                <w:shd w:val="clear" w:color="auto" w:fill="FFFFFF"/>
              </w:rPr>
            </w:pPr>
            <w:r w:rsidRPr="00940259">
              <w:rPr>
                <w:rFonts w:ascii="Times New Roman" w:eastAsiaTheme="minorHAnsi" w:hAnsi="Times New Roman" w:cs="Times New Roman"/>
                <w:sz w:val="24"/>
                <w:szCs w:val="24"/>
              </w:rPr>
              <w:t xml:space="preserve">Акцизами облагаются товары, произведенные на территории Республики Казахстан, импортируемые на территорию Республики Казахстан, указанные </w:t>
            </w:r>
            <w:r w:rsidRPr="00940259">
              <w:rPr>
                <w:rFonts w:ascii="Times New Roman" w:eastAsiaTheme="minorHAnsi" w:hAnsi="Times New Roman" w:cs="Times New Roman"/>
                <w:b/>
                <w:sz w:val="24"/>
                <w:szCs w:val="24"/>
              </w:rPr>
              <w:t xml:space="preserve">в </w:t>
            </w:r>
            <w:hyperlink r:id="rId166" w:anchor="z9139" w:history="1">
              <w:r w:rsidRPr="00940259">
                <w:rPr>
                  <w:rFonts w:ascii="Times New Roman" w:eastAsiaTheme="minorHAnsi" w:hAnsi="Times New Roman" w:cs="Times New Roman"/>
                  <w:b/>
                  <w:sz w:val="24"/>
                  <w:szCs w:val="24"/>
                  <w:u w:val="single"/>
                </w:rPr>
                <w:t>подпунктах 1)</w:t>
              </w:r>
            </w:hyperlink>
            <w:r w:rsidRPr="00940259">
              <w:rPr>
                <w:rFonts w:ascii="Times New Roman" w:eastAsiaTheme="minorHAnsi" w:hAnsi="Times New Roman" w:cs="Times New Roman"/>
                <w:b/>
                <w:sz w:val="24"/>
                <w:szCs w:val="24"/>
              </w:rPr>
              <w:t xml:space="preserve"> – </w:t>
            </w:r>
            <w:hyperlink r:id="rId167" w:anchor="z9149" w:history="1">
              <w:r w:rsidRPr="00940259">
                <w:rPr>
                  <w:rFonts w:ascii="Times New Roman" w:eastAsiaTheme="minorHAnsi" w:hAnsi="Times New Roman" w:cs="Times New Roman"/>
                  <w:b/>
                  <w:sz w:val="24"/>
                  <w:szCs w:val="24"/>
                  <w:u w:val="single"/>
                </w:rPr>
                <w:t>9)</w:t>
              </w:r>
            </w:hyperlink>
            <w:r w:rsidRPr="00940259">
              <w:rPr>
                <w:rFonts w:ascii="Times New Roman" w:eastAsiaTheme="minorHAnsi" w:hAnsi="Times New Roman" w:cs="Times New Roman"/>
                <w:b/>
                <w:sz w:val="24"/>
                <w:szCs w:val="24"/>
              </w:rPr>
              <w:t xml:space="preserve"> части первой статьи 536 настоящего Кодекса,</w:t>
            </w:r>
            <w:r w:rsidRPr="00940259">
              <w:rPr>
                <w:rFonts w:ascii="Times New Roman" w:eastAsiaTheme="minorHAnsi" w:hAnsi="Times New Roman" w:cs="Times New Roman"/>
                <w:sz w:val="24"/>
                <w:szCs w:val="24"/>
              </w:rPr>
              <w:t xml:space="preserve"> а также приобретенные на территории Республики Казахстан товары, указанные в </w:t>
            </w:r>
            <w:hyperlink r:id="rId168" w:anchor="z9150" w:history="1">
              <w:r w:rsidRPr="00940259">
                <w:rPr>
                  <w:rFonts w:ascii="Times New Roman" w:eastAsiaTheme="minorHAnsi" w:hAnsi="Times New Roman" w:cs="Times New Roman"/>
                  <w:sz w:val="24"/>
                  <w:szCs w:val="24"/>
                  <w:u w:val="single"/>
                </w:rPr>
                <w:t>подпункте 10)</w:t>
              </w:r>
            </w:hyperlink>
            <w:r w:rsidRPr="00940259">
              <w:rPr>
                <w:rFonts w:ascii="Times New Roman" w:eastAsiaTheme="minorHAnsi" w:hAnsi="Times New Roman" w:cs="Times New Roman"/>
                <w:sz w:val="24"/>
                <w:szCs w:val="24"/>
              </w:rPr>
              <w:t xml:space="preserve"> части первой статьи 536 настоящего Кодекса.</w:t>
            </w:r>
          </w:p>
        </w:tc>
        <w:tc>
          <w:tcPr>
            <w:tcW w:w="4820" w:type="dxa"/>
          </w:tcPr>
          <w:p w:rsidR="008726DA" w:rsidRPr="00940259" w:rsidRDefault="008726DA" w:rsidP="008726DA">
            <w:pPr>
              <w:pStyle w:val="a7"/>
              <w:spacing w:line="0" w:lineRule="atLeast"/>
              <w:ind w:firstLine="709"/>
              <w:contextualSpacing/>
              <w:rPr>
                <w:rFonts w:ascii="Times New Roman" w:eastAsiaTheme="minorHAnsi" w:hAnsi="Times New Roman" w:cs="Times New Roman"/>
                <w:sz w:val="24"/>
                <w:szCs w:val="24"/>
              </w:rPr>
            </w:pPr>
            <w:r w:rsidRPr="00940259">
              <w:rPr>
                <w:rFonts w:ascii="Times New Roman" w:hAnsi="Times New Roman" w:cs="Times New Roman"/>
                <w:b/>
                <w:bCs/>
                <w:sz w:val="24"/>
                <w:szCs w:val="24"/>
              </w:rPr>
              <w:t>Статья 534. Применение акцизов</w:t>
            </w:r>
            <w:r w:rsidRPr="00940259">
              <w:rPr>
                <w:rFonts w:ascii="Times New Roman" w:eastAsiaTheme="minorHAnsi" w:hAnsi="Times New Roman" w:cs="Times New Roman"/>
                <w:sz w:val="24"/>
                <w:szCs w:val="24"/>
              </w:rPr>
              <w:t xml:space="preserve"> </w:t>
            </w:r>
          </w:p>
          <w:p w:rsidR="008726DA" w:rsidRPr="00940259" w:rsidRDefault="008726DA" w:rsidP="008726DA">
            <w:pPr>
              <w:spacing w:line="0" w:lineRule="atLeast"/>
              <w:ind w:firstLine="317"/>
              <w:contextualSpacing/>
              <w:jc w:val="both"/>
              <w:rPr>
                <w:rFonts w:ascii="Times New Roman" w:eastAsia="Calibri" w:hAnsi="Times New Roman" w:cs="Times New Roman"/>
                <w:bCs/>
                <w:spacing w:val="2"/>
                <w:sz w:val="24"/>
                <w:szCs w:val="24"/>
                <w:bdr w:val="none" w:sz="0" w:space="0" w:color="auto" w:frame="1"/>
                <w:shd w:val="clear" w:color="auto" w:fill="FFFFFF"/>
                <w:lang w:eastAsia="ar-SA"/>
              </w:rPr>
            </w:pPr>
            <w:r w:rsidRPr="00940259">
              <w:rPr>
                <w:rFonts w:ascii="Times New Roman" w:hAnsi="Times New Roman" w:cs="Times New Roman"/>
                <w:sz w:val="24"/>
                <w:szCs w:val="24"/>
              </w:rPr>
              <w:t xml:space="preserve">Акцизами облагаются товары, произведенные на территории Республики Казахстан, импортируемые на территорию Республики Казахстан, указанные статьи 536 настоящего Кодекса, а также приобретенные на территории Республики Казахстан товары, указанные в </w:t>
            </w:r>
            <w:hyperlink r:id="rId169" w:anchor="z9150" w:history="1">
              <w:r w:rsidRPr="00940259">
                <w:rPr>
                  <w:rFonts w:ascii="Times New Roman" w:hAnsi="Times New Roman" w:cs="Times New Roman"/>
                  <w:sz w:val="24"/>
                  <w:szCs w:val="24"/>
                  <w:u w:val="single"/>
                </w:rPr>
                <w:t>подпункте 10)</w:t>
              </w:r>
            </w:hyperlink>
            <w:r w:rsidRPr="00940259">
              <w:rPr>
                <w:rFonts w:ascii="Times New Roman" w:hAnsi="Times New Roman" w:cs="Times New Roman"/>
                <w:sz w:val="24"/>
                <w:szCs w:val="24"/>
              </w:rPr>
              <w:t xml:space="preserve"> части первой статьи 536 настоящего Кодекса.</w:t>
            </w:r>
          </w:p>
        </w:tc>
        <w:tc>
          <w:tcPr>
            <w:tcW w:w="3544" w:type="dxa"/>
          </w:tcPr>
          <w:p w:rsidR="008726DA" w:rsidRPr="00940259" w:rsidRDefault="008726DA" w:rsidP="008726DA">
            <w:pPr>
              <w:pStyle w:val="ae"/>
              <w:pBdr>
                <w:bottom w:val="single" w:sz="4" w:space="31" w:color="FFFFFF"/>
              </w:pBdr>
              <w:spacing w:after="0" w:line="0" w:lineRule="atLeast"/>
              <w:ind w:left="0"/>
              <w:contextualSpacing/>
              <w:rPr>
                <w:rFonts w:ascii="Times New Roman" w:eastAsia="Calibri" w:hAnsi="Times New Roman" w:cs="Times New Roman"/>
                <w:sz w:val="24"/>
                <w:szCs w:val="24"/>
                <w:lang w:eastAsia="ru-RU"/>
              </w:rPr>
            </w:pPr>
            <w:r w:rsidRPr="00940259">
              <w:rPr>
                <w:rFonts w:ascii="Times New Roman" w:hAnsi="Times New Roman" w:cs="Times New Roman"/>
                <w:sz w:val="24"/>
                <w:szCs w:val="24"/>
              </w:rPr>
              <w:t>Приведение в соответствие НК</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rPr>
                <w:rFonts w:ascii="Times New Roman" w:hAnsi="Times New Roman" w:cs="Times New Roman"/>
                <w:b/>
                <w:bCs/>
                <w:sz w:val="24"/>
                <w:szCs w:val="24"/>
              </w:rPr>
            </w:pPr>
            <w:r w:rsidRPr="00940259">
              <w:rPr>
                <w:rFonts w:ascii="Times New Roman" w:hAnsi="Times New Roman" w:cs="Times New Roman"/>
              </w:rPr>
              <w:t>Статья 535.</w:t>
            </w:r>
          </w:p>
        </w:tc>
        <w:tc>
          <w:tcPr>
            <w:tcW w:w="4649" w:type="dxa"/>
          </w:tcPr>
          <w:p w:rsidR="008726DA" w:rsidRPr="009B563E" w:rsidRDefault="008726DA" w:rsidP="008726DA">
            <w:pPr>
              <w:pStyle w:val="a7"/>
              <w:spacing w:line="0" w:lineRule="atLeast"/>
              <w:ind w:firstLine="709"/>
              <w:contextualSpacing/>
              <w:rPr>
                <w:rFonts w:ascii="Times New Roman" w:hAnsi="Times New Roman" w:cs="Times New Roman"/>
                <w:b/>
                <w:sz w:val="24"/>
                <w:szCs w:val="24"/>
              </w:rPr>
            </w:pPr>
            <w:r w:rsidRPr="009B563E">
              <w:rPr>
                <w:rFonts w:ascii="Times New Roman" w:hAnsi="Times New Roman" w:cs="Times New Roman"/>
                <w:b/>
                <w:sz w:val="24"/>
                <w:szCs w:val="24"/>
              </w:rPr>
              <w:t>Статья 535. Плательщики акцизов</w:t>
            </w:r>
          </w:p>
          <w:p w:rsidR="008726DA" w:rsidRPr="009B563E" w:rsidRDefault="008726DA" w:rsidP="008726DA">
            <w:pPr>
              <w:pStyle w:val="a7"/>
              <w:spacing w:line="0" w:lineRule="atLeast"/>
              <w:ind w:firstLine="709"/>
              <w:contextualSpacing/>
              <w:rPr>
                <w:rFonts w:ascii="Times New Roman" w:hAnsi="Times New Roman" w:cs="Times New Roman"/>
                <w:b/>
                <w:sz w:val="24"/>
                <w:szCs w:val="24"/>
              </w:rPr>
            </w:pPr>
            <w:r w:rsidRPr="009B563E">
              <w:rPr>
                <w:rFonts w:ascii="Times New Roman" w:hAnsi="Times New Roman" w:cs="Times New Roman"/>
                <w:b/>
                <w:sz w:val="24"/>
                <w:szCs w:val="24"/>
              </w:rPr>
              <w:t>…</w:t>
            </w:r>
          </w:p>
          <w:p w:rsidR="008726DA" w:rsidRPr="009B563E" w:rsidRDefault="008726DA" w:rsidP="008726DA">
            <w:pPr>
              <w:pStyle w:val="a7"/>
              <w:spacing w:line="0" w:lineRule="atLeast"/>
              <w:ind w:firstLine="709"/>
              <w:contextualSpacing/>
              <w:rPr>
                <w:rFonts w:ascii="Times New Roman" w:hAnsi="Times New Roman" w:cs="Times New Roman"/>
                <w:sz w:val="24"/>
                <w:szCs w:val="24"/>
              </w:rPr>
            </w:pPr>
            <w:r w:rsidRPr="009B563E">
              <w:rPr>
                <w:rFonts w:ascii="Times New Roman" w:hAnsi="Times New Roman" w:cs="Times New Roman"/>
                <w:sz w:val="24"/>
                <w:szCs w:val="24"/>
              </w:rPr>
              <w:t>2. Плательщиками акцизов являются также физические лица:</w:t>
            </w:r>
          </w:p>
          <w:p w:rsidR="008726DA" w:rsidRPr="009B563E" w:rsidRDefault="008726DA" w:rsidP="008726DA">
            <w:pPr>
              <w:spacing w:before="100" w:beforeAutospacing="1" w:after="100" w:afterAutospacing="1" w:line="0" w:lineRule="atLeast"/>
              <w:jc w:val="both"/>
              <w:rPr>
                <w:rFonts w:ascii="Times New Roman" w:eastAsia="Times New Roman" w:hAnsi="Times New Roman" w:cs="Times New Roman"/>
                <w:b/>
                <w:sz w:val="24"/>
                <w:szCs w:val="24"/>
              </w:rPr>
            </w:pPr>
            <w:r w:rsidRPr="009B563E">
              <w:rPr>
                <w:rFonts w:ascii="Times New Roman" w:eastAsia="Times New Roman" w:hAnsi="Times New Roman" w:cs="Times New Roman"/>
                <w:sz w:val="24"/>
                <w:szCs w:val="24"/>
              </w:rPr>
              <w:t xml:space="preserve">1) импортирующие подакцизные товары </w:t>
            </w:r>
            <w:r w:rsidRPr="009B563E">
              <w:rPr>
                <w:rFonts w:ascii="Times New Roman" w:eastAsia="Times New Roman" w:hAnsi="Times New Roman" w:cs="Times New Roman"/>
                <w:b/>
                <w:sz w:val="24"/>
                <w:szCs w:val="24"/>
              </w:rPr>
              <w:t>с территории государств – членов ЕАЭС в целях предпринимательской деятельности.</w:t>
            </w:r>
          </w:p>
          <w:p w:rsidR="008726DA" w:rsidRPr="009B563E" w:rsidRDefault="008726DA" w:rsidP="008726DA">
            <w:pPr>
              <w:spacing w:before="100" w:beforeAutospacing="1" w:after="100" w:afterAutospacing="1" w:line="0" w:lineRule="atLeast"/>
              <w:jc w:val="both"/>
              <w:rPr>
                <w:rFonts w:ascii="Times New Roman" w:eastAsia="Times New Roman" w:hAnsi="Times New Roman" w:cs="Times New Roman"/>
                <w:b/>
                <w:sz w:val="24"/>
                <w:szCs w:val="24"/>
              </w:rPr>
            </w:pPr>
            <w:r w:rsidRPr="009B563E">
              <w:rPr>
                <w:rFonts w:ascii="Times New Roman" w:eastAsia="Times New Roman" w:hAnsi="Times New Roman" w:cs="Times New Roman"/>
                <w:sz w:val="24"/>
                <w:szCs w:val="24"/>
              </w:rPr>
              <w:t xml:space="preserve">      </w:t>
            </w:r>
            <w:r w:rsidRPr="009B563E">
              <w:rPr>
                <w:rFonts w:ascii="Times New Roman" w:eastAsia="Times New Roman" w:hAnsi="Times New Roman" w:cs="Times New Roman"/>
                <w:b/>
                <w:sz w:val="24"/>
                <w:szCs w:val="24"/>
              </w:rPr>
              <w:t>Критерии отнесения подакцизных товаров к импортируемым в целях предпринимательской деятельности устанавливаются уполномоченным органом;</w:t>
            </w:r>
          </w:p>
          <w:p w:rsidR="008726DA" w:rsidRPr="00940259" w:rsidRDefault="008726DA" w:rsidP="009B563E">
            <w:pPr>
              <w:spacing w:before="100" w:beforeAutospacing="1" w:after="100" w:afterAutospacing="1" w:line="0" w:lineRule="atLeast"/>
              <w:jc w:val="both"/>
              <w:rPr>
                <w:rFonts w:ascii="Times New Roman" w:hAnsi="Times New Roman" w:cs="Times New Roman"/>
                <w:b/>
                <w:bCs/>
                <w:sz w:val="24"/>
                <w:szCs w:val="24"/>
              </w:rPr>
            </w:pPr>
            <w:r w:rsidRPr="009B563E">
              <w:rPr>
                <w:rFonts w:ascii="Times New Roman" w:eastAsia="Times New Roman" w:hAnsi="Times New Roman" w:cs="Times New Roman"/>
                <w:sz w:val="24"/>
                <w:szCs w:val="24"/>
              </w:rPr>
              <w:t xml:space="preserve">      2) импортирующие подакцизные товары, указанные в </w:t>
            </w:r>
            <w:hyperlink r:id="rId170" w:anchor="z9150" w:history="1">
              <w:r w:rsidRPr="009B563E">
                <w:rPr>
                  <w:rFonts w:ascii="Times New Roman" w:eastAsia="Times New Roman" w:hAnsi="Times New Roman" w:cs="Times New Roman"/>
                  <w:sz w:val="24"/>
                  <w:szCs w:val="24"/>
                </w:rPr>
                <w:t>подпункте 10)</w:t>
              </w:r>
            </w:hyperlink>
            <w:r w:rsidRPr="009B563E">
              <w:rPr>
                <w:rFonts w:ascii="Times New Roman" w:eastAsia="Times New Roman" w:hAnsi="Times New Roman" w:cs="Times New Roman"/>
                <w:sz w:val="24"/>
                <w:szCs w:val="24"/>
              </w:rPr>
              <w:t xml:space="preserve"> части первой статьи 536 настоящего Кодекса, на территорию Республики Казахстан с территории государств – членов ЕАЭС и (или) государств, не являющихся членами ЕАЭС, а также приобретающие подакцизные товары, указанные в </w:t>
            </w:r>
            <w:hyperlink r:id="rId171" w:anchor="z9150" w:history="1">
              <w:r w:rsidRPr="009B563E">
                <w:rPr>
                  <w:rFonts w:ascii="Times New Roman" w:eastAsia="Times New Roman" w:hAnsi="Times New Roman" w:cs="Times New Roman"/>
                  <w:sz w:val="24"/>
                  <w:szCs w:val="24"/>
                </w:rPr>
                <w:t>подпункте 10)</w:t>
              </w:r>
            </w:hyperlink>
            <w:r w:rsidRPr="009B563E">
              <w:rPr>
                <w:rFonts w:ascii="Times New Roman" w:eastAsia="Times New Roman" w:hAnsi="Times New Roman" w:cs="Times New Roman"/>
                <w:sz w:val="24"/>
                <w:szCs w:val="24"/>
              </w:rPr>
              <w:t xml:space="preserve"> части первой статьи 536 настоящего Кодекса.</w:t>
            </w:r>
          </w:p>
        </w:tc>
        <w:tc>
          <w:tcPr>
            <w:tcW w:w="4820" w:type="dxa"/>
          </w:tcPr>
          <w:p w:rsidR="008726DA" w:rsidRPr="00940259" w:rsidRDefault="008726DA" w:rsidP="008726DA">
            <w:pPr>
              <w:pStyle w:val="a7"/>
              <w:spacing w:line="0" w:lineRule="atLeast"/>
              <w:ind w:firstLine="709"/>
              <w:contextualSpacing/>
              <w:rPr>
                <w:rFonts w:ascii="Times New Roman" w:hAnsi="Times New Roman" w:cs="Times New Roman"/>
                <w:b/>
                <w:sz w:val="24"/>
                <w:szCs w:val="24"/>
              </w:rPr>
            </w:pPr>
            <w:r w:rsidRPr="00940259">
              <w:rPr>
                <w:rFonts w:ascii="Times New Roman" w:hAnsi="Times New Roman" w:cs="Times New Roman"/>
                <w:b/>
                <w:sz w:val="24"/>
                <w:szCs w:val="24"/>
              </w:rPr>
              <w:lastRenderedPageBreak/>
              <w:t>Статья 535. Плательщики акцизов</w:t>
            </w:r>
          </w:p>
          <w:p w:rsidR="008726DA" w:rsidRPr="00940259" w:rsidRDefault="008726DA" w:rsidP="008726DA">
            <w:pPr>
              <w:pStyle w:val="a7"/>
              <w:spacing w:line="0" w:lineRule="atLeast"/>
              <w:ind w:firstLine="709"/>
              <w:contextualSpacing/>
              <w:rPr>
                <w:rFonts w:ascii="Times New Roman" w:hAnsi="Times New Roman" w:cs="Times New Roman"/>
                <w:b/>
                <w:sz w:val="24"/>
                <w:szCs w:val="24"/>
              </w:rPr>
            </w:pPr>
            <w:r w:rsidRPr="00940259">
              <w:rPr>
                <w:rFonts w:ascii="Times New Roman" w:hAnsi="Times New Roman" w:cs="Times New Roman"/>
                <w:b/>
                <w:sz w:val="24"/>
                <w:szCs w:val="24"/>
              </w:rPr>
              <w:t>…</w:t>
            </w:r>
          </w:p>
          <w:p w:rsidR="008726DA" w:rsidRPr="00940259" w:rsidRDefault="008726DA" w:rsidP="008726DA">
            <w:pPr>
              <w:pStyle w:val="a7"/>
              <w:spacing w:line="0" w:lineRule="atLeast"/>
              <w:ind w:firstLine="709"/>
              <w:contextualSpacing/>
              <w:rPr>
                <w:rFonts w:ascii="Times New Roman" w:hAnsi="Times New Roman" w:cs="Times New Roman"/>
              </w:rPr>
            </w:pPr>
            <w:r w:rsidRPr="00940259">
              <w:rPr>
                <w:rFonts w:ascii="Times New Roman" w:hAnsi="Times New Roman" w:cs="Times New Roman"/>
              </w:rPr>
              <w:t>2. Плательщиками акцизов являются также физические лица:</w:t>
            </w:r>
          </w:p>
          <w:p w:rsidR="008726DA" w:rsidRPr="00940259" w:rsidRDefault="008726DA" w:rsidP="008726DA">
            <w:pPr>
              <w:pStyle w:val="a7"/>
              <w:spacing w:line="0" w:lineRule="atLeast"/>
              <w:ind w:firstLine="709"/>
              <w:contextualSpacing/>
              <w:rPr>
                <w:rFonts w:ascii="Times New Roman" w:hAnsi="Times New Roman" w:cs="Times New Roman"/>
                <w:b/>
                <w:sz w:val="24"/>
                <w:szCs w:val="24"/>
              </w:rPr>
            </w:pPr>
            <w:r w:rsidRPr="00940259">
              <w:rPr>
                <w:rFonts w:ascii="Times New Roman" w:hAnsi="Times New Roman" w:cs="Times New Roman"/>
              </w:rPr>
              <w:br/>
            </w:r>
            <w:r w:rsidRPr="00940259">
              <w:rPr>
                <w:rFonts w:ascii="Times New Roman" w:hAnsi="Times New Roman" w:cs="Times New Roman"/>
                <w:sz w:val="24"/>
                <w:szCs w:val="24"/>
              </w:rPr>
              <w:t>    </w:t>
            </w:r>
            <w:r w:rsidRPr="00940259">
              <w:rPr>
                <w:rFonts w:ascii="Times New Roman" w:hAnsi="Times New Roman" w:cs="Times New Roman"/>
                <w:b/>
                <w:sz w:val="24"/>
                <w:szCs w:val="24"/>
              </w:rPr>
              <w:t>1) импортирующие подакцизные товары на территорию Республики Казахстан;</w:t>
            </w:r>
            <w:r w:rsidRPr="00940259">
              <w:rPr>
                <w:rFonts w:ascii="Times New Roman" w:hAnsi="Times New Roman" w:cs="Times New Roman"/>
                <w:b/>
                <w:sz w:val="24"/>
                <w:szCs w:val="24"/>
              </w:rPr>
              <w:br/>
              <w:t>    2) осуществляющие реализацию на территории Республики Казахстан подакцизных товаров, указанных в подпункте 10) части первой статьи 536 настоящего Кодекса;</w:t>
            </w:r>
            <w:r w:rsidRPr="00940259">
              <w:rPr>
                <w:rFonts w:ascii="Times New Roman" w:hAnsi="Times New Roman" w:cs="Times New Roman"/>
                <w:b/>
                <w:sz w:val="24"/>
                <w:szCs w:val="24"/>
              </w:rPr>
              <w:br/>
              <w:t>    3) приобретающие на территории Республики Казахстан подакцизные товары, указанные в подпункте 10) части первой статьи 536 настоящего Кодекса, в случаях, предусмотренных настоящим разделом.</w:t>
            </w:r>
          </w:p>
          <w:p w:rsidR="008726DA" w:rsidRPr="00940259" w:rsidRDefault="008726DA" w:rsidP="008726DA">
            <w:pPr>
              <w:pStyle w:val="a7"/>
              <w:spacing w:line="0" w:lineRule="atLeast"/>
              <w:ind w:firstLine="709"/>
              <w:contextualSpacing/>
              <w:rPr>
                <w:rFonts w:ascii="Times New Roman" w:hAnsi="Times New Roman" w:cs="Times New Roman"/>
                <w:b/>
                <w:bCs/>
                <w:sz w:val="24"/>
                <w:szCs w:val="24"/>
              </w:rPr>
            </w:pPr>
          </w:p>
        </w:tc>
        <w:tc>
          <w:tcPr>
            <w:tcW w:w="3544" w:type="dxa"/>
          </w:tcPr>
          <w:p w:rsidR="008726DA" w:rsidRPr="00940259" w:rsidRDefault="008726DA" w:rsidP="008726DA">
            <w:pPr>
              <w:pStyle w:val="ae"/>
              <w:pBdr>
                <w:bottom w:val="single" w:sz="4" w:space="31" w:color="FFFFFF"/>
              </w:pBdr>
              <w:spacing w:after="0" w:line="0" w:lineRule="atLeast"/>
              <w:ind w:left="0" w:firstLine="194"/>
              <w:contextualSpacing/>
              <w:rPr>
                <w:rFonts w:ascii="Times New Roman" w:hAnsi="Times New Roman" w:cs="Times New Roman"/>
                <w:sz w:val="24"/>
                <w:szCs w:val="24"/>
              </w:rPr>
            </w:pPr>
            <w:r w:rsidRPr="00940259">
              <w:rPr>
                <w:rFonts w:ascii="Times New Roman" w:hAnsi="Times New Roman" w:cs="Times New Roman"/>
                <w:sz w:val="24"/>
                <w:szCs w:val="24"/>
              </w:rPr>
              <w:t>Приведение в соответствие НК</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jc w:val="both"/>
            </w:pPr>
            <w:r w:rsidRPr="00940259">
              <w:rPr>
                <w:rFonts w:ascii="Times New Roman" w:eastAsia="Times New Roman" w:hAnsi="Times New Roman" w:cs="Times New Roman"/>
                <w:bCs/>
                <w:sz w:val="24"/>
                <w:szCs w:val="24"/>
              </w:rPr>
              <w:t>подпункт 11 статьи 536</w:t>
            </w:r>
          </w:p>
        </w:tc>
        <w:tc>
          <w:tcPr>
            <w:tcW w:w="4649" w:type="dxa"/>
          </w:tcPr>
          <w:p w:rsidR="008726DA" w:rsidRPr="00940259" w:rsidRDefault="008726DA" w:rsidP="008726DA">
            <w:pPr>
              <w:spacing w:line="0" w:lineRule="atLeast"/>
              <w:ind w:firstLine="709"/>
              <w:jc w:val="both"/>
              <w:rPr>
                <w:rFonts w:ascii="Times New Roman" w:eastAsia="Times New Roman" w:hAnsi="Times New Roman" w:cs="Times New Roman"/>
                <w:bCs/>
                <w:sz w:val="24"/>
                <w:szCs w:val="24"/>
              </w:rPr>
            </w:pPr>
            <w:r w:rsidRPr="00940259">
              <w:rPr>
                <w:rFonts w:ascii="Times New Roman" w:eastAsia="Times New Roman" w:hAnsi="Times New Roman" w:cs="Times New Roman"/>
                <w:bCs/>
                <w:sz w:val="24"/>
                <w:szCs w:val="24"/>
              </w:rPr>
              <w:t>Статья 536. Перечень подакцизных товаров</w:t>
            </w:r>
          </w:p>
          <w:p w:rsidR="008726DA" w:rsidRPr="00940259" w:rsidRDefault="008726DA" w:rsidP="008726DA">
            <w:pPr>
              <w:spacing w:line="0" w:lineRule="atLeast"/>
              <w:ind w:firstLine="709"/>
              <w:jc w:val="both"/>
              <w:rPr>
                <w:rFonts w:ascii="Times New Roman" w:eastAsia="Times New Roman" w:hAnsi="Times New Roman" w:cs="Times New Roman"/>
                <w:bCs/>
                <w:sz w:val="24"/>
                <w:szCs w:val="24"/>
              </w:rPr>
            </w:pPr>
            <w:r w:rsidRPr="00940259">
              <w:rPr>
                <w:rFonts w:ascii="Times New Roman" w:eastAsia="Times New Roman" w:hAnsi="Times New Roman" w:cs="Times New Roman"/>
                <w:bCs/>
                <w:sz w:val="24"/>
                <w:szCs w:val="24"/>
              </w:rPr>
              <w:t>…</w:t>
            </w:r>
          </w:p>
          <w:p w:rsidR="008726DA" w:rsidRPr="00940259" w:rsidRDefault="009B563E" w:rsidP="008726DA">
            <w:pPr>
              <w:pStyle w:val="a7"/>
              <w:spacing w:line="0" w:lineRule="atLeast"/>
              <w:ind w:firstLine="709"/>
              <w:contextualSpacing/>
            </w:pPr>
            <w:r>
              <w:rPr>
                <w:rFonts w:ascii="Times New Roman" w:eastAsia="Times New Roman" w:hAnsi="Times New Roman" w:cs="Times New Roman"/>
                <w:b/>
                <w:bCs/>
                <w:sz w:val="24"/>
                <w:szCs w:val="24"/>
              </w:rPr>
              <w:t xml:space="preserve">11) </w:t>
            </w:r>
            <w:r w:rsidR="008726DA" w:rsidRPr="00940259">
              <w:rPr>
                <w:rFonts w:ascii="Times New Roman" w:eastAsia="Times New Roman" w:hAnsi="Times New Roman" w:cs="Times New Roman"/>
                <w:b/>
                <w:bCs/>
                <w:sz w:val="24"/>
                <w:szCs w:val="24"/>
              </w:rPr>
              <w:t>Отсутствует.</w:t>
            </w:r>
          </w:p>
        </w:tc>
        <w:tc>
          <w:tcPr>
            <w:tcW w:w="4820" w:type="dxa"/>
          </w:tcPr>
          <w:p w:rsidR="008726DA" w:rsidRPr="00940259" w:rsidRDefault="008726DA" w:rsidP="008726DA">
            <w:pPr>
              <w:spacing w:line="0" w:lineRule="atLeast"/>
              <w:ind w:firstLine="709"/>
              <w:jc w:val="both"/>
              <w:rPr>
                <w:rFonts w:ascii="Times New Roman" w:eastAsia="Times New Roman" w:hAnsi="Times New Roman" w:cs="Times New Roman"/>
                <w:bCs/>
                <w:sz w:val="24"/>
                <w:szCs w:val="24"/>
              </w:rPr>
            </w:pPr>
            <w:r w:rsidRPr="00940259">
              <w:rPr>
                <w:rFonts w:ascii="Times New Roman" w:eastAsia="Times New Roman" w:hAnsi="Times New Roman" w:cs="Times New Roman"/>
                <w:bCs/>
                <w:sz w:val="24"/>
                <w:szCs w:val="24"/>
              </w:rPr>
              <w:t>Статья 536. Перечень подакцизных товаров</w:t>
            </w:r>
          </w:p>
          <w:p w:rsidR="008726DA" w:rsidRPr="00940259" w:rsidRDefault="008726DA" w:rsidP="008726DA">
            <w:pPr>
              <w:spacing w:line="0" w:lineRule="atLeast"/>
              <w:ind w:firstLine="709"/>
              <w:jc w:val="both"/>
              <w:rPr>
                <w:rFonts w:ascii="Times New Roman" w:eastAsia="Times New Roman" w:hAnsi="Times New Roman" w:cs="Times New Roman"/>
                <w:bCs/>
                <w:sz w:val="24"/>
                <w:szCs w:val="24"/>
              </w:rPr>
            </w:pPr>
            <w:r w:rsidRPr="00940259">
              <w:rPr>
                <w:rFonts w:ascii="Times New Roman" w:eastAsia="Times New Roman" w:hAnsi="Times New Roman" w:cs="Times New Roman"/>
                <w:bCs/>
                <w:sz w:val="24"/>
                <w:szCs w:val="24"/>
              </w:rPr>
              <w:t>…</w:t>
            </w:r>
          </w:p>
          <w:p w:rsidR="008726DA" w:rsidRPr="00940259" w:rsidRDefault="008726DA" w:rsidP="008726DA">
            <w:pPr>
              <w:pStyle w:val="a7"/>
              <w:spacing w:line="0" w:lineRule="atLeast"/>
              <w:ind w:firstLine="709"/>
              <w:contextualSpacing/>
            </w:pPr>
            <w:r w:rsidRPr="00940259">
              <w:rPr>
                <w:rFonts w:ascii="Times New Roman" w:eastAsia="Times New Roman" w:hAnsi="Times New Roman" w:cs="Times New Roman"/>
                <w:b/>
                <w:bCs/>
                <w:sz w:val="24"/>
                <w:szCs w:val="24"/>
              </w:rPr>
              <w:t>11) кальянная смесь.</w:t>
            </w:r>
          </w:p>
        </w:tc>
        <w:tc>
          <w:tcPr>
            <w:tcW w:w="3544" w:type="dxa"/>
          </w:tcPr>
          <w:p w:rsidR="008726DA" w:rsidRPr="00940259" w:rsidRDefault="008726DA" w:rsidP="008726DA">
            <w:pPr>
              <w:shd w:val="clear" w:color="auto" w:fill="FFFFFF" w:themeFill="background1"/>
              <w:spacing w:line="0" w:lineRule="atLeast"/>
              <w:jc w:val="both"/>
              <w:rPr>
                <w:rFonts w:ascii="Times New Roman" w:hAnsi="Times New Roman" w:cs="Times New Roman"/>
                <w:bCs/>
                <w:sz w:val="24"/>
                <w:szCs w:val="24"/>
              </w:rPr>
            </w:pPr>
            <w:r w:rsidRPr="00940259">
              <w:rPr>
                <w:rFonts w:ascii="Times New Roman" w:hAnsi="Times New Roman" w:cs="Times New Roman"/>
                <w:bCs/>
                <w:sz w:val="24"/>
                <w:szCs w:val="24"/>
              </w:rPr>
              <w:t>Предлагаемая поправка направлена на установление государственного регулирования оборота кальянной смеси как продукции, оказывающей влияние на здоровье населения и потребительский рынок. В настоящее время отсутствие отнесения кальянной смеси к подакцизным товарам ограничивает возможности государства по эффективному контролю объемов производства, импорта, реализации и потребления данной продукции.</w:t>
            </w:r>
          </w:p>
          <w:p w:rsidR="008726DA" w:rsidRPr="00940259" w:rsidRDefault="008726DA" w:rsidP="008726DA">
            <w:pPr>
              <w:shd w:val="clear" w:color="auto" w:fill="FFFFFF" w:themeFill="background1"/>
              <w:spacing w:line="0" w:lineRule="atLeast"/>
              <w:jc w:val="both"/>
              <w:rPr>
                <w:rFonts w:ascii="Times New Roman" w:hAnsi="Times New Roman" w:cs="Times New Roman"/>
                <w:bCs/>
                <w:sz w:val="24"/>
                <w:szCs w:val="24"/>
              </w:rPr>
            </w:pPr>
            <w:r w:rsidRPr="00940259">
              <w:rPr>
                <w:rFonts w:ascii="Times New Roman" w:hAnsi="Times New Roman" w:cs="Times New Roman"/>
                <w:bCs/>
                <w:sz w:val="24"/>
                <w:szCs w:val="24"/>
              </w:rPr>
              <w:t>Введение подакцизного статуса позволит:</w:t>
            </w:r>
          </w:p>
          <w:p w:rsidR="008726DA" w:rsidRPr="00940259" w:rsidRDefault="008726DA" w:rsidP="008726DA">
            <w:pPr>
              <w:shd w:val="clear" w:color="auto" w:fill="FFFFFF" w:themeFill="background1"/>
              <w:spacing w:line="0" w:lineRule="atLeast"/>
              <w:jc w:val="both"/>
              <w:rPr>
                <w:rFonts w:ascii="Times New Roman" w:hAnsi="Times New Roman" w:cs="Times New Roman"/>
                <w:bCs/>
                <w:sz w:val="24"/>
                <w:szCs w:val="24"/>
              </w:rPr>
            </w:pPr>
            <w:r w:rsidRPr="00940259">
              <w:rPr>
                <w:rFonts w:ascii="Times New Roman" w:hAnsi="Times New Roman" w:cs="Times New Roman"/>
                <w:bCs/>
                <w:sz w:val="24"/>
                <w:szCs w:val="24"/>
              </w:rPr>
              <w:t>обеспечить прозрачность оборота кальянной смеси;</w:t>
            </w:r>
          </w:p>
          <w:p w:rsidR="008726DA" w:rsidRPr="00940259" w:rsidRDefault="008726DA" w:rsidP="008726DA">
            <w:pPr>
              <w:shd w:val="clear" w:color="auto" w:fill="FFFFFF" w:themeFill="background1"/>
              <w:spacing w:line="0" w:lineRule="atLeast"/>
              <w:jc w:val="both"/>
              <w:rPr>
                <w:rFonts w:ascii="Times New Roman" w:hAnsi="Times New Roman" w:cs="Times New Roman"/>
                <w:bCs/>
                <w:sz w:val="24"/>
                <w:szCs w:val="24"/>
              </w:rPr>
            </w:pPr>
            <w:r w:rsidRPr="00940259">
              <w:rPr>
                <w:rFonts w:ascii="Times New Roman" w:hAnsi="Times New Roman" w:cs="Times New Roman"/>
                <w:bCs/>
                <w:sz w:val="24"/>
                <w:szCs w:val="24"/>
              </w:rPr>
              <w:t>установить механизмы налогового и таможенного администрирования;</w:t>
            </w:r>
          </w:p>
          <w:p w:rsidR="008726DA" w:rsidRPr="00940259" w:rsidRDefault="008726DA" w:rsidP="008726DA">
            <w:pPr>
              <w:shd w:val="clear" w:color="auto" w:fill="FFFFFF" w:themeFill="background1"/>
              <w:spacing w:line="0" w:lineRule="atLeast"/>
              <w:jc w:val="both"/>
              <w:rPr>
                <w:rFonts w:ascii="Times New Roman" w:hAnsi="Times New Roman" w:cs="Times New Roman"/>
                <w:bCs/>
                <w:sz w:val="24"/>
                <w:szCs w:val="24"/>
              </w:rPr>
            </w:pPr>
            <w:r w:rsidRPr="00940259">
              <w:rPr>
                <w:rFonts w:ascii="Times New Roman" w:hAnsi="Times New Roman" w:cs="Times New Roman"/>
                <w:bCs/>
                <w:sz w:val="24"/>
                <w:szCs w:val="24"/>
              </w:rPr>
              <w:t>усилить контроль за производством и реализацией продукции;</w:t>
            </w:r>
          </w:p>
          <w:p w:rsidR="008726DA" w:rsidRPr="00940259" w:rsidRDefault="008726DA" w:rsidP="008726DA">
            <w:pPr>
              <w:shd w:val="clear" w:color="auto" w:fill="FFFFFF" w:themeFill="background1"/>
              <w:spacing w:line="0" w:lineRule="atLeast"/>
              <w:jc w:val="both"/>
              <w:rPr>
                <w:rFonts w:ascii="Times New Roman" w:hAnsi="Times New Roman" w:cs="Times New Roman"/>
                <w:bCs/>
                <w:sz w:val="24"/>
                <w:szCs w:val="24"/>
              </w:rPr>
            </w:pPr>
            <w:r w:rsidRPr="00940259">
              <w:rPr>
                <w:rFonts w:ascii="Times New Roman" w:hAnsi="Times New Roman" w:cs="Times New Roman"/>
                <w:bCs/>
                <w:sz w:val="24"/>
                <w:szCs w:val="24"/>
              </w:rPr>
              <w:t>сократить теневой оборот и незаконное производство;</w:t>
            </w:r>
          </w:p>
          <w:p w:rsidR="008726DA" w:rsidRPr="00940259" w:rsidRDefault="008726DA" w:rsidP="008726DA">
            <w:pPr>
              <w:shd w:val="clear" w:color="auto" w:fill="FFFFFF" w:themeFill="background1"/>
              <w:spacing w:line="0" w:lineRule="atLeast"/>
              <w:jc w:val="both"/>
              <w:rPr>
                <w:rFonts w:ascii="Times New Roman" w:hAnsi="Times New Roman" w:cs="Times New Roman"/>
                <w:bCs/>
                <w:sz w:val="24"/>
                <w:szCs w:val="24"/>
              </w:rPr>
            </w:pPr>
            <w:r w:rsidRPr="00940259">
              <w:rPr>
                <w:rFonts w:ascii="Times New Roman" w:hAnsi="Times New Roman" w:cs="Times New Roman"/>
                <w:bCs/>
                <w:sz w:val="24"/>
                <w:szCs w:val="24"/>
              </w:rPr>
              <w:t xml:space="preserve">создать условия для проведения государственной политики по </w:t>
            </w:r>
            <w:r w:rsidRPr="00940259">
              <w:rPr>
                <w:rFonts w:ascii="Times New Roman" w:hAnsi="Times New Roman" w:cs="Times New Roman"/>
                <w:bCs/>
                <w:sz w:val="24"/>
                <w:szCs w:val="24"/>
              </w:rPr>
              <w:lastRenderedPageBreak/>
              <w:t>снижению потребления продукции.</w:t>
            </w:r>
          </w:p>
          <w:p w:rsidR="008726DA" w:rsidRPr="00940259" w:rsidRDefault="008726DA" w:rsidP="008726DA">
            <w:pPr>
              <w:pStyle w:val="ae"/>
              <w:pBdr>
                <w:bottom w:val="single" w:sz="4" w:space="31" w:color="FFFFFF"/>
              </w:pBdr>
              <w:spacing w:after="0" w:line="0" w:lineRule="atLeast"/>
              <w:ind w:left="0" w:firstLine="194"/>
              <w:contextualSpacing/>
              <w:rPr>
                <w:rFonts w:ascii="Times New Roman" w:hAnsi="Times New Roman" w:cs="Times New Roman"/>
                <w:sz w:val="24"/>
                <w:szCs w:val="24"/>
              </w:rPr>
            </w:pPr>
            <w:r w:rsidRPr="00940259">
              <w:rPr>
                <w:rFonts w:ascii="Times New Roman" w:hAnsi="Times New Roman" w:cs="Times New Roman"/>
                <w:bCs/>
                <w:sz w:val="24"/>
                <w:szCs w:val="24"/>
              </w:rPr>
              <w:t>Кроме того, международная практика свидетельствует о применении акцизного регулирования в отношении продукции, связанной с потреблением табака и никотинсодержащих изделий, как одного из эффективных инструментов защиты общественного здоровья.</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rPr>
                <w:rFonts w:ascii="Times New Roman" w:hAnsi="Times New Roman" w:cs="Times New Roman"/>
                <w:sz w:val="24"/>
                <w:szCs w:val="24"/>
              </w:rPr>
            </w:pPr>
            <w:r w:rsidRPr="00940259">
              <w:rPr>
                <w:rFonts w:ascii="Times New Roman" w:eastAsia="Times New Roman" w:hAnsi="Times New Roman" w:cs="Times New Roman"/>
                <w:bCs/>
                <w:sz w:val="24"/>
                <w:szCs w:val="24"/>
              </w:rPr>
              <w:t>Статья 537</w:t>
            </w:r>
          </w:p>
        </w:tc>
        <w:tc>
          <w:tcPr>
            <w:tcW w:w="4649" w:type="dxa"/>
          </w:tcPr>
          <w:p w:rsidR="008726DA" w:rsidRPr="00940259" w:rsidRDefault="008726DA" w:rsidP="008726DA">
            <w:pPr>
              <w:spacing w:line="0" w:lineRule="atLeast"/>
              <w:ind w:firstLine="709"/>
              <w:jc w:val="both"/>
              <w:rPr>
                <w:rFonts w:ascii="Times New Roman" w:eastAsia="Times New Roman" w:hAnsi="Times New Roman" w:cs="Times New Roman"/>
                <w:bCs/>
                <w:sz w:val="24"/>
                <w:szCs w:val="24"/>
              </w:rPr>
            </w:pPr>
            <w:r w:rsidRPr="00940259">
              <w:rPr>
                <w:rFonts w:ascii="Times New Roman" w:eastAsia="Times New Roman" w:hAnsi="Times New Roman" w:cs="Times New Roman"/>
                <w:bCs/>
                <w:sz w:val="24"/>
                <w:szCs w:val="24"/>
              </w:rPr>
              <w:t>Статья 537. Ставки акцизов</w:t>
            </w:r>
          </w:p>
          <w:p w:rsidR="008726DA" w:rsidRPr="00940259" w:rsidRDefault="008726DA" w:rsidP="008726DA">
            <w:pPr>
              <w:pStyle w:val="a7"/>
              <w:spacing w:line="0" w:lineRule="atLeast"/>
              <w:ind w:firstLine="709"/>
              <w:contextualSpacing/>
            </w:pPr>
          </w:p>
          <w:p w:rsidR="008726DA" w:rsidRPr="00940259" w:rsidRDefault="008726DA" w:rsidP="008726DA">
            <w:pPr>
              <w:pStyle w:val="a7"/>
              <w:spacing w:line="0" w:lineRule="atLeast"/>
              <w:ind w:firstLine="709"/>
              <w:contextualSpacing/>
            </w:pPr>
            <w:r w:rsidRPr="00940259">
              <w:t>…</w:t>
            </w:r>
          </w:p>
          <w:p w:rsidR="008726DA" w:rsidRPr="00940259" w:rsidRDefault="008726DA" w:rsidP="008726DA">
            <w:pPr>
              <w:pStyle w:val="a7"/>
              <w:spacing w:line="0" w:lineRule="atLeast"/>
              <w:ind w:firstLine="709"/>
              <w:contextualSpacing/>
            </w:pPr>
          </w:p>
          <w:tbl>
            <w:tblPr>
              <w:tblW w:w="3568" w:type="dxa"/>
              <w:tblLayout w:type="fixed"/>
              <w:tblLook w:val="04A0" w:firstRow="1" w:lastRow="0" w:firstColumn="1" w:lastColumn="0" w:noHBand="0" w:noVBand="1"/>
            </w:tblPr>
            <w:tblGrid>
              <w:gridCol w:w="540"/>
              <w:gridCol w:w="855"/>
              <w:gridCol w:w="1180"/>
              <w:gridCol w:w="993"/>
            </w:tblGrid>
            <w:tr w:rsidR="008726DA" w:rsidRPr="00940259" w:rsidTr="00337D17">
              <w:trPr>
                <w:trHeight w:val="630"/>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26DA" w:rsidRPr="00940259" w:rsidRDefault="008726DA" w:rsidP="008726DA">
                  <w:pPr>
                    <w:spacing w:after="0" w:line="0" w:lineRule="atLeast"/>
                    <w:jc w:val="center"/>
                    <w:rPr>
                      <w:rFonts w:ascii="Times New Roman" w:eastAsia="Times New Roman" w:hAnsi="Times New Roman" w:cs="Times New Roman"/>
                      <w:color w:val="000000"/>
                      <w:sz w:val="24"/>
                      <w:szCs w:val="24"/>
                      <w:lang w:val="ru-RU"/>
                    </w:rPr>
                  </w:pPr>
                  <w:r w:rsidRPr="00940259">
                    <w:rPr>
                      <w:rFonts w:ascii="Times New Roman" w:eastAsia="Times New Roman" w:hAnsi="Times New Roman" w:cs="Times New Roman"/>
                      <w:color w:val="000000"/>
                      <w:sz w:val="24"/>
                      <w:szCs w:val="24"/>
                      <w:lang w:val="ru-RU"/>
                    </w:rPr>
                    <w:t>№ п/п</w:t>
                  </w:r>
                </w:p>
              </w:tc>
              <w:tc>
                <w:tcPr>
                  <w:tcW w:w="855" w:type="dxa"/>
                  <w:tcBorders>
                    <w:top w:val="single" w:sz="4" w:space="0" w:color="auto"/>
                    <w:left w:val="nil"/>
                    <w:bottom w:val="single" w:sz="4" w:space="0" w:color="auto"/>
                    <w:right w:val="single" w:sz="4" w:space="0" w:color="auto"/>
                  </w:tcBorders>
                  <w:shd w:val="clear" w:color="auto" w:fill="auto"/>
                  <w:vAlign w:val="center"/>
                  <w:hideMark/>
                </w:tcPr>
                <w:p w:rsidR="008726DA" w:rsidRPr="00940259" w:rsidRDefault="008726DA" w:rsidP="008726DA">
                  <w:pPr>
                    <w:spacing w:after="0" w:line="0" w:lineRule="atLeast"/>
                    <w:jc w:val="center"/>
                    <w:rPr>
                      <w:rFonts w:ascii="Times New Roman" w:eastAsia="Times New Roman" w:hAnsi="Times New Roman" w:cs="Times New Roman"/>
                      <w:color w:val="000000"/>
                      <w:sz w:val="24"/>
                      <w:szCs w:val="24"/>
                      <w:lang w:val="ru-RU"/>
                    </w:rPr>
                  </w:pPr>
                  <w:r w:rsidRPr="00940259">
                    <w:rPr>
                      <w:rFonts w:ascii="Times New Roman" w:eastAsia="Times New Roman" w:hAnsi="Times New Roman" w:cs="Times New Roman"/>
                      <w:color w:val="000000"/>
                      <w:sz w:val="24"/>
                      <w:szCs w:val="24"/>
                      <w:lang w:val="ru-RU"/>
                    </w:rPr>
                    <w:t>Код ТН ВЭД ЕАЭС</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8726DA" w:rsidRPr="00940259" w:rsidRDefault="008726DA" w:rsidP="008726DA">
                  <w:pPr>
                    <w:spacing w:after="0" w:line="0" w:lineRule="atLeast"/>
                    <w:jc w:val="center"/>
                    <w:rPr>
                      <w:rFonts w:ascii="Times New Roman" w:eastAsia="Times New Roman" w:hAnsi="Times New Roman" w:cs="Times New Roman"/>
                      <w:color w:val="000000"/>
                      <w:sz w:val="24"/>
                      <w:szCs w:val="24"/>
                      <w:lang w:val="ru-RU"/>
                    </w:rPr>
                  </w:pPr>
                  <w:r w:rsidRPr="00940259">
                    <w:rPr>
                      <w:rFonts w:ascii="Times New Roman" w:eastAsia="Times New Roman" w:hAnsi="Times New Roman" w:cs="Times New Roman"/>
                      <w:color w:val="000000"/>
                      <w:sz w:val="24"/>
                      <w:szCs w:val="24"/>
                      <w:lang w:val="ru-RU"/>
                    </w:rPr>
                    <w:t>Виды подакцизных товаров</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8726DA" w:rsidRPr="00940259" w:rsidRDefault="008726DA" w:rsidP="008726DA">
                  <w:pPr>
                    <w:spacing w:after="0" w:line="0" w:lineRule="atLeast"/>
                    <w:jc w:val="center"/>
                    <w:rPr>
                      <w:rFonts w:ascii="Times New Roman" w:eastAsia="Times New Roman" w:hAnsi="Times New Roman" w:cs="Times New Roman"/>
                      <w:color w:val="000000"/>
                      <w:sz w:val="24"/>
                      <w:szCs w:val="24"/>
                      <w:lang w:val="ru-RU"/>
                    </w:rPr>
                  </w:pPr>
                  <w:r w:rsidRPr="00940259">
                    <w:rPr>
                      <w:rFonts w:ascii="Times New Roman" w:eastAsia="Times New Roman" w:hAnsi="Times New Roman" w:cs="Times New Roman"/>
                      <w:color w:val="000000"/>
                      <w:sz w:val="24"/>
                      <w:szCs w:val="24"/>
                      <w:lang w:val="ru-RU"/>
                    </w:rPr>
                    <w:t>Ставки акцизов (в тенге за единицу измерения)</w:t>
                  </w:r>
                </w:p>
              </w:tc>
            </w:tr>
            <w:tr w:rsidR="008726DA" w:rsidRPr="00940259" w:rsidTr="00337D17">
              <w:trPr>
                <w:trHeight w:val="315"/>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8726DA" w:rsidRPr="00940259" w:rsidRDefault="008726DA" w:rsidP="008726DA">
                  <w:pPr>
                    <w:spacing w:after="0" w:line="0" w:lineRule="atLeast"/>
                    <w:jc w:val="center"/>
                    <w:rPr>
                      <w:rFonts w:ascii="Times New Roman" w:eastAsia="Times New Roman" w:hAnsi="Times New Roman" w:cs="Times New Roman"/>
                      <w:color w:val="000000"/>
                      <w:sz w:val="24"/>
                      <w:szCs w:val="24"/>
                    </w:rPr>
                  </w:pPr>
                  <w:r w:rsidRPr="00940259">
                    <w:rPr>
                      <w:rFonts w:ascii="Times New Roman" w:eastAsia="Times New Roman" w:hAnsi="Times New Roman" w:cs="Times New Roman"/>
                      <w:color w:val="000000"/>
                      <w:sz w:val="24"/>
                      <w:szCs w:val="24"/>
                    </w:rPr>
                    <w:t>1</w:t>
                  </w:r>
                </w:p>
              </w:tc>
              <w:tc>
                <w:tcPr>
                  <w:tcW w:w="855" w:type="dxa"/>
                  <w:tcBorders>
                    <w:top w:val="nil"/>
                    <w:left w:val="nil"/>
                    <w:bottom w:val="single" w:sz="4" w:space="0" w:color="auto"/>
                    <w:right w:val="single" w:sz="4" w:space="0" w:color="auto"/>
                  </w:tcBorders>
                  <w:shd w:val="clear" w:color="auto" w:fill="auto"/>
                  <w:vAlign w:val="center"/>
                  <w:hideMark/>
                </w:tcPr>
                <w:p w:rsidR="008726DA" w:rsidRPr="00940259" w:rsidRDefault="008726DA" w:rsidP="008726DA">
                  <w:pPr>
                    <w:spacing w:after="0" w:line="0" w:lineRule="atLeast"/>
                    <w:jc w:val="center"/>
                    <w:rPr>
                      <w:rFonts w:ascii="Times New Roman" w:eastAsia="Times New Roman" w:hAnsi="Times New Roman" w:cs="Times New Roman"/>
                      <w:color w:val="000000"/>
                      <w:sz w:val="24"/>
                      <w:szCs w:val="24"/>
                    </w:rPr>
                  </w:pPr>
                  <w:r w:rsidRPr="00940259">
                    <w:rPr>
                      <w:rFonts w:ascii="Times New Roman" w:eastAsia="Times New Roman" w:hAnsi="Times New Roman" w:cs="Times New Roman"/>
                      <w:color w:val="000000"/>
                      <w:sz w:val="24"/>
                      <w:szCs w:val="24"/>
                    </w:rPr>
                    <w:t>2</w:t>
                  </w:r>
                </w:p>
              </w:tc>
              <w:tc>
                <w:tcPr>
                  <w:tcW w:w="1180" w:type="dxa"/>
                  <w:tcBorders>
                    <w:top w:val="nil"/>
                    <w:left w:val="nil"/>
                    <w:bottom w:val="single" w:sz="4" w:space="0" w:color="auto"/>
                    <w:right w:val="single" w:sz="4" w:space="0" w:color="auto"/>
                  </w:tcBorders>
                  <w:shd w:val="clear" w:color="auto" w:fill="auto"/>
                  <w:vAlign w:val="center"/>
                  <w:hideMark/>
                </w:tcPr>
                <w:p w:rsidR="008726DA" w:rsidRPr="00940259" w:rsidRDefault="008726DA" w:rsidP="008726DA">
                  <w:pPr>
                    <w:spacing w:after="0" w:line="0" w:lineRule="atLeast"/>
                    <w:jc w:val="center"/>
                    <w:rPr>
                      <w:rFonts w:ascii="Times New Roman" w:eastAsia="Times New Roman" w:hAnsi="Times New Roman" w:cs="Times New Roman"/>
                      <w:color w:val="000000"/>
                      <w:sz w:val="24"/>
                      <w:szCs w:val="24"/>
                    </w:rPr>
                  </w:pPr>
                  <w:r w:rsidRPr="00940259">
                    <w:rPr>
                      <w:rFonts w:ascii="Times New Roman" w:eastAsia="Times New Roman" w:hAnsi="Times New Roman" w:cs="Times New Roman"/>
                      <w:color w:val="000000"/>
                      <w:sz w:val="24"/>
                      <w:szCs w:val="24"/>
                    </w:rPr>
                    <w:t>3</w:t>
                  </w:r>
                </w:p>
              </w:tc>
              <w:tc>
                <w:tcPr>
                  <w:tcW w:w="993" w:type="dxa"/>
                  <w:tcBorders>
                    <w:top w:val="nil"/>
                    <w:left w:val="nil"/>
                    <w:bottom w:val="single" w:sz="4" w:space="0" w:color="auto"/>
                    <w:right w:val="single" w:sz="4" w:space="0" w:color="auto"/>
                  </w:tcBorders>
                  <w:shd w:val="clear" w:color="auto" w:fill="auto"/>
                  <w:vAlign w:val="center"/>
                  <w:hideMark/>
                </w:tcPr>
                <w:p w:rsidR="008726DA" w:rsidRPr="00940259" w:rsidRDefault="008726DA" w:rsidP="008726DA">
                  <w:pPr>
                    <w:spacing w:after="0" w:line="0" w:lineRule="atLeast"/>
                    <w:jc w:val="center"/>
                    <w:rPr>
                      <w:rFonts w:ascii="Times New Roman" w:eastAsia="Times New Roman" w:hAnsi="Times New Roman" w:cs="Times New Roman"/>
                      <w:color w:val="000000"/>
                      <w:sz w:val="24"/>
                      <w:szCs w:val="24"/>
                    </w:rPr>
                  </w:pPr>
                  <w:r w:rsidRPr="00940259">
                    <w:rPr>
                      <w:rFonts w:ascii="Times New Roman" w:eastAsia="Times New Roman" w:hAnsi="Times New Roman" w:cs="Times New Roman"/>
                      <w:color w:val="000000"/>
                      <w:sz w:val="24"/>
                      <w:szCs w:val="24"/>
                    </w:rPr>
                    <w:t>4</w:t>
                  </w:r>
                </w:p>
              </w:tc>
            </w:tr>
            <w:tr w:rsidR="008726DA" w:rsidRPr="00940259" w:rsidTr="00337D17">
              <w:trPr>
                <w:trHeight w:val="5040"/>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8726DA" w:rsidRPr="00940259" w:rsidRDefault="008726DA" w:rsidP="008726DA">
                  <w:pPr>
                    <w:spacing w:after="0" w:line="0" w:lineRule="atLeast"/>
                    <w:rPr>
                      <w:rFonts w:ascii="Times New Roman" w:eastAsia="Times New Roman" w:hAnsi="Times New Roman" w:cs="Times New Roman"/>
                      <w:color w:val="000000"/>
                      <w:sz w:val="24"/>
                      <w:szCs w:val="24"/>
                    </w:rPr>
                  </w:pPr>
                  <w:r w:rsidRPr="00940259">
                    <w:rPr>
                      <w:rFonts w:ascii="Times New Roman" w:eastAsia="Times New Roman" w:hAnsi="Times New Roman" w:cs="Times New Roman"/>
                      <w:color w:val="000000"/>
                      <w:sz w:val="24"/>
                      <w:szCs w:val="24"/>
                    </w:rPr>
                    <w:lastRenderedPageBreak/>
                    <w:t>3.</w:t>
                  </w:r>
                </w:p>
              </w:tc>
              <w:tc>
                <w:tcPr>
                  <w:tcW w:w="855" w:type="dxa"/>
                  <w:tcBorders>
                    <w:top w:val="nil"/>
                    <w:left w:val="nil"/>
                    <w:bottom w:val="single" w:sz="4" w:space="0" w:color="auto"/>
                    <w:right w:val="single" w:sz="4" w:space="0" w:color="auto"/>
                  </w:tcBorders>
                  <w:shd w:val="clear" w:color="auto" w:fill="auto"/>
                  <w:vAlign w:val="center"/>
                  <w:hideMark/>
                </w:tcPr>
                <w:p w:rsidR="008726DA" w:rsidRPr="00940259" w:rsidRDefault="008726DA" w:rsidP="008726DA">
                  <w:pPr>
                    <w:spacing w:after="0" w:line="0" w:lineRule="atLeast"/>
                    <w:rPr>
                      <w:rFonts w:ascii="Times New Roman" w:eastAsia="Times New Roman" w:hAnsi="Times New Roman" w:cs="Times New Roman"/>
                      <w:color w:val="000000"/>
                      <w:sz w:val="24"/>
                      <w:szCs w:val="24"/>
                    </w:rPr>
                  </w:pPr>
                  <w:r w:rsidRPr="00940259">
                    <w:rPr>
                      <w:rFonts w:ascii="Times New Roman" w:hAnsi="Times New Roman" w:cs="Times New Roman"/>
                    </w:rPr>
                    <w:t>из 2208</w:t>
                  </w:r>
                </w:p>
              </w:tc>
              <w:tc>
                <w:tcPr>
                  <w:tcW w:w="1180" w:type="dxa"/>
                  <w:tcBorders>
                    <w:top w:val="nil"/>
                    <w:left w:val="nil"/>
                    <w:bottom w:val="single" w:sz="4" w:space="0" w:color="auto"/>
                    <w:right w:val="single" w:sz="4" w:space="0" w:color="auto"/>
                  </w:tcBorders>
                  <w:shd w:val="clear" w:color="auto" w:fill="auto"/>
                  <w:vAlign w:val="center"/>
                  <w:hideMark/>
                </w:tcPr>
                <w:p w:rsidR="008726DA" w:rsidRPr="00940259" w:rsidRDefault="008726DA" w:rsidP="008726DA">
                  <w:pPr>
                    <w:spacing w:after="0" w:line="0" w:lineRule="atLeast"/>
                    <w:rPr>
                      <w:rFonts w:ascii="Times New Roman" w:eastAsia="Times New Roman" w:hAnsi="Times New Roman" w:cs="Times New Roman"/>
                      <w:color w:val="000000"/>
                      <w:sz w:val="24"/>
                      <w:szCs w:val="24"/>
                      <w:lang w:val="ru-RU"/>
                    </w:rPr>
                  </w:pPr>
                  <w:r w:rsidRPr="00940259">
                    <w:rPr>
                      <w:rFonts w:ascii="Times New Roman" w:hAnsi="Times New Roman" w:cs="Times New Roman"/>
                      <w:sz w:val="24"/>
                      <w:szCs w:val="24"/>
                      <w:lang w:val="ru-RU"/>
                    </w:rPr>
                    <w:t xml:space="preserve">Спирт этиловый неденатурированный, спиртовые настойки и прочие спиртные напитки с концентрацией спирта менее 80 объемных процентов (кроме спирта этилового неденатурированного, реализуемого или используемого для производства алкогольной </w:t>
                  </w:r>
                  <w:r w:rsidRPr="00940259">
                    <w:rPr>
                      <w:rFonts w:ascii="Times New Roman" w:hAnsi="Times New Roman" w:cs="Times New Roman"/>
                      <w:sz w:val="24"/>
                      <w:szCs w:val="24"/>
                      <w:lang w:val="ru-RU"/>
                    </w:rPr>
                    <w:lastRenderedPageBreak/>
                    <w:t xml:space="preserve">продукции и отпускаемого государственным медицинским учреждениям в пределах установленных квот), этиловый спирт и прочие спирты денатурированные любой концентрации (кроме спирта этилового (этанола) денатурированного топливного (не бесцветного, окрашенного) для </w:t>
                  </w:r>
                  <w:r w:rsidRPr="00940259">
                    <w:rPr>
                      <w:rFonts w:ascii="Times New Roman" w:hAnsi="Times New Roman" w:cs="Times New Roman"/>
                      <w:sz w:val="24"/>
                      <w:szCs w:val="24"/>
                      <w:lang w:val="ru-RU"/>
                    </w:rPr>
                    <w:lastRenderedPageBreak/>
                    <w:t>потребления на внутреннем рынке)</w:t>
                  </w:r>
                </w:p>
              </w:tc>
              <w:tc>
                <w:tcPr>
                  <w:tcW w:w="993" w:type="dxa"/>
                  <w:tcBorders>
                    <w:top w:val="nil"/>
                    <w:left w:val="nil"/>
                    <w:bottom w:val="single" w:sz="4" w:space="0" w:color="auto"/>
                    <w:right w:val="single" w:sz="4" w:space="0" w:color="auto"/>
                  </w:tcBorders>
                  <w:shd w:val="clear" w:color="auto" w:fill="auto"/>
                  <w:vAlign w:val="center"/>
                  <w:hideMark/>
                </w:tcPr>
                <w:p w:rsidR="008726DA" w:rsidRPr="00940259" w:rsidRDefault="008726DA" w:rsidP="008726DA">
                  <w:pPr>
                    <w:spacing w:after="0" w:line="0" w:lineRule="atLeast"/>
                    <w:rPr>
                      <w:rFonts w:ascii="Times New Roman" w:eastAsia="Times New Roman" w:hAnsi="Times New Roman" w:cs="Times New Roman"/>
                      <w:color w:val="000000"/>
                      <w:sz w:val="24"/>
                      <w:szCs w:val="24"/>
                      <w:lang w:val="ru-RU"/>
                    </w:rPr>
                  </w:pPr>
                  <w:r w:rsidRPr="00940259">
                    <w:rPr>
                      <w:rFonts w:ascii="Times New Roman" w:hAnsi="Times New Roman" w:cs="Times New Roman"/>
                      <w:sz w:val="24"/>
                      <w:szCs w:val="24"/>
                    </w:rPr>
                    <w:lastRenderedPageBreak/>
                    <w:t>2 550 тенге/литр 100 % спирта</w:t>
                  </w:r>
                </w:p>
              </w:tc>
            </w:tr>
          </w:tbl>
          <w:p w:rsidR="008726DA" w:rsidRPr="00940259" w:rsidRDefault="008726DA" w:rsidP="008726DA">
            <w:pPr>
              <w:pStyle w:val="a7"/>
              <w:spacing w:line="0" w:lineRule="atLeast"/>
              <w:ind w:firstLine="709"/>
              <w:contextualSpacing/>
            </w:pPr>
          </w:p>
          <w:p w:rsidR="008726DA" w:rsidRPr="00940259" w:rsidRDefault="008726DA" w:rsidP="008726DA">
            <w:pPr>
              <w:pStyle w:val="a7"/>
              <w:spacing w:line="0" w:lineRule="atLeast"/>
              <w:ind w:firstLine="709"/>
              <w:contextualSpacing/>
            </w:pPr>
          </w:p>
          <w:p w:rsidR="008726DA" w:rsidRPr="00940259" w:rsidRDefault="008726DA" w:rsidP="008726DA">
            <w:pPr>
              <w:pStyle w:val="a7"/>
              <w:spacing w:line="0" w:lineRule="atLeast"/>
              <w:ind w:firstLine="709"/>
              <w:contextualSpacing/>
            </w:pPr>
          </w:p>
          <w:p w:rsidR="008726DA" w:rsidRPr="00940259" w:rsidRDefault="008726DA" w:rsidP="008726DA">
            <w:pPr>
              <w:pStyle w:val="a7"/>
              <w:spacing w:line="0" w:lineRule="atLeast"/>
              <w:ind w:firstLine="709"/>
              <w:contextualSpacing/>
            </w:pPr>
          </w:p>
          <w:p w:rsidR="008726DA" w:rsidRPr="00940259" w:rsidRDefault="008726DA" w:rsidP="008726DA">
            <w:pPr>
              <w:pStyle w:val="a7"/>
              <w:spacing w:line="0" w:lineRule="atLeast"/>
              <w:ind w:firstLine="709"/>
              <w:contextualSpacing/>
            </w:pPr>
          </w:p>
          <w:p w:rsidR="008726DA" w:rsidRPr="00940259" w:rsidRDefault="008726DA" w:rsidP="008726DA">
            <w:pPr>
              <w:pStyle w:val="a7"/>
              <w:spacing w:line="0" w:lineRule="atLeast"/>
              <w:ind w:firstLine="709"/>
              <w:contextualSpacing/>
              <w:rPr>
                <w:rFonts w:ascii="Times New Roman" w:hAnsi="Times New Roman" w:cs="Times New Roman"/>
                <w:b/>
                <w:sz w:val="24"/>
                <w:szCs w:val="24"/>
              </w:rPr>
            </w:pPr>
          </w:p>
        </w:tc>
        <w:tc>
          <w:tcPr>
            <w:tcW w:w="4820" w:type="dxa"/>
          </w:tcPr>
          <w:p w:rsidR="008726DA" w:rsidRPr="00940259" w:rsidRDefault="008726DA" w:rsidP="008726DA">
            <w:pPr>
              <w:spacing w:line="0" w:lineRule="atLeast"/>
              <w:jc w:val="both"/>
              <w:rPr>
                <w:rFonts w:ascii="Times New Roman" w:eastAsia="Times New Roman" w:hAnsi="Times New Roman" w:cs="Times New Roman"/>
                <w:bCs/>
                <w:sz w:val="24"/>
                <w:szCs w:val="24"/>
              </w:rPr>
            </w:pPr>
            <w:r w:rsidRPr="00940259">
              <w:rPr>
                <w:rFonts w:ascii="Times New Roman" w:eastAsia="Times New Roman" w:hAnsi="Times New Roman" w:cs="Times New Roman"/>
                <w:bCs/>
                <w:sz w:val="24"/>
                <w:szCs w:val="24"/>
              </w:rPr>
              <w:lastRenderedPageBreak/>
              <w:t>Статья 537. Ставки акцизов</w:t>
            </w:r>
          </w:p>
          <w:p w:rsidR="008726DA" w:rsidRPr="00940259" w:rsidRDefault="008726DA" w:rsidP="008726DA">
            <w:pPr>
              <w:pStyle w:val="a7"/>
              <w:spacing w:line="0" w:lineRule="atLeast"/>
              <w:ind w:firstLine="709"/>
              <w:contextualSpacing/>
            </w:pPr>
          </w:p>
          <w:p w:rsidR="008726DA" w:rsidRPr="00940259" w:rsidRDefault="008726DA" w:rsidP="008726DA">
            <w:pPr>
              <w:pStyle w:val="a7"/>
              <w:spacing w:line="0" w:lineRule="atLeast"/>
              <w:ind w:firstLine="709"/>
              <w:contextualSpacing/>
            </w:pPr>
            <w:r w:rsidRPr="00940259">
              <w:t>…</w:t>
            </w:r>
          </w:p>
          <w:p w:rsidR="008726DA" w:rsidRPr="00940259" w:rsidRDefault="008726DA" w:rsidP="008726DA">
            <w:pPr>
              <w:pStyle w:val="a7"/>
              <w:spacing w:line="0" w:lineRule="atLeast"/>
              <w:ind w:firstLine="709"/>
              <w:contextualSpacing/>
            </w:pPr>
          </w:p>
          <w:tbl>
            <w:tblPr>
              <w:tblW w:w="3568" w:type="dxa"/>
              <w:tblLayout w:type="fixed"/>
              <w:tblLook w:val="04A0" w:firstRow="1" w:lastRow="0" w:firstColumn="1" w:lastColumn="0" w:noHBand="0" w:noVBand="1"/>
            </w:tblPr>
            <w:tblGrid>
              <w:gridCol w:w="540"/>
              <w:gridCol w:w="855"/>
              <w:gridCol w:w="1180"/>
              <w:gridCol w:w="993"/>
            </w:tblGrid>
            <w:tr w:rsidR="008726DA" w:rsidRPr="00940259" w:rsidTr="00337D17">
              <w:trPr>
                <w:trHeight w:val="630"/>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26DA" w:rsidRPr="00940259" w:rsidRDefault="008726DA" w:rsidP="008726DA">
                  <w:pPr>
                    <w:spacing w:after="0" w:line="0" w:lineRule="atLeast"/>
                    <w:jc w:val="center"/>
                    <w:rPr>
                      <w:rFonts w:ascii="Times New Roman" w:eastAsia="Times New Roman" w:hAnsi="Times New Roman" w:cs="Times New Roman"/>
                      <w:color w:val="000000"/>
                      <w:sz w:val="24"/>
                      <w:szCs w:val="24"/>
                      <w:lang w:val="ru-RU"/>
                    </w:rPr>
                  </w:pPr>
                  <w:r w:rsidRPr="00940259">
                    <w:rPr>
                      <w:rFonts w:ascii="Times New Roman" w:eastAsia="Times New Roman" w:hAnsi="Times New Roman" w:cs="Times New Roman"/>
                      <w:color w:val="000000"/>
                      <w:sz w:val="24"/>
                      <w:szCs w:val="24"/>
                      <w:lang w:val="ru-RU"/>
                    </w:rPr>
                    <w:t>№ п/п</w:t>
                  </w:r>
                </w:p>
              </w:tc>
              <w:tc>
                <w:tcPr>
                  <w:tcW w:w="855" w:type="dxa"/>
                  <w:tcBorders>
                    <w:top w:val="single" w:sz="4" w:space="0" w:color="auto"/>
                    <w:left w:val="nil"/>
                    <w:bottom w:val="single" w:sz="4" w:space="0" w:color="auto"/>
                    <w:right w:val="single" w:sz="4" w:space="0" w:color="auto"/>
                  </w:tcBorders>
                  <w:shd w:val="clear" w:color="auto" w:fill="auto"/>
                  <w:vAlign w:val="center"/>
                  <w:hideMark/>
                </w:tcPr>
                <w:p w:rsidR="008726DA" w:rsidRPr="00940259" w:rsidRDefault="008726DA" w:rsidP="008726DA">
                  <w:pPr>
                    <w:spacing w:after="0" w:line="0" w:lineRule="atLeast"/>
                    <w:jc w:val="center"/>
                    <w:rPr>
                      <w:rFonts w:ascii="Times New Roman" w:eastAsia="Times New Roman" w:hAnsi="Times New Roman" w:cs="Times New Roman"/>
                      <w:color w:val="000000"/>
                      <w:sz w:val="24"/>
                      <w:szCs w:val="24"/>
                      <w:lang w:val="ru-RU"/>
                    </w:rPr>
                  </w:pPr>
                  <w:r w:rsidRPr="00940259">
                    <w:rPr>
                      <w:rFonts w:ascii="Times New Roman" w:eastAsia="Times New Roman" w:hAnsi="Times New Roman" w:cs="Times New Roman"/>
                      <w:color w:val="000000"/>
                      <w:sz w:val="24"/>
                      <w:szCs w:val="24"/>
                      <w:lang w:val="ru-RU"/>
                    </w:rPr>
                    <w:t>Код ТН ВЭД ЕАЭС</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8726DA" w:rsidRPr="00940259" w:rsidRDefault="008726DA" w:rsidP="008726DA">
                  <w:pPr>
                    <w:spacing w:after="0" w:line="0" w:lineRule="atLeast"/>
                    <w:jc w:val="center"/>
                    <w:rPr>
                      <w:rFonts w:ascii="Times New Roman" w:eastAsia="Times New Roman" w:hAnsi="Times New Roman" w:cs="Times New Roman"/>
                      <w:color w:val="000000"/>
                      <w:sz w:val="24"/>
                      <w:szCs w:val="24"/>
                      <w:lang w:val="ru-RU"/>
                    </w:rPr>
                  </w:pPr>
                  <w:r w:rsidRPr="00940259">
                    <w:rPr>
                      <w:rFonts w:ascii="Times New Roman" w:eastAsia="Times New Roman" w:hAnsi="Times New Roman" w:cs="Times New Roman"/>
                      <w:color w:val="000000"/>
                      <w:sz w:val="24"/>
                      <w:szCs w:val="24"/>
                      <w:lang w:val="ru-RU"/>
                    </w:rPr>
                    <w:t>Виды подакцизных товаров</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8726DA" w:rsidRPr="00940259" w:rsidRDefault="008726DA" w:rsidP="008726DA">
                  <w:pPr>
                    <w:spacing w:after="0" w:line="0" w:lineRule="atLeast"/>
                    <w:jc w:val="center"/>
                    <w:rPr>
                      <w:rFonts w:ascii="Times New Roman" w:eastAsia="Times New Roman" w:hAnsi="Times New Roman" w:cs="Times New Roman"/>
                      <w:color w:val="000000"/>
                      <w:sz w:val="24"/>
                      <w:szCs w:val="24"/>
                      <w:lang w:val="ru-RU"/>
                    </w:rPr>
                  </w:pPr>
                  <w:r w:rsidRPr="00940259">
                    <w:rPr>
                      <w:rFonts w:ascii="Times New Roman" w:eastAsia="Times New Roman" w:hAnsi="Times New Roman" w:cs="Times New Roman"/>
                      <w:color w:val="000000"/>
                      <w:sz w:val="24"/>
                      <w:szCs w:val="24"/>
                      <w:lang w:val="ru-RU"/>
                    </w:rPr>
                    <w:t>Ставки акцизов (в тенге за единицу измерения)</w:t>
                  </w:r>
                </w:p>
              </w:tc>
            </w:tr>
            <w:tr w:rsidR="008726DA" w:rsidRPr="00940259" w:rsidTr="00337D17">
              <w:trPr>
                <w:trHeight w:val="315"/>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8726DA" w:rsidRPr="00940259" w:rsidRDefault="008726DA" w:rsidP="008726DA">
                  <w:pPr>
                    <w:spacing w:after="0" w:line="0" w:lineRule="atLeast"/>
                    <w:jc w:val="center"/>
                    <w:rPr>
                      <w:rFonts w:ascii="Times New Roman" w:eastAsia="Times New Roman" w:hAnsi="Times New Roman" w:cs="Times New Roman"/>
                      <w:color w:val="000000"/>
                      <w:sz w:val="24"/>
                      <w:szCs w:val="24"/>
                    </w:rPr>
                  </w:pPr>
                  <w:r w:rsidRPr="00940259">
                    <w:rPr>
                      <w:rFonts w:ascii="Times New Roman" w:eastAsia="Times New Roman" w:hAnsi="Times New Roman" w:cs="Times New Roman"/>
                      <w:color w:val="000000"/>
                      <w:sz w:val="24"/>
                      <w:szCs w:val="24"/>
                    </w:rPr>
                    <w:t>1</w:t>
                  </w:r>
                </w:p>
              </w:tc>
              <w:tc>
                <w:tcPr>
                  <w:tcW w:w="855" w:type="dxa"/>
                  <w:tcBorders>
                    <w:top w:val="nil"/>
                    <w:left w:val="nil"/>
                    <w:bottom w:val="single" w:sz="4" w:space="0" w:color="auto"/>
                    <w:right w:val="single" w:sz="4" w:space="0" w:color="auto"/>
                  </w:tcBorders>
                  <w:shd w:val="clear" w:color="auto" w:fill="auto"/>
                  <w:vAlign w:val="center"/>
                  <w:hideMark/>
                </w:tcPr>
                <w:p w:rsidR="008726DA" w:rsidRPr="00940259" w:rsidRDefault="008726DA" w:rsidP="008726DA">
                  <w:pPr>
                    <w:spacing w:after="0" w:line="0" w:lineRule="atLeast"/>
                    <w:jc w:val="center"/>
                    <w:rPr>
                      <w:rFonts w:ascii="Times New Roman" w:eastAsia="Times New Roman" w:hAnsi="Times New Roman" w:cs="Times New Roman"/>
                      <w:color w:val="000000"/>
                      <w:sz w:val="24"/>
                      <w:szCs w:val="24"/>
                    </w:rPr>
                  </w:pPr>
                  <w:r w:rsidRPr="00940259">
                    <w:rPr>
                      <w:rFonts w:ascii="Times New Roman" w:eastAsia="Times New Roman" w:hAnsi="Times New Roman" w:cs="Times New Roman"/>
                      <w:color w:val="000000"/>
                      <w:sz w:val="24"/>
                      <w:szCs w:val="24"/>
                    </w:rPr>
                    <w:t>2</w:t>
                  </w:r>
                </w:p>
              </w:tc>
              <w:tc>
                <w:tcPr>
                  <w:tcW w:w="1180" w:type="dxa"/>
                  <w:tcBorders>
                    <w:top w:val="nil"/>
                    <w:left w:val="nil"/>
                    <w:bottom w:val="single" w:sz="4" w:space="0" w:color="auto"/>
                    <w:right w:val="single" w:sz="4" w:space="0" w:color="auto"/>
                  </w:tcBorders>
                  <w:shd w:val="clear" w:color="auto" w:fill="auto"/>
                  <w:vAlign w:val="center"/>
                  <w:hideMark/>
                </w:tcPr>
                <w:p w:rsidR="008726DA" w:rsidRPr="00940259" w:rsidRDefault="008726DA" w:rsidP="008726DA">
                  <w:pPr>
                    <w:spacing w:after="0" w:line="0" w:lineRule="atLeast"/>
                    <w:jc w:val="center"/>
                    <w:rPr>
                      <w:rFonts w:ascii="Times New Roman" w:eastAsia="Times New Roman" w:hAnsi="Times New Roman" w:cs="Times New Roman"/>
                      <w:color w:val="000000"/>
                      <w:sz w:val="24"/>
                      <w:szCs w:val="24"/>
                    </w:rPr>
                  </w:pPr>
                  <w:r w:rsidRPr="00940259">
                    <w:rPr>
                      <w:rFonts w:ascii="Times New Roman" w:eastAsia="Times New Roman" w:hAnsi="Times New Roman" w:cs="Times New Roman"/>
                      <w:color w:val="000000"/>
                      <w:sz w:val="24"/>
                      <w:szCs w:val="24"/>
                    </w:rPr>
                    <w:t>3</w:t>
                  </w:r>
                </w:p>
              </w:tc>
              <w:tc>
                <w:tcPr>
                  <w:tcW w:w="993" w:type="dxa"/>
                  <w:tcBorders>
                    <w:top w:val="nil"/>
                    <w:left w:val="nil"/>
                    <w:bottom w:val="single" w:sz="4" w:space="0" w:color="auto"/>
                    <w:right w:val="single" w:sz="4" w:space="0" w:color="auto"/>
                  </w:tcBorders>
                  <w:shd w:val="clear" w:color="auto" w:fill="auto"/>
                  <w:vAlign w:val="center"/>
                  <w:hideMark/>
                </w:tcPr>
                <w:p w:rsidR="008726DA" w:rsidRPr="00940259" w:rsidRDefault="008726DA" w:rsidP="008726DA">
                  <w:pPr>
                    <w:spacing w:after="0" w:line="0" w:lineRule="atLeast"/>
                    <w:jc w:val="center"/>
                    <w:rPr>
                      <w:rFonts w:ascii="Times New Roman" w:eastAsia="Times New Roman" w:hAnsi="Times New Roman" w:cs="Times New Roman"/>
                      <w:color w:val="000000"/>
                      <w:sz w:val="24"/>
                      <w:szCs w:val="24"/>
                    </w:rPr>
                  </w:pPr>
                  <w:r w:rsidRPr="00940259">
                    <w:rPr>
                      <w:rFonts w:ascii="Times New Roman" w:eastAsia="Times New Roman" w:hAnsi="Times New Roman" w:cs="Times New Roman"/>
                      <w:color w:val="000000"/>
                      <w:sz w:val="24"/>
                      <w:szCs w:val="24"/>
                    </w:rPr>
                    <w:t>4</w:t>
                  </w:r>
                </w:p>
              </w:tc>
            </w:tr>
            <w:tr w:rsidR="008726DA" w:rsidRPr="00940259" w:rsidTr="00337D17">
              <w:trPr>
                <w:trHeight w:val="5040"/>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8726DA" w:rsidRPr="00940259" w:rsidRDefault="008726DA" w:rsidP="008726DA">
                  <w:pPr>
                    <w:spacing w:after="0" w:line="0" w:lineRule="atLeast"/>
                    <w:rPr>
                      <w:rFonts w:ascii="Times New Roman" w:eastAsia="Times New Roman" w:hAnsi="Times New Roman" w:cs="Times New Roman"/>
                      <w:color w:val="000000"/>
                      <w:sz w:val="24"/>
                      <w:szCs w:val="24"/>
                    </w:rPr>
                  </w:pPr>
                  <w:r w:rsidRPr="00940259">
                    <w:rPr>
                      <w:rFonts w:ascii="Times New Roman" w:eastAsia="Times New Roman" w:hAnsi="Times New Roman" w:cs="Times New Roman"/>
                      <w:color w:val="000000"/>
                      <w:sz w:val="24"/>
                      <w:szCs w:val="24"/>
                    </w:rPr>
                    <w:lastRenderedPageBreak/>
                    <w:t>3.</w:t>
                  </w:r>
                </w:p>
              </w:tc>
              <w:tc>
                <w:tcPr>
                  <w:tcW w:w="855" w:type="dxa"/>
                  <w:tcBorders>
                    <w:top w:val="nil"/>
                    <w:left w:val="nil"/>
                    <w:bottom w:val="single" w:sz="4" w:space="0" w:color="auto"/>
                    <w:right w:val="single" w:sz="4" w:space="0" w:color="auto"/>
                  </w:tcBorders>
                  <w:shd w:val="clear" w:color="auto" w:fill="auto"/>
                  <w:vAlign w:val="center"/>
                  <w:hideMark/>
                </w:tcPr>
                <w:p w:rsidR="008726DA" w:rsidRPr="00940259" w:rsidRDefault="008726DA" w:rsidP="008726DA">
                  <w:pPr>
                    <w:spacing w:after="0" w:line="0" w:lineRule="atLeast"/>
                    <w:rPr>
                      <w:rFonts w:ascii="Times New Roman" w:eastAsia="Times New Roman" w:hAnsi="Times New Roman" w:cs="Times New Roman"/>
                      <w:color w:val="000000"/>
                      <w:sz w:val="24"/>
                      <w:szCs w:val="24"/>
                    </w:rPr>
                  </w:pPr>
                  <w:r w:rsidRPr="00940259">
                    <w:rPr>
                      <w:rFonts w:ascii="Times New Roman" w:hAnsi="Times New Roman" w:cs="Times New Roman"/>
                    </w:rPr>
                    <w:t>из 2208</w:t>
                  </w:r>
                </w:p>
              </w:tc>
              <w:tc>
                <w:tcPr>
                  <w:tcW w:w="1180" w:type="dxa"/>
                  <w:tcBorders>
                    <w:top w:val="nil"/>
                    <w:left w:val="nil"/>
                    <w:bottom w:val="single" w:sz="4" w:space="0" w:color="auto"/>
                    <w:right w:val="single" w:sz="4" w:space="0" w:color="auto"/>
                  </w:tcBorders>
                  <w:shd w:val="clear" w:color="auto" w:fill="auto"/>
                  <w:vAlign w:val="center"/>
                  <w:hideMark/>
                </w:tcPr>
                <w:p w:rsidR="008726DA" w:rsidRPr="00940259" w:rsidRDefault="008726DA" w:rsidP="008726DA">
                  <w:pPr>
                    <w:spacing w:after="0" w:line="0" w:lineRule="atLeast"/>
                    <w:rPr>
                      <w:rFonts w:ascii="Times New Roman" w:eastAsia="Times New Roman" w:hAnsi="Times New Roman" w:cs="Times New Roman"/>
                      <w:color w:val="000000"/>
                      <w:sz w:val="24"/>
                      <w:szCs w:val="24"/>
                      <w:lang w:val="ru-RU"/>
                    </w:rPr>
                  </w:pPr>
                  <w:r w:rsidRPr="00940259">
                    <w:rPr>
                      <w:rFonts w:ascii="Times New Roman" w:hAnsi="Times New Roman" w:cs="Times New Roman"/>
                      <w:sz w:val="24"/>
                      <w:szCs w:val="24"/>
                      <w:lang w:val="ru-RU"/>
                    </w:rPr>
                    <w:t xml:space="preserve">Спирт этиловый неденатурированный, спиртовые настойки и прочие спиртные напитки с концентрацией спирта менее 80 объемных процентов (кроме спирта этилового неденатурированного, реализуемого или используемого для производства алкогольной </w:t>
                  </w:r>
                  <w:r w:rsidRPr="00940259">
                    <w:rPr>
                      <w:rFonts w:ascii="Times New Roman" w:hAnsi="Times New Roman" w:cs="Times New Roman"/>
                      <w:sz w:val="24"/>
                      <w:szCs w:val="24"/>
                      <w:lang w:val="ru-RU"/>
                    </w:rPr>
                    <w:lastRenderedPageBreak/>
                    <w:t xml:space="preserve">продукции и отпускаемого государственным медицинским учреждениям в пределах установленных квот), этиловый спирт и прочие спирты денатурированные любой концентрации (кроме спирта этилового (этанола) денатурированного топливного (не бесцветного, окрашенного) для </w:t>
                  </w:r>
                  <w:r w:rsidRPr="00940259">
                    <w:rPr>
                      <w:rFonts w:ascii="Times New Roman" w:hAnsi="Times New Roman" w:cs="Times New Roman"/>
                      <w:sz w:val="24"/>
                      <w:szCs w:val="24"/>
                      <w:lang w:val="ru-RU"/>
                    </w:rPr>
                    <w:lastRenderedPageBreak/>
                    <w:t>потребления на внутреннем рынке)</w:t>
                  </w:r>
                </w:p>
              </w:tc>
              <w:tc>
                <w:tcPr>
                  <w:tcW w:w="993" w:type="dxa"/>
                  <w:tcBorders>
                    <w:top w:val="nil"/>
                    <w:left w:val="nil"/>
                    <w:bottom w:val="single" w:sz="4" w:space="0" w:color="auto"/>
                    <w:right w:val="single" w:sz="4" w:space="0" w:color="auto"/>
                  </w:tcBorders>
                  <w:shd w:val="clear" w:color="auto" w:fill="auto"/>
                  <w:vAlign w:val="center"/>
                  <w:hideMark/>
                </w:tcPr>
                <w:p w:rsidR="008726DA" w:rsidRPr="00940259" w:rsidRDefault="008726DA" w:rsidP="008726DA">
                  <w:pPr>
                    <w:spacing w:after="0" w:line="0" w:lineRule="atLeast"/>
                    <w:rPr>
                      <w:rFonts w:ascii="Times New Roman" w:eastAsia="Times New Roman" w:hAnsi="Times New Roman" w:cs="Times New Roman"/>
                      <w:b/>
                      <w:color w:val="000000"/>
                      <w:sz w:val="24"/>
                      <w:szCs w:val="24"/>
                      <w:lang w:val="ru-RU"/>
                    </w:rPr>
                  </w:pPr>
                  <w:r w:rsidRPr="00940259">
                    <w:rPr>
                      <w:rFonts w:ascii="Times New Roman" w:hAnsi="Times New Roman" w:cs="Times New Roman"/>
                      <w:b/>
                      <w:sz w:val="24"/>
                      <w:szCs w:val="24"/>
                    </w:rPr>
                    <w:lastRenderedPageBreak/>
                    <w:t>2</w:t>
                  </w:r>
                  <w:r w:rsidRPr="00940259">
                    <w:rPr>
                      <w:rFonts w:ascii="Times New Roman" w:hAnsi="Times New Roman" w:cs="Times New Roman"/>
                      <w:b/>
                      <w:sz w:val="24"/>
                      <w:szCs w:val="24"/>
                      <w:lang w:val="ru-RU"/>
                    </w:rPr>
                    <w:t xml:space="preserve"> 805</w:t>
                  </w:r>
                  <w:r w:rsidRPr="00940259">
                    <w:rPr>
                      <w:rFonts w:ascii="Times New Roman" w:hAnsi="Times New Roman" w:cs="Times New Roman"/>
                      <w:b/>
                      <w:sz w:val="24"/>
                      <w:szCs w:val="24"/>
                    </w:rPr>
                    <w:t xml:space="preserve"> тенге/литр 100 % спирта</w:t>
                  </w:r>
                </w:p>
              </w:tc>
            </w:tr>
          </w:tbl>
          <w:p w:rsidR="008726DA" w:rsidRPr="00940259" w:rsidRDefault="008726DA" w:rsidP="008726DA">
            <w:pPr>
              <w:pStyle w:val="a7"/>
              <w:spacing w:line="0" w:lineRule="atLeast"/>
              <w:contextualSpacing/>
              <w:rPr>
                <w:rFonts w:ascii="Times New Roman" w:hAnsi="Times New Roman" w:cs="Times New Roman"/>
                <w:b/>
                <w:sz w:val="24"/>
                <w:szCs w:val="24"/>
              </w:rPr>
            </w:pPr>
          </w:p>
        </w:tc>
        <w:tc>
          <w:tcPr>
            <w:tcW w:w="3544" w:type="dxa"/>
          </w:tcPr>
          <w:p w:rsidR="008726DA" w:rsidRPr="00940259" w:rsidRDefault="008726DA" w:rsidP="008726DA">
            <w:pPr>
              <w:pStyle w:val="ae"/>
              <w:pBdr>
                <w:bottom w:val="single" w:sz="4" w:space="31" w:color="FFFFFF"/>
              </w:pBdr>
              <w:spacing w:after="0" w:line="0" w:lineRule="atLeast"/>
              <w:ind w:left="0" w:firstLine="194"/>
              <w:contextualSpacing/>
              <w:rPr>
                <w:rFonts w:ascii="Times New Roman" w:hAnsi="Times New Roman" w:cs="Times New Roman"/>
                <w:sz w:val="24"/>
                <w:szCs w:val="24"/>
              </w:rPr>
            </w:pPr>
            <w:r w:rsidRPr="00940259">
              <w:rPr>
                <w:rFonts w:ascii="Times New Roman" w:hAnsi="Times New Roman" w:cs="Times New Roman"/>
                <w:sz w:val="24"/>
                <w:szCs w:val="24"/>
              </w:rPr>
              <w:lastRenderedPageBreak/>
              <w:t>Приведение в соответствие НК</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jc w:val="both"/>
              <w:rPr>
                <w:rFonts w:ascii="Times New Roman" w:eastAsia="Times New Roman" w:hAnsi="Times New Roman" w:cs="Times New Roman"/>
                <w:bCs/>
                <w:sz w:val="24"/>
                <w:szCs w:val="24"/>
              </w:rPr>
            </w:pPr>
            <w:r w:rsidRPr="00940259">
              <w:rPr>
                <w:rFonts w:ascii="Times New Roman" w:eastAsia="Times New Roman" w:hAnsi="Times New Roman" w:cs="Times New Roman"/>
                <w:bCs/>
                <w:sz w:val="24"/>
                <w:szCs w:val="24"/>
              </w:rPr>
              <w:t>Пункт 6 Статья 537</w:t>
            </w:r>
          </w:p>
        </w:tc>
        <w:tc>
          <w:tcPr>
            <w:tcW w:w="4649" w:type="dxa"/>
          </w:tcPr>
          <w:tbl>
            <w:tblPr>
              <w:tblW w:w="3568" w:type="dxa"/>
              <w:tblLayout w:type="fixed"/>
              <w:tblLook w:val="04A0" w:firstRow="1" w:lastRow="0" w:firstColumn="1" w:lastColumn="0" w:noHBand="0" w:noVBand="1"/>
            </w:tblPr>
            <w:tblGrid>
              <w:gridCol w:w="540"/>
              <w:gridCol w:w="855"/>
              <w:gridCol w:w="1180"/>
              <w:gridCol w:w="993"/>
            </w:tblGrid>
            <w:tr w:rsidR="008726DA" w:rsidRPr="00940259" w:rsidTr="00337D17">
              <w:trPr>
                <w:trHeight w:val="630"/>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26DA" w:rsidRPr="00940259" w:rsidRDefault="008726DA" w:rsidP="008726DA">
                  <w:pPr>
                    <w:spacing w:after="0" w:line="0" w:lineRule="atLeast"/>
                    <w:jc w:val="center"/>
                    <w:rPr>
                      <w:rFonts w:ascii="Times New Roman" w:eastAsia="Times New Roman" w:hAnsi="Times New Roman" w:cs="Times New Roman"/>
                      <w:color w:val="000000"/>
                      <w:sz w:val="24"/>
                      <w:szCs w:val="24"/>
                      <w:lang w:val="ru-RU"/>
                    </w:rPr>
                  </w:pPr>
                  <w:r w:rsidRPr="00940259">
                    <w:rPr>
                      <w:rFonts w:ascii="Times New Roman" w:eastAsia="Times New Roman" w:hAnsi="Times New Roman" w:cs="Times New Roman"/>
                      <w:color w:val="000000"/>
                      <w:sz w:val="24"/>
                      <w:szCs w:val="24"/>
                      <w:lang w:val="ru-RU"/>
                    </w:rPr>
                    <w:t>№ п/п</w:t>
                  </w:r>
                </w:p>
              </w:tc>
              <w:tc>
                <w:tcPr>
                  <w:tcW w:w="855" w:type="dxa"/>
                  <w:tcBorders>
                    <w:top w:val="single" w:sz="4" w:space="0" w:color="auto"/>
                    <w:left w:val="nil"/>
                    <w:bottom w:val="single" w:sz="4" w:space="0" w:color="auto"/>
                    <w:right w:val="single" w:sz="4" w:space="0" w:color="auto"/>
                  </w:tcBorders>
                  <w:shd w:val="clear" w:color="auto" w:fill="auto"/>
                  <w:vAlign w:val="center"/>
                  <w:hideMark/>
                </w:tcPr>
                <w:p w:rsidR="008726DA" w:rsidRPr="00940259" w:rsidRDefault="008726DA" w:rsidP="008726DA">
                  <w:pPr>
                    <w:spacing w:after="0" w:line="0" w:lineRule="atLeast"/>
                    <w:jc w:val="center"/>
                    <w:rPr>
                      <w:rFonts w:ascii="Times New Roman" w:eastAsia="Times New Roman" w:hAnsi="Times New Roman" w:cs="Times New Roman"/>
                      <w:color w:val="000000"/>
                      <w:sz w:val="24"/>
                      <w:szCs w:val="24"/>
                      <w:lang w:val="ru-RU"/>
                    </w:rPr>
                  </w:pPr>
                  <w:r w:rsidRPr="00940259">
                    <w:rPr>
                      <w:rFonts w:ascii="Times New Roman" w:eastAsia="Times New Roman" w:hAnsi="Times New Roman" w:cs="Times New Roman"/>
                      <w:color w:val="000000"/>
                      <w:sz w:val="24"/>
                      <w:szCs w:val="24"/>
                      <w:lang w:val="ru-RU"/>
                    </w:rPr>
                    <w:t>Код ТН ВЭД ЕАЭС</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8726DA" w:rsidRPr="00940259" w:rsidRDefault="008726DA" w:rsidP="008726DA">
                  <w:pPr>
                    <w:spacing w:after="0" w:line="0" w:lineRule="atLeast"/>
                    <w:jc w:val="center"/>
                    <w:rPr>
                      <w:rFonts w:ascii="Times New Roman" w:eastAsia="Times New Roman" w:hAnsi="Times New Roman" w:cs="Times New Roman"/>
                      <w:color w:val="000000"/>
                      <w:sz w:val="24"/>
                      <w:szCs w:val="24"/>
                      <w:lang w:val="ru-RU"/>
                    </w:rPr>
                  </w:pPr>
                  <w:r w:rsidRPr="00940259">
                    <w:rPr>
                      <w:rFonts w:ascii="Times New Roman" w:eastAsia="Times New Roman" w:hAnsi="Times New Roman" w:cs="Times New Roman"/>
                      <w:color w:val="000000"/>
                      <w:sz w:val="24"/>
                      <w:szCs w:val="24"/>
                      <w:lang w:val="ru-RU"/>
                    </w:rPr>
                    <w:t>Виды подакцизных товаров</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8726DA" w:rsidRPr="00940259" w:rsidRDefault="008726DA" w:rsidP="008726DA">
                  <w:pPr>
                    <w:spacing w:after="0" w:line="0" w:lineRule="atLeast"/>
                    <w:jc w:val="center"/>
                    <w:rPr>
                      <w:rFonts w:ascii="Times New Roman" w:eastAsia="Times New Roman" w:hAnsi="Times New Roman" w:cs="Times New Roman"/>
                      <w:color w:val="000000"/>
                      <w:sz w:val="24"/>
                      <w:szCs w:val="24"/>
                      <w:lang w:val="ru-RU"/>
                    </w:rPr>
                  </w:pPr>
                  <w:r w:rsidRPr="00940259">
                    <w:rPr>
                      <w:rFonts w:ascii="Times New Roman" w:eastAsia="Times New Roman" w:hAnsi="Times New Roman" w:cs="Times New Roman"/>
                      <w:color w:val="000000"/>
                      <w:sz w:val="24"/>
                      <w:szCs w:val="24"/>
                      <w:lang w:val="ru-RU"/>
                    </w:rPr>
                    <w:t>Ставки акцизов (в тенге за единицу измерения)</w:t>
                  </w:r>
                </w:p>
              </w:tc>
            </w:tr>
            <w:tr w:rsidR="008726DA" w:rsidRPr="00940259" w:rsidTr="00337D17">
              <w:trPr>
                <w:trHeight w:val="315"/>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8726DA" w:rsidRPr="00940259" w:rsidRDefault="008726DA" w:rsidP="008726DA">
                  <w:pPr>
                    <w:spacing w:after="0" w:line="0" w:lineRule="atLeast"/>
                    <w:jc w:val="center"/>
                    <w:rPr>
                      <w:rFonts w:ascii="Times New Roman" w:eastAsia="Times New Roman" w:hAnsi="Times New Roman" w:cs="Times New Roman"/>
                      <w:color w:val="000000"/>
                      <w:sz w:val="24"/>
                      <w:szCs w:val="24"/>
                    </w:rPr>
                  </w:pPr>
                  <w:r w:rsidRPr="00940259">
                    <w:rPr>
                      <w:rFonts w:ascii="Times New Roman" w:eastAsia="Times New Roman" w:hAnsi="Times New Roman" w:cs="Times New Roman"/>
                      <w:color w:val="000000"/>
                      <w:sz w:val="24"/>
                      <w:szCs w:val="24"/>
                    </w:rPr>
                    <w:t>1</w:t>
                  </w:r>
                </w:p>
              </w:tc>
              <w:tc>
                <w:tcPr>
                  <w:tcW w:w="855" w:type="dxa"/>
                  <w:tcBorders>
                    <w:top w:val="nil"/>
                    <w:left w:val="nil"/>
                    <w:bottom w:val="single" w:sz="4" w:space="0" w:color="auto"/>
                    <w:right w:val="single" w:sz="4" w:space="0" w:color="auto"/>
                  </w:tcBorders>
                  <w:shd w:val="clear" w:color="auto" w:fill="auto"/>
                  <w:vAlign w:val="center"/>
                  <w:hideMark/>
                </w:tcPr>
                <w:p w:rsidR="008726DA" w:rsidRPr="00940259" w:rsidRDefault="008726DA" w:rsidP="008726DA">
                  <w:pPr>
                    <w:spacing w:after="0" w:line="0" w:lineRule="atLeast"/>
                    <w:jc w:val="center"/>
                    <w:rPr>
                      <w:rFonts w:ascii="Times New Roman" w:eastAsia="Times New Roman" w:hAnsi="Times New Roman" w:cs="Times New Roman"/>
                      <w:color w:val="000000"/>
                      <w:sz w:val="24"/>
                      <w:szCs w:val="24"/>
                    </w:rPr>
                  </w:pPr>
                  <w:r w:rsidRPr="00940259">
                    <w:rPr>
                      <w:rFonts w:ascii="Times New Roman" w:eastAsia="Times New Roman" w:hAnsi="Times New Roman" w:cs="Times New Roman"/>
                      <w:color w:val="000000"/>
                      <w:sz w:val="24"/>
                      <w:szCs w:val="24"/>
                    </w:rPr>
                    <w:t>2</w:t>
                  </w:r>
                </w:p>
              </w:tc>
              <w:tc>
                <w:tcPr>
                  <w:tcW w:w="1180" w:type="dxa"/>
                  <w:tcBorders>
                    <w:top w:val="nil"/>
                    <w:left w:val="nil"/>
                    <w:bottom w:val="single" w:sz="4" w:space="0" w:color="auto"/>
                    <w:right w:val="single" w:sz="4" w:space="0" w:color="auto"/>
                  </w:tcBorders>
                  <w:shd w:val="clear" w:color="auto" w:fill="auto"/>
                  <w:vAlign w:val="center"/>
                  <w:hideMark/>
                </w:tcPr>
                <w:p w:rsidR="008726DA" w:rsidRPr="00940259" w:rsidRDefault="008726DA" w:rsidP="008726DA">
                  <w:pPr>
                    <w:spacing w:after="0" w:line="0" w:lineRule="atLeast"/>
                    <w:jc w:val="center"/>
                    <w:rPr>
                      <w:rFonts w:ascii="Times New Roman" w:eastAsia="Times New Roman" w:hAnsi="Times New Roman" w:cs="Times New Roman"/>
                      <w:color w:val="000000"/>
                      <w:sz w:val="24"/>
                      <w:szCs w:val="24"/>
                    </w:rPr>
                  </w:pPr>
                  <w:r w:rsidRPr="00940259">
                    <w:rPr>
                      <w:rFonts w:ascii="Times New Roman" w:eastAsia="Times New Roman" w:hAnsi="Times New Roman" w:cs="Times New Roman"/>
                      <w:color w:val="000000"/>
                      <w:sz w:val="24"/>
                      <w:szCs w:val="24"/>
                    </w:rPr>
                    <w:t>3</w:t>
                  </w:r>
                </w:p>
              </w:tc>
              <w:tc>
                <w:tcPr>
                  <w:tcW w:w="993" w:type="dxa"/>
                  <w:tcBorders>
                    <w:top w:val="nil"/>
                    <w:left w:val="nil"/>
                    <w:bottom w:val="single" w:sz="4" w:space="0" w:color="auto"/>
                    <w:right w:val="single" w:sz="4" w:space="0" w:color="auto"/>
                  </w:tcBorders>
                  <w:shd w:val="clear" w:color="auto" w:fill="auto"/>
                  <w:vAlign w:val="center"/>
                  <w:hideMark/>
                </w:tcPr>
                <w:p w:rsidR="008726DA" w:rsidRPr="00940259" w:rsidRDefault="008726DA" w:rsidP="008726DA">
                  <w:pPr>
                    <w:spacing w:after="0" w:line="0" w:lineRule="atLeast"/>
                    <w:jc w:val="center"/>
                    <w:rPr>
                      <w:rFonts w:ascii="Times New Roman" w:eastAsia="Times New Roman" w:hAnsi="Times New Roman" w:cs="Times New Roman"/>
                      <w:color w:val="000000"/>
                      <w:sz w:val="24"/>
                      <w:szCs w:val="24"/>
                    </w:rPr>
                  </w:pPr>
                  <w:r w:rsidRPr="00940259">
                    <w:rPr>
                      <w:rFonts w:ascii="Times New Roman" w:eastAsia="Times New Roman" w:hAnsi="Times New Roman" w:cs="Times New Roman"/>
                      <w:color w:val="000000"/>
                      <w:sz w:val="24"/>
                      <w:szCs w:val="24"/>
                    </w:rPr>
                    <w:t>4</w:t>
                  </w:r>
                </w:p>
              </w:tc>
            </w:tr>
            <w:tr w:rsidR="008726DA" w:rsidRPr="00940259" w:rsidTr="00337D17">
              <w:trPr>
                <w:trHeight w:val="5040"/>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8726DA" w:rsidRPr="00940259" w:rsidRDefault="008726DA" w:rsidP="008726DA">
                  <w:pPr>
                    <w:spacing w:after="0" w:line="0" w:lineRule="atLeast"/>
                    <w:rPr>
                      <w:rFonts w:ascii="Times New Roman" w:eastAsia="Times New Roman" w:hAnsi="Times New Roman" w:cs="Times New Roman"/>
                      <w:color w:val="000000"/>
                      <w:sz w:val="24"/>
                      <w:szCs w:val="24"/>
                    </w:rPr>
                  </w:pPr>
                  <w:r w:rsidRPr="00940259">
                    <w:rPr>
                      <w:rFonts w:ascii="Times New Roman" w:eastAsia="Times New Roman" w:hAnsi="Times New Roman" w:cs="Times New Roman"/>
                      <w:color w:val="000000"/>
                      <w:sz w:val="24"/>
                      <w:szCs w:val="24"/>
                    </w:rPr>
                    <w:lastRenderedPageBreak/>
                    <w:t>18.</w:t>
                  </w:r>
                </w:p>
              </w:tc>
              <w:tc>
                <w:tcPr>
                  <w:tcW w:w="855" w:type="dxa"/>
                  <w:tcBorders>
                    <w:top w:val="nil"/>
                    <w:left w:val="nil"/>
                    <w:bottom w:val="single" w:sz="4" w:space="0" w:color="auto"/>
                    <w:right w:val="single" w:sz="4" w:space="0" w:color="auto"/>
                  </w:tcBorders>
                  <w:shd w:val="clear" w:color="auto" w:fill="auto"/>
                  <w:vAlign w:val="center"/>
                  <w:hideMark/>
                </w:tcPr>
                <w:p w:rsidR="008726DA" w:rsidRPr="00940259" w:rsidRDefault="008726DA" w:rsidP="008726DA">
                  <w:pPr>
                    <w:spacing w:after="0" w:line="0" w:lineRule="atLeast"/>
                    <w:rPr>
                      <w:rFonts w:ascii="Times New Roman" w:eastAsia="Times New Roman" w:hAnsi="Times New Roman" w:cs="Times New Roman"/>
                      <w:color w:val="000000"/>
                      <w:sz w:val="24"/>
                      <w:szCs w:val="24"/>
                    </w:rPr>
                  </w:pPr>
                  <w:r w:rsidRPr="00940259">
                    <w:rPr>
                      <w:rFonts w:ascii="Times New Roman" w:eastAsia="Times New Roman" w:hAnsi="Times New Roman" w:cs="Times New Roman"/>
                      <w:color w:val="000000"/>
                      <w:sz w:val="24"/>
                      <w:szCs w:val="24"/>
                    </w:rPr>
                    <w:t>из 2403</w:t>
                  </w:r>
                </w:p>
              </w:tc>
              <w:tc>
                <w:tcPr>
                  <w:tcW w:w="1180" w:type="dxa"/>
                  <w:tcBorders>
                    <w:top w:val="nil"/>
                    <w:left w:val="nil"/>
                    <w:bottom w:val="single" w:sz="4" w:space="0" w:color="auto"/>
                    <w:right w:val="single" w:sz="4" w:space="0" w:color="auto"/>
                  </w:tcBorders>
                  <w:shd w:val="clear" w:color="auto" w:fill="auto"/>
                  <w:vAlign w:val="center"/>
                  <w:hideMark/>
                </w:tcPr>
                <w:p w:rsidR="008726DA" w:rsidRPr="00940259" w:rsidRDefault="008726DA" w:rsidP="008726DA">
                  <w:pPr>
                    <w:spacing w:after="0" w:line="0" w:lineRule="atLeast"/>
                    <w:rPr>
                      <w:rFonts w:ascii="Times New Roman" w:eastAsia="Times New Roman" w:hAnsi="Times New Roman" w:cs="Times New Roman"/>
                      <w:color w:val="000000"/>
                      <w:sz w:val="24"/>
                      <w:szCs w:val="24"/>
                      <w:lang w:val="ru-RU"/>
                    </w:rPr>
                  </w:pPr>
                  <w:r w:rsidRPr="00940259">
                    <w:rPr>
                      <w:rFonts w:ascii="Times New Roman" w:eastAsia="Times New Roman" w:hAnsi="Times New Roman" w:cs="Times New Roman"/>
                      <w:color w:val="000000"/>
                      <w:sz w:val="24"/>
                      <w:szCs w:val="24"/>
                      <w:lang w:val="ru-RU"/>
                    </w:rPr>
                    <w:t>Табак трубочный, курительный, кальянный и прочий, упакованный в потребительскую тару и предназначенный для конечного потребления, за исключением фармацевтической продукции, содержащей никотин:</w:t>
                  </w:r>
                  <w:r w:rsidRPr="00940259">
                    <w:rPr>
                      <w:rFonts w:ascii="Times New Roman" w:eastAsia="Times New Roman" w:hAnsi="Times New Roman" w:cs="Times New Roman"/>
                      <w:color w:val="000000"/>
                      <w:sz w:val="24"/>
                      <w:szCs w:val="24"/>
                      <w:lang w:val="ru-RU"/>
                    </w:rPr>
                    <w:br/>
                    <w:t xml:space="preserve">с 1 января 2026 года по 31 декабря 2026 </w:t>
                  </w:r>
                  <w:r w:rsidRPr="00940259">
                    <w:rPr>
                      <w:rFonts w:ascii="Times New Roman" w:eastAsia="Times New Roman" w:hAnsi="Times New Roman" w:cs="Times New Roman"/>
                      <w:color w:val="000000"/>
                      <w:sz w:val="24"/>
                      <w:szCs w:val="24"/>
                      <w:lang w:val="ru-RU"/>
                    </w:rPr>
                    <w:lastRenderedPageBreak/>
                    <w:t>года включительно</w:t>
                  </w:r>
                  <w:r w:rsidRPr="00940259">
                    <w:rPr>
                      <w:rFonts w:ascii="Times New Roman" w:eastAsia="Times New Roman" w:hAnsi="Times New Roman" w:cs="Times New Roman"/>
                      <w:color w:val="000000"/>
                      <w:sz w:val="24"/>
                      <w:szCs w:val="24"/>
                      <w:lang w:val="ru-RU"/>
                    </w:rPr>
                    <w:br/>
                    <w:t>с 1 января 2027 года по 31 декабря 2027 года включительно</w:t>
                  </w:r>
                  <w:r w:rsidRPr="00940259">
                    <w:rPr>
                      <w:rFonts w:ascii="Times New Roman" w:eastAsia="Times New Roman" w:hAnsi="Times New Roman" w:cs="Times New Roman"/>
                      <w:color w:val="000000"/>
                      <w:sz w:val="24"/>
                      <w:szCs w:val="24"/>
                      <w:lang w:val="ru-RU"/>
                    </w:rPr>
                    <w:br/>
                    <w:t>с 1 января 2028 года по 31 декабря 2028 года включительно</w:t>
                  </w:r>
                  <w:r w:rsidRPr="00940259">
                    <w:rPr>
                      <w:rFonts w:ascii="Times New Roman" w:eastAsia="Times New Roman" w:hAnsi="Times New Roman" w:cs="Times New Roman"/>
                      <w:color w:val="000000"/>
                      <w:sz w:val="24"/>
                      <w:szCs w:val="24"/>
                      <w:lang w:val="ru-RU"/>
                    </w:rPr>
                    <w:br/>
                    <w:t>с 1 января 2029 года по 31 декабря 2029 года включительно</w:t>
                  </w:r>
                  <w:r w:rsidRPr="00940259">
                    <w:rPr>
                      <w:rFonts w:ascii="Times New Roman" w:eastAsia="Times New Roman" w:hAnsi="Times New Roman" w:cs="Times New Roman"/>
                      <w:color w:val="000000"/>
                      <w:sz w:val="24"/>
                      <w:szCs w:val="24"/>
                      <w:lang w:val="ru-RU"/>
                    </w:rPr>
                    <w:br/>
                    <w:t xml:space="preserve">с 1 января 2030 года </w:t>
                  </w:r>
                </w:p>
              </w:tc>
              <w:tc>
                <w:tcPr>
                  <w:tcW w:w="993" w:type="dxa"/>
                  <w:tcBorders>
                    <w:top w:val="nil"/>
                    <w:left w:val="nil"/>
                    <w:bottom w:val="single" w:sz="4" w:space="0" w:color="auto"/>
                    <w:right w:val="single" w:sz="4" w:space="0" w:color="auto"/>
                  </w:tcBorders>
                  <w:shd w:val="clear" w:color="auto" w:fill="auto"/>
                  <w:vAlign w:val="center"/>
                  <w:hideMark/>
                </w:tcPr>
                <w:p w:rsidR="008726DA" w:rsidRPr="00940259" w:rsidRDefault="008726DA" w:rsidP="008726DA">
                  <w:pPr>
                    <w:spacing w:after="0" w:line="0" w:lineRule="atLeast"/>
                    <w:rPr>
                      <w:rFonts w:ascii="Times New Roman" w:eastAsia="Times New Roman" w:hAnsi="Times New Roman" w:cs="Times New Roman"/>
                      <w:color w:val="000000"/>
                      <w:sz w:val="24"/>
                      <w:szCs w:val="24"/>
                      <w:lang w:val="ru-RU"/>
                    </w:rPr>
                  </w:pPr>
                  <w:r w:rsidRPr="00940259">
                    <w:rPr>
                      <w:rFonts w:ascii="Times New Roman" w:eastAsia="Times New Roman" w:hAnsi="Times New Roman" w:cs="Times New Roman"/>
                      <w:color w:val="000000"/>
                      <w:sz w:val="24"/>
                      <w:szCs w:val="24"/>
                      <w:lang w:val="ru-RU"/>
                    </w:rPr>
                    <w:lastRenderedPageBreak/>
                    <w:t>15 863 тенге/килограмм</w:t>
                  </w:r>
                  <w:r w:rsidRPr="00940259">
                    <w:rPr>
                      <w:rFonts w:ascii="Times New Roman" w:eastAsia="Times New Roman" w:hAnsi="Times New Roman" w:cs="Times New Roman"/>
                      <w:color w:val="000000"/>
                      <w:sz w:val="24"/>
                      <w:szCs w:val="24"/>
                      <w:lang w:val="ru-RU"/>
                    </w:rPr>
                    <w:br/>
                    <w:t>18 835 тенге/килограмм</w:t>
                  </w:r>
                  <w:r w:rsidRPr="00940259">
                    <w:rPr>
                      <w:rFonts w:ascii="Times New Roman" w:eastAsia="Times New Roman" w:hAnsi="Times New Roman" w:cs="Times New Roman"/>
                      <w:color w:val="000000"/>
                      <w:sz w:val="24"/>
                      <w:szCs w:val="24"/>
                      <w:lang w:val="ru-RU"/>
                    </w:rPr>
                    <w:br/>
                    <w:t>19 692 тенге/килограмм</w:t>
                  </w:r>
                  <w:r w:rsidRPr="00940259">
                    <w:rPr>
                      <w:rFonts w:ascii="Times New Roman" w:eastAsia="Times New Roman" w:hAnsi="Times New Roman" w:cs="Times New Roman"/>
                      <w:color w:val="000000"/>
                      <w:sz w:val="24"/>
                      <w:szCs w:val="24"/>
                      <w:lang w:val="ru-RU"/>
                    </w:rPr>
                    <w:br/>
                    <w:t>20 719 тенге/килограмм</w:t>
                  </w:r>
                  <w:r w:rsidRPr="00940259">
                    <w:rPr>
                      <w:rFonts w:ascii="Times New Roman" w:eastAsia="Times New Roman" w:hAnsi="Times New Roman" w:cs="Times New Roman"/>
                      <w:color w:val="000000"/>
                      <w:sz w:val="24"/>
                      <w:szCs w:val="24"/>
                      <w:lang w:val="ru-RU"/>
                    </w:rPr>
                    <w:br/>
                    <w:t>22 791 тенге/килограмм</w:t>
                  </w:r>
                </w:p>
              </w:tc>
            </w:tr>
          </w:tbl>
          <w:p w:rsidR="008726DA" w:rsidRPr="00940259" w:rsidRDefault="008726DA" w:rsidP="008726DA">
            <w:pPr>
              <w:spacing w:line="0" w:lineRule="atLeast"/>
              <w:ind w:firstLine="709"/>
              <w:jc w:val="both"/>
              <w:rPr>
                <w:rFonts w:ascii="Times New Roman" w:eastAsia="Times New Roman" w:hAnsi="Times New Roman" w:cs="Times New Roman"/>
                <w:bCs/>
                <w:sz w:val="24"/>
                <w:szCs w:val="24"/>
              </w:rPr>
            </w:pPr>
          </w:p>
        </w:tc>
        <w:tc>
          <w:tcPr>
            <w:tcW w:w="4820" w:type="dxa"/>
          </w:tcPr>
          <w:tbl>
            <w:tblPr>
              <w:tblW w:w="3568" w:type="dxa"/>
              <w:tblLayout w:type="fixed"/>
              <w:tblLook w:val="04A0" w:firstRow="1" w:lastRow="0" w:firstColumn="1" w:lastColumn="0" w:noHBand="0" w:noVBand="1"/>
            </w:tblPr>
            <w:tblGrid>
              <w:gridCol w:w="540"/>
              <w:gridCol w:w="855"/>
              <w:gridCol w:w="1180"/>
              <w:gridCol w:w="993"/>
            </w:tblGrid>
            <w:tr w:rsidR="008726DA" w:rsidRPr="00940259" w:rsidTr="00337D17">
              <w:trPr>
                <w:trHeight w:val="630"/>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26DA" w:rsidRPr="00940259" w:rsidRDefault="008726DA" w:rsidP="008726DA">
                  <w:pPr>
                    <w:spacing w:after="0" w:line="0" w:lineRule="atLeast"/>
                    <w:jc w:val="center"/>
                    <w:rPr>
                      <w:rFonts w:ascii="Times New Roman" w:eastAsia="Times New Roman" w:hAnsi="Times New Roman" w:cs="Times New Roman"/>
                      <w:color w:val="000000"/>
                      <w:sz w:val="24"/>
                      <w:szCs w:val="24"/>
                      <w:lang w:val="ru-RU"/>
                    </w:rPr>
                  </w:pPr>
                  <w:r w:rsidRPr="00940259">
                    <w:rPr>
                      <w:rFonts w:ascii="Times New Roman" w:eastAsia="Times New Roman" w:hAnsi="Times New Roman" w:cs="Times New Roman"/>
                      <w:color w:val="000000"/>
                      <w:sz w:val="24"/>
                      <w:szCs w:val="24"/>
                      <w:lang w:val="ru-RU"/>
                    </w:rPr>
                    <w:lastRenderedPageBreak/>
                    <w:t>№ п/п</w:t>
                  </w:r>
                </w:p>
              </w:tc>
              <w:tc>
                <w:tcPr>
                  <w:tcW w:w="855" w:type="dxa"/>
                  <w:tcBorders>
                    <w:top w:val="single" w:sz="4" w:space="0" w:color="auto"/>
                    <w:left w:val="nil"/>
                    <w:bottom w:val="single" w:sz="4" w:space="0" w:color="auto"/>
                    <w:right w:val="single" w:sz="4" w:space="0" w:color="auto"/>
                  </w:tcBorders>
                  <w:shd w:val="clear" w:color="auto" w:fill="auto"/>
                  <w:vAlign w:val="center"/>
                  <w:hideMark/>
                </w:tcPr>
                <w:p w:rsidR="008726DA" w:rsidRPr="00940259" w:rsidRDefault="008726DA" w:rsidP="008726DA">
                  <w:pPr>
                    <w:spacing w:after="0" w:line="0" w:lineRule="atLeast"/>
                    <w:jc w:val="center"/>
                    <w:rPr>
                      <w:rFonts w:ascii="Times New Roman" w:eastAsia="Times New Roman" w:hAnsi="Times New Roman" w:cs="Times New Roman"/>
                      <w:color w:val="000000"/>
                      <w:sz w:val="24"/>
                      <w:szCs w:val="24"/>
                      <w:lang w:val="ru-RU"/>
                    </w:rPr>
                  </w:pPr>
                  <w:r w:rsidRPr="00940259">
                    <w:rPr>
                      <w:rFonts w:ascii="Times New Roman" w:eastAsia="Times New Roman" w:hAnsi="Times New Roman" w:cs="Times New Roman"/>
                      <w:color w:val="000000"/>
                      <w:sz w:val="24"/>
                      <w:szCs w:val="24"/>
                      <w:lang w:val="ru-RU"/>
                    </w:rPr>
                    <w:t>Код ТН ВЭД ЕАЭС</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8726DA" w:rsidRPr="00940259" w:rsidRDefault="008726DA" w:rsidP="008726DA">
                  <w:pPr>
                    <w:spacing w:after="0" w:line="0" w:lineRule="atLeast"/>
                    <w:jc w:val="center"/>
                    <w:rPr>
                      <w:rFonts w:ascii="Times New Roman" w:eastAsia="Times New Roman" w:hAnsi="Times New Roman" w:cs="Times New Roman"/>
                      <w:color w:val="000000"/>
                      <w:sz w:val="24"/>
                      <w:szCs w:val="24"/>
                      <w:lang w:val="ru-RU"/>
                    </w:rPr>
                  </w:pPr>
                  <w:r w:rsidRPr="00940259">
                    <w:rPr>
                      <w:rFonts w:ascii="Times New Roman" w:eastAsia="Times New Roman" w:hAnsi="Times New Roman" w:cs="Times New Roman"/>
                      <w:color w:val="000000"/>
                      <w:sz w:val="24"/>
                      <w:szCs w:val="24"/>
                      <w:lang w:val="ru-RU"/>
                    </w:rPr>
                    <w:t>Виды подакцизных товаров</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8726DA" w:rsidRPr="00940259" w:rsidRDefault="008726DA" w:rsidP="008726DA">
                  <w:pPr>
                    <w:spacing w:after="0" w:line="0" w:lineRule="atLeast"/>
                    <w:jc w:val="center"/>
                    <w:rPr>
                      <w:rFonts w:ascii="Times New Roman" w:eastAsia="Times New Roman" w:hAnsi="Times New Roman" w:cs="Times New Roman"/>
                      <w:color w:val="000000"/>
                      <w:sz w:val="24"/>
                      <w:szCs w:val="24"/>
                      <w:lang w:val="ru-RU"/>
                    </w:rPr>
                  </w:pPr>
                  <w:r w:rsidRPr="00940259">
                    <w:rPr>
                      <w:rFonts w:ascii="Times New Roman" w:eastAsia="Times New Roman" w:hAnsi="Times New Roman" w:cs="Times New Roman"/>
                      <w:color w:val="000000"/>
                      <w:sz w:val="24"/>
                      <w:szCs w:val="24"/>
                      <w:lang w:val="ru-RU"/>
                    </w:rPr>
                    <w:t>Ставки акцизов (в тенге за единицу измерения)</w:t>
                  </w:r>
                </w:p>
              </w:tc>
            </w:tr>
            <w:tr w:rsidR="008726DA" w:rsidRPr="00940259" w:rsidTr="00337D17">
              <w:trPr>
                <w:trHeight w:val="315"/>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8726DA" w:rsidRPr="00940259" w:rsidRDefault="008726DA" w:rsidP="008726DA">
                  <w:pPr>
                    <w:spacing w:after="0" w:line="0" w:lineRule="atLeast"/>
                    <w:jc w:val="center"/>
                    <w:rPr>
                      <w:rFonts w:ascii="Times New Roman" w:eastAsia="Times New Roman" w:hAnsi="Times New Roman" w:cs="Times New Roman"/>
                      <w:color w:val="000000"/>
                      <w:sz w:val="24"/>
                      <w:szCs w:val="24"/>
                    </w:rPr>
                  </w:pPr>
                  <w:r w:rsidRPr="00940259">
                    <w:rPr>
                      <w:rFonts w:ascii="Times New Roman" w:eastAsia="Times New Roman" w:hAnsi="Times New Roman" w:cs="Times New Roman"/>
                      <w:color w:val="000000"/>
                      <w:sz w:val="24"/>
                      <w:szCs w:val="24"/>
                    </w:rPr>
                    <w:t>1</w:t>
                  </w:r>
                </w:p>
              </w:tc>
              <w:tc>
                <w:tcPr>
                  <w:tcW w:w="855" w:type="dxa"/>
                  <w:tcBorders>
                    <w:top w:val="nil"/>
                    <w:left w:val="nil"/>
                    <w:bottom w:val="single" w:sz="4" w:space="0" w:color="auto"/>
                    <w:right w:val="single" w:sz="4" w:space="0" w:color="auto"/>
                  </w:tcBorders>
                  <w:shd w:val="clear" w:color="auto" w:fill="auto"/>
                  <w:vAlign w:val="center"/>
                  <w:hideMark/>
                </w:tcPr>
                <w:p w:rsidR="008726DA" w:rsidRPr="00940259" w:rsidRDefault="008726DA" w:rsidP="008726DA">
                  <w:pPr>
                    <w:spacing w:after="0" w:line="0" w:lineRule="atLeast"/>
                    <w:jc w:val="center"/>
                    <w:rPr>
                      <w:rFonts w:ascii="Times New Roman" w:eastAsia="Times New Roman" w:hAnsi="Times New Roman" w:cs="Times New Roman"/>
                      <w:color w:val="000000"/>
                      <w:sz w:val="24"/>
                      <w:szCs w:val="24"/>
                    </w:rPr>
                  </w:pPr>
                  <w:r w:rsidRPr="00940259">
                    <w:rPr>
                      <w:rFonts w:ascii="Times New Roman" w:eastAsia="Times New Roman" w:hAnsi="Times New Roman" w:cs="Times New Roman"/>
                      <w:color w:val="000000"/>
                      <w:sz w:val="24"/>
                      <w:szCs w:val="24"/>
                    </w:rPr>
                    <w:t>2</w:t>
                  </w:r>
                </w:p>
              </w:tc>
              <w:tc>
                <w:tcPr>
                  <w:tcW w:w="1180" w:type="dxa"/>
                  <w:tcBorders>
                    <w:top w:val="nil"/>
                    <w:left w:val="nil"/>
                    <w:bottom w:val="single" w:sz="4" w:space="0" w:color="auto"/>
                    <w:right w:val="single" w:sz="4" w:space="0" w:color="auto"/>
                  </w:tcBorders>
                  <w:shd w:val="clear" w:color="auto" w:fill="auto"/>
                  <w:vAlign w:val="center"/>
                  <w:hideMark/>
                </w:tcPr>
                <w:p w:rsidR="008726DA" w:rsidRPr="00940259" w:rsidRDefault="008726DA" w:rsidP="008726DA">
                  <w:pPr>
                    <w:spacing w:after="0" w:line="0" w:lineRule="atLeast"/>
                    <w:jc w:val="center"/>
                    <w:rPr>
                      <w:rFonts w:ascii="Times New Roman" w:eastAsia="Times New Roman" w:hAnsi="Times New Roman" w:cs="Times New Roman"/>
                      <w:color w:val="000000"/>
                      <w:sz w:val="24"/>
                      <w:szCs w:val="24"/>
                    </w:rPr>
                  </w:pPr>
                  <w:r w:rsidRPr="00940259">
                    <w:rPr>
                      <w:rFonts w:ascii="Times New Roman" w:eastAsia="Times New Roman" w:hAnsi="Times New Roman" w:cs="Times New Roman"/>
                      <w:color w:val="000000"/>
                      <w:sz w:val="24"/>
                      <w:szCs w:val="24"/>
                    </w:rPr>
                    <w:t>3</w:t>
                  </w:r>
                </w:p>
              </w:tc>
              <w:tc>
                <w:tcPr>
                  <w:tcW w:w="993" w:type="dxa"/>
                  <w:tcBorders>
                    <w:top w:val="nil"/>
                    <w:left w:val="nil"/>
                    <w:bottom w:val="single" w:sz="4" w:space="0" w:color="auto"/>
                    <w:right w:val="single" w:sz="4" w:space="0" w:color="auto"/>
                  </w:tcBorders>
                  <w:shd w:val="clear" w:color="auto" w:fill="auto"/>
                  <w:vAlign w:val="center"/>
                  <w:hideMark/>
                </w:tcPr>
                <w:p w:rsidR="008726DA" w:rsidRPr="00940259" w:rsidRDefault="008726DA" w:rsidP="008726DA">
                  <w:pPr>
                    <w:spacing w:after="0" w:line="0" w:lineRule="atLeast"/>
                    <w:jc w:val="center"/>
                    <w:rPr>
                      <w:rFonts w:ascii="Times New Roman" w:eastAsia="Times New Roman" w:hAnsi="Times New Roman" w:cs="Times New Roman"/>
                      <w:color w:val="000000"/>
                      <w:sz w:val="24"/>
                      <w:szCs w:val="24"/>
                    </w:rPr>
                  </w:pPr>
                  <w:r w:rsidRPr="00940259">
                    <w:rPr>
                      <w:rFonts w:ascii="Times New Roman" w:eastAsia="Times New Roman" w:hAnsi="Times New Roman" w:cs="Times New Roman"/>
                      <w:color w:val="000000"/>
                      <w:sz w:val="24"/>
                      <w:szCs w:val="24"/>
                    </w:rPr>
                    <w:t>4</w:t>
                  </w:r>
                </w:p>
              </w:tc>
            </w:tr>
            <w:tr w:rsidR="008726DA" w:rsidRPr="00940259" w:rsidTr="00337D17">
              <w:trPr>
                <w:trHeight w:val="5040"/>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8726DA" w:rsidRPr="00940259" w:rsidRDefault="008726DA" w:rsidP="008726DA">
                  <w:pPr>
                    <w:spacing w:after="0" w:line="0" w:lineRule="atLeast"/>
                    <w:rPr>
                      <w:rFonts w:ascii="Times New Roman" w:eastAsia="Times New Roman" w:hAnsi="Times New Roman" w:cs="Times New Roman"/>
                      <w:color w:val="000000"/>
                      <w:sz w:val="24"/>
                      <w:szCs w:val="24"/>
                    </w:rPr>
                  </w:pPr>
                  <w:r w:rsidRPr="00940259">
                    <w:rPr>
                      <w:rFonts w:ascii="Times New Roman" w:eastAsia="Times New Roman" w:hAnsi="Times New Roman" w:cs="Times New Roman"/>
                      <w:color w:val="000000"/>
                      <w:sz w:val="24"/>
                      <w:szCs w:val="24"/>
                    </w:rPr>
                    <w:lastRenderedPageBreak/>
                    <w:t>18.</w:t>
                  </w:r>
                </w:p>
              </w:tc>
              <w:tc>
                <w:tcPr>
                  <w:tcW w:w="855" w:type="dxa"/>
                  <w:tcBorders>
                    <w:top w:val="nil"/>
                    <w:left w:val="nil"/>
                    <w:bottom w:val="single" w:sz="4" w:space="0" w:color="auto"/>
                    <w:right w:val="single" w:sz="4" w:space="0" w:color="auto"/>
                  </w:tcBorders>
                  <w:shd w:val="clear" w:color="auto" w:fill="auto"/>
                  <w:vAlign w:val="center"/>
                  <w:hideMark/>
                </w:tcPr>
                <w:p w:rsidR="008726DA" w:rsidRPr="00940259" w:rsidRDefault="008726DA" w:rsidP="008726DA">
                  <w:pPr>
                    <w:spacing w:after="0" w:line="0" w:lineRule="atLeast"/>
                    <w:rPr>
                      <w:rFonts w:ascii="Times New Roman" w:eastAsia="Times New Roman" w:hAnsi="Times New Roman" w:cs="Times New Roman"/>
                      <w:color w:val="000000"/>
                      <w:sz w:val="24"/>
                      <w:szCs w:val="24"/>
                      <w:lang w:val="ru-RU"/>
                    </w:rPr>
                  </w:pPr>
                  <w:r w:rsidRPr="00940259">
                    <w:rPr>
                      <w:rFonts w:ascii="Times New Roman" w:eastAsia="Times New Roman" w:hAnsi="Times New Roman" w:cs="Times New Roman"/>
                      <w:color w:val="000000"/>
                      <w:sz w:val="24"/>
                      <w:szCs w:val="24"/>
                    </w:rPr>
                    <w:t>из 2403</w:t>
                  </w:r>
                  <w:r w:rsidRPr="00940259">
                    <w:rPr>
                      <w:rFonts w:ascii="Times New Roman" w:eastAsia="Times New Roman" w:hAnsi="Times New Roman" w:cs="Times New Roman"/>
                      <w:color w:val="000000"/>
                      <w:sz w:val="24"/>
                      <w:szCs w:val="24"/>
                      <w:lang w:val="ru-RU"/>
                    </w:rPr>
                    <w:t>,2404</w:t>
                  </w:r>
                </w:p>
              </w:tc>
              <w:tc>
                <w:tcPr>
                  <w:tcW w:w="1180" w:type="dxa"/>
                  <w:tcBorders>
                    <w:top w:val="nil"/>
                    <w:left w:val="nil"/>
                    <w:bottom w:val="single" w:sz="4" w:space="0" w:color="auto"/>
                    <w:right w:val="single" w:sz="4" w:space="0" w:color="auto"/>
                  </w:tcBorders>
                  <w:shd w:val="clear" w:color="auto" w:fill="auto"/>
                  <w:vAlign w:val="center"/>
                  <w:hideMark/>
                </w:tcPr>
                <w:p w:rsidR="008726DA" w:rsidRPr="00940259" w:rsidRDefault="008726DA" w:rsidP="008726DA">
                  <w:pPr>
                    <w:spacing w:after="0" w:line="0" w:lineRule="atLeast"/>
                    <w:rPr>
                      <w:rFonts w:ascii="Times New Roman" w:eastAsia="Times New Roman" w:hAnsi="Times New Roman" w:cs="Times New Roman"/>
                      <w:color w:val="000000"/>
                      <w:sz w:val="24"/>
                      <w:szCs w:val="24"/>
                      <w:lang w:val="ru-RU"/>
                    </w:rPr>
                  </w:pPr>
                  <w:r w:rsidRPr="00940259">
                    <w:rPr>
                      <w:rFonts w:ascii="Times New Roman" w:eastAsia="Times New Roman" w:hAnsi="Times New Roman" w:cs="Times New Roman"/>
                      <w:color w:val="000000"/>
                      <w:sz w:val="24"/>
                      <w:szCs w:val="24"/>
                      <w:lang w:val="ru-RU"/>
                    </w:rPr>
                    <w:t xml:space="preserve">Табак трубочный, курительный, кальянный и прочий </w:t>
                  </w:r>
                  <w:r w:rsidRPr="00940259">
                    <w:rPr>
                      <w:rFonts w:ascii="Times New Roman" w:eastAsia="Times New Roman" w:hAnsi="Times New Roman" w:cs="Times New Roman"/>
                      <w:b/>
                      <w:color w:val="000000"/>
                      <w:sz w:val="24"/>
                      <w:szCs w:val="24"/>
                      <w:lang w:val="ru-RU"/>
                    </w:rPr>
                    <w:t xml:space="preserve">(в том числе кальянная смесь, </w:t>
                  </w:r>
                  <w:r w:rsidRPr="00940259">
                    <w:rPr>
                      <w:rFonts w:ascii="Times New Roman" w:eastAsia="Times New Roman" w:hAnsi="Times New Roman" w:cs="Times New Roman"/>
                      <w:b/>
                      <w:strike/>
                      <w:color w:val="000000"/>
                      <w:sz w:val="24"/>
                      <w:szCs w:val="24"/>
                      <w:lang w:val="ru-RU"/>
                    </w:rPr>
                    <w:t>независимо от содержания табака</w:t>
                  </w:r>
                  <w:r w:rsidRPr="00940259">
                    <w:rPr>
                      <w:rFonts w:ascii="Times New Roman" w:eastAsia="Times New Roman" w:hAnsi="Times New Roman" w:cs="Times New Roman"/>
                      <w:b/>
                      <w:color w:val="000000"/>
                      <w:sz w:val="24"/>
                      <w:szCs w:val="24"/>
                      <w:lang w:val="ru-RU"/>
                    </w:rPr>
                    <w:t>)</w:t>
                  </w:r>
                  <w:r w:rsidRPr="00940259">
                    <w:rPr>
                      <w:rFonts w:ascii="Times New Roman" w:eastAsia="Times New Roman" w:hAnsi="Times New Roman" w:cs="Times New Roman"/>
                      <w:color w:val="000000"/>
                      <w:sz w:val="24"/>
                      <w:szCs w:val="24"/>
                      <w:lang w:val="ru-RU"/>
                    </w:rPr>
                    <w:t xml:space="preserve">, упакованный в потребительскую тару и предназначенный для конечного потребления, за исключением фармацевтической продукции, </w:t>
                  </w:r>
                  <w:r w:rsidRPr="00940259">
                    <w:rPr>
                      <w:rFonts w:ascii="Times New Roman" w:eastAsia="Times New Roman" w:hAnsi="Times New Roman" w:cs="Times New Roman"/>
                      <w:color w:val="000000"/>
                      <w:sz w:val="24"/>
                      <w:szCs w:val="24"/>
                      <w:lang w:val="ru-RU"/>
                    </w:rPr>
                    <w:lastRenderedPageBreak/>
                    <w:t>содержащей никотин:</w:t>
                  </w:r>
                  <w:r w:rsidRPr="00940259">
                    <w:rPr>
                      <w:rFonts w:ascii="Times New Roman" w:eastAsia="Times New Roman" w:hAnsi="Times New Roman" w:cs="Times New Roman"/>
                      <w:color w:val="000000"/>
                      <w:sz w:val="24"/>
                      <w:szCs w:val="24"/>
                      <w:lang w:val="ru-RU"/>
                    </w:rPr>
                    <w:br/>
                    <w:t>с 1 января 2026 года по 31 декабря 2026 года включительно</w:t>
                  </w:r>
                  <w:r w:rsidRPr="00940259">
                    <w:rPr>
                      <w:rFonts w:ascii="Times New Roman" w:eastAsia="Times New Roman" w:hAnsi="Times New Roman" w:cs="Times New Roman"/>
                      <w:color w:val="000000"/>
                      <w:sz w:val="24"/>
                      <w:szCs w:val="24"/>
                      <w:lang w:val="ru-RU"/>
                    </w:rPr>
                    <w:br/>
                    <w:t>с 1 января 2027 года по 31 декабря 2027 года включительно</w:t>
                  </w:r>
                  <w:r w:rsidRPr="00940259">
                    <w:rPr>
                      <w:rFonts w:ascii="Times New Roman" w:eastAsia="Times New Roman" w:hAnsi="Times New Roman" w:cs="Times New Roman"/>
                      <w:color w:val="000000"/>
                      <w:sz w:val="24"/>
                      <w:szCs w:val="24"/>
                      <w:lang w:val="ru-RU"/>
                    </w:rPr>
                    <w:br/>
                    <w:t>с 1 января 2028 года по 31 декабря 2028 года включительно</w:t>
                  </w:r>
                  <w:r w:rsidRPr="00940259">
                    <w:rPr>
                      <w:rFonts w:ascii="Times New Roman" w:eastAsia="Times New Roman" w:hAnsi="Times New Roman" w:cs="Times New Roman"/>
                      <w:color w:val="000000"/>
                      <w:sz w:val="24"/>
                      <w:szCs w:val="24"/>
                      <w:lang w:val="ru-RU"/>
                    </w:rPr>
                    <w:br/>
                    <w:t xml:space="preserve">с 1 января 2029 года по </w:t>
                  </w:r>
                  <w:r w:rsidRPr="00940259">
                    <w:rPr>
                      <w:rFonts w:ascii="Times New Roman" w:eastAsia="Times New Roman" w:hAnsi="Times New Roman" w:cs="Times New Roman"/>
                      <w:color w:val="000000"/>
                      <w:sz w:val="24"/>
                      <w:szCs w:val="24"/>
                      <w:lang w:val="ru-RU"/>
                    </w:rPr>
                    <w:lastRenderedPageBreak/>
                    <w:t>31 декабря 2029 года включительно</w:t>
                  </w:r>
                  <w:r w:rsidRPr="00940259">
                    <w:rPr>
                      <w:rFonts w:ascii="Times New Roman" w:eastAsia="Times New Roman" w:hAnsi="Times New Roman" w:cs="Times New Roman"/>
                      <w:color w:val="000000"/>
                      <w:sz w:val="24"/>
                      <w:szCs w:val="24"/>
                      <w:lang w:val="ru-RU"/>
                    </w:rPr>
                    <w:br/>
                    <w:t xml:space="preserve">с 1 января 2030 года </w:t>
                  </w:r>
                </w:p>
              </w:tc>
              <w:tc>
                <w:tcPr>
                  <w:tcW w:w="993" w:type="dxa"/>
                  <w:tcBorders>
                    <w:top w:val="nil"/>
                    <w:left w:val="nil"/>
                    <w:bottom w:val="single" w:sz="4" w:space="0" w:color="auto"/>
                    <w:right w:val="single" w:sz="4" w:space="0" w:color="auto"/>
                  </w:tcBorders>
                  <w:shd w:val="clear" w:color="auto" w:fill="auto"/>
                  <w:vAlign w:val="center"/>
                  <w:hideMark/>
                </w:tcPr>
                <w:p w:rsidR="008726DA" w:rsidRPr="00940259" w:rsidRDefault="008726DA" w:rsidP="008726DA">
                  <w:pPr>
                    <w:spacing w:after="0" w:line="0" w:lineRule="atLeast"/>
                    <w:rPr>
                      <w:rFonts w:ascii="Times New Roman" w:eastAsia="Times New Roman" w:hAnsi="Times New Roman" w:cs="Times New Roman"/>
                      <w:color w:val="000000"/>
                      <w:sz w:val="24"/>
                      <w:szCs w:val="24"/>
                      <w:lang w:val="ru-RU"/>
                    </w:rPr>
                  </w:pPr>
                  <w:r w:rsidRPr="00940259">
                    <w:rPr>
                      <w:rFonts w:ascii="Times New Roman" w:eastAsia="Times New Roman" w:hAnsi="Times New Roman" w:cs="Times New Roman"/>
                      <w:color w:val="000000"/>
                      <w:sz w:val="24"/>
                      <w:szCs w:val="24"/>
                      <w:lang w:val="ru-RU"/>
                    </w:rPr>
                    <w:lastRenderedPageBreak/>
                    <w:t>15 863 тенге/килограмм</w:t>
                  </w:r>
                  <w:r w:rsidRPr="00940259">
                    <w:rPr>
                      <w:rFonts w:ascii="Times New Roman" w:eastAsia="Times New Roman" w:hAnsi="Times New Roman" w:cs="Times New Roman"/>
                      <w:color w:val="000000"/>
                      <w:sz w:val="24"/>
                      <w:szCs w:val="24"/>
                      <w:lang w:val="ru-RU"/>
                    </w:rPr>
                    <w:br/>
                    <w:t>18 835 тенге/килограмм</w:t>
                  </w:r>
                  <w:r w:rsidRPr="00940259">
                    <w:rPr>
                      <w:rFonts w:ascii="Times New Roman" w:eastAsia="Times New Roman" w:hAnsi="Times New Roman" w:cs="Times New Roman"/>
                      <w:color w:val="000000"/>
                      <w:sz w:val="24"/>
                      <w:szCs w:val="24"/>
                      <w:lang w:val="ru-RU"/>
                    </w:rPr>
                    <w:br/>
                    <w:t>19 692 тенге/килограмм</w:t>
                  </w:r>
                  <w:r w:rsidRPr="00940259">
                    <w:rPr>
                      <w:rFonts w:ascii="Times New Roman" w:eastAsia="Times New Roman" w:hAnsi="Times New Roman" w:cs="Times New Roman"/>
                      <w:color w:val="000000"/>
                      <w:sz w:val="24"/>
                      <w:szCs w:val="24"/>
                      <w:lang w:val="ru-RU"/>
                    </w:rPr>
                    <w:br/>
                    <w:t>20 719 тенге/килограмм</w:t>
                  </w:r>
                  <w:r w:rsidRPr="00940259">
                    <w:rPr>
                      <w:rFonts w:ascii="Times New Roman" w:eastAsia="Times New Roman" w:hAnsi="Times New Roman" w:cs="Times New Roman"/>
                      <w:color w:val="000000"/>
                      <w:sz w:val="24"/>
                      <w:szCs w:val="24"/>
                      <w:lang w:val="ru-RU"/>
                    </w:rPr>
                    <w:br/>
                    <w:t>22 791 тенге/килограмм</w:t>
                  </w:r>
                </w:p>
              </w:tc>
            </w:tr>
          </w:tbl>
          <w:p w:rsidR="008726DA" w:rsidRPr="00940259" w:rsidRDefault="008726DA" w:rsidP="008726DA">
            <w:pPr>
              <w:spacing w:line="0" w:lineRule="atLeast"/>
              <w:jc w:val="both"/>
              <w:rPr>
                <w:rFonts w:ascii="Times New Roman" w:eastAsia="Times New Roman" w:hAnsi="Times New Roman" w:cs="Times New Roman"/>
                <w:bCs/>
                <w:sz w:val="24"/>
                <w:szCs w:val="24"/>
              </w:rPr>
            </w:pPr>
          </w:p>
        </w:tc>
        <w:tc>
          <w:tcPr>
            <w:tcW w:w="3544" w:type="dxa"/>
          </w:tcPr>
          <w:p w:rsidR="008726DA" w:rsidRPr="00940259" w:rsidRDefault="008726DA" w:rsidP="008726DA">
            <w:pPr>
              <w:shd w:val="clear" w:color="auto" w:fill="FFFFFF" w:themeFill="background1"/>
              <w:spacing w:after="160" w:line="0" w:lineRule="atLeast"/>
              <w:jc w:val="both"/>
              <w:rPr>
                <w:rFonts w:ascii="Times New Roman" w:hAnsi="Times New Roman" w:cs="Times New Roman"/>
                <w:bCs/>
                <w:sz w:val="24"/>
                <w:szCs w:val="24"/>
              </w:rPr>
            </w:pPr>
            <w:r w:rsidRPr="00940259">
              <w:rPr>
                <w:rFonts w:ascii="Times New Roman" w:hAnsi="Times New Roman" w:cs="Times New Roman"/>
                <w:bCs/>
                <w:sz w:val="24"/>
                <w:szCs w:val="24"/>
              </w:rPr>
              <w:lastRenderedPageBreak/>
              <w:t>Введение ставок акциза на кальянную смесь направлено на формирование экономических механизмов регулирования потребления данной продукции и обеспечение государственного контроля за ее оборотом.</w:t>
            </w:r>
          </w:p>
          <w:p w:rsidR="008726DA" w:rsidRPr="00940259" w:rsidRDefault="008726DA" w:rsidP="008726DA">
            <w:pPr>
              <w:pStyle w:val="ae"/>
              <w:pBdr>
                <w:bottom w:val="single" w:sz="4" w:space="31" w:color="FFFFFF"/>
              </w:pBdr>
              <w:spacing w:after="0" w:line="0" w:lineRule="atLeast"/>
              <w:ind w:left="0" w:firstLine="194"/>
              <w:contextualSpacing/>
              <w:rPr>
                <w:rFonts w:ascii="Times New Roman" w:hAnsi="Times New Roman" w:cs="Times New Roman"/>
                <w:sz w:val="24"/>
                <w:szCs w:val="24"/>
              </w:rPr>
            </w:pPr>
            <w:r w:rsidRPr="00940259">
              <w:rPr>
                <w:rFonts w:ascii="Times New Roman" w:hAnsi="Times New Roman" w:cs="Times New Roman"/>
                <w:bCs/>
                <w:sz w:val="24"/>
                <w:szCs w:val="24"/>
              </w:rPr>
              <w:t xml:space="preserve">Установление акциза позволит повысить стоимость кальянной смеси, что будет способствовать снижению уровня потребления, особенно </w:t>
            </w:r>
            <w:r w:rsidRPr="00940259">
              <w:rPr>
                <w:rFonts w:ascii="Times New Roman" w:hAnsi="Times New Roman" w:cs="Times New Roman"/>
                <w:bCs/>
                <w:sz w:val="24"/>
                <w:szCs w:val="24"/>
              </w:rPr>
              <w:lastRenderedPageBreak/>
              <w:t>среди молодежи и социально чувствительных групп населения. Одновременно акцизное налогообложение создаст равные условия регулирования с различными видами табачной продукции, обеспечит дополнительные поступления в бюджет, а также повысит эффективность налогового администрирования и противодействия теневому обороту кальянной продукции.</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rPr>
                <w:rFonts w:ascii="Times New Roman" w:hAnsi="Times New Roman" w:cs="Times New Roman"/>
                <w:b/>
                <w:bCs/>
                <w:sz w:val="24"/>
                <w:szCs w:val="24"/>
              </w:rPr>
            </w:pPr>
            <w:r w:rsidRPr="00940259">
              <w:rPr>
                <w:rFonts w:ascii="Times New Roman" w:hAnsi="Times New Roman" w:cs="Times New Roman"/>
                <w:sz w:val="24"/>
                <w:szCs w:val="24"/>
              </w:rPr>
              <w:t>Подпункт 6) и 7) пункта 1 статьи 538</w:t>
            </w:r>
          </w:p>
        </w:tc>
        <w:tc>
          <w:tcPr>
            <w:tcW w:w="4649" w:type="dxa"/>
          </w:tcPr>
          <w:p w:rsidR="008726DA" w:rsidRPr="00940259" w:rsidRDefault="008726DA" w:rsidP="008726DA">
            <w:pPr>
              <w:pStyle w:val="a7"/>
              <w:spacing w:line="0" w:lineRule="atLeast"/>
              <w:ind w:firstLine="709"/>
              <w:contextualSpacing/>
              <w:rPr>
                <w:rFonts w:ascii="Times New Roman" w:hAnsi="Times New Roman" w:cs="Times New Roman"/>
                <w:sz w:val="24"/>
                <w:szCs w:val="24"/>
              </w:rPr>
            </w:pPr>
            <w:r w:rsidRPr="00940259">
              <w:rPr>
                <w:rFonts w:ascii="Times New Roman" w:hAnsi="Times New Roman" w:cs="Times New Roman"/>
                <w:sz w:val="24"/>
                <w:szCs w:val="24"/>
              </w:rPr>
              <w:t>Статья 538. Объект налогообложения</w:t>
            </w:r>
          </w:p>
          <w:p w:rsidR="008726DA" w:rsidRPr="00940259" w:rsidRDefault="008726DA" w:rsidP="008726DA">
            <w:pPr>
              <w:pStyle w:val="a7"/>
              <w:spacing w:line="0" w:lineRule="atLeast"/>
              <w:ind w:firstLine="709"/>
              <w:contextualSpacing/>
              <w:rPr>
                <w:rFonts w:ascii="Times New Roman" w:hAnsi="Times New Roman" w:cs="Times New Roman"/>
                <w:sz w:val="24"/>
                <w:szCs w:val="24"/>
              </w:rPr>
            </w:pPr>
            <w:r w:rsidRPr="00940259">
              <w:rPr>
                <w:rFonts w:ascii="Times New Roman" w:hAnsi="Times New Roman" w:cs="Times New Roman"/>
                <w:sz w:val="24"/>
                <w:szCs w:val="24"/>
              </w:rPr>
              <w:t>…</w:t>
            </w:r>
          </w:p>
          <w:p w:rsidR="008726DA" w:rsidRPr="00940259" w:rsidRDefault="008726DA" w:rsidP="008726DA">
            <w:pPr>
              <w:pStyle w:val="a4"/>
              <w:spacing w:line="0" w:lineRule="atLeast"/>
            </w:pPr>
            <w:r w:rsidRPr="00940259">
              <w:t>6) импорт подакцизных товаров на территорию Республики Казахстан;</w:t>
            </w:r>
          </w:p>
          <w:p w:rsidR="008726DA" w:rsidRPr="00940259" w:rsidRDefault="008726DA" w:rsidP="009B563E">
            <w:pPr>
              <w:pStyle w:val="a4"/>
              <w:spacing w:line="0" w:lineRule="atLeast"/>
              <w:rPr>
                <w:b/>
                <w:bCs/>
              </w:rPr>
            </w:pPr>
            <w:r w:rsidRPr="00940259">
              <w:t xml:space="preserve">7) приобретение подакцизных товаров, указанных в </w:t>
            </w:r>
            <w:hyperlink r:id="rId172" w:anchor="z9150" w:history="1">
              <w:r w:rsidRPr="00940259">
                <w:rPr>
                  <w:rStyle w:val="a6"/>
                  <w:rFonts w:eastAsia="Calibri"/>
                  <w:color w:val="auto"/>
                </w:rPr>
                <w:t>подпункте 10)</w:t>
              </w:r>
            </w:hyperlink>
            <w:r w:rsidRPr="00940259">
              <w:t xml:space="preserve"> части первой статьи 536 настоящего Кодекса, на территории Республики Казахстан.</w:t>
            </w:r>
          </w:p>
        </w:tc>
        <w:tc>
          <w:tcPr>
            <w:tcW w:w="4820" w:type="dxa"/>
          </w:tcPr>
          <w:p w:rsidR="008726DA" w:rsidRPr="00940259" w:rsidRDefault="008726DA" w:rsidP="008726DA">
            <w:pPr>
              <w:pStyle w:val="a7"/>
              <w:spacing w:line="0" w:lineRule="atLeast"/>
              <w:ind w:firstLine="709"/>
              <w:contextualSpacing/>
              <w:rPr>
                <w:rFonts w:ascii="Times New Roman" w:hAnsi="Times New Roman" w:cs="Times New Roman"/>
                <w:sz w:val="24"/>
                <w:szCs w:val="24"/>
              </w:rPr>
            </w:pPr>
            <w:r w:rsidRPr="00940259">
              <w:rPr>
                <w:rFonts w:ascii="Times New Roman" w:hAnsi="Times New Roman" w:cs="Times New Roman"/>
                <w:sz w:val="24"/>
                <w:szCs w:val="24"/>
              </w:rPr>
              <w:t>Статья 538. Объект налогообложения</w:t>
            </w:r>
          </w:p>
          <w:p w:rsidR="008726DA" w:rsidRPr="00940259" w:rsidRDefault="008726DA" w:rsidP="008726DA">
            <w:pPr>
              <w:pStyle w:val="a7"/>
              <w:spacing w:line="0" w:lineRule="atLeast"/>
              <w:ind w:firstLine="709"/>
              <w:contextualSpacing/>
              <w:rPr>
                <w:rFonts w:ascii="Times New Roman" w:hAnsi="Times New Roman" w:cs="Times New Roman"/>
                <w:sz w:val="24"/>
                <w:szCs w:val="24"/>
              </w:rPr>
            </w:pPr>
            <w:r w:rsidRPr="00940259">
              <w:rPr>
                <w:rFonts w:ascii="Times New Roman" w:hAnsi="Times New Roman" w:cs="Times New Roman"/>
                <w:sz w:val="24"/>
                <w:szCs w:val="24"/>
              </w:rPr>
              <w:t>…</w:t>
            </w:r>
          </w:p>
          <w:p w:rsidR="008726DA" w:rsidRPr="00940259" w:rsidRDefault="008726DA" w:rsidP="008726DA">
            <w:pPr>
              <w:pStyle w:val="a7"/>
              <w:spacing w:line="0" w:lineRule="atLeast"/>
              <w:ind w:firstLine="709"/>
              <w:contextualSpacing/>
              <w:rPr>
                <w:rFonts w:ascii="Times New Roman" w:hAnsi="Times New Roman" w:cs="Times New Roman"/>
                <w:sz w:val="24"/>
                <w:szCs w:val="24"/>
              </w:rPr>
            </w:pPr>
          </w:p>
          <w:p w:rsidR="008726DA" w:rsidRPr="00940259" w:rsidRDefault="008726DA" w:rsidP="008726DA">
            <w:pPr>
              <w:pStyle w:val="a7"/>
              <w:spacing w:line="0" w:lineRule="atLeast"/>
              <w:ind w:firstLine="709"/>
              <w:contextualSpacing/>
              <w:rPr>
                <w:rFonts w:ascii="Times New Roman" w:hAnsi="Times New Roman" w:cs="Times New Roman"/>
                <w:b/>
                <w:bCs/>
                <w:sz w:val="24"/>
                <w:szCs w:val="24"/>
              </w:rPr>
            </w:pPr>
            <w:r w:rsidRPr="00940259">
              <w:rPr>
                <w:rFonts w:ascii="Times New Roman" w:hAnsi="Times New Roman" w:cs="Times New Roman"/>
                <w:sz w:val="24"/>
                <w:szCs w:val="24"/>
              </w:rPr>
              <w:t xml:space="preserve">6)    импорт подакцизных товаров на территорию Республики Казахстан, </w:t>
            </w:r>
            <w:r w:rsidRPr="00940259">
              <w:rPr>
                <w:rFonts w:ascii="Times New Roman" w:hAnsi="Times New Roman" w:cs="Times New Roman"/>
                <w:b/>
                <w:sz w:val="24"/>
                <w:szCs w:val="24"/>
              </w:rPr>
              <w:t>в том числе физическими лицами;</w:t>
            </w:r>
            <w:r w:rsidRPr="00940259">
              <w:rPr>
                <w:rFonts w:ascii="Times New Roman" w:hAnsi="Times New Roman" w:cs="Times New Roman"/>
                <w:sz w:val="24"/>
                <w:szCs w:val="24"/>
              </w:rPr>
              <w:br/>
            </w:r>
            <w:r w:rsidRPr="00940259">
              <w:rPr>
                <w:rFonts w:ascii="Times New Roman" w:hAnsi="Times New Roman" w:cs="Times New Roman"/>
                <w:b/>
                <w:sz w:val="24"/>
                <w:szCs w:val="24"/>
              </w:rPr>
              <w:t>    7)   приобретение и (или) реализация на территории Республики Казахстан физическими лицами подакцизных товаров, указанных в подпункте 10) части первой статьи 536 настоящего Кодекса.</w:t>
            </w:r>
          </w:p>
        </w:tc>
        <w:tc>
          <w:tcPr>
            <w:tcW w:w="3544" w:type="dxa"/>
          </w:tcPr>
          <w:p w:rsidR="008726DA" w:rsidRPr="00940259" w:rsidRDefault="008726DA" w:rsidP="008726DA">
            <w:pPr>
              <w:pStyle w:val="ae"/>
              <w:pBdr>
                <w:bottom w:val="single" w:sz="4" w:space="31" w:color="FFFFFF"/>
              </w:pBdr>
              <w:spacing w:after="0" w:line="0" w:lineRule="atLeast"/>
              <w:ind w:left="0" w:firstLine="194"/>
              <w:contextualSpacing/>
              <w:rPr>
                <w:rFonts w:ascii="Times New Roman" w:hAnsi="Times New Roman" w:cs="Times New Roman"/>
                <w:sz w:val="24"/>
                <w:szCs w:val="24"/>
              </w:rPr>
            </w:pP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jc w:val="center"/>
              <w:rPr>
                <w:rFonts w:ascii="Times New Roman" w:hAnsi="Times New Roman" w:cs="Times New Roman"/>
                <w:color w:val="000000"/>
                <w:sz w:val="24"/>
                <w:szCs w:val="24"/>
              </w:rPr>
            </w:pPr>
            <w:r w:rsidRPr="00940259">
              <w:rPr>
                <w:rFonts w:ascii="Times New Roman" w:hAnsi="Times New Roman" w:cs="Times New Roman"/>
                <w:color w:val="000000"/>
                <w:sz w:val="24"/>
                <w:szCs w:val="24"/>
              </w:rPr>
              <w:t xml:space="preserve">подпункт 3) пункта 2 и пункт 3 статьи 556 </w:t>
            </w:r>
          </w:p>
        </w:tc>
        <w:tc>
          <w:tcPr>
            <w:tcW w:w="4649" w:type="dxa"/>
          </w:tcPr>
          <w:p w:rsidR="008726DA" w:rsidRPr="00940259" w:rsidRDefault="008726DA" w:rsidP="008726DA">
            <w:pPr>
              <w:spacing w:line="0" w:lineRule="atLeast"/>
              <w:ind w:firstLine="462"/>
              <w:jc w:val="both"/>
              <w:rPr>
                <w:rFonts w:ascii="Times New Roman" w:eastAsia="Times New Roman" w:hAnsi="Times New Roman" w:cs="Times New Roman"/>
                <w:sz w:val="24"/>
                <w:szCs w:val="24"/>
              </w:rPr>
            </w:pPr>
            <w:r w:rsidRPr="00940259">
              <w:rPr>
                <w:rFonts w:ascii="Times New Roman" w:eastAsia="Times New Roman" w:hAnsi="Times New Roman" w:cs="Times New Roman"/>
                <w:b/>
                <w:bCs/>
                <w:sz w:val="24"/>
                <w:szCs w:val="24"/>
              </w:rPr>
              <w:t>Статья 556. Объект налогообложения</w:t>
            </w:r>
          </w:p>
          <w:p w:rsidR="008726DA" w:rsidRPr="00940259" w:rsidRDefault="008726DA" w:rsidP="008726DA">
            <w:pPr>
              <w:spacing w:line="0" w:lineRule="atLeast"/>
              <w:jc w:val="both"/>
            </w:pPr>
            <w:r w:rsidRPr="00940259">
              <w:rPr>
                <w:rFonts w:ascii="Times New Roman" w:eastAsia="Times New Roman" w:hAnsi="Times New Roman" w:cs="Times New Roman"/>
                <w:sz w:val="24"/>
                <w:szCs w:val="24"/>
                <w:lang w:val="en-US"/>
              </w:rPr>
              <w:t>     </w:t>
            </w:r>
            <w:r w:rsidRPr="00940259">
              <w:rPr>
                <w:rFonts w:ascii="Times New Roman" w:eastAsia="Times New Roman" w:hAnsi="Times New Roman" w:cs="Times New Roman"/>
                <w:sz w:val="24"/>
                <w:szCs w:val="24"/>
              </w:rPr>
              <w:t xml:space="preserve"> </w:t>
            </w:r>
            <w:r w:rsidRPr="00940259">
              <w:t xml:space="preserve">2. </w:t>
            </w:r>
            <w:r w:rsidRPr="00940259">
              <w:rPr>
                <w:rFonts w:ascii="Times New Roman" w:hAnsi="Times New Roman" w:cs="Times New Roman"/>
              </w:rPr>
              <w:t xml:space="preserve">Объект налогообложения, указанный в </w:t>
            </w:r>
            <w:hyperlink r:id="rId173" w:anchor="z9451" w:history="1">
              <w:r w:rsidRPr="00940259">
                <w:rPr>
                  <w:rFonts w:ascii="Times New Roman" w:hAnsi="Times New Roman" w:cs="Times New Roman"/>
                </w:rPr>
                <w:t>пункте 1</w:t>
              </w:r>
            </w:hyperlink>
            <w:r w:rsidRPr="00940259">
              <w:rPr>
                <w:rFonts w:ascii="Times New Roman" w:hAnsi="Times New Roman" w:cs="Times New Roman"/>
              </w:rPr>
              <w:t xml:space="preserve"> настоящей статьи, уменьшается на следующие исключения из объекта</w:t>
            </w:r>
            <w:r w:rsidRPr="00940259">
              <w:t>:</w:t>
            </w:r>
          </w:p>
          <w:p w:rsidR="008726DA" w:rsidRPr="00940259" w:rsidRDefault="008726DA" w:rsidP="008726DA">
            <w:pPr>
              <w:pStyle w:val="a4"/>
              <w:spacing w:before="0" w:beforeAutospacing="0" w:after="0" w:afterAutospacing="0" w:line="0" w:lineRule="atLeast"/>
              <w:ind w:firstLine="595"/>
              <w:jc w:val="both"/>
              <w:rPr>
                <w:b/>
                <w:bCs/>
              </w:rPr>
            </w:pPr>
            <w:r w:rsidRPr="00940259">
              <w:rPr>
                <w:b/>
                <w:bCs/>
              </w:rPr>
              <w:t>…</w:t>
            </w:r>
          </w:p>
          <w:p w:rsidR="008726DA" w:rsidRPr="00940259" w:rsidRDefault="008726DA" w:rsidP="008726DA">
            <w:pPr>
              <w:pStyle w:val="a4"/>
              <w:spacing w:before="0" w:beforeAutospacing="0" w:after="0" w:afterAutospacing="0" w:line="0" w:lineRule="atLeast"/>
              <w:ind w:firstLine="320"/>
              <w:jc w:val="both"/>
            </w:pPr>
            <w:r w:rsidRPr="00940259">
              <w:lastRenderedPageBreak/>
              <w:t xml:space="preserve">  3) доходы, установленные </w:t>
            </w:r>
            <w:hyperlink r:id="rId174" w:anchor="z7305" w:history="1">
              <w:r w:rsidRPr="00940259">
                <w:rPr>
                  <w:b/>
                </w:rPr>
                <w:t>статьей</w:t>
              </w:r>
              <w:r w:rsidRPr="00940259">
                <w:t xml:space="preserve"> </w:t>
              </w:r>
              <w:r w:rsidRPr="00940259">
                <w:rPr>
                  <w:b/>
                </w:rPr>
                <w:t>429</w:t>
              </w:r>
            </w:hyperlink>
            <w:r w:rsidRPr="00940259">
              <w:t xml:space="preserve"> настоящего Кодекса, за исключением:</w:t>
            </w:r>
          </w:p>
          <w:p w:rsidR="008726DA" w:rsidRPr="00940259" w:rsidRDefault="008726DA" w:rsidP="008726DA">
            <w:pPr>
              <w:pStyle w:val="a4"/>
              <w:spacing w:before="0" w:beforeAutospacing="0" w:after="0" w:afterAutospacing="0" w:line="0" w:lineRule="atLeast"/>
              <w:jc w:val="both"/>
            </w:pPr>
            <w:r w:rsidRPr="00940259">
              <w:t xml:space="preserve">      доходов, установленных </w:t>
            </w:r>
            <w:hyperlink r:id="rId175" w:anchor="z7308" w:history="1">
              <w:r w:rsidRPr="00940259">
                <w:t>подпунктом 2)</w:t>
              </w:r>
            </w:hyperlink>
            <w:r w:rsidRPr="00940259">
              <w:t xml:space="preserve"> статьи 429 настоящего Кодекса;</w:t>
            </w:r>
          </w:p>
          <w:p w:rsidR="008726DA" w:rsidRPr="00940259" w:rsidRDefault="008726DA" w:rsidP="008726DA">
            <w:pPr>
              <w:spacing w:line="0" w:lineRule="atLeast"/>
              <w:jc w:val="both"/>
              <w:rPr>
                <w:rFonts w:ascii="Times New Roman" w:eastAsia="Times New Roman" w:hAnsi="Times New Roman" w:cs="Times New Roman"/>
                <w:sz w:val="24"/>
                <w:szCs w:val="24"/>
                <w:lang w:eastAsia="ru-RU"/>
              </w:rPr>
            </w:pPr>
            <w:r w:rsidRPr="00940259">
              <w:rPr>
                <w:rFonts w:ascii="Times New Roman" w:hAnsi="Times New Roman" w:cs="Times New Roman"/>
                <w:color w:val="FF0000"/>
                <w:sz w:val="24"/>
                <w:szCs w:val="24"/>
              </w:rPr>
              <w:t xml:space="preserve">      </w:t>
            </w:r>
            <w:bookmarkStart w:id="8" w:name="z9460"/>
            <w:bookmarkEnd w:id="8"/>
            <w:r w:rsidRPr="00940259">
              <w:rPr>
                <w:rFonts w:ascii="Times New Roman" w:eastAsia="Times New Roman" w:hAnsi="Times New Roman" w:cs="Times New Roman"/>
                <w:sz w:val="24"/>
                <w:szCs w:val="24"/>
                <w:lang w:eastAsia="ru-RU"/>
              </w:rPr>
              <w:t xml:space="preserve">доходов, установленных </w:t>
            </w:r>
            <w:hyperlink r:id="rId176" w:anchor="z7309" w:history="1">
              <w:r w:rsidRPr="00940259">
                <w:rPr>
                  <w:rFonts w:ascii="Times New Roman" w:eastAsia="Times New Roman" w:hAnsi="Times New Roman" w:cs="Times New Roman"/>
                  <w:sz w:val="24"/>
                  <w:szCs w:val="24"/>
                  <w:lang w:eastAsia="ru-RU"/>
                </w:rPr>
                <w:t>подпунктом 3)</w:t>
              </w:r>
            </w:hyperlink>
            <w:r w:rsidRPr="00940259">
              <w:rPr>
                <w:rFonts w:ascii="Times New Roman" w:eastAsia="Times New Roman" w:hAnsi="Times New Roman" w:cs="Times New Roman"/>
                <w:sz w:val="24"/>
                <w:szCs w:val="24"/>
                <w:lang w:eastAsia="ru-RU"/>
              </w:rPr>
              <w:t xml:space="preserve"> статьи 429 настоящего Кодекса в части доходов работников, являющихся гражданами Республики Казахстан;</w:t>
            </w:r>
          </w:p>
          <w:p w:rsidR="008726DA" w:rsidRPr="00940259" w:rsidRDefault="008726DA" w:rsidP="008726DA">
            <w:pPr>
              <w:pStyle w:val="a4"/>
              <w:spacing w:before="0" w:beforeAutospacing="0" w:after="0" w:afterAutospacing="0" w:line="0" w:lineRule="atLeast"/>
              <w:ind w:firstLine="595"/>
              <w:jc w:val="both"/>
              <w:rPr>
                <w:b/>
                <w:bCs/>
              </w:rPr>
            </w:pPr>
            <w:r w:rsidRPr="00940259">
              <w:rPr>
                <w:b/>
                <w:bCs/>
              </w:rPr>
              <w:t>…</w:t>
            </w:r>
          </w:p>
          <w:p w:rsidR="008726DA" w:rsidRPr="00940259" w:rsidRDefault="008726DA" w:rsidP="008726DA">
            <w:pPr>
              <w:pStyle w:val="a4"/>
              <w:spacing w:before="0" w:beforeAutospacing="0" w:after="0" w:afterAutospacing="0" w:line="0" w:lineRule="atLeast"/>
              <w:ind w:firstLine="595"/>
              <w:jc w:val="both"/>
              <w:rPr>
                <w:b/>
                <w:bCs/>
              </w:rPr>
            </w:pPr>
            <w:r w:rsidRPr="00940259">
              <w:t xml:space="preserve">3. В случае если объект налогообложения, указанный в </w:t>
            </w:r>
            <w:hyperlink r:id="rId177" w:anchor="z9451" w:history="1">
              <w:r w:rsidRPr="00940259">
                <w:t xml:space="preserve">пункте </w:t>
              </w:r>
              <w:r w:rsidRPr="00940259">
                <w:rPr>
                  <w:b/>
                </w:rPr>
                <w:t>1</w:t>
              </w:r>
            </w:hyperlink>
            <w:r w:rsidRPr="00940259">
              <w:t xml:space="preserve"> настоящей статьи, составляет за календарный месяц сумму от одного тенге до 14-кратного месячного расчетного показателя, действующего на первое число этого календарного месяца, то объект налогообложения определяется исходя из 14-кратного месячного расчетного показателя. Положения настоящего пункта не применяются к доходам работника, начисленным за календарный месяц, в котором произведен наем и (или) увольнение такого работника.</w:t>
            </w:r>
          </w:p>
        </w:tc>
        <w:tc>
          <w:tcPr>
            <w:tcW w:w="4820" w:type="dxa"/>
          </w:tcPr>
          <w:p w:rsidR="008726DA" w:rsidRPr="00940259" w:rsidRDefault="008726DA" w:rsidP="008726DA">
            <w:pPr>
              <w:spacing w:line="0" w:lineRule="atLeast"/>
              <w:ind w:firstLine="462"/>
              <w:jc w:val="both"/>
              <w:rPr>
                <w:rFonts w:ascii="Times New Roman" w:eastAsia="Times New Roman" w:hAnsi="Times New Roman" w:cs="Times New Roman"/>
                <w:sz w:val="24"/>
                <w:szCs w:val="24"/>
              </w:rPr>
            </w:pPr>
            <w:r w:rsidRPr="00940259">
              <w:rPr>
                <w:rFonts w:ascii="Times New Roman" w:eastAsia="Times New Roman" w:hAnsi="Times New Roman" w:cs="Times New Roman"/>
                <w:b/>
                <w:bCs/>
                <w:sz w:val="24"/>
                <w:szCs w:val="24"/>
              </w:rPr>
              <w:lastRenderedPageBreak/>
              <w:t>Статья 556. Объект налогообложения</w:t>
            </w:r>
          </w:p>
          <w:p w:rsidR="008726DA" w:rsidRPr="00940259" w:rsidRDefault="008726DA" w:rsidP="008726DA">
            <w:pPr>
              <w:spacing w:line="0" w:lineRule="atLeast"/>
              <w:jc w:val="both"/>
              <w:rPr>
                <w:rFonts w:ascii="Times New Roman" w:hAnsi="Times New Roman" w:cs="Times New Roman"/>
              </w:rPr>
            </w:pPr>
            <w:r w:rsidRPr="00940259">
              <w:rPr>
                <w:rFonts w:ascii="Times New Roman" w:eastAsia="Times New Roman" w:hAnsi="Times New Roman" w:cs="Times New Roman"/>
                <w:sz w:val="24"/>
                <w:szCs w:val="24"/>
                <w:lang w:val="en-US"/>
              </w:rPr>
              <w:t>     </w:t>
            </w:r>
            <w:r w:rsidRPr="00940259">
              <w:rPr>
                <w:rFonts w:ascii="Times New Roman" w:eastAsia="Times New Roman" w:hAnsi="Times New Roman" w:cs="Times New Roman"/>
                <w:sz w:val="24"/>
                <w:szCs w:val="24"/>
              </w:rPr>
              <w:t xml:space="preserve"> </w:t>
            </w:r>
            <w:r w:rsidRPr="00940259">
              <w:rPr>
                <w:rFonts w:ascii="Times New Roman" w:hAnsi="Times New Roman" w:cs="Times New Roman"/>
              </w:rPr>
              <w:t xml:space="preserve">2. Объект налогообложения, указанный в </w:t>
            </w:r>
            <w:hyperlink r:id="rId178" w:anchor="z9451" w:history="1">
              <w:r w:rsidRPr="00940259">
                <w:rPr>
                  <w:rFonts w:ascii="Times New Roman" w:hAnsi="Times New Roman" w:cs="Times New Roman"/>
                </w:rPr>
                <w:t>пункте 1</w:t>
              </w:r>
            </w:hyperlink>
            <w:r w:rsidRPr="00940259">
              <w:rPr>
                <w:rFonts w:ascii="Times New Roman" w:hAnsi="Times New Roman" w:cs="Times New Roman"/>
              </w:rPr>
              <w:t xml:space="preserve"> настоящей статьи, уменьшается на следующие исключения из объекта:</w:t>
            </w:r>
          </w:p>
          <w:p w:rsidR="008726DA" w:rsidRPr="00940259" w:rsidRDefault="008726DA" w:rsidP="008726DA">
            <w:pPr>
              <w:pStyle w:val="a4"/>
              <w:spacing w:before="0" w:beforeAutospacing="0" w:after="0" w:afterAutospacing="0" w:line="0" w:lineRule="atLeast"/>
              <w:ind w:firstLine="595"/>
              <w:jc w:val="both"/>
              <w:rPr>
                <w:b/>
                <w:bCs/>
              </w:rPr>
            </w:pPr>
            <w:r w:rsidRPr="00940259">
              <w:rPr>
                <w:b/>
                <w:bCs/>
              </w:rPr>
              <w:t>…</w:t>
            </w:r>
          </w:p>
          <w:p w:rsidR="008726DA" w:rsidRPr="00940259" w:rsidRDefault="008726DA" w:rsidP="008726DA">
            <w:pPr>
              <w:pStyle w:val="a4"/>
              <w:spacing w:before="0" w:beforeAutospacing="0" w:after="0" w:afterAutospacing="0" w:line="0" w:lineRule="atLeast"/>
              <w:ind w:firstLine="320"/>
              <w:jc w:val="both"/>
            </w:pPr>
            <w:r w:rsidRPr="00940259">
              <w:lastRenderedPageBreak/>
              <w:t xml:space="preserve">  3) доходы, установленные </w:t>
            </w:r>
            <w:r w:rsidRPr="00940259">
              <w:rPr>
                <w:b/>
              </w:rPr>
              <w:t xml:space="preserve">статьями 429-436 </w:t>
            </w:r>
            <w:r w:rsidRPr="00940259">
              <w:t>настоящего Кодекса, за исключением:</w:t>
            </w:r>
          </w:p>
          <w:p w:rsidR="008726DA" w:rsidRPr="00940259" w:rsidRDefault="008726DA" w:rsidP="008726DA">
            <w:pPr>
              <w:pStyle w:val="a4"/>
              <w:spacing w:before="0" w:beforeAutospacing="0" w:after="0" w:afterAutospacing="0" w:line="0" w:lineRule="atLeast"/>
              <w:jc w:val="both"/>
            </w:pPr>
            <w:r w:rsidRPr="00940259">
              <w:t xml:space="preserve">      доходов, установленных </w:t>
            </w:r>
            <w:hyperlink r:id="rId179" w:anchor="z7308" w:history="1">
              <w:r w:rsidRPr="00940259">
                <w:t>подпунктом 2)</w:t>
              </w:r>
            </w:hyperlink>
            <w:r w:rsidRPr="00940259">
              <w:t xml:space="preserve"> статьи 429 настоящего Кодекса;</w:t>
            </w:r>
          </w:p>
          <w:p w:rsidR="008726DA" w:rsidRPr="00940259" w:rsidRDefault="008726DA" w:rsidP="008726DA">
            <w:pPr>
              <w:spacing w:line="0" w:lineRule="atLeast"/>
              <w:jc w:val="both"/>
              <w:rPr>
                <w:rFonts w:ascii="Times New Roman" w:eastAsia="Times New Roman" w:hAnsi="Times New Roman" w:cs="Times New Roman"/>
                <w:sz w:val="24"/>
                <w:szCs w:val="24"/>
                <w:lang w:eastAsia="ru-RU"/>
              </w:rPr>
            </w:pPr>
            <w:r w:rsidRPr="00940259">
              <w:rPr>
                <w:rFonts w:ascii="Times New Roman" w:hAnsi="Times New Roman" w:cs="Times New Roman"/>
                <w:color w:val="FF0000"/>
                <w:sz w:val="24"/>
                <w:szCs w:val="24"/>
              </w:rPr>
              <w:t xml:space="preserve">      </w:t>
            </w:r>
            <w:r w:rsidRPr="00940259">
              <w:rPr>
                <w:rFonts w:ascii="Times New Roman" w:eastAsia="Times New Roman" w:hAnsi="Times New Roman" w:cs="Times New Roman"/>
                <w:sz w:val="24"/>
                <w:szCs w:val="24"/>
                <w:lang w:eastAsia="ru-RU"/>
              </w:rPr>
              <w:t xml:space="preserve">доходов, установленных </w:t>
            </w:r>
            <w:hyperlink r:id="rId180" w:anchor="z7309" w:history="1">
              <w:r w:rsidRPr="00940259">
                <w:rPr>
                  <w:rFonts w:ascii="Times New Roman" w:eastAsia="Times New Roman" w:hAnsi="Times New Roman" w:cs="Times New Roman"/>
                  <w:sz w:val="24"/>
                  <w:szCs w:val="24"/>
                  <w:lang w:eastAsia="ru-RU"/>
                </w:rPr>
                <w:t>подпунктом 3)</w:t>
              </w:r>
            </w:hyperlink>
            <w:r w:rsidRPr="00940259">
              <w:rPr>
                <w:rFonts w:ascii="Times New Roman" w:eastAsia="Times New Roman" w:hAnsi="Times New Roman" w:cs="Times New Roman"/>
                <w:sz w:val="24"/>
                <w:szCs w:val="24"/>
                <w:lang w:eastAsia="ru-RU"/>
              </w:rPr>
              <w:t xml:space="preserve"> статьи 429 настоящего Кодекса в части доходов работников, являющихся гражданами Республики Казахстан;</w:t>
            </w:r>
          </w:p>
          <w:p w:rsidR="008726DA" w:rsidRPr="00940259" w:rsidRDefault="008726DA" w:rsidP="008726DA">
            <w:pPr>
              <w:pStyle w:val="a4"/>
              <w:spacing w:before="0" w:beforeAutospacing="0" w:after="0" w:afterAutospacing="0" w:line="0" w:lineRule="atLeast"/>
              <w:ind w:firstLine="595"/>
              <w:jc w:val="both"/>
              <w:rPr>
                <w:b/>
                <w:bCs/>
              </w:rPr>
            </w:pPr>
            <w:r w:rsidRPr="00940259">
              <w:rPr>
                <w:b/>
                <w:bCs/>
              </w:rPr>
              <w:t>…</w:t>
            </w:r>
          </w:p>
          <w:p w:rsidR="008726DA" w:rsidRPr="00940259" w:rsidRDefault="008726DA" w:rsidP="008726DA">
            <w:pPr>
              <w:pStyle w:val="a4"/>
              <w:spacing w:before="0" w:beforeAutospacing="0" w:after="0" w:afterAutospacing="0" w:line="0" w:lineRule="atLeast"/>
              <w:ind w:firstLine="567"/>
              <w:jc w:val="both"/>
              <w:rPr>
                <w:b/>
                <w:bCs/>
              </w:rPr>
            </w:pPr>
            <w:r w:rsidRPr="00940259">
              <w:t>3. В случае, если объект налогообложения</w:t>
            </w:r>
            <w:r w:rsidRPr="00940259">
              <w:rPr>
                <w:b/>
                <w:bCs/>
              </w:rPr>
              <w:t>, уменьшенный на исключения из объекта, в соответствии с пунктами 1 и 2 настоящей статьи,</w:t>
            </w:r>
            <w:r w:rsidRPr="00940259">
              <w:t xml:space="preserve"> составляет за календарный месяц сумму от одного тенге до 14-кратного месячного расчетного показателя, действующего на первое число этого календарного месяца, то объект налогообложения определяется исходя из 14-кратного месячного расчетного показателя. Положения настоящего пункта не применяются к доходам работника, начисленным за календарный месяц, в котором произведен наем и (или) увольнение такого работника.</w:t>
            </w:r>
          </w:p>
        </w:tc>
        <w:tc>
          <w:tcPr>
            <w:tcW w:w="3544" w:type="dxa"/>
          </w:tcPr>
          <w:p w:rsidR="008726DA" w:rsidRPr="00940259" w:rsidRDefault="008726DA" w:rsidP="008726DA">
            <w:pPr>
              <w:widowControl w:val="0"/>
              <w:spacing w:line="0" w:lineRule="atLeast"/>
              <w:ind w:firstLine="597"/>
              <w:jc w:val="both"/>
              <w:rPr>
                <w:rFonts w:ascii="Times New Roman" w:eastAsia="Arial" w:hAnsi="Times New Roman" w:cs="Times New Roman"/>
                <w:b/>
                <w:sz w:val="24"/>
                <w:szCs w:val="24"/>
              </w:rPr>
            </w:pPr>
            <w:r w:rsidRPr="00940259">
              <w:rPr>
                <w:rFonts w:ascii="Times New Roman" w:eastAsia="Arial" w:hAnsi="Times New Roman" w:cs="Times New Roman"/>
                <w:b/>
                <w:sz w:val="24"/>
                <w:szCs w:val="24"/>
              </w:rPr>
              <w:lastRenderedPageBreak/>
              <w:t>с 01.01.2026 г.</w:t>
            </w:r>
          </w:p>
          <w:p w:rsidR="008726DA" w:rsidRPr="00940259" w:rsidRDefault="008726DA" w:rsidP="008726DA">
            <w:pPr>
              <w:widowControl w:val="0"/>
              <w:spacing w:line="0" w:lineRule="atLeast"/>
              <w:ind w:firstLine="597"/>
              <w:jc w:val="both"/>
              <w:rPr>
                <w:rFonts w:ascii="Times New Roman" w:eastAsia="Arial" w:hAnsi="Times New Roman" w:cs="Times New Roman"/>
                <w:sz w:val="24"/>
                <w:szCs w:val="24"/>
              </w:rPr>
            </w:pPr>
            <w:r w:rsidRPr="00940259">
              <w:rPr>
                <w:rFonts w:ascii="Times New Roman" w:eastAsia="Arial" w:hAnsi="Times New Roman" w:cs="Times New Roman"/>
                <w:sz w:val="24"/>
                <w:szCs w:val="24"/>
              </w:rPr>
              <w:t>В целях приведения в соответствие с пунктом 1 статьи 439 Налогового кодекса</w:t>
            </w:r>
          </w:p>
          <w:p w:rsidR="008726DA" w:rsidRPr="00940259" w:rsidRDefault="008726DA" w:rsidP="008726DA">
            <w:pPr>
              <w:widowControl w:val="0"/>
              <w:spacing w:line="0" w:lineRule="atLeast"/>
              <w:ind w:firstLine="597"/>
              <w:jc w:val="both"/>
              <w:rPr>
                <w:rFonts w:ascii="Times New Roman" w:eastAsia="Arial" w:hAnsi="Times New Roman" w:cs="Times New Roman"/>
                <w:sz w:val="24"/>
                <w:szCs w:val="24"/>
              </w:rPr>
            </w:pPr>
          </w:p>
          <w:p w:rsidR="008726DA" w:rsidRPr="00940259" w:rsidRDefault="008726DA" w:rsidP="008726DA">
            <w:pPr>
              <w:widowControl w:val="0"/>
              <w:spacing w:line="0" w:lineRule="atLeast"/>
              <w:ind w:firstLine="597"/>
              <w:jc w:val="both"/>
              <w:rPr>
                <w:rFonts w:ascii="Times New Roman" w:eastAsia="Arial" w:hAnsi="Times New Roman" w:cs="Times New Roman"/>
                <w:b/>
                <w:sz w:val="24"/>
                <w:szCs w:val="24"/>
              </w:rPr>
            </w:pPr>
          </w:p>
        </w:tc>
      </w:tr>
      <w:tr w:rsidR="008726DA" w:rsidRPr="00940259" w:rsidTr="00855225">
        <w:tc>
          <w:tcPr>
            <w:tcW w:w="851" w:type="dxa"/>
          </w:tcPr>
          <w:p w:rsidR="008726DA" w:rsidRPr="006C62B6" w:rsidRDefault="008726DA" w:rsidP="006C62B6">
            <w:pPr>
              <w:pStyle w:val="a9"/>
              <w:numPr>
                <w:ilvl w:val="0"/>
                <w:numId w:val="33"/>
              </w:numPr>
              <w:spacing w:line="0" w:lineRule="atLeast"/>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ind w:left="57" w:right="57"/>
              <w:jc w:val="center"/>
              <w:rPr>
                <w:rFonts w:ascii="Times New Roman" w:hAnsi="Times New Roman" w:cs="Times New Roman"/>
                <w:sz w:val="24"/>
                <w:szCs w:val="24"/>
                <w:lang w:val="ru-RU"/>
              </w:rPr>
            </w:pPr>
            <w:r w:rsidRPr="00940259">
              <w:rPr>
                <w:rFonts w:ascii="Times New Roman" w:hAnsi="Times New Roman" w:cs="Times New Roman"/>
                <w:sz w:val="24"/>
                <w:szCs w:val="24"/>
                <w:lang w:val="ru-RU"/>
              </w:rPr>
              <w:t>Пункт 3 статьи 565</w:t>
            </w:r>
          </w:p>
        </w:tc>
        <w:tc>
          <w:tcPr>
            <w:tcW w:w="4649" w:type="dxa"/>
          </w:tcPr>
          <w:p w:rsidR="008726DA" w:rsidRPr="009B563E" w:rsidRDefault="008726DA" w:rsidP="008726DA">
            <w:pPr>
              <w:pStyle w:val="a4"/>
              <w:spacing w:line="0" w:lineRule="atLeast"/>
              <w:ind w:left="57" w:right="57" w:firstLine="356"/>
              <w:contextualSpacing/>
              <w:rPr>
                <w:bCs/>
              </w:rPr>
            </w:pPr>
            <w:r w:rsidRPr="009B563E">
              <w:rPr>
                <w:bCs/>
              </w:rPr>
              <w:t>Статья 565. Налоговые ставки</w:t>
            </w:r>
          </w:p>
          <w:p w:rsidR="008726DA" w:rsidRPr="009B563E" w:rsidRDefault="008726DA" w:rsidP="008726DA">
            <w:pPr>
              <w:pStyle w:val="a4"/>
              <w:spacing w:line="0" w:lineRule="atLeast"/>
              <w:ind w:left="57" w:right="57" w:firstLine="356"/>
              <w:contextualSpacing/>
              <w:rPr>
                <w:bCs/>
              </w:rPr>
            </w:pPr>
            <w:r w:rsidRPr="009B563E">
              <w:rPr>
                <w:bCs/>
              </w:rPr>
              <w:t>…</w:t>
            </w:r>
          </w:p>
          <w:p w:rsidR="008726DA" w:rsidRPr="009B563E" w:rsidRDefault="008726DA" w:rsidP="008726DA">
            <w:pPr>
              <w:pStyle w:val="a4"/>
              <w:spacing w:line="0" w:lineRule="atLeast"/>
              <w:ind w:left="57" w:right="57" w:firstLine="356"/>
              <w:contextualSpacing/>
              <w:rPr>
                <w:bCs/>
              </w:rPr>
            </w:pPr>
            <w:r w:rsidRPr="009B563E">
              <w:rPr>
                <w:bCs/>
              </w:rPr>
              <w:t>3. Для целей настоящего Кодекса:</w:t>
            </w:r>
          </w:p>
          <w:p w:rsidR="008726DA" w:rsidRPr="009B563E" w:rsidRDefault="008726DA" w:rsidP="008726DA">
            <w:pPr>
              <w:pStyle w:val="a4"/>
              <w:spacing w:line="0" w:lineRule="atLeast"/>
              <w:ind w:left="57" w:right="57" w:firstLine="356"/>
              <w:contextualSpacing/>
              <w:rPr>
                <w:bCs/>
              </w:rPr>
            </w:pPr>
            <w:r w:rsidRPr="009B563E">
              <w:rPr>
                <w:bCs/>
              </w:rPr>
              <w:t>…</w:t>
            </w:r>
          </w:p>
          <w:p w:rsidR="008726DA" w:rsidRPr="009B563E" w:rsidRDefault="008726DA" w:rsidP="008726DA">
            <w:pPr>
              <w:pStyle w:val="a4"/>
              <w:spacing w:line="0" w:lineRule="atLeast"/>
              <w:ind w:left="57" w:right="57" w:firstLine="356"/>
              <w:contextualSpacing/>
              <w:rPr>
                <w:bCs/>
              </w:rPr>
            </w:pPr>
            <w:r w:rsidRPr="009B563E">
              <w:rPr>
                <w:bCs/>
              </w:rPr>
              <w:t>При этом для целей налогообложения применяется категория на право управления транспортным средством.</w:t>
            </w:r>
          </w:p>
        </w:tc>
        <w:tc>
          <w:tcPr>
            <w:tcW w:w="4820" w:type="dxa"/>
          </w:tcPr>
          <w:p w:rsidR="008726DA" w:rsidRPr="009B563E" w:rsidRDefault="008726DA" w:rsidP="008726DA">
            <w:pPr>
              <w:pStyle w:val="a4"/>
              <w:spacing w:after="0" w:line="0" w:lineRule="atLeast"/>
              <w:ind w:left="57" w:right="57" w:firstLine="357"/>
              <w:contextualSpacing/>
              <w:rPr>
                <w:bCs/>
              </w:rPr>
            </w:pPr>
            <w:r w:rsidRPr="009B563E">
              <w:rPr>
                <w:bCs/>
              </w:rPr>
              <w:t>Статья 565. Налоговые ставки</w:t>
            </w:r>
          </w:p>
          <w:p w:rsidR="008726DA" w:rsidRPr="009B563E" w:rsidRDefault="008726DA" w:rsidP="008726DA">
            <w:pPr>
              <w:pStyle w:val="a4"/>
              <w:spacing w:after="0" w:line="0" w:lineRule="atLeast"/>
              <w:ind w:left="57" w:right="57" w:firstLine="357"/>
              <w:contextualSpacing/>
              <w:rPr>
                <w:bCs/>
              </w:rPr>
            </w:pPr>
            <w:r w:rsidRPr="009B563E">
              <w:rPr>
                <w:bCs/>
              </w:rPr>
              <w:t>…</w:t>
            </w:r>
          </w:p>
          <w:p w:rsidR="008726DA" w:rsidRPr="009B563E" w:rsidRDefault="008726DA" w:rsidP="008726DA">
            <w:pPr>
              <w:pStyle w:val="a4"/>
              <w:spacing w:after="0" w:line="0" w:lineRule="atLeast"/>
              <w:ind w:left="57" w:right="57" w:firstLine="357"/>
              <w:contextualSpacing/>
              <w:rPr>
                <w:bCs/>
              </w:rPr>
            </w:pPr>
            <w:r w:rsidRPr="009B563E">
              <w:rPr>
                <w:bCs/>
              </w:rPr>
              <w:t>3. Для целей настоящего Кодекса:</w:t>
            </w:r>
          </w:p>
          <w:p w:rsidR="008726DA" w:rsidRPr="009B563E" w:rsidRDefault="008726DA" w:rsidP="008726DA">
            <w:pPr>
              <w:pStyle w:val="a4"/>
              <w:spacing w:after="0" w:line="0" w:lineRule="atLeast"/>
              <w:ind w:left="57" w:right="57" w:firstLine="357"/>
              <w:contextualSpacing/>
              <w:rPr>
                <w:bCs/>
              </w:rPr>
            </w:pPr>
            <w:r w:rsidRPr="009B563E">
              <w:rPr>
                <w:bCs/>
              </w:rPr>
              <w:t>…</w:t>
            </w:r>
          </w:p>
          <w:p w:rsidR="008726DA" w:rsidRPr="009B563E" w:rsidRDefault="008726DA" w:rsidP="008726DA">
            <w:pPr>
              <w:pStyle w:val="a4"/>
              <w:spacing w:after="0" w:line="0" w:lineRule="atLeast"/>
              <w:ind w:left="57" w:right="57" w:firstLine="357"/>
              <w:contextualSpacing/>
              <w:rPr>
                <w:bCs/>
              </w:rPr>
            </w:pPr>
            <w:r w:rsidRPr="009B563E">
              <w:rPr>
                <w:bCs/>
              </w:rPr>
              <w:t xml:space="preserve">При этом для целей налогообложения </w:t>
            </w:r>
            <w:r w:rsidRPr="009B563E">
              <w:rPr>
                <w:b/>
                <w:bCs/>
              </w:rPr>
              <w:t>категория транспортного средства определяется по категории на право управления им, указанной в свидетельстве о регистрации транспортного средства</w:t>
            </w:r>
            <w:r w:rsidRPr="009B563E">
              <w:rPr>
                <w:bCs/>
              </w:rPr>
              <w:t>.</w:t>
            </w:r>
          </w:p>
        </w:tc>
        <w:tc>
          <w:tcPr>
            <w:tcW w:w="3544" w:type="dxa"/>
          </w:tcPr>
          <w:p w:rsidR="008726DA" w:rsidRPr="00940259" w:rsidRDefault="008726DA" w:rsidP="008726DA">
            <w:pPr>
              <w:spacing w:line="0" w:lineRule="atLeast"/>
              <w:rPr>
                <w:rFonts w:ascii="Times New Roman" w:hAnsi="Times New Roman" w:cs="Times New Roman"/>
                <w:sz w:val="24"/>
                <w:szCs w:val="24"/>
                <w:lang w:val="ru-RU"/>
              </w:rPr>
            </w:pPr>
            <w:r w:rsidRPr="00940259">
              <w:rPr>
                <w:rFonts w:ascii="Times New Roman" w:hAnsi="Times New Roman" w:cs="Times New Roman"/>
                <w:sz w:val="24"/>
                <w:szCs w:val="24"/>
                <w:lang w:val="ru-RU"/>
              </w:rPr>
              <w:t>Уточняющая редакция</w:t>
            </w:r>
          </w:p>
          <w:p w:rsidR="008726DA" w:rsidRPr="00940259" w:rsidRDefault="008726DA" w:rsidP="008726DA">
            <w:pPr>
              <w:spacing w:line="0" w:lineRule="atLeast"/>
              <w:rPr>
                <w:rFonts w:ascii="Times New Roman" w:hAnsi="Times New Roman" w:cs="Times New Roman"/>
                <w:sz w:val="24"/>
                <w:szCs w:val="24"/>
                <w:lang w:val="ru-RU"/>
              </w:rPr>
            </w:pPr>
            <w:r w:rsidRPr="00940259">
              <w:rPr>
                <w:rFonts w:ascii="Times New Roman" w:hAnsi="Times New Roman" w:cs="Times New Roman"/>
                <w:sz w:val="24"/>
                <w:szCs w:val="24"/>
                <w:lang w:val="ru-RU"/>
              </w:rPr>
              <w:t>Введение в действие с 01.01.2026г.</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jc w:val="center"/>
              <w:rPr>
                <w:rFonts w:ascii="Times New Roman" w:hAnsi="Times New Roman" w:cs="Times New Roman"/>
                <w:color w:val="000000"/>
                <w:sz w:val="24"/>
                <w:szCs w:val="24"/>
              </w:rPr>
            </w:pPr>
          </w:p>
        </w:tc>
        <w:tc>
          <w:tcPr>
            <w:tcW w:w="4649" w:type="dxa"/>
          </w:tcPr>
          <w:p w:rsidR="008726DA" w:rsidRPr="009B563E"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B563E">
              <w:rPr>
                <w:rFonts w:ascii="Times New Roman" w:eastAsia="Times New Roman" w:hAnsi="Times New Roman" w:cs="Times New Roman"/>
                <w:bCs/>
                <w:sz w:val="24"/>
                <w:szCs w:val="24"/>
                <w:lang w:eastAsia="ru-RU"/>
              </w:rPr>
              <w:t>Статья 582. Корректировка базовых налоговых ставок</w:t>
            </w:r>
          </w:p>
          <w:p w:rsidR="008726DA" w:rsidRPr="009B563E" w:rsidRDefault="008726DA" w:rsidP="008726DA">
            <w:pPr>
              <w:spacing w:after="0" w:line="0" w:lineRule="atLeast"/>
              <w:ind w:firstLine="317"/>
              <w:jc w:val="both"/>
              <w:rPr>
                <w:rFonts w:ascii="Times New Roman" w:eastAsia="Times New Roman" w:hAnsi="Times New Roman" w:cs="Times New Roman"/>
                <w:sz w:val="24"/>
                <w:szCs w:val="24"/>
                <w:lang w:eastAsia="ru-RU"/>
              </w:rPr>
            </w:pPr>
            <w:r w:rsidRPr="009B563E">
              <w:rPr>
                <w:rFonts w:ascii="Times New Roman" w:eastAsia="Times New Roman" w:hAnsi="Times New Roman" w:cs="Times New Roman"/>
                <w:bCs/>
                <w:sz w:val="24"/>
                <w:szCs w:val="24"/>
                <w:lang w:eastAsia="ru-RU"/>
              </w:rPr>
              <w:t>…</w:t>
            </w:r>
          </w:p>
          <w:p w:rsidR="008726DA" w:rsidRPr="009B563E" w:rsidRDefault="008726DA" w:rsidP="008726DA">
            <w:pPr>
              <w:spacing w:after="0" w:line="0" w:lineRule="atLeast"/>
              <w:ind w:firstLine="317"/>
              <w:jc w:val="both"/>
              <w:rPr>
                <w:rFonts w:ascii="Times New Roman" w:eastAsia="Times New Roman" w:hAnsi="Times New Roman" w:cs="Times New Roman"/>
                <w:sz w:val="24"/>
                <w:szCs w:val="24"/>
                <w:lang w:eastAsia="ru-RU"/>
              </w:rPr>
            </w:pPr>
            <w:r w:rsidRPr="009B563E">
              <w:rPr>
                <w:rFonts w:ascii="Times New Roman" w:eastAsia="Times New Roman" w:hAnsi="Times New Roman" w:cs="Times New Roman"/>
                <w:sz w:val="24"/>
                <w:szCs w:val="24"/>
                <w:lang w:eastAsia="ru-RU"/>
              </w:rPr>
              <w:t>2. При исчислении земельного налога к соответствующим ставкам коэффициент 0 применяют следующие плательщики:</w:t>
            </w:r>
          </w:p>
          <w:p w:rsidR="008726DA" w:rsidRPr="009B563E" w:rsidRDefault="008726DA" w:rsidP="008726DA">
            <w:pPr>
              <w:spacing w:after="0" w:line="0" w:lineRule="atLeast"/>
              <w:ind w:firstLine="317"/>
              <w:jc w:val="both"/>
              <w:rPr>
                <w:rFonts w:ascii="Times New Roman" w:eastAsia="Times New Roman" w:hAnsi="Times New Roman" w:cs="Times New Roman"/>
                <w:sz w:val="24"/>
                <w:szCs w:val="24"/>
                <w:lang w:eastAsia="ru-RU"/>
              </w:rPr>
            </w:pPr>
            <w:r w:rsidRPr="009B563E">
              <w:rPr>
                <w:rFonts w:ascii="Times New Roman" w:eastAsia="Times New Roman" w:hAnsi="Times New Roman" w:cs="Times New Roman"/>
                <w:sz w:val="24"/>
                <w:szCs w:val="24"/>
                <w:lang w:eastAsia="ru-RU"/>
              </w:rPr>
              <w:t>…</w:t>
            </w:r>
          </w:p>
          <w:p w:rsidR="008726DA" w:rsidRPr="009B563E" w:rsidRDefault="008726DA" w:rsidP="008726DA">
            <w:pPr>
              <w:spacing w:after="0" w:line="0" w:lineRule="atLeast"/>
              <w:ind w:firstLine="317"/>
              <w:jc w:val="both"/>
              <w:rPr>
                <w:rFonts w:ascii="Times New Roman" w:eastAsia="Times New Roman" w:hAnsi="Times New Roman" w:cs="Times New Roman"/>
                <w:sz w:val="24"/>
                <w:szCs w:val="24"/>
                <w:lang w:eastAsia="ru-RU"/>
              </w:rPr>
            </w:pPr>
            <w:r w:rsidRPr="009B563E">
              <w:rPr>
                <w:rFonts w:ascii="Times New Roman" w:eastAsia="Times New Roman" w:hAnsi="Times New Roman" w:cs="Times New Roman"/>
                <w:sz w:val="24"/>
                <w:szCs w:val="24"/>
                <w:lang w:eastAsia="ru-RU"/>
              </w:rPr>
              <w:t xml:space="preserve">3) организации, реализующие инвестиционный приоритетный проект, – по земельным участкам, используемым для реализации инвестиционного приоритетного проекта, с учетом положений, установленных </w:t>
            </w:r>
            <w:hyperlink r:id="rId181" w:anchor="z13076" w:history="1">
              <w:r w:rsidRPr="009B563E">
                <w:rPr>
                  <w:rStyle w:val="a6"/>
                  <w:rFonts w:ascii="Times New Roman" w:eastAsia="Times New Roman" w:hAnsi="Times New Roman" w:cs="Times New Roman"/>
                  <w:b/>
                  <w:color w:val="auto"/>
                  <w:sz w:val="24"/>
                  <w:szCs w:val="24"/>
                  <w:u w:val="none"/>
                  <w:lang w:eastAsia="ru-RU"/>
                </w:rPr>
                <w:t>статьей 837</w:t>
              </w:r>
            </w:hyperlink>
            <w:r w:rsidRPr="009B563E">
              <w:rPr>
                <w:rFonts w:ascii="Times New Roman" w:eastAsia="Times New Roman" w:hAnsi="Times New Roman" w:cs="Times New Roman"/>
                <w:sz w:val="24"/>
                <w:szCs w:val="24"/>
                <w:lang w:eastAsia="ru-RU"/>
              </w:rPr>
              <w:t xml:space="preserve"> настоящего Кодекса;</w:t>
            </w:r>
          </w:p>
          <w:p w:rsidR="008726DA" w:rsidRPr="009B563E" w:rsidRDefault="008726DA" w:rsidP="008726DA">
            <w:pPr>
              <w:spacing w:after="0" w:line="0" w:lineRule="atLeast"/>
              <w:ind w:firstLine="317"/>
              <w:jc w:val="both"/>
              <w:rPr>
                <w:rFonts w:ascii="Times New Roman" w:eastAsia="Times New Roman" w:hAnsi="Times New Roman" w:cs="Times New Roman"/>
                <w:sz w:val="24"/>
                <w:szCs w:val="24"/>
                <w:lang w:eastAsia="ru-RU"/>
              </w:rPr>
            </w:pPr>
            <w:r w:rsidRPr="009B563E">
              <w:rPr>
                <w:rFonts w:ascii="Times New Roman" w:eastAsia="Times New Roman" w:hAnsi="Times New Roman" w:cs="Times New Roman"/>
                <w:sz w:val="24"/>
                <w:szCs w:val="24"/>
                <w:lang w:eastAsia="ru-RU"/>
              </w:rPr>
              <w:t>…</w:t>
            </w:r>
          </w:p>
        </w:tc>
        <w:tc>
          <w:tcPr>
            <w:tcW w:w="4820" w:type="dxa"/>
          </w:tcPr>
          <w:p w:rsidR="008726DA" w:rsidRPr="009B563E"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B563E">
              <w:rPr>
                <w:rFonts w:ascii="Times New Roman" w:eastAsia="Times New Roman" w:hAnsi="Times New Roman" w:cs="Times New Roman"/>
                <w:bCs/>
                <w:sz w:val="24"/>
                <w:szCs w:val="24"/>
                <w:lang w:eastAsia="ru-RU"/>
              </w:rPr>
              <w:t>Статья 582. Корректировка базовых налоговых ставок</w:t>
            </w:r>
          </w:p>
          <w:p w:rsidR="008726DA" w:rsidRPr="009B563E" w:rsidRDefault="008726DA" w:rsidP="008726DA">
            <w:pPr>
              <w:spacing w:after="0" w:line="0" w:lineRule="atLeast"/>
              <w:ind w:firstLine="317"/>
              <w:jc w:val="both"/>
              <w:rPr>
                <w:rFonts w:ascii="Times New Roman" w:eastAsia="Times New Roman" w:hAnsi="Times New Roman" w:cs="Times New Roman"/>
                <w:sz w:val="24"/>
                <w:szCs w:val="24"/>
                <w:lang w:eastAsia="ru-RU"/>
              </w:rPr>
            </w:pPr>
            <w:r w:rsidRPr="009B563E">
              <w:rPr>
                <w:rFonts w:ascii="Times New Roman" w:eastAsia="Times New Roman" w:hAnsi="Times New Roman" w:cs="Times New Roman"/>
                <w:bCs/>
                <w:sz w:val="24"/>
                <w:szCs w:val="24"/>
                <w:lang w:eastAsia="ru-RU"/>
              </w:rPr>
              <w:t>…</w:t>
            </w:r>
          </w:p>
          <w:p w:rsidR="008726DA" w:rsidRPr="009B563E" w:rsidRDefault="008726DA" w:rsidP="008726DA">
            <w:pPr>
              <w:spacing w:after="0" w:line="0" w:lineRule="atLeast"/>
              <w:ind w:firstLine="317"/>
              <w:jc w:val="both"/>
              <w:rPr>
                <w:rFonts w:ascii="Times New Roman" w:eastAsia="Times New Roman" w:hAnsi="Times New Roman" w:cs="Times New Roman"/>
                <w:sz w:val="24"/>
                <w:szCs w:val="24"/>
                <w:lang w:eastAsia="ru-RU"/>
              </w:rPr>
            </w:pPr>
            <w:r w:rsidRPr="009B563E">
              <w:rPr>
                <w:rFonts w:ascii="Times New Roman" w:eastAsia="Times New Roman" w:hAnsi="Times New Roman" w:cs="Times New Roman"/>
                <w:sz w:val="24"/>
                <w:szCs w:val="24"/>
                <w:lang w:eastAsia="ru-RU"/>
              </w:rPr>
              <w:t>2. При исчислении земельного налога к соответствующим ставкам коэффициент 0 применяют следующие плательщики:</w:t>
            </w:r>
          </w:p>
          <w:p w:rsidR="008726DA" w:rsidRPr="009B563E" w:rsidRDefault="008726DA" w:rsidP="008726DA">
            <w:pPr>
              <w:spacing w:after="0" w:line="0" w:lineRule="atLeast"/>
              <w:ind w:firstLine="317"/>
              <w:jc w:val="both"/>
              <w:rPr>
                <w:rFonts w:ascii="Times New Roman" w:eastAsia="Times New Roman" w:hAnsi="Times New Roman" w:cs="Times New Roman"/>
                <w:sz w:val="24"/>
                <w:szCs w:val="24"/>
                <w:lang w:eastAsia="ru-RU"/>
              </w:rPr>
            </w:pPr>
            <w:r w:rsidRPr="009B563E">
              <w:rPr>
                <w:rFonts w:ascii="Times New Roman" w:eastAsia="Times New Roman" w:hAnsi="Times New Roman" w:cs="Times New Roman"/>
                <w:sz w:val="24"/>
                <w:szCs w:val="24"/>
                <w:lang w:val="en-US" w:eastAsia="ru-RU"/>
              </w:rPr>
              <w:t>  </w:t>
            </w:r>
            <w:r w:rsidRPr="009B563E">
              <w:rPr>
                <w:rFonts w:ascii="Times New Roman" w:eastAsia="Times New Roman" w:hAnsi="Times New Roman" w:cs="Times New Roman"/>
                <w:sz w:val="24"/>
                <w:szCs w:val="24"/>
                <w:lang w:eastAsia="ru-RU"/>
              </w:rPr>
              <w:t>…</w:t>
            </w:r>
          </w:p>
          <w:p w:rsidR="008726DA" w:rsidRPr="009B563E" w:rsidRDefault="008726DA" w:rsidP="008726DA">
            <w:pPr>
              <w:spacing w:after="0" w:line="0" w:lineRule="atLeast"/>
              <w:ind w:firstLine="317"/>
              <w:jc w:val="both"/>
              <w:rPr>
                <w:rFonts w:ascii="Times New Roman" w:eastAsia="Times New Roman" w:hAnsi="Times New Roman" w:cs="Times New Roman"/>
                <w:sz w:val="24"/>
                <w:szCs w:val="24"/>
                <w:lang w:eastAsia="ru-RU"/>
              </w:rPr>
            </w:pPr>
            <w:r w:rsidRPr="009B563E">
              <w:rPr>
                <w:rFonts w:ascii="Times New Roman" w:eastAsia="Times New Roman" w:hAnsi="Times New Roman" w:cs="Times New Roman"/>
                <w:sz w:val="24"/>
                <w:szCs w:val="24"/>
                <w:lang w:val="en-US" w:eastAsia="ru-RU"/>
              </w:rPr>
              <w:t> </w:t>
            </w:r>
            <w:r w:rsidRPr="009B563E">
              <w:rPr>
                <w:rFonts w:ascii="Times New Roman" w:eastAsia="Times New Roman" w:hAnsi="Times New Roman" w:cs="Times New Roman"/>
                <w:sz w:val="24"/>
                <w:szCs w:val="24"/>
                <w:lang w:eastAsia="ru-RU"/>
              </w:rPr>
              <w:t xml:space="preserve">3) организации, реализующие инвестиционный приоритетный проект, – по земельным участкам, используемым для реализации инвестиционного приоритетного проекта, с учетом положений, установленных </w:t>
            </w:r>
            <w:hyperlink r:id="rId182" w:anchor="z13076" w:history="1">
              <w:r w:rsidRPr="009B563E">
                <w:rPr>
                  <w:rStyle w:val="a6"/>
                  <w:rFonts w:ascii="Times New Roman" w:eastAsia="Times New Roman" w:hAnsi="Times New Roman" w:cs="Times New Roman"/>
                  <w:b/>
                  <w:color w:val="auto"/>
                  <w:sz w:val="24"/>
                  <w:szCs w:val="24"/>
                  <w:u w:val="none"/>
                  <w:lang w:eastAsia="ru-RU"/>
                </w:rPr>
                <w:t>статьями 737-1 и 837</w:t>
              </w:r>
            </w:hyperlink>
            <w:r w:rsidRPr="009B563E">
              <w:rPr>
                <w:rFonts w:ascii="Times New Roman" w:eastAsia="Times New Roman" w:hAnsi="Times New Roman" w:cs="Times New Roman"/>
                <w:b/>
                <w:sz w:val="24"/>
                <w:szCs w:val="24"/>
                <w:lang w:eastAsia="ru-RU"/>
              </w:rPr>
              <w:t xml:space="preserve"> </w:t>
            </w:r>
            <w:r w:rsidRPr="009B563E">
              <w:rPr>
                <w:rFonts w:ascii="Times New Roman" w:eastAsia="Times New Roman" w:hAnsi="Times New Roman" w:cs="Times New Roman"/>
                <w:sz w:val="24"/>
                <w:szCs w:val="24"/>
                <w:lang w:eastAsia="ru-RU"/>
              </w:rPr>
              <w:t>настоящего Кодекса;</w:t>
            </w:r>
          </w:p>
          <w:p w:rsidR="008726DA" w:rsidRPr="009B563E" w:rsidRDefault="008726DA" w:rsidP="008726DA">
            <w:pPr>
              <w:spacing w:after="0" w:line="0" w:lineRule="atLeast"/>
              <w:ind w:firstLine="317"/>
              <w:jc w:val="both"/>
              <w:rPr>
                <w:rFonts w:ascii="Times New Roman" w:eastAsia="Times New Roman" w:hAnsi="Times New Roman" w:cs="Times New Roman"/>
                <w:sz w:val="24"/>
                <w:szCs w:val="24"/>
                <w:lang w:eastAsia="ru-RU"/>
              </w:rPr>
            </w:pPr>
            <w:r w:rsidRPr="009B563E">
              <w:rPr>
                <w:rFonts w:ascii="Times New Roman" w:eastAsia="Times New Roman" w:hAnsi="Times New Roman" w:cs="Times New Roman"/>
                <w:sz w:val="24"/>
                <w:szCs w:val="24"/>
                <w:lang w:eastAsia="ru-RU"/>
              </w:rPr>
              <w:t xml:space="preserve"> …</w:t>
            </w:r>
          </w:p>
        </w:tc>
        <w:tc>
          <w:tcPr>
            <w:tcW w:w="3544" w:type="dxa"/>
          </w:tcPr>
          <w:p w:rsidR="008726DA" w:rsidRPr="00940259" w:rsidRDefault="008726DA" w:rsidP="008726DA">
            <w:pPr>
              <w:spacing w:after="0" w:line="0" w:lineRule="atLeast"/>
              <w:ind w:firstLine="510"/>
              <w:contextualSpacing/>
              <w:jc w:val="both"/>
              <w:textAlignment w:val="baseline"/>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В связи с возвратом в ПК механизма инвестиционного приоритетного проекта с предоставлением налоговой льготы по земельному налогу.</w:t>
            </w:r>
          </w:p>
          <w:p w:rsidR="008726DA" w:rsidRPr="00940259" w:rsidRDefault="008726DA" w:rsidP="008726DA">
            <w:pPr>
              <w:spacing w:after="0" w:line="0" w:lineRule="atLeast"/>
              <w:ind w:firstLine="510"/>
              <w:contextualSpacing/>
              <w:jc w:val="both"/>
              <w:textAlignment w:val="baseline"/>
              <w:rPr>
                <w:rFonts w:ascii="Times New Roman" w:eastAsia="Times New Roman" w:hAnsi="Times New Roman" w:cs="Times New Roman"/>
                <w:sz w:val="24"/>
                <w:szCs w:val="24"/>
                <w:lang w:eastAsia="ru-RU"/>
              </w:rPr>
            </w:pPr>
          </w:p>
          <w:p w:rsidR="008726DA" w:rsidRPr="00940259" w:rsidRDefault="008726DA" w:rsidP="008726DA">
            <w:pPr>
              <w:spacing w:after="0" w:line="0" w:lineRule="atLeast"/>
              <w:ind w:firstLine="510"/>
              <w:contextualSpacing/>
              <w:jc w:val="both"/>
              <w:textAlignment w:val="baseline"/>
              <w:rPr>
                <w:rFonts w:ascii="Times New Roman" w:eastAsia="Times New Roman" w:hAnsi="Times New Roman" w:cs="Times New Roman"/>
                <w:sz w:val="24"/>
                <w:szCs w:val="24"/>
                <w:lang w:eastAsia="ru-RU"/>
              </w:rPr>
            </w:pP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jc w:val="center"/>
              <w:rPr>
                <w:rFonts w:ascii="Times New Roman" w:hAnsi="Times New Roman" w:cs="Times New Roman"/>
                <w:color w:val="000000"/>
                <w:sz w:val="24"/>
                <w:szCs w:val="24"/>
              </w:rPr>
            </w:pPr>
          </w:p>
        </w:tc>
        <w:tc>
          <w:tcPr>
            <w:tcW w:w="4649" w:type="dxa"/>
          </w:tcPr>
          <w:p w:rsidR="008726DA" w:rsidRPr="00940259"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 xml:space="preserve">Статья 592. Налоговые ставки </w:t>
            </w:r>
          </w:p>
          <w:p w:rsidR="008726DA" w:rsidRPr="00940259"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w:t>
            </w:r>
          </w:p>
          <w:p w:rsidR="008726DA" w:rsidRPr="00940259"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5. Налог на имущество по ставке 0 процентов к налоговой базе исчисляют:</w:t>
            </w:r>
          </w:p>
          <w:p w:rsidR="008726DA" w:rsidRPr="00940259"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w:t>
            </w:r>
          </w:p>
          <w:p w:rsidR="008726DA" w:rsidRPr="00940259" w:rsidRDefault="008726DA" w:rsidP="008726DA">
            <w:pPr>
              <w:spacing w:after="0" w:line="0" w:lineRule="atLeast"/>
              <w:ind w:firstLine="317"/>
              <w:jc w:val="both"/>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
                <w:bCs/>
                <w:sz w:val="24"/>
                <w:szCs w:val="24"/>
                <w:lang w:eastAsia="ru-RU"/>
              </w:rPr>
              <w:t xml:space="preserve">6) </w:t>
            </w:r>
            <w:r w:rsidRPr="00940259">
              <w:rPr>
                <w:rFonts w:ascii="Times New Roman" w:eastAsia="Times New Roman" w:hAnsi="Times New Roman" w:cs="Times New Roman"/>
                <w:b/>
                <w:sz w:val="24"/>
                <w:szCs w:val="24"/>
                <w:lang w:eastAsia="ru-RU"/>
              </w:rPr>
              <w:t>отсутствует</w:t>
            </w:r>
          </w:p>
        </w:tc>
        <w:tc>
          <w:tcPr>
            <w:tcW w:w="4820" w:type="dxa"/>
          </w:tcPr>
          <w:p w:rsidR="008726DA" w:rsidRPr="00940259"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 xml:space="preserve">Статья 592. Налоговые ставки </w:t>
            </w:r>
          </w:p>
          <w:p w:rsidR="008726DA" w:rsidRPr="00940259"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w:t>
            </w:r>
          </w:p>
          <w:p w:rsidR="008726DA" w:rsidRPr="00940259"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5. Налог на имущество по ставке 0 процентов к налоговой базе исчисляют:</w:t>
            </w:r>
          </w:p>
          <w:p w:rsidR="008726DA" w:rsidRPr="00940259"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w:t>
            </w:r>
          </w:p>
          <w:p w:rsidR="008726DA" w:rsidRPr="00940259" w:rsidRDefault="008726DA" w:rsidP="008726DA">
            <w:pPr>
              <w:spacing w:after="0" w:line="0" w:lineRule="atLeast"/>
              <w:ind w:firstLine="317"/>
              <w:jc w:val="both"/>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
                <w:bCs/>
                <w:sz w:val="24"/>
                <w:szCs w:val="24"/>
                <w:lang w:eastAsia="ru-RU"/>
              </w:rPr>
              <w:t xml:space="preserve">6) </w:t>
            </w:r>
            <w:r w:rsidRPr="00940259">
              <w:rPr>
                <w:rFonts w:ascii="Times New Roman" w:eastAsia="Times New Roman" w:hAnsi="Times New Roman" w:cs="Times New Roman"/>
                <w:b/>
                <w:sz w:val="24"/>
                <w:szCs w:val="24"/>
                <w:lang w:eastAsia="ru-RU"/>
              </w:rPr>
              <w:t>организации, реализующие инвестиционный приоритетный проект -</w:t>
            </w:r>
            <w:r w:rsidRPr="00940259">
              <w:rPr>
                <w:rFonts w:ascii="Times New Roman" w:eastAsia="Times New Roman" w:hAnsi="Times New Roman" w:cs="Times New Roman"/>
                <w:sz w:val="24"/>
                <w:szCs w:val="24"/>
                <w:lang w:eastAsia="ru-RU"/>
              </w:rPr>
              <w:t xml:space="preserve"> </w:t>
            </w:r>
            <w:r w:rsidRPr="00940259">
              <w:rPr>
                <w:rFonts w:ascii="Times New Roman" w:eastAsia="Times New Roman" w:hAnsi="Times New Roman" w:cs="Times New Roman"/>
                <w:b/>
                <w:bCs/>
                <w:sz w:val="24"/>
                <w:szCs w:val="24"/>
                <w:lang w:eastAsia="ru-RU"/>
              </w:rPr>
              <w:t>по объектам налогообложения, используемым при осуществлении приоритетных видов деятельности с учетом положений, установленных главой 81 и статьей 837 настоящего Кодекса</w:t>
            </w:r>
            <w:r w:rsidRPr="00940259">
              <w:rPr>
                <w:rFonts w:ascii="Times New Roman" w:eastAsia="Times New Roman" w:hAnsi="Times New Roman" w:cs="Times New Roman"/>
                <w:sz w:val="24"/>
                <w:szCs w:val="24"/>
                <w:lang w:eastAsia="ru-RU"/>
              </w:rPr>
              <w:t xml:space="preserve"> </w:t>
            </w:r>
            <w:r w:rsidRPr="00940259">
              <w:rPr>
                <w:rFonts w:ascii="Times New Roman" w:eastAsia="Times New Roman" w:hAnsi="Times New Roman" w:cs="Times New Roman"/>
                <w:b/>
                <w:bCs/>
                <w:sz w:val="24"/>
                <w:szCs w:val="24"/>
                <w:lang w:eastAsia="ru-RU"/>
              </w:rPr>
              <w:t>.</w:t>
            </w:r>
          </w:p>
        </w:tc>
        <w:tc>
          <w:tcPr>
            <w:tcW w:w="3544" w:type="dxa"/>
          </w:tcPr>
          <w:p w:rsidR="008726DA" w:rsidRPr="00940259" w:rsidRDefault="008726DA" w:rsidP="008726DA">
            <w:pPr>
              <w:spacing w:after="0" w:line="0" w:lineRule="atLeast"/>
              <w:ind w:firstLine="510"/>
              <w:contextualSpacing/>
              <w:jc w:val="both"/>
              <w:textAlignment w:val="baseline"/>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В связи с возвратом в ПК механизма инвестиционного приоритетного проекта с предоставлением налоговой льготы по налогу на имущество.</w:t>
            </w:r>
          </w:p>
          <w:p w:rsidR="008726DA" w:rsidRPr="00940259" w:rsidRDefault="008726DA" w:rsidP="008726DA">
            <w:pPr>
              <w:spacing w:after="0" w:line="0" w:lineRule="atLeast"/>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ind w:left="57" w:right="57"/>
              <w:jc w:val="center"/>
              <w:rPr>
                <w:rFonts w:ascii="Times New Roman" w:hAnsi="Times New Roman" w:cs="Times New Roman"/>
                <w:sz w:val="24"/>
                <w:szCs w:val="24"/>
                <w:lang w:val="ru-RU"/>
              </w:rPr>
            </w:pPr>
            <w:r w:rsidRPr="00940259">
              <w:rPr>
                <w:rFonts w:ascii="Times New Roman" w:hAnsi="Times New Roman" w:cs="Times New Roman"/>
                <w:sz w:val="24"/>
                <w:szCs w:val="24"/>
                <w:lang w:val="ru-RU"/>
              </w:rPr>
              <w:t>Пункт 4 статьи 585</w:t>
            </w:r>
          </w:p>
        </w:tc>
        <w:tc>
          <w:tcPr>
            <w:tcW w:w="4649" w:type="dxa"/>
          </w:tcPr>
          <w:p w:rsidR="008726DA" w:rsidRPr="00940259" w:rsidRDefault="008726DA" w:rsidP="008726DA">
            <w:pPr>
              <w:pStyle w:val="a4"/>
              <w:spacing w:line="0" w:lineRule="atLeast"/>
              <w:ind w:left="57" w:right="57" w:firstLine="356"/>
              <w:contextualSpacing/>
              <w:rPr>
                <w:bCs/>
              </w:rPr>
            </w:pPr>
            <w:r w:rsidRPr="00940259">
              <w:rPr>
                <w:bCs/>
              </w:rPr>
              <w:t>Статья 585. Особенности исчисления, уплаты налога и представления отчетности по налогу в отдельных случаях</w:t>
            </w:r>
          </w:p>
          <w:p w:rsidR="008726DA" w:rsidRPr="00940259" w:rsidRDefault="008726DA" w:rsidP="008726DA">
            <w:pPr>
              <w:pStyle w:val="a4"/>
              <w:spacing w:line="0" w:lineRule="atLeast"/>
              <w:ind w:left="57" w:right="57" w:firstLine="356"/>
              <w:contextualSpacing/>
              <w:rPr>
                <w:bCs/>
              </w:rPr>
            </w:pPr>
            <w:r w:rsidRPr="00940259">
              <w:rPr>
                <w:bCs/>
              </w:rPr>
              <w:t>…</w:t>
            </w:r>
          </w:p>
          <w:p w:rsidR="008726DA" w:rsidRPr="00940259" w:rsidRDefault="008726DA" w:rsidP="008726DA">
            <w:pPr>
              <w:pStyle w:val="a4"/>
              <w:numPr>
                <w:ilvl w:val="0"/>
                <w:numId w:val="32"/>
              </w:numPr>
              <w:spacing w:before="0" w:beforeAutospacing="0" w:after="360" w:afterAutospacing="0" w:line="0" w:lineRule="atLeast"/>
              <w:ind w:right="57"/>
              <w:contextualSpacing/>
              <w:jc w:val="both"/>
              <w:rPr>
                <w:bCs/>
              </w:rPr>
            </w:pPr>
            <w:r w:rsidRPr="00940259">
              <w:rPr>
                <w:bCs/>
              </w:rPr>
              <w:t xml:space="preserve">Отсутствует </w:t>
            </w:r>
          </w:p>
        </w:tc>
        <w:tc>
          <w:tcPr>
            <w:tcW w:w="4820" w:type="dxa"/>
          </w:tcPr>
          <w:p w:rsidR="008726DA" w:rsidRPr="00940259" w:rsidRDefault="008726DA" w:rsidP="009B563E">
            <w:pPr>
              <w:pStyle w:val="a4"/>
              <w:spacing w:line="0" w:lineRule="atLeast"/>
              <w:ind w:left="57" w:right="57" w:firstLine="357"/>
              <w:contextualSpacing/>
              <w:jc w:val="both"/>
              <w:rPr>
                <w:bCs/>
              </w:rPr>
            </w:pPr>
            <w:r w:rsidRPr="00940259">
              <w:rPr>
                <w:bCs/>
              </w:rPr>
              <w:t>Статья 585. Особенности исчисления, уплаты налога и представления отчетности по налогу в отдельных случаях</w:t>
            </w:r>
          </w:p>
          <w:p w:rsidR="008726DA" w:rsidRPr="00940259" w:rsidRDefault="008726DA" w:rsidP="009B563E">
            <w:pPr>
              <w:pStyle w:val="a4"/>
              <w:spacing w:line="0" w:lineRule="atLeast"/>
              <w:ind w:left="57" w:right="57" w:firstLine="357"/>
              <w:contextualSpacing/>
              <w:jc w:val="both"/>
              <w:rPr>
                <w:bCs/>
              </w:rPr>
            </w:pPr>
            <w:r w:rsidRPr="00940259">
              <w:rPr>
                <w:bCs/>
              </w:rPr>
              <w:t>…</w:t>
            </w:r>
          </w:p>
          <w:p w:rsidR="008726DA" w:rsidRPr="00940259" w:rsidRDefault="008726DA" w:rsidP="009B563E">
            <w:pPr>
              <w:pStyle w:val="a4"/>
              <w:spacing w:after="0" w:line="0" w:lineRule="atLeast"/>
              <w:ind w:left="57" w:right="57" w:firstLine="357"/>
              <w:contextualSpacing/>
              <w:jc w:val="both"/>
              <w:rPr>
                <w:b/>
                <w:bCs/>
              </w:rPr>
            </w:pPr>
            <w:r w:rsidRPr="00940259">
              <w:rPr>
                <w:b/>
                <w:bCs/>
              </w:rPr>
              <w:t>4.</w:t>
            </w:r>
            <w:r w:rsidRPr="00940259">
              <w:rPr>
                <w:b/>
                <w:bCs/>
              </w:rPr>
              <w:tab/>
              <w:t xml:space="preserve">По объектам обложения, используемым (подлежащим использованию) в предпринимательской деятельности (в деятельности, связанной с частной практикой), физическое лицо, в том числе лицо, занимающееся частной </w:t>
            </w:r>
            <w:r w:rsidRPr="00940259">
              <w:rPr>
                <w:b/>
                <w:bCs/>
              </w:rPr>
              <w:lastRenderedPageBreak/>
              <w:t>практикой, исчисляет и уплачивает земельный налог и представляет налоговую отчетность по налогу в порядке, определенном настоящим Разделом.</w:t>
            </w:r>
          </w:p>
        </w:tc>
        <w:tc>
          <w:tcPr>
            <w:tcW w:w="3544" w:type="dxa"/>
          </w:tcPr>
          <w:p w:rsidR="008726DA" w:rsidRPr="00940259" w:rsidRDefault="008726DA" w:rsidP="008726DA">
            <w:pPr>
              <w:spacing w:line="0" w:lineRule="atLeast"/>
              <w:rPr>
                <w:rFonts w:ascii="Times New Roman" w:hAnsi="Times New Roman" w:cs="Times New Roman"/>
                <w:sz w:val="24"/>
                <w:szCs w:val="24"/>
                <w:lang w:val="ru-RU"/>
              </w:rPr>
            </w:pPr>
            <w:r w:rsidRPr="00940259">
              <w:rPr>
                <w:rFonts w:ascii="Times New Roman" w:hAnsi="Times New Roman" w:cs="Times New Roman"/>
                <w:sz w:val="24"/>
                <w:szCs w:val="24"/>
                <w:lang w:val="ru-RU"/>
              </w:rPr>
              <w:lastRenderedPageBreak/>
              <w:t>Приведение в соответствие со статьей 601 Налогового кодекса.</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ind w:left="57" w:right="57"/>
              <w:jc w:val="center"/>
              <w:rPr>
                <w:rFonts w:ascii="Times New Roman" w:hAnsi="Times New Roman" w:cs="Times New Roman"/>
                <w:sz w:val="24"/>
                <w:szCs w:val="24"/>
                <w:lang w:val="ru-RU"/>
              </w:rPr>
            </w:pPr>
            <w:r w:rsidRPr="00940259">
              <w:rPr>
                <w:rFonts w:ascii="Times New Roman" w:hAnsi="Times New Roman" w:cs="Times New Roman"/>
                <w:sz w:val="24"/>
                <w:szCs w:val="24"/>
                <w:lang w:val="ru-RU"/>
              </w:rPr>
              <w:t>Пункт 6 статьи 591</w:t>
            </w:r>
          </w:p>
        </w:tc>
        <w:tc>
          <w:tcPr>
            <w:tcW w:w="4649" w:type="dxa"/>
          </w:tcPr>
          <w:p w:rsidR="008726DA" w:rsidRPr="00940259" w:rsidRDefault="008726DA" w:rsidP="008726DA">
            <w:pPr>
              <w:pStyle w:val="a4"/>
              <w:spacing w:line="0" w:lineRule="atLeast"/>
              <w:ind w:left="57" w:right="57" w:firstLine="356"/>
              <w:contextualSpacing/>
              <w:rPr>
                <w:bCs/>
              </w:rPr>
            </w:pPr>
            <w:r w:rsidRPr="00940259">
              <w:rPr>
                <w:bCs/>
              </w:rPr>
              <w:t>Статья 591. Налоговая база</w:t>
            </w:r>
          </w:p>
          <w:p w:rsidR="008726DA" w:rsidRPr="00940259" w:rsidRDefault="008726DA" w:rsidP="008726DA">
            <w:pPr>
              <w:pStyle w:val="a4"/>
              <w:spacing w:line="0" w:lineRule="atLeast"/>
              <w:ind w:left="57" w:right="57" w:firstLine="356"/>
              <w:contextualSpacing/>
              <w:rPr>
                <w:bCs/>
              </w:rPr>
            </w:pPr>
            <w:r w:rsidRPr="00940259">
              <w:rPr>
                <w:bCs/>
              </w:rPr>
              <w:t>…</w:t>
            </w:r>
          </w:p>
          <w:p w:rsidR="008726DA" w:rsidRPr="00940259" w:rsidRDefault="008726DA" w:rsidP="008726DA">
            <w:pPr>
              <w:pStyle w:val="a4"/>
              <w:spacing w:line="0" w:lineRule="atLeast"/>
              <w:ind w:left="57" w:right="57" w:firstLine="356"/>
              <w:contextualSpacing/>
              <w:rPr>
                <w:bCs/>
              </w:rPr>
            </w:pPr>
            <w:r w:rsidRPr="00940259">
              <w:rPr>
                <w:bCs/>
              </w:rPr>
              <w:t>6. Если иное не предусмотрено настоящим пунктом, налоговой базой по объектам налогообложения индивидуальных предпринимателей, не осуществляющих ведение бухгалтерского учета и составление финансовой отчетности в соответствии с Законом Республики Казахстан "О бухгалтерском учете и финансовой отчетности", являются:</w:t>
            </w:r>
          </w:p>
          <w:p w:rsidR="008726DA" w:rsidRPr="00940259" w:rsidRDefault="008726DA" w:rsidP="008726DA">
            <w:pPr>
              <w:pStyle w:val="a4"/>
              <w:spacing w:line="0" w:lineRule="atLeast"/>
              <w:ind w:left="57" w:right="57" w:firstLine="356"/>
              <w:contextualSpacing/>
              <w:rPr>
                <w:bCs/>
              </w:rPr>
            </w:pPr>
            <w:r w:rsidRPr="00940259">
              <w:rPr>
                <w:bCs/>
              </w:rPr>
              <w:t>…</w:t>
            </w:r>
          </w:p>
          <w:p w:rsidR="008726DA" w:rsidRPr="00940259" w:rsidRDefault="008726DA" w:rsidP="008726DA">
            <w:pPr>
              <w:pStyle w:val="a4"/>
              <w:spacing w:line="0" w:lineRule="atLeast"/>
              <w:ind w:left="57" w:right="57" w:firstLine="357"/>
              <w:contextualSpacing/>
              <w:rPr>
                <w:b/>
                <w:bCs/>
              </w:rPr>
            </w:pPr>
            <w:r w:rsidRPr="00940259">
              <w:rPr>
                <w:bCs/>
              </w:rPr>
              <w:t xml:space="preserve">При отсутствии первичных документов, подтверждающих затраты на приобретение, производство, строительство, монтаж, установку, реконструкцию, модернизацию, и по объектам налогообложения, полученным по сделкам, цена (стоимость) которых неизвестна, либо безвозмездно, в том числе в виде дарения, наследования, пожертвования, благотворительной помощи, налоговой базой </w:t>
            </w:r>
            <w:r w:rsidRPr="00940259">
              <w:rPr>
                <w:b/>
                <w:bCs/>
              </w:rPr>
              <w:t>в первые три года после признания в качестве объекта налогообложения является рыночная стоимость:</w:t>
            </w:r>
          </w:p>
          <w:p w:rsidR="008726DA" w:rsidRPr="00940259" w:rsidRDefault="008726DA" w:rsidP="008726DA">
            <w:pPr>
              <w:pStyle w:val="a4"/>
              <w:spacing w:line="0" w:lineRule="atLeast"/>
              <w:ind w:left="57" w:right="57" w:firstLine="357"/>
              <w:contextualSpacing/>
              <w:rPr>
                <w:b/>
                <w:bCs/>
              </w:rPr>
            </w:pPr>
            <w:r w:rsidRPr="00940259">
              <w:rPr>
                <w:b/>
                <w:bCs/>
              </w:rPr>
              <w:t>1) объекта налогообложения на дату возникновения права собственности на данный актив;</w:t>
            </w:r>
          </w:p>
          <w:p w:rsidR="008726DA" w:rsidRPr="00940259" w:rsidRDefault="008726DA" w:rsidP="008726DA">
            <w:pPr>
              <w:pStyle w:val="a4"/>
              <w:spacing w:line="0" w:lineRule="atLeast"/>
              <w:ind w:left="57" w:right="57" w:firstLine="357"/>
              <w:contextualSpacing/>
              <w:rPr>
                <w:b/>
                <w:bCs/>
              </w:rPr>
            </w:pPr>
            <w:r w:rsidRPr="00940259">
              <w:rPr>
                <w:b/>
                <w:bCs/>
              </w:rPr>
              <w:t xml:space="preserve">2) объекта налогообложения плательщиков, указанных в пункте 6 </w:t>
            </w:r>
            <w:r w:rsidRPr="00940259">
              <w:rPr>
                <w:b/>
                <w:bCs/>
              </w:rPr>
              <w:lastRenderedPageBreak/>
              <w:t>статьи 589 настоящего Кодекса, на дату признания плательщиками по таким объектам.</w:t>
            </w:r>
          </w:p>
          <w:p w:rsidR="008726DA" w:rsidRPr="00940259" w:rsidRDefault="008726DA" w:rsidP="008726DA">
            <w:pPr>
              <w:pStyle w:val="a4"/>
              <w:spacing w:line="0" w:lineRule="atLeast"/>
              <w:ind w:left="57" w:right="57" w:firstLine="356"/>
              <w:contextualSpacing/>
              <w:rPr>
                <w:bCs/>
              </w:rPr>
            </w:pPr>
            <w:r w:rsidRPr="00940259">
              <w:rPr>
                <w:bCs/>
              </w:rPr>
              <w:t xml:space="preserve">При этом рыночная стоимость определяется в отчете об оценке, проведенной по договору между оценщиком и налогоплательщиком в соответствии с законодательством Республики Казахстан об оценочной деятельности. </w:t>
            </w:r>
          </w:p>
          <w:p w:rsidR="008726DA" w:rsidRPr="00940259" w:rsidRDefault="008726DA" w:rsidP="008726DA">
            <w:pPr>
              <w:pStyle w:val="a4"/>
              <w:spacing w:line="0" w:lineRule="atLeast"/>
              <w:ind w:left="57" w:right="57" w:firstLine="356"/>
              <w:contextualSpacing/>
              <w:rPr>
                <w:bCs/>
              </w:rPr>
            </w:pPr>
          </w:p>
        </w:tc>
        <w:tc>
          <w:tcPr>
            <w:tcW w:w="4820" w:type="dxa"/>
          </w:tcPr>
          <w:p w:rsidR="008726DA" w:rsidRPr="00940259" w:rsidRDefault="008726DA" w:rsidP="008726DA">
            <w:pPr>
              <w:pStyle w:val="a4"/>
              <w:spacing w:line="0" w:lineRule="atLeast"/>
              <w:ind w:left="57" w:right="57" w:firstLine="357"/>
              <w:contextualSpacing/>
              <w:rPr>
                <w:bCs/>
              </w:rPr>
            </w:pPr>
            <w:r w:rsidRPr="00940259">
              <w:rPr>
                <w:bCs/>
              </w:rPr>
              <w:lastRenderedPageBreak/>
              <w:t>Статья 591. Налоговая база</w:t>
            </w:r>
          </w:p>
          <w:p w:rsidR="008726DA" w:rsidRPr="00940259" w:rsidRDefault="008726DA" w:rsidP="008726DA">
            <w:pPr>
              <w:pStyle w:val="a4"/>
              <w:spacing w:line="0" w:lineRule="atLeast"/>
              <w:ind w:left="57" w:right="57" w:firstLine="357"/>
              <w:contextualSpacing/>
              <w:rPr>
                <w:bCs/>
              </w:rPr>
            </w:pPr>
            <w:r w:rsidRPr="00940259">
              <w:rPr>
                <w:bCs/>
              </w:rPr>
              <w:t>…</w:t>
            </w:r>
          </w:p>
          <w:p w:rsidR="008726DA" w:rsidRPr="00940259" w:rsidRDefault="008726DA" w:rsidP="008726DA">
            <w:pPr>
              <w:pStyle w:val="a4"/>
              <w:spacing w:line="0" w:lineRule="atLeast"/>
              <w:ind w:left="57" w:right="57" w:firstLine="357"/>
              <w:contextualSpacing/>
              <w:rPr>
                <w:bCs/>
              </w:rPr>
            </w:pPr>
            <w:r w:rsidRPr="00940259">
              <w:rPr>
                <w:bCs/>
              </w:rPr>
              <w:t>6. Если иное не предусмотрено настоящим пунктом, налоговой базой по объектам налогообложения индивидуальных предпринимателей, не осуществляющих ведение бухгалтерского учета и составление финансовой отчетности в соответствии с Законом Республики Казахстан "О бухгалтерском учете и финансовой отчетности", являются:</w:t>
            </w:r>
          </w:p>
          <w:p w:rsidR="008726DA" w:rsidRPr="00940259" w:rsidRDefault="008726DA" w:rsidP="008726DA">
            <w:pPr>
              <w:pStyle w:val="a4"/>
              <w:spacing w:line="0" w:lineRule="atLeast"/>
              <w:ind w:left="57" w:right="57" w:firstLine="357"/>
              <w:contextualSpacing/>
              <w:rPr>
                <w:bCs/>
              </w:rPr>
            </w:pPr>
            <w:r w:rsidRPr="00940259">
              <w:rPr>
                <w:bCs/>
              </w:rPr>
              <w:t>…</w:t>
            </w:r>
          </w:p>
          <w:p w:rsidR="008726DA" w:rsidRPr="00940259" w:rsidRDefault="008726DA" w:rsidP="008726DA">
            <w:pPr>
              <w:pStyle w:val="a4"/>
              <w:spacing w:line="0" w:lineRule="atLeast"/>
              <w:ind w:left="57" w:right="57" w:firstLine="357"/>
              <w:contextualSpacing/>
              <w:rPr>
                <w:b/>
                <w:bCs/>
              </w:rPr>
            </w:pPr>
            <w:r w:rsidRPr="00940259">
              <w:rPr>
                <w:bCs/>
              </w:rPr>
              <w:t xml:space="preserve">При отсутствии первичных документов, подтверждающих затраты на приобретение, производство, строительство, монтаж, установку, реконструкцию, модернизацию, и по объектам налогообложения, полученным по сделкам, цена (стоимость) которых неизвестна, либо безвозмездно, в том числе в виде дарения, наследования, пожертвования, благотворительной помощи, налоговой базой </w:t>
            </w:r>
            <w:r w:rsidRPr="00940259">
              <w:rPr>
                <w:b/>
                <w:bCs/>
              </w:rPr>
              <w:t xml:space="preserve">является рыночная стоимость, определяемая не реже одного раза в каждые три года по состоянию на 1 января отчетного периода. </w:t>
            </w:r>
          </w:p>
          <w:p w:rsidR="008726DA" w:rsidRPr="00940259" w:rsidRDefault="008726DA" w:rsidP="008726DA">
            <w:pPr>
              <w:pStyle w:val="a4"/>
              <w:spacing w:line="0" w:lineRule="atLeast"/>
              <w:ind w:left="57" w:right="57" w:firstLine="357"/>
              <w:contextualSpacing/>
              <w:rPr>
                <w:b/>
                <w:bCs/>
              </w:rPr>
            </w:pPr>
            <w:r w:rsidRPr="00940259">
              <w:rPr>
                <w:b/>
                <w:bCs/>
              </w:rPr>
              <w:t>При этом в первые три года после признания актива в качестве объекта налогообложения рыночная стоимость такого объекта определяется:</w:t>
            </w:r>
          </w:p>
          <w:p w:rsidR="008726DA" w:rsidRPr="00940259" w:rsidRDefault="008726DA" w:rsidP="008726DA">
            <w:pPr>
              <w:pStyle w:val="a4"/>
              <w:spacing w:line="0" w:lineRule="atLeast"/>
              <w:ind w:left="57" w:right="57" w:firstLine="357"/>
              <w:contextualSpacing/>
              <w:rPr>
                <w:b/>
                <w:bCs/>
              </w:rPr>
            </w:pPr>
            <w:r w:rsidRPr="00940259">
              <w:rPr>
                <w:b/>
                <w:bCs/>
              </w:rPr>
              <w:lastRenderedPageBreak/>
              <w:t>1) на дату возникновения права собственности по таким объектам;</w:t>
            </w:r>
          </w:p>
          <w:p w:rsidR="008726DA" w:rsidRPr="00940259" w:rsidRDefault="008726DA" w:rsidP="008726DA">
            <w:pPr>
              <w:pStyle w:val="a4"/>
              <w:spacing w:line="0" w:lineRule="atLeast"/>
              <w:ind w:left="57" w:right="57" w:firstLine="357"/>
              <w:contextualSpacing/>
              <w:rPr>
                <w:b/>
                <w:bCs/>
              </w:rPr>
            </w:pPr>
            <w:r w:rsidRPr="00940259">
              <w:rPr>
                <w:b/>
                <w:bCs/>
              </w:rPr>
              <w:t>2) на дату признания плательщиками по таким объектам - для плательщиков, указанных в пункте 6 статьи 589 настоящего Кодекса.</w:t>
            </w:r>
          </w:p>
          <w:p w:rsidR="008726DA" w:rsidRPr="00940259" w:rsidRDefault="008726DA" w:rsidP="008726DA">
            <w:pPr>
              <w:pStyle w:val="a4"/>
              <w:spacing w:after="0" w:line="0" w:lineRule="atLeast"/>
              <w:ind w:left="57" w:right="57" w:firstLine="357"/>
              <w:contextualSpacing/>
              <w:rPr>
                <w:bCs/>
              </w:rPr>
            </w:pPr>
            <w:r w:rsidRPr="00940259">
              <w:rPr>
                <w:bCs/>
              </w:rPr>
              <w:t>При этом рыночная стоимость определяется в отчете об оценке, проведенной по договору между оценщиком и налогоплательщиком в соответствии с законодательством Республики Казахстан об оценочной деятельности.</w:t>
            </w:r>
          </w:p>
        </w:tc>
        <w:tc>
          <w:tcPr>
            <w:tcW w:w="3544" w:type="dxa"/>
          </w:tcPr>
          <w:p w:rsidR="008726DA" w:rsidRPr="00940259" w:rsidRDefault="008726DA" w:rsidP="008726DA">
            <w:pPr>
              <w:spacing w:line="0" w:lineRule="atLeast"/>
              <w:rPr>
                <w:rFonts w:ascii="Times New Roman" w:hAnsi="Times New Roman" w:cs="Times New Roman"/>
                <w:sz w:val="24"/>
                <w:szCs w:val="24"/>
                <w:lang w:val="ru-RU"/>
              </w:rPr>
            </w:pPr>
            <w:r w:rsidRPr="00940259">
              <w:rPr>
                <w:rFonts w:ascii="Times New Roman" w:hAnsi="Times New Roman" w:cs="Times New Roman"/>
                <w:sz w:val="24"/>
                <w:szCs w:val="24"/>
                <w:lang w:val="ru-RU"/>
              </w:rPr>
              <w:lastRenderedPageBreak/>
              <w:t>Уточняющая редакция</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ind w:left="57" w:right="57"/>
              <w:jc w:val="center"/>
              <w:rPr>
                <w:rFonts w:ascii="Times New Roman" w:hAnsi="Times New Roman" w:cs="Times New Roman"/>
                <w:sz w:val="24"/>
                <w:szCs w:val="24"/>
                <w:lang w:val="ru-RU"/>
              </w:rPr>
            </w:pPr>
            <w:r w:rsidRPr="00940259">
              <w:rPr>
                <w:rFonts w:ascii="Times New Roman" w:hAnsi="Times New Roman" w:cs="Times New Roman"/>
                <w:sz w:val="24"/>
                <w:szCs w:val="24"/>
                <w:lang w:val="ru-RU"/>
              </w:rPr>
              <w:t>Часть первая статьи 601</w:t>
            </w:r>
          </w:p>
        </w:tc>
        <w:tc>
          <w:tcPr>
            <w:tcW w:w="4649" w:type="dxa"/>
          </w:tcPr>
          <w:p w:rsidR="008726DA" w:rsidRPr="009B563E" w:rsidRDefault="008726DA" w:rsidP="008726DA">
            <w:pPr>
              <w:pStyle w:val="a4"/>
              <w:spacing w:line="0" w:lineRule="atLeast"/>
              <w:ind w:left="57" w:right="57" w:firstLine="356"/>
              <w:contextualSpacing/>
              <w:rPr>
                <w:bCs/>
                <w:lang w:val="kk-KZ"/>
              </w:rPr>
            </w:pPr>
            <w:r w:rsidRPr="009B563E">
              <w:rPr>
                <w:bCs/>
                <w:lang w:val="kk-KZ"/>
              </w:rPr>
              <w:t>Статья 601. Исчисление и уплата налога в отдельных случаях</w:t>
            </w:r>
          </w:p>
          <w:p w:rsidR="008726DA" w:rsidRPr="009B563E" w:rsidRDefault="008726DA" w:rsidP="008726DA">
            <w:pPr>
              <w:pStyle w:val="a4"/>
              <w:spacing w:line="0" w:lineRule="atLeast"/>
              <w:ind w:left="57" w:right="57" w:firstLine="356"/>
              <w:contextualSpacing/>
              <w:rPr>
                <w:bCs/>
                <w:lang w:val="kk-KZ"/>
              </w:rPr>
            </w:pPr>
          </w:p>
          <w:p w:rsidR="008726DA" w:rsidRPr="009B563E" w:rsidRDefault="008726DA" w:rsidP="008726DA">
            <w:pPr>
              <w:pStyle w:val="a4"/>
              <w:spacing w:line="0" w:lineRule="atLeast"/>
              <w:ind w:left="57" w:right="57" w:firstLine="356"/>
              <w:contextualSpacing/>
              <w:rPr>
                <w:bCs/>
                <w:lang w:val="kk-KZ"/>
              </w:rPr>
            </w:pPr>
            <w:r w:rsidRPr="009B563E">
              <w:rPr>
                <w:bCs/>
                <w:lang w:val="kk-KZ"/>
              </w:rPr>
              <w:t xml:space="preserve">По объектам обложения, используемым (подлежащим использованию) в предпринимательской деятельности (в деятельности, связанной с частной практикой), физическое лицо, в том числе лицо, занимающееся частной практикой, исчисляет и уплачивает налог на имущество и представляет налоговую отчетность по данному виду налога в порядке, определенном </w:t>
            </w:r>
            <w:hyperlink r:id="rId183" w:anchor="z9717" w:history="1">
              <w:r w:rsidRPr="009B563E">
                <w:rPr>
                  <w:rStyle w:val="a6"/>
                  <w:b/>
                  <w:bCs/>
                  <w:color w:val="auto"/>
                  <w:u w:val="none"/>
                  <w:lang w:val="kk-KZ"/>
                </w:rPr>
                <w:t>главами 64</w:t>
              </w:r>
            </w:hyperlink>
            <w:r w:rsidRPr="009B563E">
              <w:rPr>
                <w:b/>
                <w:bCs/>
                <w:lang w:val="kk-KZ"/>
              </w:rPr>
              <w:t xml:space="preserve">, </w:t>
            </w:r>
            <w:hyperlink r:id="rId184" w:anchor="z9741" w:history="1">
              <w:r w:rsidRPr="009B563E">
                <w:rPr>
                  <w:rStyle w:val="a6"/>
                  <w:b/>
                  <w:bCs/>
                  <w:color w:val="auto"/>
                  <w:u w:val="none"/>
                  <w:lang w:val="kk-KZ"/>
                </w:rPr>
                <w:t>65</w:t>
              </w:r>
            </w:hyperlink>
            <w:r w:rsidRPr="009B563E">
              <w:rPr>
                <w:b/>
                <w:bCs/>
                <w:lang w:val="kk-KZ"/>
              </w:rPr>
              <w:t xml:space="preserve"> и </w:t>
            </w:r>
            <w:hyperlink r:id="rId185" w:anchor="z9750" w:history="1">
              <w:r w:rsidRPr="009B563E">
                <w:rPr>
                  <w:rStyle w:val="a6"/>
                  <w:bCs/>
                  <w:color w:val="auto"/>
                  <w:u w:val="none"/>
                  <w:lang w:val="kk-KZ"/>
                </w:rPr>
                <w:t>66</w:t>
              </w:r>
            </w:hyperlink>
            <w:r w:rsidRPr="009B563E">
              <w:rPr>
                <w:bCs/>
                <w:lang w:val="kk-KZ"/>
              </w:rPr>
              <w:t xml:space="preserve"> настоящего Кодекса для индивидуальных предпринимателей, применяющих специальный налоговый режим на основе упрощенной декларации.</w:t>
            </w:r>
          </w:p>
          <w:p w:rsidR="008726DA" w:rsidRPr="009B563E" w:rsidRDefault="008726DA" w:rsidP="008726DA">
            <w:pPr>
              <w:pStyle w:val="a4"/>
              <w:spacing w:line="0" w:lineRule="atLeast"/>
              <w:ind w:left="57" w:right="57" w:firstLine="356"/>
              <w:contextualSpacing/>
              <w:rPr>
                <w:bCs/>
              </w:rPr>
            </w:pPr>
            <w:r w:rsidRPr="009B563E">
              <w:rPr>
                <w:bCs/>
                <w:lang w:val="kk-KZ"/>
              </w:rPr>
              <w:t>...</w:t>
            </w:r>
          </w:p>
        </w:tc>
        <w:tc>
          <w:tcPr>
            <w:tcW w:w="4820" w:type="dxa"/>
          </w:tcPr>
          <w:p w:rsidR="008726DA" w:rsidRPr="009B563E" w:rsidRDefault="008726DA" w:rsidP="008726DA">
            <w:pPr>
              <w:pStyle w:val="a4"/>
              <w:spacing w:line="0" w:lineRule="atLeast"/>
              <w:ind w:left="57" w:right="57" w:firstLine="357"/>
              <w:contextualSpacing/>
              <w:rPr>
                <w:bCs/>
                <w:lang w:val="kk-KZ"/>
              </w:rPr>
            </w:pPr>
            <w:r w:rsidRPr="009B563E">
              <w:rPr>
                <w:bCs/>
                <w:lang w:val="kk-KZ"/>
              </w:rPr>
              <w:t>Статья 601. Исчисление и уплата налога в отдельных случаях</w:t>
            </w:r>
          </w:p>
          <w:p w:rsidR="008726DA" w:rsidRPr="009B563E" w:rsidRDefault="008726DA" w:rsidP="008726DA">
            <w:pPr>
              <w:pStyle w:val="a4"/>
              <w:spacing w:line="0" w:lineRule="atLeast"/>
              <w:ind w:left="57" w:right="57" w:firstLine="357"/>
              <w:contextualSpacing/>
              <w:rPr>
                <w:bCs/>
                <w:lang w:val="kk-KZ"/>
              </w:rPr>
            </w:pPr>
          </w:p>
          <w:p w:rsidR="008726DA" w:rsidRPr="009B563E" w:rsidRDefault="008726DA" w:rsidP="008726DA">
            <w:pPr>
              <w:pStyle w:val="a4"/>
              <w:spacing w:line="0" w:lineRule="atLeast"/>
              <w:ind w:left="57" w:right="57" w:firstLine="357"/>
              <w:contextualSpacing/>
              <w:rPr>
                <w:bCs/>
                <w:lang w:val="kk-KZ"/>
              </w:rPr>
            </w:pPr>
            <w:r w:rsidRPr="009B563E">
              <w:rPr>
                <w:bCs/>
                <w:lang w:val="kk-KZ"/>
              </w:rPr>
              <w:t xml:space="preserve">По объектам обложения, используемым (подлежащим использованию) в предпринимательской деятельности (в деятельности, связанной с частной практикой), физическое лицо, в том числе лицо, занимающееся частной практикой, исчисляет и уплачивает налог на имущество и представляет налоговую отчетность по данному виду налога в порядке, определенном </w:t>
            </w:r>
            <w:hyperlink r:id="rId186" w:anchor="z9717" w:history="1">
              <w:r w:rsidRPr="009B563E">
                <w:rPr>
                  <w:rStyle w:val="a6"/>
                  <w:bCs/>
                  <w:color w:val="auto"/>
                  <w:u w:val="none"/>
                  <w:lang w:val="kk-KZ"/>
                </w:rPr>
                <w:t>главой</w:t>
              </w:r>
            </w:hyperlink>
            <w:r w:rsidRPr="009B563E">
              <w:rPr>
                <w:bCs/>
                <w:lang w:val="kk-KZ"/>
              </w:rPr>
              <w:t xml:space="preserve"> </w:t>
            </w:r>
            <w:hyperlink r:id="rId187" w:anchor="z9750" w:history="1">
              <w:r w:rsidRPr="009B563E">
                <w:rPr>
                  <w:rStyle w:val="a6"/>
                  <w:bCs/>
                  <w:color w:val="auto"/>
                  <w:u w:val="none"/>
                  <w:lang w:val="kk-KZ"/>
                </w:rPr>
                <w:t>66</w:t>
              </w:r>
            </w:hyperlink>
            <w:r w:rsidRPr="009B563E">
              <w:rPr>
                <w:bCs/>
                <w:lang w:val="kk-KZ"/>
              </w:rPr>
              <w:t xml:space="preserve"> настоящего Кодекса для индивидуальных предпринимателей, применяющих специальный налоговый режим на основе упрощенной декларации.</w:t>
            </w:r>
          </w:p>
          <w:p w:rsidR="008726DA" w:rsidRPr="009B563E" w:rsidRDefault="008726DA" w:rsidP="008726DA">
            <w:pPr>
              <w:pStyle w:val="a4"/>
              <w:spacing w:line="0" w:lineRule="atLeast"/>
              <w:ind w:left="57" w:right="57" w:firstLine="357"/>
              <w:contextualSpacing/>
              <w:rPr>
                <w:bCs/>
              </w:rPr>
            </w:pPr>
            <w:r w:rsidRPr="009B563E">
              <w:rPr>
                <w:bCs/>
                <w:lang w:val="kk-KZ"/>
              </w:rPr>
              <w:t>...</w:t>
            </w:r>
          </w:p>
        </w:tc>
        <w:tc>
          <w:tcPr>
            <w:tcW w:w="3544" w:type="dxa"/>
          </w:tcPr>
          <w:p w:rsidR="008726DA" w:rsidRPr="00940259" w:rsidRDefault="008726DA" w:rsidP="008726DA">
            <w:pPr>
              <w:spacing w:line="0" w:lineRule="atLeast"/>
              <w:rPr>
                <w:rFonts w:ascii="Times New Roman" w:hAnsi="Times New Roman" w:cs="Times New Roman"/>
                <w:sz w:val="24"/>
                <w:szCs w:val="24"/>
                <w:lang w:val="ru-RU"/>
              </w:rPr>
            </w:pPr>
            <w:r w:rsidRPr="00940259">
              <w:rPr>
                <w:rFonts w:ascii="Times New Roman" w:hAnsi="Times New Roman" w:cs="Times New Roman"/>
                <w:sz w:val="24"/>
                <w:szCs w:val="24"/>
                <w:lang w:val="ru-RU"/>
              </w:rPr>
              <w:t>Приведение в соответствии с главой 66, поскольку настоящей главой регулируется порядок исчисления, уплаты и представления отчетности по налогу на имущество.</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after="0" w:line="0" w:lineRule="atLeast"/>
              <w:jc w:val="both"/>
              <w:rPr>
                <w:rFonts w:ascii="Times New Roman" w:hAnsi="Times New Roman" w:cs="Times New Roman"/>
                <w:lang w:val="ru-RU"/>
              </w:rPr>
            </w:pPr>
            <w:r w:rsidRPr="00940259">
              <w:rPr>
                <w:rFonts w:ascii="Times New Roman" w:hAnsi="Times New Roman" w:cs="Times New Roman"/>
                <w:sz w:val="24"/>
                <w:lang w:val="ru-RU"/>
              </w:rPr>
              <w:t xml:space="preserve">Пункт 3 </w:t>
            </w:r>
            <w:r w:rsidRPr="00940259">
              <w:rPr>
                <w:rFonts w:ascii="Times New Roman" w:hAnsi="Times New Roman" w:cs="Times New Roman"/>
                <w:b/>
                <w:sz w:val="24"/>
                <w:lang w:val="ru-RU"/>
              </w:rPr>
              <w:t>статья 615</w:t>
            </w:r>
          </w:p>
        </w:tc>
        <w:tc>
          <w:tcPr>
            <w:tcW w:w="4649" w:type="dxa"/>
          </w:tcPr>
          <w:tbl>
            <w:tblPr>
              <w:tblW w:w="3682" w:type="dxa"/>
              <w:tblLayout w:type="fixed"/>
              <w:tblLook w:val="04A0" w:firstRow="1" w:lastRow="0" w:firstColumn="1" w:lastColumn="0" w:noHBand="0" w:noVBand="1"/>
            </w:tblPr>
            <w:tblGrid>
              <w:gridCol w:w="563"/>
              <w:gridCol w:w="2268"/>
              <w:gridCol w:w="851"/>
            </w:tblGrid>
            <w:tr w:rsidR="008726DA" w:rsidRPr="00940259" w:rsidTr="00587CA6">
              <w:trPr>
                <w:trHeight w:val="300"/>
              </w:trPr>
              <w:tc>
                <w:tcPr>
                  <w:tcW w:w="5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 п/п</w:t>
                  </w:r>
                </w:p>
              </w:tc>
              <w:tc>
                <w:tcPr>
                  <w:tcW w:w="2268" w:type="dxa"/>
                  <w:tcBorders>
                    <w:top w:val="single" w:sz="4" w:space="0" w:color="auto"/>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Виды регистрационных действий</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Ставки (МРП)</w:t>
                  </w:r>
                </w:p>
              </w:tc>
            </w:tr>
            <w:tr w:rsidR="008726DA" w:rsidRPr="00940259" w:rsidTr="00587CA6">
              <w:trPr>
                <w:trHeight w:val="300"/>
              </w:trPr>
              <w:tc>
                <w:tcPr>
                  <w:tcW w:w="563"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1.</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За государственную регистрацию:</w:t>
                  </w:r>
                </w:p>
              </w:tc>
              <w:tc>
                <w:tcPr>
                  <w:tcW w:w="851"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 </w:t>
                  </w:r>
                </w:p>
              </w:tc>
            </w:tr>
            <w:tr w:rsidR="008726DA" w:rsidRPr="00940259" w:rsidTr="00587CA6">
              <w:trPr>
                <w:trHeight w:val="300"/>
              </w:trPr>
              <w:tc>
                <w:tcPr>
                  <w:tcW w:w="563"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1.1.</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 xml:space="preserve">механического транспортного средства </w:t>
                  </w:r>
                  <w:r w:rsidRPr="00940259">
                    <w:rPr>
                      <w:rFonts w:ascii="Times New Roman" w:hAnsi="Times New Roman" w:cs="Times New Roman"/>
                      <w:sz w:val="18"/>
                      <w:szCs w:val="18"/>
                      <w:lang w:val="ru-RU"/>
                    </w:rPr>
                    <w:lastRenderedPageBreak/>
                    <w:t>(кроме транспортного средства, в отношении которого производится первичная государственная регистрация) или прицепа</w:t>
                  </w:r>
                </w:p>
              </w:tc>
              <w:tc>
                <w:tcPr>
                  <w:tcW w:w="851"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lastRenderedPageBreak/>
                    <w:t>0,25</w:t>
                  </w:r>
                </w:p>
              </w:tc>
            </w:tr>
            <w:tr w:rsidR="008726DA" w:rsidRPr="00940259" w:rsidTr="00587CA6">
              <w:trPr>
                <w:trHeight w:val="1290"/>
              </w:trPr>
              <w:tc>
                <w:tcPr>
                  <w:tcW w:w="563"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lastRenderedPageBreak/>
                    <w:t>1.2.</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морских судов</w:t>
                  </w:r>
                </w:p>
              </w:tc>
              <w:tc>
                <w:tcPr>
                  <w:tcW w:w="851"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60</w:t>
                  </w:r>
                </w:p>
              </w:tc>
            </w:tr>
            <w:tr w:rsidR="008726DA" w:rsidRPr="00940259" w:rsidTr="00587CA6">
              <w:trPr>
                <w:trHeight w:val="300"/>
              </w:trPr>
              <w:tc>
                <w:tcPr>
                  <w:tcW w:w="563"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1.3.</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речных судов</w:t>
                  </w:r>
                </w:p>
              </w:tc>
              <w:tc>
                <w:tcPr>
                  <w:tcW w:w="851"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15</w:t>
                  </w:r>
                </w:p>
              </w:tc>
            </w:tr>
            <w:tr w:rsidR="008726DA" w:rsidRPr="00940259" w:rsidTr="00587CA6">
              <w:trPr>
                <w:trHeight w:val="300"/>
              </w:trPr>
              <w:tc>
                <w:tcPr>
                  <w:tcW w:w="563"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1.4.</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судов маломерного флота:</w:t>
                  </w:r>
                </w:p>
              </w:tc>
              <w:tc>
                <w:tcPr>
                  <w:tcW w:w="851"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p>
              </w:tc>
            </w:tr>
            <w:tr w:rsidR="008726DA" w:rsidRPr="00940259" w:rsidTr="00587CA6">
              <w:trPr>
                <w:trHeight w:val="300"/>
              </w:trPr>
              <w:tc>
                <w:tcPr>
                  <w:tcW w:w="563"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1.4.1.</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самоходных маломерных судов мощностью свыше 50 лошадиных сил (37 кВт)</w:t>
                  </w:r>
                </w:p>
              </w:tc>
              <w:tc>
                <w:tcPr>
                  <w:tcW w:w="851"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3</w:t>
                  </w:r>
                </w:p>
              </w:tc>
            </w:tr>
            <w:tr w:rsidR="008726DA" w:rsidRPr="00940259" w:rsidTr="00587CA6">
              <w:trPr>
                <w:trHeight w:val="780"/>
              </w:trPr>
              <w:tc>
                <w:tcPr>
                  <w:tcW w:w="563"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1.4.2.</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самоходных маломерных судов мощностью до 50 лошадиных сил (37 кВт)</w:t>
                  </w:r>
                </w:p>
              </w:tc>
              <w:tc>
                <w:tcPr>
                  <w:tcW w:w="851"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2</w:t>
                  </w:r>
                </w:p>
              </w:tc>
            </w:tr>
            <w:tr w:rsidR="008726DA" w:rsidRPr="00940259" w:rsidTr="00587CA6">
              <w:trPr>
                <w:trHeight w:val="525"/>
              </w:trPr>
              <w:tc>
                <w:tcPr>
                  <w:tcW w:w="563"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1.4.3.</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несамоходных маломерных судов</w:t>
                  </w:r>
                </w:p>
              </w:tc>
              <w:tc>
                <w:tcPr>
                  <w:tcW w:w="851"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1,5</w:t>
                  </w:r>
                </w:p>
              </w:tc>
            </w:tr>
            <w:tr w:rsidR="008726DA" w:rsidRPr="00940259" w:rsidTr="00587CA6">
              <w:trPr>
                <w:trHeight w:val="300"/>
              </w:trPr>
              <w:tc>
                <w:tcPr>
                  <w:tcW w:w="563"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1.5.</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городского рельсового транспорта</w:t>
                  </w:r>
                </w:p>
              </w:tc>
              <w:tc>
                <w:tcPr>
                  <w:tcW w:w="851"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0,25</w:t>
                  </w:r>
                </w:p>
              </w:tc>
            </w:tr>
            <w:tr w:rsidR="008726DA" w:rsidRPr="00940259" w:rsidTr="00587CA6">
              <w:trPr>
                <w:trHeight w:val="300"/>
              </w:trPr>
              <w:tc>
                <w:tcPr>
                  <w:tcW w:w="563"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1.6.</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железнодорожного тягового, а также моторвагонного подвижного состава</w:t>
                  </w:r>
                </w:p>
              </w:tc>
              <w:tc>
                <w:tcPr>
                  <w:tcW w:w="851"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0,25</w:t>
                  </w:r>
                </w:p>
              </w:tc>
            </w:tr>
            <w:tr w:rsidR="008726DA" w:rsidRPr="00940259" w:rsidTr="00587CA6">
              <w:trPr>
                <w:trHeight w:val="525"/>
              </w:trPr>
              <w:tc>
                <w:tcPr>
                  <w:tcW w:w="563"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2.</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За перерегистрацию:</w:t>
                  </w:r>
                </w:p>
              </w:tc>
              <w:tc>
                <w:tcPr>
                  <w:tcW w:w="851"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p>
              </w:tc>
            </w:tr>
            <w:tr w:rsidR="008726DA" w:rsidRPr="00940259" w:rsidTr="00587CA6">
              <w:trPr>
                <w:trHeight w:val="300"/>
              </w:trPr>
              <w:tc>
                <w:tcPr>
                  <w:tcW w:w="563"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2.1.</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механического транспортного средства или прицепа</w:t>
                  </w:r>
                </w:p>
              </w:tc>
              <w:tc>
                <w:tcPr>
                  <w:tcW w:w="851"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0,25</w:t>
                  </w:r>
                </w:p>
              </w:tc>
            </w:tr>
            <w:tr w:rsidR="008726DA" w:rsidRPr="00940259" w:rsidTr="00587CA6">
              <w:trPr>
                <w:trHeight w:val="525"/>
              </w:trPr>
              <w:tc>
                <w:tcPr>
                  <w:tcW w:w="563"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2.2.</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морских судов</w:t>
                  </w:r>
                </w:p>
              </w:tc>
              <w:tc>
                <w:tcPr>
                  <w:tcW w:w="851"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30</w:t>
                  </w:r>
                </w:p>
              </w:tc>
            </w:tr>
            <w:tr w:rsidR="008726DA" w:rsidRPr="00940259" w:rsidTr="00587CA6">
              <w:trPr>
                <w:trHeight w:val="300"/>
              </w:trPr>
              <w:tc>
                <w:tcPr>
                  <w:tcW w:w="563"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2.3.</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речных судов</w:t>
                  </w:r>
                </w:p>
              </w:tc>
              <w:tc>
                <w:tcPr>
                  <w:tcW w:w="851"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7,5</w:t>
                  </w:r>
                </w:p>
              </w:tc>
            </w:tr>
            <w:tr w:rsidR="008726DA" w:rsidRPr="00940259" w:rsidTr="00587CA6">
              <w:trPr>
                <w:trHeight w:val="300"/>
              </w:trPr>
              <w:tc>
                <w:tcPr>
                  <w:tcW w:w="563"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2.4.</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судов маломерного флота:</w:t>
                  </w:r>
                </w:p>
              </w:tc>
              <w:tc>
                <w:tcPr>
                  <w:tcW w:w="851"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p>
              </w:tc>
            </w:tr>
            <w:tr w:rsidR="008726DA" w:rsidRPr="00940259" w:rsidTr="00587CA6">
              <w:trPr>
                <w:trHeight w:val="300"/>
              </w:trPr>
              <w:tc>
                <w:tcPr>
                  <w:tcW w:w="563"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2.4.1.</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самоходных маломерных судов мощностью свыше 50 лошадиных сил (37 кВт)</w:t>
                  </w:r>
                </w:p>
              </w:tc>
              <w:tc>
                <w:tcPr>
                  <w:tcW w:w="851"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1,5</w:t>
                  </w:r>
                </w:p>
              </w:tc>
            </w:tr>
            <w:tr w:rsidR="008726DA" w:rsidRPr="00940259" w:rsidTr="00587CA6">
              <w:trPr>
                <w:trHeight w:val="780"/>
              </w:trPr>
              <w:tc>
                <w:tcPr>
                  <w:tcW w:w="563"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lastRenderedPageBreak/>
                    <w:t>2.4.2.</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самоходных маломерных судов мощностью до 50 лошадиных сил (37 кВт)</w:t>
                  </w:r>
                </w:p>
              </w:tc>
              <w:tc>
                <w:tcPr>
                  <w:tcW w:w="851"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1</w:t>
                  </w:r>
                </w:p>
              </w:tc>
            </w:tr>
            <w:tr w:rsidR="008726DA" w:rsidRPr="00940259" w:rsidTr="00587CA6">
              <w:trPr>
                <w:trHeight w:val="525"/>
              </w:trPr>
              <w:tc>
                <w:tcPr>
                  <w:tcW w:w="563"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2.4.3.</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несамоходных маломерных судов</w:t>
                  </w:r>
                </w:p>
              </w:tc>
              <w:tc>
                <w:tcPr>
                  <w:tcW w:w="851"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0,75</w:t>
                  </w:r>
                </w:p>
              </w:tc>
            </w:tr>
            <w:tr w:rsidR="008726DA" w:rsidRPr="00940259" w:rsidTr="00587CA6">
              <w:trPr>
                <w:trHeight w:val="300"/>
              </w:trPr>
              <w:tc>
                <w:tcPr>
                  <w:tcW w:w="563"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2.5.</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городского рельсового транспорта</w:t>
                  </w:r>
                </w:p>
              </w:tc>
              <w:tc>
                <w:tcPr>
                  <w:tcW w:w="851"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0,25</w:t>
                  </w:r>
                </w:p>
              </w:tc>
            </w:tr>
            <w:tr w:rsidR="008726DA" w:rsidRPr="00940259" w:rsidTr="00587CA6">
              <w:trPr>
                <w:trHeight w:val="300"/>
              </w:trPr>
              <w:tc>
                <w:tcPr>
                  <w:tcW w:w="563"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2.6.</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железнодорожного тягового, а также моторвагонного подвижного состава</w:t>
                  </w:r>
                </w:p>
              </w:tc>
              <w:tc>
                <w:tcPr>
                  <w:tcW w:w="851"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0,25</w:t>
                  </w:r>
                </w:p>
              </w:tc>
            </w:tr>
            <w:tr w:rsidR="008726DA" w:rsidRPr="00940259" w:rsidTr="00587CA6">
              <w:trPr>
                <w:trHeight w:val="525"/>
              </w:trPr>
              <w:tc>
                <w:tcPr>
                  <w:tcW w:w="563"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3.</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За выдачу дубликата документа, удостоверяющего государственную регистрацию:</w:t>
                  </w:r>
                </w:p>
              </w:tc>
              <w:tc>
                <w:tcPr>
                  <w:tcW w:w="851"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p>
              </w:tc>
            </w:tr>
            <w:tr w:rsidR="008726DA" w:rsidRPr="00940259" w:rsidTr="00587CA6">
              <w:trPr>
                <w:trHeight w:val="780"/>
              </w:trPr>
              <w:tc>
                <w:tcPr>
                  <w:tcW w:w="563"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3.1.</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механического транспортного средства или прицепа</w:t>
                  </w:r>
                </w:p>
              </w:tc>
              <w:tc>
                <w:tcPr>
                  <w:tcW w:w="851"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0,25</w:t>
                  </w:r>
                </w:p>
              </w:tc>
            </w:tr>
            <w:tr w:rsidR="008726DA" w:rsidRPr="00940259" w:rsidTr="00587CA6">
              <w:trPr>
                <w:trHeight w:val="525"/>
              </w:trPr>
              <w:tc>
                <w:tcPr>
                  <w:tcW w:w="563"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3.2.</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морских судов</w:t>
                  </w:r>
                </w:p>
              </w:tc>
              <w:tc>
                <w:tcPr>
                  <w:tcW w:w="851"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15</w:t>
                  </w:r>
                </w:p>
              </w:tc>
            </w:tr>
            <w:tr w:rsidR="008726DA" w:rsidRPr="00940259" w:rsidTr="00587CA6">
              <w:trPr>
                <w:trHeight w:val="300"/>
              </w:trPr>
              <w:tc>
                <w:tcPr>
                  <w:tcW w:w="563"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3.3.</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речных судов</w:t>
                  </w:r>
                </w:p>
              </w:tc>
              <w:tc>
                <w:tcPr>
                  <w:tcW w:w="851"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3,75</w:t>
                  </w:r>
                </w:p>
              </w:tc>
            </w:tr>
            <w:tr w:rsidR="008726DA" w:rsidRPr="00940259" w:rsidTr="00587CA6">
              <w:trPr>
                <w:trHeight w:val="300"/>
              </w:trPr>
              <w:tc>
                <w:tcPr>
                  <w:tcW w:w="563"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3.4.</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судов маломерного флота:</w:t>
                  </w:r>
                </w:p>
              </w:tc>
              <w:tc>
                <w:tcPr>
                  <w:tcW w:w="851"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p>
              </w:tc>
            </w:tr>
            <w:tr w:rsidR="008726DA" w:rsidRPr="00940259" w:rsidTr="00587CA6">
              <w:trPr>
                <w:trHeight w:val="300"/>
              </w:trPr>
              <w:tc>
                <w:tcPr>
                  <w:tcW w:w="563"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3.4.1.</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самоходных маломерных судов мощностью свыше 50 лошадиных сил (37 кВт)</w:t>
                  </w:r>
                </w:p>
              </w:tc>
              <w:tc>
                <w:tcPr>
                  <w:tcW w:w="851"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0,75</w:t>
                  </w:r>
                </w:p>
              </w:tc>
            </w:tr>
            <w:tr w:rsidR="008726DA" w:rsidRPr="00940259" w:rsidTr="00587CA6">
              <w:trPr>
                <w:trHeight w:val="780"/>
              </w:trPr>
              <w:tc>
                <w:tcPr>
                  <w:tcW w:w="563"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3.4.2.</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самоходных маломерных судов мощностью до 50 лошадиных сил (37 кВт)</w:t>
                  </w:r>
                </w:p>
              </w:tc>
              <w:tc>
                <w:tcPr>
                  <w:tcW w:w="851"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0,5</w:t>
                  </w:r>
                </w:p>
              </w:tc>
            </w:tr>
            <w:tr w:rsidR="008726DA" w:rsidRPr="00940259" w:rsidTr="00587CA6">
              <w:trPr>
                <w:trHeight w:val="525"/>
              </w:trPr>
              <w:tc>
                <w:tcPr>
                  <w:tcW w:w="563"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3.4.3.</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несамоходных маломерных судов</w:t>
                  </w:r>
                </w:p>
              </w:tc>
              <w:tc>
                <w:tcPr>
                  <w:tcW w:w="851"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0,38</w:t>
                  </w:r>
                </w:p>
              </w:tc>
            </w:tr>
            <w:tr w:rsidR="008726DA" w:rsidRPr="00940259" w:rsidTr="00587CA6">
              <w:trPr>
                <w:trHeight w:val="300"/>
              </w:trPr>
              <w:tc>
                <w:tcPr>
                  <w:tcW w:w="563"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3.5.</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городского рельсового транспорта</w:t>
                  </w:r>
                </w:p>
              </w:tc>
              <w:tc>
                <w:tcPr>
                  <w:tcW w:w="851"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0,25</w:t>
                  </w:r>
                </w:p>
              </w:tc>
            </w:tr>
            <w:tr w:rsidR="008726DA" w:rsidRPr="00940259" w:rsidTr="00587CA6">
              <w:trPr>
                <w:trHeight w:val="300"/>
              </w:trPr>
              <w:tc>
                <w:tcPr>
                  <w:tcW w:w="563"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3.6.</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железнодорожного тягового, а также моторвагонного подвижного состава</w:t>
                  </w:r>
                </w:p>
              </w:tc>
              <w:tc>
                <w:tcPr>
                  <w:tcW w:w="851"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0,25</w:t>
                  </w:r>
                </w:p>
              </w:tc>
            </w:tr>
            <w:tr w:rsidR="008726DA" w:rsidRPr="00940259" w:rsidTr="00587CA6">
              <w:trPr>
                <w:trHeight w:val="525"/>
              </w:trPr>
              <w:tc>
                <w:tcPr>
                  <w:tcW w:w="563"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4.</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За первичную государственную регистрацию механических транспортных средств:</w:t>
                  </w:r>
                </w:p>
              </w:tc>
              <w:tc>
                <w:tcPr>
                  <w:tcW w:w="851"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p>
              </w:tc>
            </w:tr>
            <w:tr w:rsidR="008726DA" w:rsidRPr="00940259" w:rsidTr="00587CA6">
              <w:trPr>
                <w:trHeight w:val="780"/>
              </w:trPr>
              <w:tc>
                <w:tcPr>
                  <w:tcW w:w="563"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lastRenderedPageBreak/>
                    <w:t>4.1.</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транспортные средства категории М1 с электродвигателями, за исключением гибридных транспортных средств:</w:t>
                  </w:r>
                </w:p>
              </w:tc>
              <w:tc>
                <w:tcPr>
                  <w:tcW w:w="851"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p>
              </w:tc>
            </w:tr>
            <w:tr w:rsidR="008726DA" w:rsidRPr="00940259" w:rsidTr="00587CA6">
              <w:trPr>
                <w:trHeight w:val="780"/>
              </w:trPr>
              <w:tc>
                <w:tcPr>
                  <w:tcW w:w="563"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4.1.1.</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до 2 лет, включая год выпуска</w:t>
                  </w:r>
                </w:p>
              </w:tc>
              <w:tc>
                <w:tcPr>
                  <w:tcW w:w="851"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0,25</w:t>
                  </w:r>
                </w:p>
              </w:tc>
            </w:tr>
            <w:tr w:rsidR="008726DA" w:rsidRPr="00940259" w:rsidTr="00587CA6">
              <w:trPr>
                <w:trHeight w:val="300"/>
              </w:trPr>
              <w:tc>
                <w:tcPr>
                  <w:tcW w:w="563"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4.1.2.</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от 2 до 3 лет, включая год выпуска</w:t>
                  </w:r>
                </w:p>
              </w:tc>
              <w:tc>
                <w:tcPr>
                  <w:tcW w:w="851"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25</w:t>
                  </w:r>
                </w:p>
              </w:tc>
            </w:tr>
            <w:tr w:rsidR="008726DA" w:rsidRPr="00940259" w:rsidTr="00587CA6">
              <w:trPr>
                <w:trHeight w:val="300"/>
              </w:trPr>
              <w:tc>
                <w:tcPr>
                  <w:tcW w:w="563"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4.1.3.</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от 3 лет и выше, включая год выпуска</w:t>
                  </w:r>
                </w:p>
              </w:tc>
              <w:tc>
                <w:tcPr>
                  <w:tcW w:w="851"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250</w:t>
                  </w:r>
                </w:p>
              </w:tc>
            </w:tr>
            <w:tr w:rsidR="008726DA" w:rsidRPr="00940259" w:rsidTr="00587CA6">
              <w:trPr>
                <w:trHeight w:val="300"/>
              </w:trPr>
              <w:tc>
                <w:tcPr>
                  <w:tcW w:w="563"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4.2.</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транспортные средства категории М1, за исключением транспортных средств с электродвигателями:</w:t>
                  </w:r>
                </w:p>
              </w:tc>
              <w:tc>
                <w:tcPr>
                  <w:tcW w:w="851"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p>
              </w:tc>
            </w:tr>
            <w:tr w:rsidR="008726DA" w:rsidRPr="00940259" w:rsidTr="00587CA6">
              <w:trPr>
                <w:trHeight w:val="780"/>
              </w:trPr>
              <w:tc>
                <w:tcPr>
                  <w:tcW w:w="563"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4.2.1.</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до 2 лет, включая год выпуска</w:t>
                  </w:r>
                </w:p>
              </w:tc>
              <w:tc>
                <w:tcPr>
                  <w:tcW w:w="851"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0,25</w:t>
                  </w:r>
                </w:p>
              </w:tc>
            </w:tr>
            <w:tr w:rsidR="008726DA" w:rsidRPr="00940259" w:rsidTr="00587CA6">
              <w:trPr>
                <w:trHeight w:val="300"/>
              </w:trPr>
              <w:tc>
                <w:tcPr>
                  <w:tcW w:w="563"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4.2.2.</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от 2 до 3 лет, включая год выпуска</w:t>
                  </w:r>
                </w:p>
              </w:tc>
              <w:tc>
                <w:tcPr>
                  <w:tcW w:w="851"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50</w:t>
                  </w:r>
                </w:p>
              </w:tc>
            </w:tr>
            <w:tr w:rsidR="008726DA" w:rsidRPr="00940259" w:rsidTr="00587CA6">
              <w:trPr>
                <w:trHeight w:val="300"/>
              </w:trPr>
              <w:tc>
                <w:tcPr>
                  <w:tcW w:w="563"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4.2.3.</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от 3 лет и выше, включая год выпуска</w:t>
                  </w:r>
                </w:p>
              </w:tc>
              <w:tc>
                <w:tcPr>
                  <w:tcW w:w="851"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500</w:t>
                  </w:r>
                </w:p>
              </w:tc>
            </w:tr>
            <w:tr w:rsidR="008726DA" w:rsidRPr="00940259" w:rsidTr="00587CA6">
              <w:trPr>
                <w:trHeight w:val="300"/>
              </w:trPr>
              <w:tc>
                <w:tcPr>
                  <w:tcW w:w="563"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4.3.</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транспортные средства категории М2, М3, N1, N2, N3 (за исключением седельных тягачей):</w:t>
                  </w:r>
                </w:p>
              </w:tc>
              <w:tc>
                <w:tcPr>
                  <w:tcW w:w="851"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p>
              </w:tc>
            </w:tr>
            <w:tr w:rsidR="008726DA" w:rsidRPr="00940259" w:rsidTr="00587CA6">
              <w:trPr>
                <w:trHeight w:val="780"/>
              </w:trPr>
              <w:tc>
                <w:tcPr>
                  <w:tcW w:w="563"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4.3.1.</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до 2 лет, включая год выпуска</w:t>
                  </w:r>
                </w:p>
              </w:tc>
              <w:tc>
                <w:tcPr>
                  <w:tcW w:w="851"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0,25</w:t>
                  </w:r>
                </w:p>
              </w:tc>
            </w:tr>
            <w:tr w:rsidR="008726DA" w:rsidRPr="00940259" w:rsidTr="00587CA6">
              <w:trPr>
                <w:trHeight w:val="300"/>
              </w:trPr>
              <w:tc>
                <w:tcPr>
                  <w:tcW w:w="563"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4.3.2.</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от 2 до 3 лет, включая год выпуска</w:t>
                  </w:r>
                </w:p>
              </w:tc>
              <w:tc>
                <w:tcPr>
                  <w:tcW w:w="851"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240</w:t>
                  </w:r>
                </w:p>
              </w:tc>
            </w:tr>
            <w:tr w:rsidR="008726DA" w:rsidRPr="00940259" w:rsidTr="00587CA6">
              <w:trPr>
                <w:trHeight w:val="300"/>
              </w:trPr>
              <w:tc>
                <w:tcPr>
                  <w:tcW w:w="563"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4.3.3.</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от 3 до 5 лет, включая год выпуска</w:t>
                  </w:r>
                </w:p>
              </w:tc>
              <w:tc>
                <w:tcPr>
                  <w:tcW w:w="851"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350</w:t>
                  </w:r>
                </w:p>
              </w:tc>
            </w:tr>
            <w:tr w:rsidR="008726DA" w:rsidRPr="00940259" w:rsidTr="00587CA6">
              <w:trPr>
                <w:trHeight w:val="300"/>
              </w:trPr>
              <w:tc>
                <w:tcPr>
                  <w:tcW w:w="563"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4.3.4.</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от 5 лет и выше, включая год выпуска</w:t>
                  </w:r>
                </w:p>
              </w:tc>
              <w:tc>
                <w:tcPr>
                  <w:tcW w:w="851"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2500</w:t>
                  </w:r>
                </w:p>
              </w:tc>
            </w:tr>
            <w:tr w:rsidR="008726DA" w:rsidRPr="00940259" w:rsidTr="00587CA6">
              <w:trPr>
                <w:trHeight w:val="300"/>
              </w:trPr>
              <w:tc>
                <w:tcPr>
                  <w:tcW w:w="563"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4.4.</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транспортные средства категории N3 (седельные тягачи):</w:t>
                  </w:r>
                </w:p>
              </w:tc>
              <w:tc>
                <w:tcPr>
                  <w:tcW w:w="851"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p>
              </w:tc>
            </w:tr>
            <w:tr w:rsidR="008726DA" w:rsidRPr="00940259" w:rsidTr="00587CA6">
              <w:trPr>
                <w:trHeight w:val="525"/>
              </w:trPr>
              <w:tc>
                <w:tcPr>
                  <w:tcW w:w="563"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4.4.1.</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до 2 лет, включая год выпуска</w:t>
                  </w:r>
                </w:p>
              </w:tc>
              <w:tc>
                <w:tcPr>
                  <w:tcW w:w="851"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0,25</w:t>
                  </w:r>
                </w:p>
              </w:tc>
            </w:tr>
            <w:tr w:rsidR="008726DA" w:rsidRPr="00940259" w:rsidTr="00587CA6">
              <w:trPr>
                <w:trHeight w:val="300"/>
              </w:trPr>
              <w:tc>
                <w:tcPr>
                  <w:tcW w:w="563"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4.4.2.</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от 2 до 3 лет, включая год выпуска</w:t>
                  </w:r>
                </w:p>
              </w:tc>
              <w:tc>
                <w:tcPr>
                  <w:tcW w:w="851"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240</w:t>
                  </w:r>
                </w:p>
              </w:tc>
            </w:tr>
            <w:tr w:rsidR="008726DA" w:rsidRPr="00940259" w:rsidTr="00587CA6">
              <w:trPr>
                <w:trHeight w:val="300"/>
              </w:trPr>
              <w:tc>
                <w:tcPr>
                  <w:tcW w:w="563"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4.4.3.</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от 3 до 7 лет, включая год выпуска</w:t>
                  </w:r>
                </w:p>
              </w:tc>
              <w:tc>
                <w:tcPr>
                  <w:tcW w:w="851"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350</w:t>
                  </w:r>
                </w:p>
              </w:tc>
            </w:tr>
            <w:tr w:rsidR="008726DA" w:rsidRPr="00940259" w:rsidTr="00587CA6">
              <w:trPr>
                <w:trHeight w:val="300"/>
              </w:trPr>
              <w:tc>
                <w:tcPr>
                  <w:tcW w:w="563"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lastRenderedPageBreak/>
                    <w:t>4.4.4.</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от 7 лет и выше, включая год выпуска</w:t>
                  </w:r>
                </w:p>
              </w:tc>
              <w:tc>
                <w:tcPr>
                  <w:tcW w:w="851"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2500</w:t>
                  </w:r>
                </w:p>
              </w:tc>
            </w:tr>
          </w:tbl>
          <w:p w:rsidR="008726DA" w:rsidRPr="00940259" w:rsidRDefault="008726DA" w:rsidP="008726DA">
            <w:pPr>
              <w:spacing w:after="0" w:line="0" w:lineRule="atLeast"/>
              <w:jc w:val="both"/>
              <w:textAlignment w:val="baseline"/>
              <w:rPr>
                <w:rFonts w:ascii="Times New Roman" w:hAnsi="Times New Roman" w:cs="Times New Roman"/>
                <w:sz w:val="20"/>
                <w:lang w:val="ru-RU"/>
              </w:rPr>
            </w:pPr>
          </w:p>
          <w:p w:rsidR="008726DA" w:rsidRPr="00940259" w:rsidRDefault="008726DA" w:rsidP="008726DA">
            <w:pPr>
              <w:spacing w:after="0" w:line="0" w:lineRule="atLeast"/>
              <w:jc w:val="both"/>
              <w:textAlignment w:val="baseline"/>
              <w:rPr>
                <w:rFonts w:ascii="Times New Roman" w:hAnsi="Times New Roman" w:cs="Times New Roman"/>
                <w:b/>
                <w:sz w:val="20"/>
                <w:lang w:val="ru-RU"/>
              </w:rPr>
            </w:pPr>
            <w:r w:rsidRPr="00940259">
              <w:rPr>
                <w:rFonts w:ascii="Times New Roman" w:hAnsi="Times New Roman" w:cs="Times New Roman"/>
                <w:b/>
                <w:sz w:val="20"/>
                <w:lang w:val="ru-RU"/>
              </w:rPr>
              <w:t xml:space="preserve">Пункт 5 отсутствует </w:t>
            </w:r>
          </w:p>
        </w:tc>
        <w:tc>
          <w:tcPr>
            <w:tcW w:w="4820" w:type="dxa"/>
          </w:tcPr>
          <w:tbl>
            <w:tblPr>
              <w:tblW w:w="3690" w:type="dxa"/>
              <w:tblLayout w:type="fixed"/>
              <w:tblLook w:val="04A0" w:firstRow="1" w:lastRow="0" w:firstColumn="1" w:lastColumn="0" w:noHBand="0" w:noVBand="1"/>
            </w:tblPr>
            <w:tblGrid>
              <w:gridCol w:w="572"/>
              <w:gridCol w:w="2268"/>
              <w:gridCol w:w="850"/>
            </w:tblGrid>
            <w:tr w:rsidR="008726DA" w:rsidRPr="00940259" w:rsidTr="00587CA6">
              <w:trPr>
                <w:trHeight w:val="329"/>
              </w:trPr>
              <w:tc>
                <w:tcPr>
                  <w:tcW w:w="57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lastRenderedPageBreak/>
                    <w:t>№ п/п</w:t>
                  </w:r>
                </w:p>
              </w:tc>
              <w:tc>
                <w:tcPr>
                  <w:tcW w:w="2268" w:type="dxa"/>
                  <w:tcBorders>
                    <w:top w:val="single" w:sz="4" w:space="0" w:color="auto"/>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Виды регистрационных действий</w:t>
                  </w:r>
                </w:p>
              </w:tc>
              <w:tc>
                <w:tcPr>
                  <w:tcW w:w="850" w:type="dxa"/>
                  <w:tcBorders>
                    <w:top w:val="single" w:sz="4" w:space="0" w:color="auto"/>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Ставки (МРП)</w:t>
                  </w:r>
                </w:p>
              </w:tc>
            </w:tr>
            <w:tr w:rsidR="008726DA" w:rsidRPr="00940259"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1.</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За государственную регистрацию:</w:t>
                  </w:r>
                </w:p>
              </w:tc>
              <w:tc>
                <w:tcPr>
                  <w:tcW w:w="850"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 </w:t>
                  </w:r>
                </w:p>
              </w:tc>
            </w:tr>
            <w:tr w:rsidR="008726DA" w:rsidRPr="00940259"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1.1.</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 xml:space="preserve">механического транспортного средства </w:t>
                  </w:r>
                  <w:r w:rsidRPr="00940259">
                    <w:rPr>
                      <w:rFonts w:ascii="Times New Roman" w:hAnsi="Times New Roman" w:cs="Times New Roman"/>
                      <w:sz w:val="18"/>
                      <w:szCs w:val="18"/>
                      <w:lang w:val="ru-RU"/>
                    </w:rPr>
                    <w:lastRenderedPageBreak/>
                    <w:t>(кроме транспортного средства, в отношении которого производится первичная государственная регистрация) или прицепа</w:t>
                  </w:r>
                </w:p>
              </w:tc>
              <w:tc>
                <w:tcPr>
                  <w:tcW w:w="850"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lastRenderedPageBreak/>
                    <w:t>0,25</w:t>
                  </w:r>
                </w:p>
              </w:tc>
            </w:tr>
            <w:tr w:rsidR="008726DA" w:rsidRPr="00940259" w:rsidTr="00587CA6">
              <w:trPr>
                <w:trHeight w:val="1420"/>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lastRenderedPageBreak/>
                    <w:t>1.2.</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морских судов</w:t>
                  </w:r>
                </w:p>
              </w:tc>
              <w:tc>
                <w:tcPr>
                  <w:tcW w:w="850"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60</w:t>
                  </w:r>
                </w:p>
              </w:tc>
            </w:tr>
            <w:tr w:rsidR="008726DA" w:rsidRPr="00940259"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1.3.</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речных судов</w:t>
                  </w:r>
                </w:p>
              </w:tc>
              <w:tc>
                <w:tcPr>
                  <w:tcW w:w="850"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15</w:t>
                  </w:r>
                </w:p>
              </w:tc>
            </w:tr>
            <w:tr w:rsidR="008726DA" w:rsidRPr="00940259"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1.4.</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судов маломерного флота:</w:t>
                  </w:r>
                </w:p>
              </w:tc>
              <w:tc>
                <w:tcPr>
                  <w:tcW w:w="850"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p>
              </w:tc>
            </w:tr>
            <w:tr w:rsidR="008726DA" w:rsidRPr="00940259"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1.4.1.</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самоходных маломерных судов мощностью свыше 50 лошадиных сил (37 кВт)</w:t>
                  </w:r>
                </w:p>
              </w:tc>
              <w:tc>
                <w:tcPr>
                  <w:tcW w:w="850"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3</w:t>
                  </w:r>
                </w:p>
              </w:tc>
            </w:tr>
            <w:tr w:rsidR="008726DA" w:rsidRPr="00940259" w:rsidTr="00587CA6">
              <w:trPr>
                <w:trHeight w:val="857"/>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1.4.2.</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самоходных маломерных судов мощностью до 50 лошадиных сил (37 кВт)</w:t>
                  </w:r>
                </w:p>
              </w:tc>
              <w:tc>
                <w:tcPr>
                  <w:tcW w:w="850"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2</w:t>
                  </w:r>
                </w:p>
              </w:tc>
            </w:tr>
            <w:tr w:rsidR="008726DA" w:rsidRPr="00940259" w:rsidTr="00587CA6">
              <w:trPr>
                <w:trHeight w:val="577"/>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1.4.3.</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несамоходных маломерных судов</w:t>
                  </w:r>
                </w:p>
              </w:tc>
              <w:tc>
                <w:tcPr>
                  <w:tcW w:w="850"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1,5</w:t>
                  </w:r>
                </w:p>
              </w:tc>
            </w:tr>
            <w:tr w:rsidR="008726DA" w:rsidRPr="00940259"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1.5.</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городского рельсового транспорта</w:t>
                  </w:r>
                </w:p>
              </w:tc>
              <w:tc>
                <w:tcPr>
                  <w:tcW w:w="850"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0,25</w:t>
                  </w:r>
                </w:p>
              </w:tc>
            </w:tr>
            <w:tr w:rsidR="008726DA" w:rsidRPr="00940259"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1.6.</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железнодорожного тягового, а также моторвагонного подвижного состава</w:t>
                  </w:r>
                </w:p>
              </w:tc>
              <w:tc>
                <w:tcPr>
                  <w:tcW w:w="850"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0,25</w:t>
                  </w:r>
                </w:p>
              </w:tc>
            </w:tr>
            <w:tr w:rsidR="008726DA" w:rsidRPr="00940259" w:rsidTr="00587CA6">
              <w:trPr>
                <w:trHeight w:val="577"/>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2.</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За перерегистрацию:</w:t>
                  </w:r>
                </w:p>
              </w:tc>
              <w:tc>
                <w:tcPr>
                  <w:tcW w:w="850"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p>
              </w:tc>
            </w:tr>
            <w:tr w:rsidR="008726DA" w:rsidRPr="00940259"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2.1.</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механического транспортного средства или прицепа</w:t>
                  </w:r>
                </w:p>
              </w:tc>
              <w:tc>
                <w:tcPr>
                  <w:tcW w:w="850"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0,25</w:t>
                  </w:r>
                </w:p>
              </w:tc>
            </w:tr>
            <w:tr w:rsidR="008726DA" w:rsidRPr="00940259" w:rsidTr="00587CA6">
              <w:trPr>
                <w:trHeight w:val="577"/>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2.2.</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морских судов</w:t>
                  </w:r>
                </w:p>
              </w:tc>
              <w:tc>
                <w:tcPr>
                  <w:tcW w:w="850"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30</w:t>
                  </w:r>
                </w:p>
              </w:tc>
            </w:tr>
            <w:tr w:rsidR="008726DA" w:rsidRPr="00940259"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2.3.</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речных судов</w:t>
                  </w:r>
                </w:p>
              </w:tc>
              <w:tc>
                <w:tcPr>
                  <w:tcW w:w="850"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7,5</w:t>
                  </w:r>
                </w:p>
              </w:tc>
            </w:tr>
            <w:tr w:rsidR="008726DA" w:rsidRPr="00940259"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2.4.</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судов маломерного флота:</w:t>
                  </w:r>
                </w:p>
              </w:tc>
              <w:tc>
                <w:tcPr>
                  <w:tcW w:w="850"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p>
              </w:tc>
            </w:tr>
            <w:tr w:rsidR="008726DA" w:rsidRPr="00940259"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2.4.1.</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самоходных маломерных судов мощностью свыше 50 лошадиных сил (37 кВт)</w:t>
                  </w:r>
                </w:p>
              </w:tc>
              <w:tc>
                <w:tcPr>
                  <w:tcW w:w="850"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1,5</w:t>
                  </w:r>
                </w:p>
              </w:tc>
            </w:tr>
            <w:tr w:rsidR="008726DA" w:rsidRPr="00940259" w:rsidTr="00587CA6">
              <w:trPr>
                <w:trHeight w:val="857"/>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lastRenderedPageBreak/>
                    <w:t>2.4.2.</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самоходных маломерных судов мощностью до 50 лошадиных сил (37 кВт)</w:t>
                  </w:r>
                </w:p>
              </w:tc>
              <w:tc>
                <w:tcPr>
                  <w:tcW w:w="850"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1</w:t>
                  </w:r>
                </w:p>
              </w:tc>
            </w:tr>
            <w:tr w:rsidR="008726DA" w:rsidRPr="00940259" w:rsidTr="00587CA6">
              <w:trPr>
                <w:trHeight w:val="577"/>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2.4.3.</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несамоходных маломерных судов</w:t>
                  </w:r>
                </w:p>
              </w:tc>
              <w:tc>
                <w:tcPr>
                  <w:tcW w:w="850"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0,75</w:t>
                  </w:r>
                </w:p>
              </w:tc>
            </w:tr>
            <w:tr w:rsidR="008726DA" w:rsidRPr="00940259"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2.5.</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городского рельсового транспорта</w:t>
                  </w:r>
                </w:p>
              </w:tc>
              <w:tc>
                <w:tcPr>
                  <w:tcW w:w="850"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0,25</w:t>
                  </w:r>
                </w:p>
              </w:tc>
            </w:tr>
            <w:tr w:rsidR="008726DA" w:rsidRPr="00940259"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2.6.</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железнодорожного тягового, а также моторвагонного подвижного состава</w:t>
                  </w:r>
                </w:p>
              </w:tc>
              <w:tc>
                <w:tcPr>
                  <w:tcW w:w="850"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0,25</w:t>
                  </w:r>
                </w:p>
              </w:tc>
            </w:tr>
            <w:tr w:rsidR="008726DA" w:rsidRPr="00940259" w:rsidTr="00587CA6">
              <w:trPr>
                <w:trHeight w:val="577"/>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3.</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За выдачу дубликата документа, удостоверяющего государственную регистрацию:</w:t>
                  </w:r>
                </w:p>
              </w:tc>
              <w:tc>
                <w:tcPr>
                  <w:tcW w:w="850"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p>
              </w:tc>
            </w:tr>
            <w:tr w:rsidR="008726DA" w:rsidRPr="00940259" w:rsidTr="00587CA6">
              <w:trPr>
                <w:trHeight w:val="857"/>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3.1.</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механического транспортного средства или прицепа</w:t>
                  </w:r>
                </w:p>
              </w:tc>
              <w:tc>
                <w:tcPr>
                  <w:tcW w:w="850"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0,25</w:t>
                  </w:r>
                </w:p>
              </w:tc>
            </w:tr>
            <w:tr w:rsidR="008726DA" w:rsidRPr="00940259" w:rsidTr="00587CA6">
              <w:trPr>
                <w:trHeight w:val="577"/>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3.2.</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морских судов</w:t>
                  </w:r>
                </w:p>
              </w:tc>
              <w:tc>
                <w:tcPr>
                  <w:tcW w:w="850"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15</w:t>
                  </w:r>
                </w:p>
              </w:tc>
            </w:tr>
            <w:tr w:rsidR="008726DA" w:rsidRPr="00940259"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3.3.</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речных судов</w:t>
                  </w:r>
                </w:p>
              </w:tc>
              <w:tc>
                <w:tcPr>
                  <w:tcW w:w="850"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3,75</w:t>
                  </w:r>
                </w:p>
              </w:tc>
            </w:tr>
            <w:tr w:rsidR="008726DA" w:rsidRPr="00940259"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3.4.</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судов маломерного флота:</w:t>
                  </w:r>
                </w:p>
              </w:tc>
              <w:tc>
                <w:tcPr>
                  <w:tcW w:w="850"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p>
              </w:tc>
            </w:tr>
            <w:tr w:rsidR="008726DA" w:rsidRPr="00940259"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3.4.1.</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самоходных маломерных судов мощностью свыше 50 лошадиных сил (37 кВт)</w:t>
                  </w:r>
                </w:p>
              </w:tc>
              <w:tc>
                <w:tcPr>
                  <w:tcW w:w="850"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0,75</w:t>
                  </w:r>
                </w:p>
              </w:tc>
            </w:tr>
            <w:tr w:rsidR="008726DA" w:rsidRPr="00940259" w:rsidTr="00587CA6">
              <w:trPr>
                <w:trHeight w:val="857"/>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3.4.2.</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самоходных маломерных судов мощностью до 50 лошадиных сил (37 кВт)</w:t>
                  </w:r>
                </w:p>
              </w:tc>
              <w:tc>
                <w:tcPr>
                  <w:tcW w:w="850"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0,5</w:t>
                  </w:r>
                </w:p>
              </w:tc>
            </w:tr>
            <w:tr w:rsidR="008726DA" w:rsidRPr="00940259" w:rsidTr="00587CA6">
              <w:trPr>
                <w:trHeight w:val="577"/>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3.4.3.</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несамоходных маломерных судов</w:t>
                  </w:r>
                </w:p>
              </w:tc>
              <w:tc>
                <w:tcPr>
                  <w:tcW w:w="850"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0,38</w:t>
                  </w:r>
                </w:p>
              </w:tc>
            </w:tr>
            <w:tr w:rsidR="008726DA" w:rsidRPr="00940259"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3.5.</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городского рельсового транспорта</w:t>
                  </w:r>
                </w:p>
              </w:tc>
              <w:tc>
                <w:tcPr>
                  <w:tcW w:w="850"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0,25</w:t>
                  </w:r>
                </w:p>
              </w:tc>
            </w:tr>
            <w:tr w:rsidR="008726DA" w:rsidRPr="00940259"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3.6.</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железнодорожного тягового, а также моторвагонного подвижного состава</w:t>
                  </w:r>
                </w:p>
              </w:tc>
              <w:tc>
                <w:tcPr>
                  <w:tcW w:w="850"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0,25</w:t>
                  </w:r>
                </w:p>
              </w:tc>
            </w:tr>
            <w:tr w:rsidR="008726DA" w:rsidRPr="00940259" w:rsidTr="00587CA6">
              <w:trPr>
                <w:trHeight w:val="577"/>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4.</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 xml:space="preserve">За первичную государственную регистрацию </w:t>
                  </w:r>
                  <w:r w:rsidRPr="00940259">
                    <w:rPr>
                      <w:rFonts w:ascii="Times New Roman" w:hAnsi="Times New Roman" w:cs="Times New Roman"/>
                      <w:sz w:val="18"/>
                      <w:szCs w:val="18"/>
                      <w:lang w:val="ru-RU"/>
                    </w:rPr>
                    <w:lastRenderedPageBreak/>
                    <w:t>механических транспортных средств:</w:t>
                  </w:r>
                </w:p>
              </w:tc>
              <w:tc>
                <w:tcPr>
                  <w:tcW w:w="850"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p>
              </w:tc>
            </w:tr>
            <w:tr w:rsidR="008726DA" w:rsidRPr="00940259" w:rsidTr="00587CA6">
              <w:trPr>
                <w:trHeight w:val="857"/>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lastRenderedPageBreak/>
                    <w:t>4.1.</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транспортные средства категории М1 с электродвигателями, за исключением гибридных транспортных средств:</w:t>
                  </w:r>
                </w:p>
              </w:tc>
              <w:tc>
                <w:tcPr>
                  <w:tcW w:w="850"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p>
              </w:tc>
            </w:tr>
            <w:tr w:rsidR="008726DA" w:rsidRPr="00940259" w:rsidTr="00587CA6">
              <w:trPr>
                <w:trHeight w:val="857"/>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4.1.1.</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до 2 лет, включая год выпуска</w:t>
                  </w:r>
                </w:p>
              </w:tc>
              <w:tc>
                <w:tcPr>
                  <w:tcW w:w="850"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0,25</w:t>
                  </w:r>
                </w:p>
              </w:tc>
            </w:tr>
            <w:tr w:rsidR="008726DA" w:rsidRPr="00940259"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4.1.2.</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от 2 до 3 лет, включая год выпуска</w:t>
                  </w:r>
                </w:p>
              </w:tc>
              <w:tc>
                <w:tcPr>
                  <w:tcW w:w="850"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25</w:t>
                  </w:r>
                </w:p>
              </w:tc>
            </w:tr>
            <w:tr w:rsidR="008726DA" w:rsidRPr="00940259"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4.1.3.</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от 3 лет и выше, включая год выпуска</w:t>
                  </w:r>
                </w:p>
              </w:tc>
              <w:tc>
                <w:tcPr>
                  <w:tcW w:w="850"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250</w:t>
                  </w:r>
                </w:p>
              </w:tc>
            </w:tr>
            <w:tr w:rsidR="008726DA" w:rsidRPr="00940259"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4.2.</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транспортные средства категории М1, за исключением транспортных средств с электродвигателями:</w:t>
                  </w:r>
                </w:p>
              </w:tc>
              <w:tc>
                <w:tcPr>
                  <w:tcW w:w="850"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p>
              </w:tc>
            </w:tr>
            <w:tr w:rsidR="008726DA" w:rsidRPr="00940259" w:rsidTr="00587CA6">
              <w:trPr>
                <w:trHeight w:val="857"/>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4.2.1.</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до 2 лет, включая год выпуска</w:t>
                  </w:r>
                </w:p>
              </w:tc>
              <w:tc>
                <w:tcPr>
                  <w:tcW w:w="850"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0,25</w:t>
                  </w:r>
                </w:p>
              </w:tc>
            </w:tr>
            <w:tr w:rsidR="008726DA" w:rsidRPr="00940259"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4.2.2.</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от 2 до 3 лет, включая год выпуска</w:t>
                  </w:r>
                </w:p>
              </w:tc>
              <w:tc>
                <w:tcPr>
                  <w:tcW w:w="850"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50</w:t>
                  </w:r>
                </w:p>
              </w:tc>
            </w:tr>
            <w:tr w:rsidR="008726DA" w:rsidRPr="00940259"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4.2.3.</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от 3 лет и выше, включая год выпуска</w:t>
                  </w:r>
                </w:p>
              </w:tc>
              <w:tc>
                <w:tcPr>
                  <w:tcW w:w="850"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500</w:t>
                  </w:r>
                </w:p>
              </w:tc>
            </w:tr>
            <w:tr w:rsidR="008726DA" w:rsidRPr="00940259"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4.3.</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транспортные средства категории М2, М3, N1, N2, N3 (за исключением седельных тягачей):</w:t>
                  </w:r>
                </w:p>
              </w:tc>
              <w:tc>
                <w:tcPr>
                  <w:tcW w:w="850"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p>
              </w:tc>
            </w:tr>
            <w:tr w:rsidR="008726DA" w:rsidRPr="00940259" w:rsidTr="00587CA6">
              <w:trPr>
                <w:trHeight w:val="857"/>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4.3.1.</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до 2 лет, включая год выпуска</w:t>
                  </w:r>
                </w:p>
              </w:tc>
              <w:tc>
                <w:tcPr>
                  <w:tcW w:w="850"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0,25</w:t>
                  </w:r>
                </w:p>
              </w:tc>
            </w:tr>
            <w:tr w:rsidR="008726DA" w:rsidRPr="00940259"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4.3.2.</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от 2 до 3 лет, включая год выпуска</w:t>
                  </w:r>
                </w:p>
              </w:tc>
              <w:tc>
                <w:tcPr>
                  <w:tcW w:w="850"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240</w:t>
                  </w:r>
                </w:p>
              </w:tc>
            </w:tr>
            <w:tr w:rsidR="008726DA" w:rsidRPr="00940259"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4.3.3.</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от 3 до 5 лет, включая год выпуска</w:t>
                  </w:r>
                </w:p>
              </w:tc>
              <w:tc>
                <w:tcPr>
                  <w:tcW w:w="850"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350</w:t>
                  </w:r>
                </w:p>
              </w:tc>
            </w:tr>
            <w:tr w:rsidR="008726DA" w:rsidRPr="00940259"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4.3.4.</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от 5 лет и выше, включая год выпуска</w:t>
                  </w:r>
                </w:p>
              </w:tc>
              <w:tc>
                <w:tcPr>
                  <w:tcW w:w="850"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2500</w:t>
                  </w:r>
                </w:p>
              </w:tc>
            </w:tr>
            <w:tr w:rsidR="008726DA" w:rsidRPr="00940259"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4.4.</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транспортные средства категории N3 (седельные тягачи):</w:t>
                  </w:r>
                </w:p>
              </w:tc>
              <w:tc>
                <w:tcPr>
                  <w:tcW w:w="850"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p>
              </w:tc>
            </w:tr>
            <w:tr w:rsidR="008726DA" w:rsidRPr="00940259" w:rsidTr="00587CA6">
              <w:trPr>
                <w:trHeight w:val="577"/>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4.4.1.</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до 2 лет, включая год выпуска</w:t>
                  </w:r>
                </w:p>
              </w:tc>
              <w:tc>
                <w:tcPr>
                  <w:tcW w:w="850"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0,25</w:t>
                  </w:r>
                </w:p>
              </w:tc>
            </w:tr>
            <w:tr w:rsidR="008726DA" w:rsidRPr="00940259"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lastRenderedPageBreak/>
                    <w:t>4.4.2.</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от 2 до 3 лет, включая год выпуска</w:t>
                  </w:r>
                </w:p>
              </w:tc>
              <w:tc>
                <w:tcPr>
                  <w:tcW w:w="850"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240</w:t>
                  </w:r>
                </w:p>
              </w:tc>
            </w:tr>
            <w:tr w:rsidR="008726DA" w:rsidRPr="00940259"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4.4.3.</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от 3 до 7 лет, включая год выпуска</w:t>
                  </w:r>
                </w:p>
              </w:tc>
              <w:tc>
                <w:tcPr>
                  <w:tcW w:w="850"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350</w:t>
                  </w:r>
                </w:p>
              </w:tc>
            </w:tr>
            <w:tr w:rsidR="008726DA" w:rsidRPr="00940259"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6"/>
                      <w:szCs w:val="16"/>
                      <w:lang w:val="ru-RU"/>
                    </w:rPr>
                  </w:pPr>
                  <w:r w:rsidRPr="00940259">
                    <w:rPr>
                      <w:rFonts w:ascii="Times New Roman" w:hAnsi="Times New Roman" w:cs="Times New Roman"/>
                      <w:sz w:val="16"/>
                      <w:szCs w:val="16"/>
                      <w:lang w:val="ru-RU"/>
                    </w:rPr>
                    <w:t>4.4.4.</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от 7 лет и выше, включая год выпуска</w:t>
                  </w:r>
                </w:p>
              </w:tc>
              <w:tc>
                <w:tcPr>
                  <w:tcW w:w="850"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sz w:val="18"/>
                      <w:szCs w:val="18"/>
                      <w:lang w:val="ru-RU"/>
                    </w:rPr>
                  </w:pPr>
                  <w:r w:rsidRPr="00940259">
                    <w:rPr>
                      <w:rFonts w:ascii="Times New Roman" w:hAnsi="Times New Roman" w:cs="Times New Roman"/>
                      <w:sz w:val="18"/>
                      <w:szCs w:val="18"/>
                      <w:lang w:val="ru-RU"/>
                    </w:rPr>
                    <w:t>2500</w:t>
                  </w:r>
                </w:p>
              </w:tc>
            </w:tr>
            <w:tr w:rsidR="008726DA" w:rsidRPr="00940259"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b/>
                      <w:sz w:val="16"/>
                      <w:szCs w:val="16"/>
                      <w:lang w:val="ru-RU"/>
                    </w:rPr>
                  </w:pPr>
                  <w:r w:rsidRPr="00940259">
                    <w:rPr>
                      <w:rFonts w:ascii="Times New Roman" w:hAnsi="Times New Roman" w:cs="Times New Roman"/>
                      <w:b/>
                      <w:sz w:val="16"/>
                      <w:szCs w:val="16"/>
                      <w:lang w:val="ru-RU"/>
                    </w:rPr>
                    <w:t>5.</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b/>
                      <w:sz w:val="18"/>
                      <w:szCs w:val="18"/>
                      <w:lang w:val="ru-RU"/>
                    </w:rPr>
                  </w:pPr>
                  <w:r w:rsidRPr="00940259">
                    <w:rPr>
                      <w:rFonts w:ascii="Times New Roman" w:hAnsi="Times New Roman" w:cs="Times New Roman"/>
                      <w:b/>
                      <w:sz w:val="18"/>
                      <w:szCs w:val="18"/>
                      <w:lang w:val="ru-RU"/>
                    </w:rPr>
                    <w:t>За первичную государственную регистрацию механических транспортных средств оформленных  в странах ЕАЭС:</w:t>
                  </w:r>
                </w:p>
              </w:tc>
              <w:tc>
                <w:tcPr>
                  <w:tcW w:w="850"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b/>
                      <w:sz w:val="18"/>
                      <w:szCs w:val="18"/>
                      <w:lang w:val="ru-RU"/>
                    </w:rPr>
                  </w:pPr>
                </w:p>
              </w:tc>
            </w:tr>
            <w:tr w:rsidR="008726DA" w:rsidRPr="00940259" w:rsidTr="00587CA6">
              <w:trPr>
                <w:trHeight w:val="857"/>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b/>
                      <w:sz w:val="16"/>
                      <w:szCs w:val="16"/>
                      <w:lang w:val="ru-RU"/>
                    </w:rPr>
                  </w:pPr>
                  <w:r w:rsidRPr="00940259">
                    <w:rPr>
                      <w:rFonts w:ascii="Times New Roman" w:hAnsi="Times New Roman" w:cs="Times New Roman"/>
                      <w:b/>
                      <w:sz w:val="16"/>
                      <w:szCs w:val="16"/>
                      <w:lang w:val="ru-RU"/>
                    </w:rPr>
                    <w:t>5.1.</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b/>
                      <w:sz w:val="18"/>
                      <w:szCs w:val="18"/>
                      <w:lang w:val="ru-RU"/>
                    </w:rPr>
                  </w:pPr>
                  <w:r w:rsidRPr="00940259">
                    <w:rPr>
                      <w:rFonts w:ascii="Times New Roman" w:hAnsi="Times New Roman" w:cs="Times New Roman"/>
                      <w:b/>
                      <w:sz w:val="18"/>
                      <w:szCs w:val="18"/>
                      <w:lang w:val="ru-RU"/>
                    </w:rPr>
                    <w:t>транспортные средства категории М1 с электродвигателями, за исключением гибридных транспортных средств:</w:t>
                  </w:r>
                </w:p>
              </w:tc>
              <w:tc>
                <w:tcPr>
                  <w:tcW w:w="850"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b/>
                      <w:sz w:val="18"/>
                      <w:szCs w:val="18"/>
                      <w:lang w:val="ru-RU"/>
                    </w:rPr>
                  </w:pPr>
                </w:p>
              </w:tc>
            </w:tr>
            <w:tr w:rsidR="008726DA" w:rsidRPr="00940259" w:rsidTr="00587CA6">
              <w:trPr>
                <w:trHeight w:val="857"/>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b/>
                      <w:sz w:val="16"/>
                      <w:szCs w:val="16"/>
                      <w:lang w:val="ru-RU"/>
                    </w:rPr>
                  </w:pPr>
                  <w:r w:rsidRPr="00940259">
                    <w:rPr>
                      <w:rFonts w:ascii="Times New Roman" w:hAnsi="Times New Roman" w:cs="Times New Roman"/>
                      <w:b/>
                      <w:sz w:val="16"/>
                      <w:szCs w:val="16"/>
                      <w:lang w:val="ru-RU"/>
                    </w:rPr>
                    <w:t>5.1.1.</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b/>
                      <w:sz w:val="18"/>
                      <w:szCs w:val="18"/>
                      <w:lang w:val="ru-RU"/>
                    </w:rPr>
                  </w:pPr>
                  <w:r w:rsidRPr="00940259">
                    <w:rPr>
                      <w:rFonts w:ascii="Times New Roman" w:hAnsi="Times New Roman" w:cs="Times New Roman"/>
                      <w:b/>
                      <w:sz w:val="18"/>
                      <w:szCs w:val="18"/>
                      <w:lang w:val="ru-RU"/>
                    </w:rPr>
                    <w:t>до 2 лет, включая год выпуска</w:t>
                  </w:r>
                </w:p>
              </w:tc>
              <w:tc>
                <w:tcPr>
                  <w:tcW w:w="850"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b/>
                      <w:sz w:val="18"/>
                      <w:szCs w:val="18"/>
                      <w:lang w:val="ru-RU"/>
                    </w:rPr>
                  </w:pPr>
                  <w:r w:rsidRPr="00940259">
                    <w:rPr>
                      <w:rFonts w:ascii="Times New Roman" w:hAnsi="Times New Roman" w:cs="Times New Roman"/>
                      <w:b/>
                      <w:sz w:val="18"/>
                      <w:szCs w:val="18"/>
                      <w:lang w:val="ru-RU"/>
                    </w:rPr>
                    <w:t>1500</w:t>
                  </w:r>
                </w:p>
              </w:tc>
            </w:tr>
            <w:tr w:rsidR="008726DA" w:rsidRPr="00940259"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b/>
                      <w:sz w:val="16"/>
                      <w:szCs w:val="16"/>
                      <w:lang w:val="ru-RU"/>
                    </w:rPr>
                  </w:pPr>
                  <w:r w:rsidRPr="00940259">
                    <w:rPr>
                      <w:rFonts w:ascii="Times New Roman" w:hAnsi="Times New Roman" w:cs="Times New Roman"/>
                      <w:b/>
                      <w:sz w:val="16"/>
                      <w:szCs w:val="16"/>
                      <w:lang w:val="ru-RU"/>
                    </w:rPr>
                    <w:t>5.1.2.</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b/>
                      <w:sz w:val="18"/>
                      <w:szCs w:val="18"/>
                      <w:lang w:val="ru-RU"/>
                    </w:rPr>
                  </w:pPr>
                  <w:r w:rsidRPr="00940259">
                    <w:rPr>
                      <w:rFonts w:ascii="Times New Roman" w:hAnsi="Times New Roman" w:cs="Times New Roman"/>
                      <w:b/>
                      <w:sz w:val="18"/>
                      <w:szCs w:val="18"/>
                      <w:lang w:val="ru-RU"/>
                    </w:rPr>
                    <w:t>от 2 до 3 лет, включая год выпуска</w:t>
                  </w:r>
                </w:p>
              </w:tc>
              <w:tc>
                <w:tcPr>
                  <w:tcW w:w="850"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b/>
                      <w:sz w:val="18"/>
                      <w:szCs w:val="18"/>
                      <w:lang w:val="ru-RU"/>
                    </w:rPr>
                  </w:pPr>
                  <w:r w:rsidRPr="00940259">
                    <w:rPr>
                      <w:rFonts w:ascii="Times New Roman" w:hAnsi="Times New Roman" w:cs="Times New Roman"/>
                      <w:b/>
                      <w:sz w:val="18"/>
                      <w:szCs w:val="18"/>
                      <w:lang w:val="ru-RU"/>
                    </w:rPr>
                    <w:t>1000</w:t>
                  </w:r>
                </w:p>
              </w:tc>
            </w:tr>
            <w:tr w:rsidR="008726DA" w:rsidRPr="00940259"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b/>
                      <w:sz w:val="16"/>
                      <w:szCs w:val="16"/>
                      <w:lang w:val="ru-RU"/>
                    </w:rPr>
                  </w:pPr>
                  <w:r w:rsidRPr="00940259">
                    <w:rPr>
                      <w:rFonts w:ascii="Times New Roman" w:hAnsi="Times New Roman" w:cs="Times New Roman"/>
                      <w:b/>
                      <w:sz w:val="16"/>
                      <w:szCs w:val="16"/>
                      <w:lang w:val="ru-RU"/>
                    </w:rPr>
                    <w:t>5.1.3.</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b/>
                      <w:sz w:val="18"/>
                      <w:szCs w:val="18"/>
                      <w:lang w:val="ru-RU"/>
                    </w:rPr>
                  </w:pPr>
                  <w:r w:rsidRPr="00940259">
                    <w:rPr>
                      <w:rFonts w:ascii="Times New Roman" w:hAnsi="Times New Roman" w:cs="Times New Roman"/>
                      <w:b/>
                      <w:sz w:val="18"/>
                      <w:szCs w:val="18"/>
                      <w:lang w:val="ru-RU"/>
                    </w:rPr>
                    <w:t>от 3 лет и выше, включая год выпуска</w:t>
                  </w:r>
                </w:p>
              </w:tc>
              <w:tc>
                <w:tcPr>
                  <w:tcW w:w="850"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b/>
                      <w:sz w:val="18"/>
                      <w:szCs w:val="18"/>
                      <w:lang w:val="ru-RU"/>
                    </w:rPr>
                  </w:pPr>
                  <w:r w:rsidRPr="00940259">
                    <w:rPr>
                      <w:rFonts w:ascii="Times New Roman" w:hAnsi="Times New Roman" w:cs="Times New Roman"/>
                      <w:b/>
                      <w:sz w:val="18"/>
                      <w:szCs w:val="18"/>
                      <w:lang w:val="ru-RU"/>
                    </w:rPr>
                    <w:t>800</w:t>
                  </w:r>
                </w:p>
              </w:tc>
            </w:tr>
            <w:tr w:rsidR="008726DA" w:rsidRPr="00940259"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b/>
                      <w:sz w:val="16"/>
                      <w:szCs w:val="16"/>
                      <w:lang w:val="ru-RU"/>
                    </w:rPr>
                  </w:pPr>
                  <w:r w:rsidRPr="00940259">
                    <w:rPr>
                      <w:rFonts w:ascii="Times New Roman" w:hAnsi="Times New Roman" w:cs="Times New Roman"/>
                      <w:b/>
                      <w:sz w:val="16"/>
                      <w:szCs w:val="16"/>
                      <w:lang w:val="ru-RU"/>
                    </w:rPr>
                    <w:t>5.2.</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b/>
                      <w:sz w:val="18"/>
                      <w:szCs w:val="18"/>
                      <w:lang w:val="ru-RU"/>
                    </w:rPr>
                  </w:pPr>
                  <w:r w:rsidRPr="00940259">
                    <w:rPr>
                      <w:rFonts w:ascii="Times New Roman" w:hAnsi="Times New Roman" w:cs="Times New Roman"/>
                      <w:b/>
                      <w:sz w:val="18"/>
                      <w:szCs w:val="18"/>
                      <w:lang w:val="ru-RU"/>
                    </w:rPr>
                    <w:t>транспортные средства категории М1, за исключением транспортных средств с электродвигателями:</w:t>
                  </w:r>
                </w:p>
              </w:tc>
              <w:tc>
                <w:tcPr>
                  <w:tcW w:w="850"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b/>
                      <w:sz w:val="18"/>
                      <w:szCs w:val="18"/>
                      <w:lang w:val="ru-RU"/>
                    </w:rPr>
                  </w:pPr>
                </w:p>
              </w:tc>
            </w:tr>
            <w:tr w:rsidR="008726DA" w:rsidRPr="00940259" w:rsidTr="00587CA6">
              <w:trPr>
                <w:trHeight w:val="857"/>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b/>
                      <w:sz w:val="16"/>
                      <w:szCs w:val="16"/>
                      <w:lang w:val="ru-RU"/>
                    </w:rPr>
                  </w:pPr>
                  <w:r w:rsidRPr="00940259">
                    <w:rPr>
                      <w:rFonts w:ascii="Times New Roman" w:hAnsi="Times New Roman" w:cs="Times New Roman"/>
                      <w:b/>
                      <w:sz w:val="16"/>
                      <w:szCs w:val="16"/>
                      <w:lang w:val="ru-RU"/>
                    </w:rPr>
                    <w:t>5.2.1.</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b/>
                      <w:sz w:val="18"/>
                      <w:szCs w:val="18"/>
                      <w:lang w:val="ru-RU"/>
                    </w:rPr>
                  </w:pPr>
                  <w:r w:rsidRPr="00940259">
                    <w:rPr>
                      <w:rFonts w:ascii="Times New Roman" w:hAnsi="Times New Roman" w:cs="Times New Roman"/>
                      <w:b/>
                      <w:sz w:val="18"/>
                      <w:szCs w:val="18"/>
                      <w:lang w:val="ru-RU"/>
                    </w:rPr>
                    <w:t>до 2 лет, включая год выпуска</w:t>
                  </w:r>
                </w:p>
              </w:tc>
              <w:tc>
                <w:tcPr>
                  <w:tcW w:w="850"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b/>
                      <w:sz w:val="18"/>
                      <w:szCs w:val="18"/>
                      <w:lang w:val="ru-RU"/>
                    </w:rPr>
                  </w:pPr>
                  <w:r w:rsidRPr="00940259">
                    <w:rPr>
                      <w:rFonts w:ascii="Times New Roman" w:hAnsi="Times New Roman" w:cs="Times New Roman"/>
                      <w:b/>
                      <w:sz w:val="18"/>
                      <w:szCs w:val="18"/>
                      <w:lang w:val="ru-RU"/>
                    </w:rPr>
                    <w:t>1500</w:t>
                  </w:r>
                </w:p>
              </w:tc>
            </w:tr>
            <w:tr w:rsidR="008726DA" w:rsidRPr="00940259"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b/>
                      <w:sz w:val="16"/>
                      <w:szCs w:val="16"/>
                      <w:lang w:val="ru-RU"/>
                    </w:rPr>
                  </w:pPr>
                  <w:r w:rsidRPr="00940259">
                    <w:rPr>
                      <w:rFonts w:ascii="Times New Roman" w:hAnsi="Times New Roman" w:cs="Times New Roman"/>
                      <w:b/>
                      <w:sz w:val="16"/>
                      <w:szCs w:val="16"/>
                      <w:lang w:val="ru-RU"/>
                    </w:rPr>
                    <w:t>5.2.2.</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b/>
                      <w:sz w:val="18"/>
                      <w:szCs w:val="18"/>
                      <w:lang w:val="ru-RU"/>
                    </w:rPr>
                  </w:pPr>
                  <w:r w:rsidRPr="00940259">
                    <w:rPr>
                      <w:rFonts w:ascii="Times New Roman" w:hAnsi="Times New Roman" w:cs="Times New Roman"/>
                      <w:b/>
                      <w:sz w:val="18"/>
                      <w:szCs w:val="18"/>
                      <w:lang w:val="ru-RU"/>
                    </w:rPr>
                    <w:t>от 2 до 3 лет, включая год выпуска</w:t>
                  </w:r>
                </w:p>
              </w:tc>
              <w:tc>
                <w:tcPr>
                  <w:tcW w:w="850"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b/>
                      <w:sz w:val="18"/>
                      <w:szCs w:val="18"/>
                      <w:lang w:val="ru-RU"/>
                    </w:rPr>
                  </w:pPr>
                  <w:r w:rsidRPr="00940259">
                    <w:rPr>
                      <w:rFonts w:ascii="Times New Roman" w:hAnsi="Times New Roman" w:cs="Times New Roman"/>
                      <w:b/>
                      <w:sz w:val="18"/>
                      <w:szCs w:val="18"/>
                      <w:lang w:val="ru-RU"/>
                    </w:rPr>
                    <w:t>1000</w:t>
                  </w:r>
                </w:p>
              </w:tc>
            </w:tr>
            <w:tr w:rsidR="008726DA" w:rsidRPr="00940259"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b/>
                      <w:sz w:val="16"/>
                      <w:szCs w:val="16"/>
                      <w:lang w:val="ru-RU"/>
                    </w:rPr>
                  </w:pPr>
                  <w:r w:rsidRPr="00940259">
                    <w:rPr>
                      <w:rFonts w:ascii="Times New Roman" w:hAnsi="Times New Roman" w:cs="Times New Roman"/>
                      <w:b/>
                      <w:sz w:val="16"/>
                      <w:szCs w:val="16"/>
                      <w:lang w:val="ru-RU"/>
                    </w:rPr>
                    <w:t>5.2.3.</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b/>
                      <w:sz w:val="18"/>
                      <w:szCs w:val="18"/>
                      <w:lang w:val="ru-RU"/>
                    </w:rPr>
                  </w:pPr>
                  <w:r w:rsidRPr="00940259">
                    <w:rPr>
                      <w:rFonts w:ascii="Times New Roman" w:hAnsi="Times New Roman" w:cs="Times New Roman"/>
                      <w:b/>
                      <w:sz w:val="18"/>
                      <w:szCs w:val="18"/>
                      <w:lang w:val="ru-RU"/>
                    </w:rPr>
                    <w:t>от 3 лет и выше, включая год выпуска</w:t>
                  </w:r>
                </w:p>
              </w:tc>
              <w:tc>
                <w:tcPr>
                  <w:tcW w:w="850"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b/>
                      <w:sz w:val="18"/>
                      <w:szCs w:val="18"/>
                      <w:lang w:val="ru-RU"/>
                    </w:rPr>
                  </w:pPr>
                  <w:r w:rsidRPr="00940259">
                    <w:rPr>
                      <w:rFonts w:ascii="Times New Roman" w:hAnsi="Times New Roman" w:cs="Times New Roman"/>
                      <w:b/>
                      <w:sz w:val="18"/>
                      <w:szCs w:val="18"/>
                      <w:lang w:val="ru-RU"/>
                    </w:rPr>
                    <w:t>800</w:t>
                  </w:r>
                </w:p>
              </w:tc>
            </w:tr>
            <w:tr w:rsidR="008726DA" w:rsidRPr="00940259"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b/>
                      <w:sz w:val="16"/>
                      <w:szCs w:val="16"/>
                      <w:lang w:val="ru-RU"/>
                    </w:rPr>
                  </w:pPr>
                  <w:r w:rsidRPr="00940259">
                    <w:rPr>
                      <w:rFonts w:ascii="Times New Roman" w:hAnsi="Times New Roman" w:cs="Times New Roman"/>
                      <w:b/>
                      <w:sz w:val="16"/>
                      <w:szCs w:val="16"/>
                      <w:lang w:val="ru-RU"/>
                    </w:rPr>
                    <w:t>5.3.</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b/>
                      <w:sz w:val="18"/>
                      <w:szCs w:val="18"/>
                      <w:lang w:val="ru-RU"/>
                    </w:rPr>
                  </w:pPr>
                  <w:r w:rsidRPr="00940259">
                    <w:rPr>
                      <w:rFonts w:ascii="Times New Roman" w:hAnsi="Times New Roman" w:cs="Times New Roman"/>
                      <w:b/>
                      <w:sz w:val="18"/>
                      <w:szCs w:val="18"/>
                      <w:lang w:val="ru-RU"/>
                    </w:rPr>
                    <w:t>транспортные средства категории М2, М3, N1, N2, N3 (за исключением седельных тягачей):</w:t>
                  </w:r>
                </w:p>
              </w:tc>
              <w:tc>
                <w:tcPr>
                  <w:tcW w:w="850"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b/>
                      <w:sz w:val="18"/>
                      <w:szCs w:val="18"/>
                      <w:lang w:val="ru-RU"/>
                    </w:rPr>
                  </w:pPr>
                </w:p>
              </w:tc>
            </w:tr>
            <w:tr w:rsidR="008726DA" w:rsidRPr="00940259" w:rsidTr="00587CA6">
              <w:trPr>
                <w:trHeight w:val="857"/>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b/>
                      <w:sz w:val="16"/>
                      <w:szCs w:val="16"/>
                      <w:lang w:val="ru-RU"/>
                    </w:rPr>
                  </w:pPr>
                  <w:r w:rsidRPr="00940259">
                    <w:rPr>
                      <w:rFonts w:ascii="Times New Roman" w:hAnsi="Times New Roman" w:cs="Times New Roman"/>
                      <w:b/>
                      <w:sz w:val="16"/>
                      <w:szCs w:val="16"/>
                      <w:lang w:val="ru-RU"/>
                    </w:rPr>
                    <w:t>5.3.1.</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b/>
                      <w:sz w:val="18"/>
                      <w:szCs w:val="18"/>
                      <w:lang w:val="ru-RU"/>
                    </w:rPr>
                  </w:pPr>
                  <w:r w:rsidRPr="00940259">
                    <w:rPr>
                      <w:rFonts w:ascii="Times New Roman" w:hAnsi="Times New Roman" w:cs="Times New Roman"/>
                      <w:b/>
                      <w:sz w:val="18"/>
                      <w:szCs w:val="18"/>
                      <w:lang w:val="ru-RU"/>
                    </w:rPr>
                    <w:t>до 2 лет, включая год выпуска</w:t>
                  </w:r>
                </w:p>
              </w:tc>
              <w:tc>
                <w:tcPr>
                  <w:tcW w:w="850"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b/>
                      <w:sz w:val="18"/>
                      <w:szCs w:val="18"/>
                      <w:lang w:val="ru-RU"/>
                    </w:rPr>
                  </w:pPr>
                  <w:r w:rsidRPr="00940259">
                    <w:rPr>
                      <w:rFonts w:ascii="Times New Roman" w:hAnsi="Times New Roman" w:cs="Times New Roman"/>
                      <w:b/>
                      <w:sz w:val="18"/>
                      <w:szCs w:val="18"/>
                      <w:lang w:val="ru-RU"/>
                    </w:rPr>
                    <w:t>3500</w:t>
                  </w:r>
                </w:p>
              </w:tc>
            </w:tr>
            <w:tr w:rsidR="008726DA" w:rsidRPr="00940259"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b/>
                      <w:sz w:val="16"/>
                      <w:szCs w:val="16"/>
                      <w:lang w:val="ru-RU"/>
                    </w:rPr>
                  </w:pPr>
                  <w:r w:rsidRPr="00940259">
                    <w:rPr>
                      <w:rFonts w:ascii="Times New Roman" w:hAnsi="Times New Roman" w:cs="Times New Roman"/>
                      <w:b/>
                      <w:sz w:val="16"/>
                      <w:szCs w:val="16"/>
                      <w:lang w:val="ru-RU"/>
                    </w:rPr>
                    <w:lastRenderedPageBreak/>
                    <w:t>5.3.2.</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b/>
                      <w:sz w:val="18"/>
                      <w:szCs w:val="18"/>
                      <w:lang w:val="ru-RU"/>
                    </w:rPr>
                  </w:pPr>
                  <w:r w:rsidRPr="00940259">
                    <w:rPr>
                      <w:rFonts w:ascii="Times New Roman" w:hAnsi="Times New Roman" w:cs="Times New Roman"/>
                      <w:b/>
                      <w:sz w:val="18"/>
                      <w:szCs w:val="18"/>
                      <w:lang w:val="ru-RU"/>
                    </w:rPr>
                    <w:t>от 2 до 3 лет, включая год выпуска</w:t>
                  </w:r>
                </w:p>
              </w:tc>
              <w:tc>
                <w:tcPr>
                  <w:tcW w:w="850"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b/>
                      <w:sz w:val="18"/>
                      <w:szCs w:val="18"/>
                      <w:lang w:val="ru-RU"/>
                    </w:rPr>
                  </w:pPr>
                  <w:r w:rsidRPr="00940259">
                    <w:rPr>
                      <w:rFonts w:ascii="Times New Roman" w:hAnsi="Times New Roman" w:cs="Times New Roman"/>
                      <w:b/>
                      <w:sz w:val="18"/>
                      <w:szCs w:val="18"/>
                      <w:lang w:val="ru-RU"/>
                    </w:rPr>
                    <w:t>1500</w:t>
                  </w:r>
                </w:p>
              </w:tc>
            </w:tr>
            <w:tr w:rsidR="008726DA" w:rsidRPr="00940259"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b/>
                      <w:sz w:val="16"/>
                      <w:szCs w:val="16"/>
                      <w:lang w:val="ru-RU"/>
                    </w:rPr>
                  </w:pPr>
                  <w:r w:rsidRPr="00940259">
                    <w:rPr>
                      <w:rFonts w:ascii="Times New Roman" w:hAnsi="Times New Roman" w:cs="Times New Roman"/>
                      <w:b/>
                      <w:sz w:val="16"/>
                      <w:szCs w:val="16"/>
                      <w:lang w:val="ru-RU"/>
                    </w:rPr>
                    <w:t>5.3.3.</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b/>
                      <w:sz w:val="18"/>
                      <w:szCs w:val="18"/>
                      <w:lang w:val="ru-RU"/>
                    </w:rPr>
                  </w:pPr>
                  <w:r w:rsidRPr="00940259">
                    <w:rPr>
                      <w:rFonts w:ascii="Times New Roman" w:hAnsi="Times New Roman" w:cs="Times New Roman"/>
                      <w:b/>
                      <w:sz w:val="18"/>
                      <w:szCs w:val="18"/>
                      <w:lang w:val="ru-RU"/>
                    </w:rPr>
                    <w:t>от 3 до 5 лет, включая год выпуска</w:t>
                  </w:r>
                </w:p>
              </w:tc>
              <w:tc>
                <w:tcPr>
                  <w:tcW w:w="850"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b/>
                      <w:sz w:val="18"/>
                      <w:szCs w:val="18"/>
                      <w:lang w:val="ru-RU"/>
                    </w:rPr>
                  </w:pPr>
                  <w:r w:rsidRPr="00940259">
                    <w:rPr>
                      <w:rFonts w:ascii="Times New Roman" w:hAnsi="Times New Roman" w:cs="Times New Roman"/>
                      <w:b/>
                      <w:sz w:val="18"/>
                      <w:szCs w:val="18"/>
                      <w:lang w:val="ru-RU"/>
                    </w:rPr>
                    <w:t>1000</w:t>
                  </w:r>
                </w:p>
              </w:tc>
            </w:tr>
            <w:tr w:rsidR="008726DA" w:rsidRPr="00940259"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b/>
                      <w:sz w:val="16"/>
                      <w:szCs w:val="16"/>
                      <w:lang w:val="ru-RU"/>
                    </w:rPr>
                  </w:pPr>
                  <w:r w:rsidRPr="00940259">
                    <w:rPr>
                      <w:rFonts w:ascii="Times New Roman" w:hAnsi="Times New Roman" w:cs="Times New Roman"/>
                      <w:b/>
                      <w:sz w:val="16"/>
                      <w:szCs w:val="16"/>
                      <w:lang w:val="ru-RU"/>
                    </w:rPr>
                    <w:t>5.3.4.</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b/>
                      <w:sz w:val="18"/>
                      <w:szCs w:val="18"/>
                      <w:lang w:val="ru-RU"/>
                    </w:rPr>
                  </w:pPr>
                  <w:r w:rsidRPr="00940259">
                    <w:rPr>
                      <w:rFonts w:ascii="Times New Roman" w:hAnsi="Times New Roman" w:cs="Times New Roman"/>
                      <w:b/>
                      <w:sz w:val="18"/>
                      <w:szCs w:val="18"/>
                      <w:lang w:val="ru-RU"/>
                    </w:rPr>
                    <w:t>от 5 лет и выше, включая год выпуска</w:t>
                  </w:r>
                </w:p>
              </w:tc>
              <w:tc>
                <w:tcPr>
                  <w:tcW w:w="850"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b/>
                      <w:sz w:val="18"/>
                      <w:szCs w:val="18"/>
                      <w:lang w:val="ru-RU"/>
                    </w:rPr>
                  </w:pPr>
                  <w:r w:rsidRPr="00940259">
                    <w:rPr>
                      <w:rFonts w:ascii="Times New Roman" w:hAnsi="Times New Roman" w:cs="Times New Roman"/>
                      <w:b/>
                      <w:sz w:val="18"/>
                      <w:szCs w:val="18"/>
                      <w:lang w:val="ru-RU"/>
                    </w:rPr>
                    <w:t>800</w:t>
                  </w:r>
                </w:p>
              </w:tc>
            </w:tr>
            <w:tr w:rsidR="008726DA" w:rsidRPr="00940259"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b/>
                      <w:sz w:val="16"/>
                      <w:szCs w:val="16"/>
                      <w:lang w:val="ru-RU"/>
                    </w:rPr>
                  </w:pPr>
                  <w:r w:rsidRPr="00940259">
                    <w:rPr>
                      <w:rFonts w:ascii="Times New Roman" w:hAnsi="Times New Roman" w:cs="Times New Roman"/>
                      <w:b/>
                      <w:sz w:val="16"/>
                      <w:szCs w:val="16"/>
                      <w:lang w:val="ru-RU"/>
                    </w:rPr>
                    <w:t>5.4.</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b/>
                      <w:sz w:val="18"/>
                      <w:szCs w:val="18"/>
                      <w:lang w:val="ru-RU"/>
                    </w:rPr>
                  </w:pPr>
                  <w:r w:rsidRPr="00940259">
                    <w:rPr>
                      <w:rFonts w:ascii="Times New Roman" w:hAnsi="Times New Roman" w:cs="Times New Roman"/>
                      <w:b/>
                      <w:sz w:val="18"/>
                      <w:szCs w:val="18"/>
                      <w:lang w:val="ru-RU"/>
                    </w:rPr>
                    <w:t>транспортные средства категории N3 (седельные тягачи):</w:t>
                  </w:r>
                </w:p>
              </w:tc>
              <w:tc>
                <w:tcPr>
                  <w:tcW w:w="850"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b/>
                      <w:sz w:val="18"/>
                      <w:szCs w:val="18"/>
                      <w:lang w:val="ru-RU"/>
                    </w:rPr>
                  </w:pPr>
                </w:p>
              </w:tc>
            </w:tr>
            <w:tr w:rsidR="008726DA" w:rsidRPr="00940259" w:rsidTr="00587CA6">
              <w:trPr>
                <w:trHeight w:val="577"/>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b/>
                      <w:sz w:val="16"/>
                      <w:szCs w:val="16"/>
                      <w:lang w:val="ru-RU"/>
                    </w:rPr>
                  </w:pPr>
                  <w:r w:rsidRPr="00940259">
                    <w:rPr>
                      <w:rFonts w:ascii="Times New Roman" w:hAnsi="Times New Roman" w:cs="Times New Roman"/>
                      <w:b/>
                      <w:sz w:val="16"/>
                      <w:szCs w:val="16"/>
                      <w:lang w:val="ru-RU"/>
                    </w:rPr>
                    <w:t>5.4.1.</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b/>
                      <w:sz w:val="18"/>
                      <w:szCs w:val="18"/>
                      <w:lang w:val="ru-RU"/>
                    </w:rPr>
                  </w:pPr>
                  <w:r w:rsidRPr="00940259">
                    <w:rPr>
                      <w:rFonts w:ascii="Times New Roman" w:hAnsi="Times New Roman" w:cs="Times New Roman"/>
                      <w:b/>
                      <w:sz w:val="18"/>
                      <w:szCs w:val="18"/>
                      <w:lang w:val="ru-RU"/>
                    </w:rPr>
                    <w:t>до 2 лет, включая год выпуска</w:t>
                  </w:r>
                </w:p>
              </w:tc>
              <w:tc>
                <w:tcPr>
                  <w:tcW w:w="850"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b/>
                      <w:sz w:val="18"/>
                      <w:szCs w:val="18"/>
                      <w:lang w:val="ru-RU"/>
                    </w:rPr>
                  </w:pPr>
                  <w:r w:rsidRPr="00940259">
                    <w:rPr>
                      <w:rFonts w:ascii="Times New Roman" w:hAnsi="Times New Roman" w:cs="Times New Roman"/>
                      <w:b/>
                      <w:sz w:val="18"/>
                      <w:szCs w:val="18"/>
                      <w:lang w:val="ru-RU"/>
                    </w:rPr>
                    <w:t>3500</w:t>
                  </w:r>
                </w:p>
              </w:tc>
            </w:tr>
            <w:tr w:rsidR="008726DA" w:rsidRPr="00940259"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b/>
                      <w:sz w:val="16"/>
                      <w:szCs w:val="16"/>
                      <w:lang w:val="ru-RU"/>
                    </w:rPr>
                  </w:pPr>
                  <w:r w:rsidRPr="00940259">
                    <w:rPr>
                      <w:rFonts w:ascii="Times New Roman" w:hAnsi="Times New Roman" w:cs="Times New Roman"/>
                      <w:b/>
                      <w:sz w:val="16"/>
                      <w:szCs w:val="16"/>
                      <w:lang w:val="ru-RU"/>
                    </w:rPr>
                    <w:t>5.4.2.</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b/>
                      <w:sz w:val="18"/>
                      <w:szCs w:val="18"/>
                      <w:lang w:val="ru-RU"/>
                    </w:rPr>
                  </w:pPr>
                  <w:r w:rsidRPr="00940259">
                    <w:rPr>
                      <w:rFonts w:ascii="Times New Roman" w:hAnsi="Times New Roman" w:cs="Times New Roman"/>
                      <w:b/>
                      <w:sz w:val="18"/>
                      <w:szCs w:val="18"/>
                      <w:lang w:val="ru-RU"/>
                    </w:rPr>
                    <w:t>от 2 до 3 лет, включая год выпуска</w:t>
                  </w:r>
                </w:p>
              </w:tc>
              <w:tc>
                <w:tcPr>
                  <w:tcW w:w="850"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b/>
                      <w:sz w:val="18"/>
                      <w:szCs w:val="18"/>
                      <w:lang w:val="ru-RU"/>
                    </w:rPr>
                  </w:pPr>
                  <w:r w:rsidRPr="00940259">
                    <w:rPr>
                      <w:rFonts w:ascii="Times New Roman" w:hAnsi="Times New Roman" w:cs="Times New Roman"/>
                      <w:b/>
                      <w:sz w:val="18"/>
                      <w:szCs w:val="18"/>
                      <w:lang w:val="ru-RU"/>
                    </w:rPr>
                    <w:t>1500</w:t>
                  </w:r>
                </w:p>
              </w:tc>
            </w:tr>
            <w:tr w:rsidR="008726DA" w:rsidRPr="00940259"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b/>
                      <w:sz w:val="16"/>
                      <w:szCs w:val="16"/>
                      <w:lang w:val="ru-RU"/>
                    </w:rPr>
                  </w:pPr>
                  <w:r w:rsidRPr="00940259">
                    <w:rPr>
                      <w:rFonts w:ascii="Times New Roman" w:hAnsi="Times New Roman" w:cs="Times New Roman"/>
                      <w:b/>
                      <w:sz w:val="16"/>
                      <w:szCs w:val="16"/>
                      <w:lang w:val="ru-RU"/>
                    </w:rPr>
                    <w:t>5.4.3.</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b/>
                      <w:sz w:val="18"/>
                      <w:szCs w:val="18"/>
                      <w:lang w:val="ru-RU"/>
                    </w:rPr>
                  </w:pPr>
                  <w:r w:rsidRPr="00940259">
                    <w:rPr>
                      <w:rFonts w:ascii="Times New Roman" w:hAnsi="Times New Roman" w:cs="Times New Roman"/>
                      <w:b/>
                      <w:sz w:val="18"/>
                      <w:szCs w:val="18"/>
                      <w:lang w:val="ru-RU"/>
                    </w:rPr>
                    <w:t>от 3 до 7 лет, включая год выпуска</w:t>
                  </w:r>
                </w:p>
              </w:tc>
              <w:tc>
                <w:tcPr>
                  <w:tcW w:w="850"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b/>
                      <w:sz w:val="18"/>
                      <w:szCs w:val="18"/>
                      <w:lang w:val="ru-RU"/>
                    </w:rPr>
                  </w:pPr>
                  <w:r w:rsidRPr="00940259">
                    <w:rPr>
                      <w:rFonts w:ascii="Times New Roman" w:hAnsi="Times New Roman" w:cs="Times New Roman"/>
                      <w:b/>
                      <w:sz w:val="18"/>
                      <w:szCs w:val="18"/>
                      <w:lang w:val="ru-RU"/>
                    </w:rPr>
                    <w:t>1000</w:t>
                  </w:r>
                </w:p>
              </w:tc>
            </w:tr>
            <w:tr w:rsidR="008726DA" w:rsidRPr="00940259"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b/>
                      <w:sz w:val="16"/>
                      <w:szCs w:val="16"/>
                      <w:lang w:val="ru-RU"/>
                    </w:rPr>
                  </w:pPr>
                  <w:r w:rsidRPr="00940259">
                    <w:rPr>
                      <w:rFonts w:ascii="Times New Roman" w:hAnsi="Times New Roman" w:cs="Times New Roman"/>
                      <w:b/>
                      <w:sz w:val="16"/>
                      <w:szCs w:val="16"/>
                      <w:lang w:val="ru-RU"/>
                    </w:rPr>
                    <w:t>5.4.4.</w:t>
                  </w:r>
                </w:p>
              </w:tc>
              <w:tc>
                <w:tcPr>
                  <w:tcW w:w="2268"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b/>
                      <w:sz w:val="18"/>
                      <w:szCs w:val="18"/>
                      <w:lang w:val="ru-RU"/>
                    </w:rPr>
                  </w:pPr>
                  <w:r w:rsidRPr="00940259">
                    <w:rPr>
                      <w:rFonts w:ascii="Times New Roman" w:hAnsi="Times New Roman" w:cs="Times New Roman"/>
                      <w:b/>
                      <w:sz w:val="18"/>
                      <w:szCs w:val="18"/>
                      <w:lang w:val="ru-RU"/>
                    </w:rPr>
                    <w:t>от 7 лет и выше, включая год выпуска</w:t>
                  </w:r>
                </w:p>
              </w:tc>
              <w:tc>
                <w:tcPr>
                  <w:tcW w:w="850" w:type="dxa"/>
                  <w:tcBorders>
                    <w:top w:val="nil"/>
                    <w:left w:val="nil"/>
                    <w:bottom w:val="single" w:sz="4" w:space="0" w:color="auto"/>
                    <w:right w:val="single" w:sz="4" w:space="0" w:color="auto"/>
                  </w:tcBorders>
                  <w:shd w:val="clear" w:color="auto" w:fill="auto"/>
                  <w:vAlign w:val="bottom"/>
                  <w:hideMark/>
                </w:tcPr>
                <w:p w:rsidR="008726DA" w:rsidRPr="00940259" w:rsidRDefault="008726DA" w:rsidP="008726DA">
                  <w:pPr>
                    <w:spacing w:after="0" w:line="0" w:lineRule="atLeast"/>
                    <w:jc w:val="both"/>
                    <w:rPr>
                      <w:rFonts w:ascii="Times New Roman" w:hAnsi="Times New Roman" w:cs="Times New Roman"/>
                      <w:b/>
                      <w:sz w:val="18"/>
                      <w:szCs w:val="18"/>
                      <w:lang w:val="ru-RU"/>
                    </w:rPr>
                  </w:pPr>
                  <w:r w:rsidRPr="00940259">
                    <w:rPr>
                      <w:rFonts w:ascii="Times New Roman" w:hAnsi="Times New Roman" w:cs="Times New Roman"/>
                      <w:b/>
                      <w:sz w:val="18"/>
                      <w:szCs w:val="18"/>
                      <w:lang w:val="ru-RU"/>
                    </w:rPr>
                    <w:t>800</w:t>
                  </w:r>
                </w:p>
              </w:tc>
            </w:tr>
            <w:tr w:rsidR="008726DA" w:rsidRPr="00940259" w:rsidTr="00587CA6">
              <w:trPr>
                <w:trHeight w:val="76"/>
              </w:trPr>
              <w:tc>
                <w:tcPr>
                  <w:tcW w:w="572" w:type="dxa"/>
                  <w:tcBorders>
                    <w:top w:val="nil"/>
                    <w:left w:val="single" w:sz="4" w:space="0" w:color="auto"/>
                    <w:bottom w:val="single" w:sz="4" w:space="0" w:color="auto"/>
                    <w:right w:val="single" w:sz="4" w:space="0" w:color="auto"/>
                  </w:tcBorders>
                  <w:shd w:val="clear" w:color="auto" w:fill="auto"/>
                  <w:vAlign w:val="bottom"/>
                </w:tcPr>
                <w:p w:rsidR="008726DA" w:rsidRPr="00940259" w:rsidRDefault="008726DA" w:rsidP="008726DA">
                  <w:pPr>
                    <w:spacing w:after="0" w:line="0" w:lineRule="atLeast"/>
                    <w:jc w:val="both"/>
                    <w:rPr>
                      <w:rFonts w:ascii="Times New Roman" w:hAnsi="Times New Roman" w:cs="Times New Roman"/>
                      <w:sz w:val="16"/>
                      <w:szCs w:val="16"/>
                      <w:lang w:val="ru-RU"/>
                    </w:rPr>
                  </w:pPr>
                </w:p>
              </w:tc>
              <w:tc>
                <w:tcPr>
                  <w:tcW w:w="2268" w:type="dxa"/>
                  <w:tcBorders>
                    <w:top w:val="nil"/>
                    <w:left w:val="nil"/>
                    <w:bottom w:val="single" w:sz="4" w:space="0" w:color="auto"/>
                    <w:right w:val="single" w:sz="4" w:space="0" w:color="auto"/>
                  </w:tcBorders>
                  <w:shd w:val="clear" w:color="auto" w:fill="auto"/>
                  <w:vAlign w:val="bottom"/>
                </w:tcPr>
                <w:p w:rsidR="008726DA" w:rsidRPr="00940259" w:rsidRDefault="008726DA" w:rsidP="008726DA">
                  <w:pPr>
                    <w:spacing w:after="0" w:line="0" w:lineRule="atLeast"/>
                    <w:jc w:val="both"/>
                    <w:rPr>
                      <w:rFonts w:ascii="Times New Roman" w:hAnsi="Times New Roman" w:cs="Times New Roman"/>
                      <w:sz w:val="18"/>
                      <w:szCs w:val="18"/>
                      <w:lang w:val="ru-RU"/>
                    </w:rPr>
                  </w:pPr>
                </w:p>
              </w:tc>
              <w:tc>
                <w:tcPr>
                  <w:tcW w:w="850" w:type="dxa"/>
                  <w:tcBorders>
                    <w:top w:val="nil"/>
                    <w:left w:val="nil"/>
                    <w:bottom w:val="single" w:sz="4" w:space="0" w:color="auto"/>
                    <w:right w:val="single" w:sz="4" w:space="0" w:color="auto"/>
                  </w:tcBorders>
                  <w:shd w:val="clear" w:color="auto" w:fill="auto"/>
                  <w:vAlign w:val="bottom"/>
                </w:tcPr>
                <w:p w:rsidR="008726DA" w:rsidRPr="00940259" w:rsidRDefault="008726DA" w:rsidP="008726DA">
                  <w:pPr>
                    <w:spacing w:after="0" w:line="0" w:lineRule="atLeast"/>
                    <w:jc w:val="both"/>
                    <w:rPr>
                      <w:rFonts w:ascii="Times New Roman" w:hAnsi="Times New Roman" w:cs="Times New Roman"/>
                      <w:sz w:val="18"/>
                      <w:szCs w:val="18"/>
                      <w:lang w:val="ru-RU"/>
                    </w:rPr>
                  </w:pPr>
                </w:p>
              </w:tc>
            </w:tr>
          </w:tbl>
          <w:p w:rsidR="008726DA" w:rsidRPr="00940259" w:rsidRDefault="008726DA" w:rsidP="008726DA">
            <w:pPr>
              <w:spacing w:after="0" w:line="0" w:lineRule="atLeast"/>
              <w:jc w:val="both"/>
              <w:textAlignment w:val="baseline"/>
              <w:rPr>
                <w:rFonts w:ascii="Times New Roman" w:hAnsi="Times New Roman" w:cs="Times New Roman"/>
                <w:sz w:val="20"/>
                <w:lang w:val="ru-RU"/>
              </w:rPr>
            </w:pPr>
          </w:p>
        </w:tc>
        <w:tc>
          <w:tcPr>
            <w:tcW w:w="3544" w:type="dxa"/>
          </w:tcPr>
          <w:p w:rsidR="008726DA" w:rsidRPr="00940259" w:rsidRDefault="008726DA" w:rsidP="008726DA">
            <w:pPr>
              <w:spacing w:after="0" w:line="0" w:lineRule="atLeast"/>
              <w:jc w:val="both"/>
              <w:rPr>
                <w:rFonts w:ascii="Times New Roman" w:eastAsia="Times New Roman" w:hAnsi="Times New Roman" w:cs="Times New Roman"/>
                <w:color w:val="000000"/>
                <w:spacing w:val="2"/>
                <w:lang w:val="ru-RU" w:eastAsia="zh-CN"/>
              </w:rPr>
            </w:pPr>
            <w:r w:rsidRPr="00940259">
              <w:rPr>
                <w:rFonts w:ascii="Times New Roman" w:eastAsia="Times New Roman" w:hAnsi="Times New Roman" w:cs="Times New Roman"/>
                <w:color w:val="000000"/>
                <w:spacing w:val="2"/>
                <w:lang w:val="ru-RU" w:eastAsia="zh-CN"/>
              </w:rPr>
              <w:lastRenderedPageBreak/>
              <w:t xml:space="preserve">В условиях функционирования единой таможенной территории ЕАЭС сложилась практика оформления автотранспортных средств в государствах — членах </w:t>
            </w:r>
            <w:r w:rsidRPr="00940259">
              <w:rPr>
                <w:rFonts w:ascii="Times New Roman" w:eastAsia="Times New Roman" w:hAnsi="Times New Roman" w:cs="Times New Roman"/>
                <w:color w:val="000000"/>
                <w:spacing w:val="2"/>
                <w:lang w:val="ru-RU" w:eastAsia="zh-CN"/>
              </w:rPr>
              <w:lastRenderedPageBreak/>
              <w:t>союза с последующим их ввозом и реализацией на территории Республики Казахстан, при этом в отдельных странах фиксируются случаи занижения таможенной стоимости, что позволяет существенно снижать сумму обязательных платежей. Указанные обстоятельства используются участниками ВЭД для минимизации финансовой нагрузки, что, в свою очередь, приводит к недополучению доходов бюджета Республики Казахстан и формированию неравных конкурентных условий для участников рынка, осуществляющих таможенное оформление на территории страны. В связи с этим возникает необходимость внесения изменений в пункт 3 статьи 615 Налогового кодекса Республики Казахстан.</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jc w:val="both"/>
              <w:rPr>
                <w:rFonts w:ascii="Times New Roman" w:eastAsia="Times New Roman" w:hAnsi="Times New Roman" w:cs="Times New Roman"/>
                <w:bCs/>
                <w:sz w:val="24"/>
                <w:szCs w:val="24"/>
              </w:rPr>
            </w:pPr>
            <w:r w:rsidRPr="00940259">
              <w:rPr>
                <w:rFonts w:ascii="Times New Roman" w:hAnsi="Times New Roman" w:cs="Times New Roman"/>
                <w:b/>
                <w:bCs/>
                <w:sz w:val="24"/>
                <w:szCs w:val="24"/>
              </w:rPr>
              <w:t>строка 1.71 пункта 4 статьи 616</w:t>
            </w:r>
          </w:p>
        </w:tc>
        <w:tc>
          <w:tcPr>
            <w:tcW w:w="4649" w:type="dxa"/>
          </w:tcPr>
          <w:p w:rsidR="008726DA" w:rsidRPr="00940259" w:rsidRDefault="008726DA" w:rsidP="008726DA">
            <w:pPr>
              <w:pStyle w:val="a7"/>
              <w:spacing w:line="0" w:lineRule="atLeast"/>
              <w:ind w:firstLine="709"/>
              <w:contextualSpacing/>
              <w:rPr>
                <w:rFonts w:ascii="Times New Roman" w:hAnsi="Times New Roman" w:cs="Times New Roman"/>
                <w:b/>
                <w:bCs/>
                <w:sz w:val="24"/>
                <w:szCs w:val="24"/>
              </w:rPr>
            </w:pPr>
            <w:r w:rsidRPr="00940259">
              <w:rPr>
                <w:rFonts w:ascii="Times New Roman" w:hAnsi="Times New Roman" w:cs="Times New Roman"/>
                <w:b/>
                <w:bCs/>
                <w:sz w:val="24"/>
                <w:szCs w:val="24"/>
              </w:rPr>
              <w:t>Статья 616. Ставки сборов за выдачу разрешительных документов</w:t>
            </w:r>
          </w:p>
          <w:p w:rsidR="008726DA" w:rsidRPr="00940259" w:rsidRDefault="008726DA" w:rsidP="008726DA">
            <w:pPr>
              <w:pStyle w:val="a7"/>
              <w:spacing w:line="0" w:lineRule="atLeast"/>
              <w:ind w:firstLine="709"/>
              <w:contextualSpacing/>
              <w:rPr>
                <w:rFonts w:ascii="Times New Roman" w:hAnsi="Times New Roman" w:cs="Times New Roman"/>
                <w:b/>
                <w:bCs/>
                <w:sz w:val="24"/>
                <w:szCs w:val="24"/>
              </w:rPr>
            </w:pPr>
            <w:r w:rsidRPr="00940259">
              <w:rPr>
                <w:rFonts w:ascii="Times New Roman" w:hAnsi="Times New Roman" w:cs="Times New Roman"/>
                <w:b/>
                <w:bCs/>
                <w:sz w:val="24"/>
                <w:szCs w:val="24"/>
              </w:rPr>
              <w:t>…</w:t>
            </w:r>
          </w:p>
          <w:tbl>
            <w:tblPr>
              <w:tblW w:w="2880" w:type="dxa"/>
              <w:tblLayout w:type="fixed"/>
              <w:tblLook w:val="04A0" w:firstRow="1" w:lastRow="0" w:firstColumn="1" w:lastColumn="0" w:noHBand="0" w:noVBand="1"/>
            </w:tblPr>
            <w:tblGrid>
              <w:gridCol w:w="960"/>
              <w:gridCol w:w="960"/>
              <w:gridCol w:w="960"/>
            </w:tblGrid>
            <w:tr w:rsidR="008726DA" w:rsidRPr="00940259" w:rsidTr="00337D17">
              <w:trPr>
                <w:trHeight w:val="157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26DA" w:rsidRPr="00940259" w:rsidRDefault="008726DA" w:rsidP="008726DA">
                  <w:pPr>
                    <w:spacing w:after="0" w:line="0" w:lineRule="atLeast"/>
                    <w:rPr>
                      <w:rFonts w:ascii="Times New Roman" w:eastAsia="Times New Roman" w:hAnsi="Times New Roman" w:cs="Times New Roman"/>
                      <w:color w:val="000000"/>
                      <w:sz w:val="24"/>
                      <w:szCs w:val="24"/>
                    </w:rPr>
                  </w:pPr>
                  <w:r w:rsidRPr="00940259">
                    <w:rPr>
                      <w:rFonts w:ascii="Times New Roman" w:eastAsia="Times New Roman" w:hAnsi="Times New Roman" w:cs="Times New Roman"/>
                      <w:color w:val="000000"/>
                      <w:sz w:val="24"/>
                      <w:szCs w:val="24"/>
                    </w:rPr>
                    <w:t>№ п/п</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8726DA" w:rsidRPr="00940259" w:rsidRDefault="008726DA" w:rsidP="008726DA">
                  <w:pPr>
                    <w:spacing w:after="0" w:line="0" w:lineRule="atLeast"/>
                    <w:rPr>
                      <w:rFonts w:ascii="Times New Roman" w:eastAsia="Times New Roman" w:hAnsi="Times New Roman" w:cs="Times New Roman"/>
                      <w:color w:val="000000"/>
                      <w:sz w:val="24"/>
                      <w:szCs w:val="24"/>
                    </w:rPr>
                  </w:pPr>
                  <w:r w:rsidRPr="00940259">
                    <w:rPr>
                      <w:rFonts w:ascii="Times New Roman" w:eastAsia="Times New Roman" w:hAnsi="Times New Roman" w:cs="Times New Roman"/>
                      <w:color w:val="000000"/>
                      <w:sz w:val="24"/>
                      <w:szCs w:val="24"/>
                    </w:rPr>
                    <w:t>Виды лицензируемой деятельности</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8726DA" w:rsidRPr="00940259" w:rsidRDefault="008726DA" w:rsidP="008726DA">
                  <w:pPr>
                    <w:spacing w:after="0" w:line="0" w:lineRule="atLeast"/>
                    <w:rPr>
                      <w:rFonts w:ascii="Times New Roman" w:eastAsia="Times New Roman" w:hAnsi="Times New Roman" w:cs="Times New Roman"/>
                      <w:color w:val="000000"/>
                      <w:sz w:val="24"/>
                      <w:szCs w:val="24"/>
                    </w:rPr>
                  </w:pPr>
                  <w:r w:rsidRPr="00940259">
                    <w:rPr>
                      <w:rFonts w:ascii="Times New Roman" w:eastAsia="Times New Roman" w:hAnsi="Times New Roman" w:cs="Times New Roman"/>
                      <w:color w:val="000000"/>
                      <w:sz w:val="24"/>
                      <w:szCs w:val="24"/>
                    </w:rPr>
                    <w:t>Ставки сбора (МРП)</w:t>
                  </w:r>
                </w:p>
              </w:tc>
            </w:tr>
            <w:tr w:rsidR="008726DA" w:rsidRPr="00940259" w:rsidTr="00337D17">
              <w:trPr>
                <w:trHeight w:val="157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726DA" w:rsidRPr="00940259" w:rsidRDefault="008726DA" w:rsidP="008726DA">
                  <w:pPr>
                    <w:spacing w:after="0" w:line="0" w:lineRule="atLeast"/>
                    <w:rPr>
                      <w:rFonts w:ascii="Times New Roman" w:eastAsia="Times New Roman" w:hAnsi="Times New Roman" w:cs="Times New Roman"/>
                      <w:color w:val="000000"/>
                      <w:sz w:val="24"/>
                      <w:szCs w:val="24"/>
                    </w:rPr>
                  </w:pPr>
                  <w:r w:rsidRPr="00940259">
                    <w:rPr>
                      <w:rFonts w:ascii="Times New Roman" w:eastAsia="Times New Roman" w:hAnsi="Times New Roman" w:cs="Times New Roman"/>
                      <w:color w:val="000000"/>
                      <w:sz w:val="24"/>
                      <w:szCs w:val="24"/>
                    </w:rPr>
                    <w:t>1.71.</w:t>
                  </w:r>
                </w:p>
              </w:tc>
              <w:tc>
                <w:tcPr>
                  <w:tcW w:w="960" w:type="dxa"/>
                  <w:tcBorders>
                    <w:top w:val="nil"/>
                    <w:left w:val="nil"/>
                    <w:bottom w:val="single" w:sz="4" w:space="0" w:color="auto"/>
                    <w:right w:val="single" w:sz="4" w:space="0" w:color="auto"/>
                  </w:tcBorders>
                  <w:shd w:val="clear" w:color="auto" w:fill="auto"/>
                  <w:vAlign w:val="center"/>
                  <w:hideMark/>
                </w:tcPr>
                <w:p w:rsidR="008726DA" w:rsidRPr="00940259" w:rsidRDefault="008726DA" w:rsidP="008726DA">
                  <w:pPr>
                    <w:spacing w:after="0" w:line="0" w:lineRule="atLeast"/>
                    <w:rPr>
                      <w:rFonts w:ascii="Times New Roman" w:eastAsia="Times New Roman" w:hAnsi="Times New Roman" w:cs="Times New Roman"/>
                      <w:color w:val="000000"/>
                      <w:sz w:val="24"/>
                      <w:szCs w:val="24"/>
                    </w:rPr>
                  </w:pPr>
                  <w:r w:rsidRPr="00940259">
                    <w:rPr>
                      <w:rFonts w:ascii="Times New Roman" w:eastAsia="Times New Roman" w:hAnsi="Times New Roman" w:cs="Times New Roman"/>
                      <w:color w:val="000000"/>
                      <w:sz w:val="24"/>
                      <w:szCs w:val="24"/>
                    </w:rPr>
                    <w:t>Производство табачных изделий</w:t>
                  </w:r>
                </w:p>
              </w:tc>
              <w:tc>
                <w:tcPr>
                  <w:tcW w:w="960" w:type="dxa"/>
                  <w:tcBorders>
                    <w:top w:val="nil"/>
                    <w:left w:val="nil"/>
                    <w:bottom w:val="single" w:sz="4" w:space="0" w:color="auto"/>
                    <w:right w:val="single" w:sz="4" w:space="0" w:color="auto"/>
                  </w:tcBorders>
                  <w:shd w:val="clear" w:color="auto" w:fill="auto"/>
                  <w:vAlign w:val="center"/>
                  <w:hideMark/>
                </w:tcPr>
                <w:p w:rsidR="008726DA" w:rsidRPr="00940259" w:rsidRDefault="008726DA" w:rsidP="008726DA">
                  <w:pPr>
                    <w:spacing w:after="0" w:line="0" w:lineRule="atLeast"/>
                    <w:jc w:val="right"/>
                    <w:rPr>
                      <w:rFonts w:ascii="Times New Roman" w:eastAsia="Times New Roman" w:hAnsi="Times New Roman" w:cs="Times New Roman"/>
                      <w:b/>
                      <w:color w:val="000000"/>
                      <w:sz w:val="24"/>
                      <w:szCs w:val="24"/>
                    </w:rPr>
                  </w:pPr>
                  <w:r w:rsidRPr="00940259">
                    <w:rPr>
                      <w:rFonts w:ascii="Times New Roman" w:eastAsia="Times New Roman" w:hAnsi="Times New Roman" w:cs="Times New Roman"/>
                      <w:b/>
                      <w:color w:val="000000"/>
                      <w:sz w:val="24"/>
                      <w:szCs w:val="24"/>
                    </w:rPr>
                    <w:t>500</w:t>
                  </w:r>
                </w:p>
              </w:tc>
            </w:tr>
          </w:tbl>
          <w:p w:rsidR="008726DA" w:rsidRPr="00940259" w:rsidRDefault="008726DA" w:rsidP="008726DA">
            <w:pPr>
              <w:spacing w:line="0" w:lineRule="atLeast"/>
              <w:ind w:firstLine="709"/>
              <w:jc w:val="both"/>
              <w:rPr>
                <w:rFonts w:ascii="Times New Roman" w:eastAsia="Times New Roman" w:hAnsi="Times New Roman" w:cs="Times New Roman"/>
                <w:bCs/>
                <w:sz w:val="24"/>
                <w:szCs w:val="24"/>
              </w:rPr>
            </w:pPr>
          </w:p>
        </w:tc>
        <w:tc>
          <w:tcPr>
            <w:tcW w:w="4820" w:type="dxa"/>
          </w:tcPr>
          <w:p w:rsidR="008726DA" w:rsidRPr="00940259" w:rsidRDefault="008726DA" w:rsidP="008726DA">
            <w:pPr>
              <w:pStyle w:val="a7"/>
              <w:spacing w:line="0" w:lineRule="atLeast"/>
              <w:ind w:firstLine="709"/>
              <w:contextualSpacing/>
              <w:rPr>
                <w:rFonts w:ascii="Times New Roman" w:hAnsi="Times New Roman" w:cs="Times New Roman"/>
                <w:b/>
                <w:bCs/>
                <w:sz w:val="24"/>
                <w:szCs w:val="24"/>
              </w:rPr>
            </w:pPr>
            <w:r w:rsidRPr="00940259">
              <w:rPr>
                <w:rFonts w:ascii="Times New Roman" w:hAnsi="Times New Roman" w:cs="Times New Roman"/>
                <w:b/>
                <w:bCs/>
                <w:sz w:val="24"/>
                <w:szCs w:val="24"/>
              </w:rPr>
              <w:t>Статья 616. Ставки сборов за выдачу разрешительных документов</w:t>
            </w:r>
          </w:p>
          <w:p w:rsidR="008726DA" w:rsidRPr="00940259" w:rsidRDefault="008726DA" w:rsidP="008726DA">
            <w:pPr>
              <w:pStyle w:val="a7"/>
              <w:spacing w:line="0" w:lineRule="atLeast"/>
              <w:ind w:firstLine="709"/>
              <w:contextualSpacing/>
              <w:rPr>
                <w:rFonts w:ascii="Times New Roman" w:hAnsi="Times New Roman" w:cs="Times New Roman"/>
                <w:b/>
                <w:bCs/>
                <w:sz w:val="24"/>
                <w:szCs w:val="24"/>
              </w:rPr>
            </w:pPr>
            <w:r w:rsidRPr="00940259">
              <w:rPr>
                <w:rFonts w:ascii="Times New Roman" w:hAnsi="Times New Roman" w:cs="Times New Roman"/>
                <w:b/>
                <w:bCs/>
                <w:sz w:val="24"/>
                <w:szCs w:val="24"/>
              </w:rPr>
              <w:t>…</w:t>
            </w:r>
          </w:p>
          <w:p w:rsidR="008726DA" w:rsidRPr="00940259" w:rsidRDefault="008726DA" w:rsidP="008726DA">
            <w:pPr>
              <w:pStyle w:val="a7"/>
              <w:spacing w:line="0" w:lineRule="atLeast"/>
              <w:contextualSpacing/>
              <w:rPr>
                <w:rFonts w:ascii="Times New Roman" w:hAnsi="Times New Roman" w:cs="Times New Roman"/>
                <w:b/>
                <w:bCs/>
                <w:sz w:val="24"/>
                <w:szCs w:val="24"/>
              </w:rPr>
            </w:pPr>
          </w:p>
          <w:tbl>
            <w:tblPr>
              <w:tblW w:w="2880" w:type="dxa"/>
              <w:tblLayout w:type="fixed"/>
              <w:tblLook w:val="04A0" w:firstRow="1" w:lastRow="0" w:firstColumn="1" w:lastColumn="0" w:noHBand="0" w:noVBand="1"/>
            </w:tblPr>
            <w:tblGrid>
              <w:gridCol w:w="960"/>
              <w:gridCol w:w="960"/>
              <w:gridCol w:w="960"/>
            </w:tblGrid>
            <w:tr w:rsidR="008726DA" w:rsidRPr="00940259" w:rsidTr="00337D17">
              <w:trPr>
                <w:trHeight w:val="157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26DA" w:rsidRPr="00940259" w:rsidRDefault="008726DA" w:rsidP="008726DA">
                  <w:pPr>
                    <w:spacing w:after="0" w:line="0" w:lineRule="atLeast"/>
                    <w:rPr>
                      <w:rFonts w:ascii="Times New Roman" w:eastAsia="Times New Roman" w:hAnsi="Times New Roman" w:cs="Times New Roman"/>
                      <w:color w:val="000000"/>
                      <w:sz w:val="24"/>
                      <w:szCs w:val="24"/>
                    </w:rPr>
                  </w:pPr>
                  <w:r w:rsidRPr="00940259">
                    <w:rPr>
                      <w:rFonts w:ascii="Times New Roman" w:eastAsia="Times New Roman" w:hAnsi="Times New Roman" w:cs="Times New Roman"/>
                      <w:color w:val="000000"/>
                      <w:sz w:val="24"/>
                      <w:szCs w:val="24"/>
                    </w:rPr>
                    <w:t>№ п/п</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8726DA" w:rsidRPr="00940259" w:rsidRDefault="008726DA" w:rsidP="008726DA">
                  <w:pPr>
                    <w:spacing w:after="0" w:line="0" w:lineRule="atLeast"/>
                    <w:rPr>
                      <w:rFonts w:ascii="Times New Roman" w:eastAsia="Times New Roman" w:hAnsi="Times New Roman" w:cs="Times New Roman"/>
                      <w:color w:val="000000"/>
                      <w:sz w:val="24"/>
                      <w:szCs w:val="24"/>
                    </w:rPr>
                  </w:pPr>
                  <w:r w:rsidRPr="00940259">
                    <w:rPr>
                      <w:rFonts w:ascii="Times New Roman" w:eastAsia="Times New Roman" w:hAnsi="Times New Roman" w:cs="Times New Roman"/>
                      <w:color w:val="000000"/>
                      <w:sz w:val="24"/>
                      <w:szCs w:val="24"/>
                    </w:rPr>
                    <w:t>Виды лицензируемой деятельности</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8726DA" w:rsidRPr="00940259" w:rsidRDefault="008726DA" w:rsidP="008726DA">
                  <w:pPr>
                    <w:spacing w:after="0" w:line="0" w:lineRule="atLeast"/>
                    <w:rPr>
                      <w:rFonts w:ascii="Times New Roman" w:eastAsia="Times New Roman" w:hAnsi="Times New Roman" w:cs="Times New Roman"/>
                      <w:color w:val="000000"/>
                      <w:sz w:val="24"/>
                      <w:szCs w:val="24"/>
                    </w:rPr>
                  </w:pPr>
                  <w:r w:rsidRPr="00940259">
                    <w:rPr>
                      <w:rFonts w:ascii="Times New Roman" w:eastAsia="Times New Roman" w:hAnsi="Times New Roman" w:cs="Times New Roman"/>
                      <w:color w:val="000000"/>
                      <w:sz w:val="24"/>
                      <w:szCs w:val="24"/>
                    </w:rPr>
                    <w:t>Ставки сбора (МРП)</w:t>
                  </w:r>
                </w:p>
              </w:tc>
            </w:tr>
            <w:tr w:rsidR="008726DA" w:rsidRPr="00940259" w:rsidTr="00337D17">
              <w:trPr>
                <w:trHeight w:val="157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726DA" w:rsidRPr="00940259" w:rsidRDefault="008726DA" w:rsidP="008726DA">
                  <w:pPr>
                    <w:spacing w:after="0" w:line="0" w:lineRule="atLeast"/>
                    <w:rPr>
                      <w:rFonts w:ascii="Times New Roman" w:eastAsia="Times New Roman" w:hAnsi="Times New Roman" w:cs="Times New Roman"/>
                      <w:color w:val="000000"/>
                      <w:sz w:val="24"/>
                      <w:szCs w:val="24"/>
                    </w:rPr>
                  </w:pPr>
                  <w:r w:rsidRPr="00940259">
                    <w:rPr>
                      <w:rFonts w:ascii="Times New Roman" w:eastAsia="Times New Roman" w:hAnsi="Times New Roman" w:cs="Times New Roman"/>
                      <w:color w:val="000000"/>
                      <w:sz w:val="24"/>
                      <w:szCs w:val="24"/>
                    </w:rPr>
                    <w:t>1.71.</w:t>
                  </w:r>
                </w:p>
              </w:tc>
              <w:tc>
                <w:tcPr>
                  <w:tcW w:w="960" w:type="dxa"/>
                  <w:tcBorders>
                    <w:top w:val="nil"/>
                    <w:left w:val="nil"/>
                    <w:bottom w:val="single" w:sz="4" w:space="0" w:color="auto"/>
                    <w:right w:val="single" w:sz="4" w:space="0" w:color="auto"/>
                  </w:tcBorders>
                  <w:shd w:val="clear" w:color="auto" w:fill="auto"/>
                  <w:vAlign w:val="center"/>
                  <w:hideMark/>
                </w:tcPr>
                <w:p w:rsidR="008726DA" w:rsidRPr="00940259" w:rsidRDefault="008726DA" w:rsidP="008726DA">
                  <w:pPr>
                    <w:spacing w:after="0" w:line="0" w:lineRule="atLeast"/>
                    <w:rPr>
                      <w:rFonts w:ascii="Times New Roman" w:eastAsia="Times New Roman" w:hAnsi="Times New Roman" w:cs="Times New Roman"/>
                      <w:color w:val="000000"/>
                      <w:sz w:val="24"/>
                      <w:szCs w:val="24"/>
                    </w:rPr>
                  </w:pPr>
                  <w:r w:rsidRPr="00940259">
                    <w:rPr>
                      <w:rFonts w:ascii="Times New Roman" w:eastAsia="Times New Roman" w:hAnsi="Times New Roman" w:cs="Times New Roman"/>
                      <w:color w:val="000000"/>
                      <w:sz w:val="24"/>
                      <w:szCs w:val="24"/>
                    </w:rPr>
                    <w:t>Производство табачных изделий</w:t>
                  </w:r>
                  <w:r w:rsidRPr="00940259">
                    <w:rPr>
                      <w:rFonts w:ascii="Times New Roman" w:eastAsia="Times New Roman" w:hAnsi="Times New Roman" w:cs="Times New Roman"/>
                      <w:b/>
                      <w:color w:val="000000"/>
                      <w:sz w:val="24"/>
                      <w:szCs w:val="24"/>
                    </w:rPr>
                    <w:t>, кальянной смеси</w:t>
                  </w:r>
                </w:p>
              </w:tc>
              <w:tc>
                <w:tcPr>
                  <w:tcW w:w="960" w:type="dxa"/>
                  <w:tcBorders>
                    <w:top w:val="nil"/>
                    <w:left w:val="nil"/>
                    <w:bottom w:val="single" w:sz="4" w:space="0" w:color="auto"/>
                    <w:right w:val="single" w:sz="4" w:space="0" w:color="auto"/>
                  </w:tcBorders>
                  <w:shd w:val="clear" w:color="auto" w:fill="auto"/>
                  <w:vAlign w:val="center"/>
                  <w:hideMark/>
                </w:tcPr>
                <w:p w:rsidR="008726DA" w:rsidRPr="00940259" w:rsidRDefault="008726DA" w:rsidP="008726DA">
                  <w:pPr>
                    <w:spacing w:after="0" w:line="0" w:lineRule="atLeast"/>
                    <w:jc w:val="right"/>
                    <w:rPr>
                      <w:rFonts w:ascii="Times New Roman" w:eastAsia="Times New Roman" w:hAnsi="Times New Roman" w:cs="Times New Roman"/>
                      <w:b/>
                      <w:color w:val="000000"/>
                      <w:sz w:val="24"/>
                      <w:szCs w:val="24"/>
                    </w:rPr>
                  </w:pPr>
                  <w:r w:rsidRPr="00940259">
                    <w:rPr>
                      <w:rFonts w:ascii="Times New Roman" w:eastAsia="Times New Roman" w:hAnsi="Times New Roman" w:cs="Times New Roman"/>
                      <w:b/>
                      <w:color w:val="000000"/>
                      <w:sz w:val="24"/>
                      <w:szCs w:val="24"/>
                    </w:rPr>
                    <w:t>3000</w:t>
                  </w:r>
                </w:p>
              </w:tc>
            </w:tr>
          </w:tbl>
          <w:p w:rsidR="008726DA" w:rsidRPr="00940259" w:rsidRDefault="008726DA" w:rsidP="008726DA">
            <w:pPr>
              <w:spacing w:line="0" w:lineRule="atLeast"/>
              <w:ind w:firstLine="709"/>
              <w:jc w:val="both"/>
              <w:rPr>
                <w:rFonts w:ascii="Times New Roman" w:eastAsia="Times New Roman" w:hAnsi="Times New Roman" w:cs="Times New Roman"/>
                <w:bCs/>
                <w:sz w:val="24"/>
                <w:szCs w:val="24"/>
              </w:rPr>
            </w:pPr>
          </w:p>
        </w:tc>
        <w:tc>
          <w:tcPr>
            <w:tcW w:w="3544" w:type="dxa"/>
          </w:tcPr>
          <w:p w:rsidR="008726DA" w:rsidRPr="00940259" w:rsidRDefault="008726DA" w:rsidP="008726DA">
            <w:pPr>
              <w:pStyle w:val="a7"/>
              <w:spacing w:line="0" w:lineRule="atLeast"/>
              <w:ind w:firstLine="319"/>
              <w:rPr>
                <w:rFonts w:ascii="Times New Roman" w:hAnsi="Times New Roman" w:cs="Times New Roman"/>
                <w:sz w:val="24"/>
              </w:rPr>
            </w:pPr>
            <w:r w:rsidRPr="00940259">
              <w:rPr>
                <w:rFonts w:ascii="Times New Roman" w:hAnsi="Times New Roman" w:cs="Times New Roman"/>
                <w:sz w:val="24"/>
              </w:rPr>
              <w:t>Данная мера будет носить ограничительный характер, снижая привлекательность открытия новых производств табачных изделий и сдерживая их чрезмерное распространение. В контексте государственной политики в сфере охраны здоровья населения повышение размера сбора будет способствовать ограничению потребления табачных и никотинсодержащих изделий.</w:t>
            </w:r>
          </w:p>
          <w:p w:rsidR="008726DA" w:rsidRPr="00940259" w:rsidRDefault="008726DA" w:rsidP="008726DA">
            <w:pPr>
              <w:pStyle w:val="a7"/>
              <w:spacing w:line="0" w:lineRule="atLeast"/>
              <w:ind w:firstLine="319"/>
              <w:rPr>
                <w:rFonts w:ascii="Times New Roman" w:hAnsi="Times New Roman" w:cs="Times New Roman"/>
                <w:sz w:val="24"/>
              </w:rPr>
            </w:pPr>
            <w:r w:rsidRPr="00940259">
              <w:rPr>
                <w:rFonts w:ascii="Times New Roman" w:hAnsi="Times New Roman" w:cs="Times New Roman"/>
                <w:sz w:val="24"/>
              </w:rPr>
              <w:t>Аналогичный размер ставки лицензионного сбора за право занятия отдельными видами деятельности (</w:t>
            </w:r>
            <w:r w:rsidRPr="00940259">
              <w:rPr>
                <w:rFonts w:ascii="Times New Roman" w:hAnsi="Times New Roman" w:cs="Times New Roman"/>
                <w:i/>
              </w:rPr>
              <w:t>3000 МРП</w:t>
            </w:r>
            <w:r w:rsidRPr="00940259">
              <w:rPr>
                <w:rFonts w:ascii="Times New Roman" w:hAnsi="Times New Roman" w:cs="Times New Roman"/>
                <w:sz w:val="24"/>
              </w:rPr>
              <w:t>) действует для производства алкогольной продукции, кроме пивоваренной продукции.</w:t>
            </w:r>
          </w:p>
          <w:p w:rsidR="008726DA" w:rsidRPr="00940259" w:rsidRDefault="008726DA" w:rsidP="008726DA">
            <w:pPr>
              <w:shd w:val="clear" w:color="auto" w:fill="FFFFFF" w:themeFill="background1"/>
              <w:spacing w:line="0" w:lineRule="atLeast"/>
              <w:jc w:val="both"/>
              <w:rPr>
                <w:rFonts w:ascii="Times New Roman" w:hAnsi="Times New Roman" w:cs="Times New Roman"/>
                <w:bCs/>
                <w:sz w:val="24"/>
                <w:szCs w:val="24"/>
              </w:rPr>
            </w:pPr>
            <w:r w:rsidRPr="00940259">
              <w:rPr>
                <w:rFonts w:ascii="Times New Roman" w:hAnsi="Times New Roman" w:cs="Times New Roman"/>
                <w:sz w:val="24"/>
              </w:rPr>
              <w:t xml:space="preserve">Данная норма полностью соответствует задачам в области </w:t>
            </w:r>
            <w:r w:rsidRPr="00940259">
              <w:rPr>
                <w:rFonts w:ascii="Times New Roman" w:hAnsi="Times New Roman" w:cs="Times New Roman"/>
                <w:sz w:val="24"/>
              </w:rPr>
              <w:lastRenderedPageBreak/>
              <w:t>государственного регулирования производства и оборота табачных изделий, предусмотренных пунктом 1-2 статьи 3 Закон Республики Казахстан «О государственном регулировании производства и оборота табачных изделий», в том числе защите экономических интересов и здоровья населения.</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ind w:left="57" w:right="57"/>
              <w:jc w:val="center"/>
              <w:rPr>
                <w:rFonts w:ascii="Times New Roman" w:hAnsi="Times New Roman" w:cs="Times New Roman"/>
                <w:sz w:val="24"/>
                <w:szCs w:val="24"/>
                <w:lang w:val="ru-RU"/>
              </w:rPr>
            </w:pPr>
            <w:r w:rsidRPr="00940259">
              <w:rPr>
                <w:rFonts w:ascii="Times New Roman" w:hAnsi="Times New Roman" w:cs="Times New Roman"/>
                <w:sz w:val="24"/>
                <w:szCs w:val="24"/>
                <w:lang w:val="ru-RU"/>
              </w:rPr>
              <w:t>Пункт 1 статьи 637</w:t>
            </w:r>
          </w:p>
        </w:tc>
        <w:tc>
          <w:tcPr>
            <w:tcW w:w="4649" w:type="dxa"/>
          </w:tcPr>
          <w:p w:rsidR="008726DA" w:rsidRPr="00940259" w:rsidRDefault="008726DA" w:rsidP="008726DA">
            <w:pPr>
              <w:spacing w:before="100" w:beforeAutospacing="1" w:after="100" w:afterAutospacing="1" w:line="0" w:lineRule="atLeast"/>
              <w:rPr>
                <w:rFonts w:ascii="Times New Roman" w:eastAsia="Times New Roman" w:hAnsi="Times New Roman" w:cs="Times New Roman"/>
                <w:sz w:val="24"/>
                <w:szCs w:val="24"/>
                <w:lang w:val="ru-RU" w:eastAsia="ru-RU"/>
              </w:rPr>
            </w:pPr>
            <w:r w:rsidRPr="00940259">
              <w:rPr>
                <w:rFonts w:ascii="Times New Roman" w:eastAsia="Times New Roman" w:hAnsi="Times New Roman" w:cs="Times New Roman"/>
                <w:b/>
                <w:bCs/>
                <w:sz w:val="24"/>
                <w:szCs w:val="24"/>
                <w:lang w:val="ru-RU" w:eastAsia="ru-RU"/>
              </w:rPr>
              <w:t>Статья 637. Плательщики платы</w:t>
            </w:r>
          </w:p>
          <w:p w:rsidR="008726DA" w:rsidRPr="00940259" w:rsidRDefault="008726DA" w:rsidP="008726DA">
            <w:pPr>
              <w:spacing w:before="100" w:beforeAutospacing="1" w:after="100" w:afterAutospacing="1" w:line="0" w:lineRule="atLeast"/>
              <w:rPr>
                <w:rFonts w:ascii="Times New Roman" w:hAnsi="Times New Roman" w:cs="Times New Roman"/>
                <w:bCs/>
                <w:sz w:val="24"/>
                <w:szCs w:val="24"/>
                <w:lang w:val="ru-RU"/>
              </w:rPr>
            </w:pPr>
            <w:r w:rsidRPr="00940259">
              <w:rPr>
                <w:rFonts w:ascii="Times New Roman" w:eastAsia="Times New Roman" w:hAnsi="Times New Roman" w:cs="Times New Roman"/>
                <w:sz w:val="24"/>
                <w:szCs w:val="24"/>
                <w:lang w:val="ru-RU" w:eastAsia="ru-RU"/>
              </w:rPr>
              <w:t xml:space="preserve">      1. Плательщиками платы являются операторы объектов I, II и III категорий, определенные в соответствии с </w:t>
            </w:r>
            <w:hyperlink r:id="rId188" w:anchor="z4" w:history="1">
              <w:r w:rsidRPr="00940259">
                <w:rPr>
                  <w:rFonts w:ascii="Times New Roman" w:eastAsia="Times New Roman" w:hAnsi="Times New Roman" w:cs="Times New Roman"/>
                  <w:sz w:val="24"/>
                  <w:szCs w:val="24"/>
                  <w:lang w:val="ru-RU" w:eastAsia="ru-RU"/>
                </w:rPr>
                <w:t>Экологическим кодексом</w:t>
              </w:r>
            </w:hyperlink>
            <w:r w:rsidRPr="00940259">
              <w:rPr>
                <w:rFonts w:ascii="Times New Roman" w:eastAsia="Times New Roman" w:hAnsi="Times New Roman" w:cs="Times New Roman"/>
                <w:sz w:val="24"/>
                <w:szCs w:val="24"/>
                <w:lang w:val="ru-RU" w:eastAsia="ru-RU"/>
              </w:rPr>
              <w:t xml:space="preserve"> Республики Казахстан.</w:t>
            </w:r>
          </w:p>
        </w:tc>
        <w:tc>
          <w:tcPr>
            <w:tcW w:w="4820" w:type="dxa"/>
          </w:tcPr>
          <w:p w:rsidR="008726DA" w:rsidRPr="00940259" w:rsidRDefault="008726DA" w:rsidP="008726DA">
            <w:pPr>
              <w:spacing w:before="100" w:beforeAutospacing="1" w:after="100" w:afterAutospacing="1" w:line="0" w:lineRule="atLeast"/>
              <w:rPr>
                <w:rFonts w:ascii="Times New Roman" w:eastAsia="Times New Roman" w:hAnsi="Times New Roman" w:cs="Times New Roman"/>
                <w:sz w:val="24"/>
                <w:szCs w:val="24"/>
                <w:lang w:val="ru-RU" w:eastAsia="ru-RU"/>
              </w:rPr>
            </w:pPr>
            <w:r w:rsidRPr="00940259">
              <w:rPr>
                <w:rFonts w:ascii="Times New Roman" w:eastAsia="Times New Roman" w:hAnsi="Times New Roman" w:cs="Times New Roman"/>
                <w:b/>
                <w:bCs/>
                <w:sz w:val="24"/>
                <w:szCs w:val="24"/>
                <w:lang w:val="ru-RU" w:eastAsia="ru-RU"/>
              </w:rPr>
              <w:t>Статья 637. Плательщики платы</w:t>
            </w:r>
          </w:p>
          <w:p w:rsidR="008726DA" w:rsidRPr="00940259" w:rsidRDefault="008726DA" w:rsidP="008726DA">
            <w:pPr>
              <w:spacing w:before="100" w:beforeAutospacing="1" w:after="100" w:afterAutospacing="1" w:line="0" w:lineRule="atLeast"/>
              <w:rPr>
                <w:rFonts w:ascii="Times New Roman" w:hAnsi="Times New Roman" w:cs="Times New Roman"/>
                <w:bCs/>
                <w:sz w:val="24"/>
                <w:szCs w:val="24"/>
                <w:lang w:val="ru-RU"/>
              </w:rPr>
            </w:pPr>
            <w:r w:rsidRPr="00940259">
              <w:rPr>
                <w:rFonts w:ascii="Times New Roman" w:eastAsia="Times New Roman" w:hAnsi="Times New Roman" w:cs="Times New Roman"/>
                <w:sz w:val="24"/>
                <w:szCs w:val="24"/>
                <w:lang w:val="ru-RU" w:eastAsia="ru-RU"/>
              </w:rPr>
              <w:t xml:space="preserve">      1. Плательщиками платы являются операторы объектов I, II и III категорий, определенные в соответствии с Экологическим кодексом Республики Казахстан, </w:t>
            </w:r>
            <w:r w:rsidRPr="00940259">
              <w:rPr>
                <w:rFonts w:ascii="Times New Roman" w:eastAsia="Times New Roman" w:hAnsi="Times New Roman" w:cs="Times New Roman"/>
                <w:b/>
                <w:sz w:val="24"/>
                <w:szCs w:val="24"/>
                <w:lang w:val="ru-RU" w:eastAsia="ru-RU"/>
              </w:rPr>
              <w:t>а также другие лица, осуществляющие негативное воздействие на окружающую среду посредством использования передвижных источников загрязнения.</w:t>
            </w:r>
          </w:p>
        </w:tc>
        <w:tc>
          <w:tcPr>
            <w:tcW w:w="3544" w:type="dxa"/>
          </w:tcPr>
          <w:p w:rsidR="008726DA" w:rsidRPr="00940259" w:rsidRDefault="008726DA" w:rsidP="008726DA">
            <w:pPr>
              <w:spacing w:line="0" w:lineRule="atLeast"/>
              <w:rPr>
                <w:rFonts w:ascii="Times New Roman" w:hAnsi="Times New Roman" w:cs="Times New Roman"/>
                <w:sz w:val="24"/>
                <w:szCs w:val="24"/>
                <w:lang w:val="ru-RU"/>
              </w:rPr>
            </w:pPr>
            <w:r w:rsidRPr="00940259">
              <w:rPr>
                <w:rFonts w:ascii="Times New Roman" w:hAnsi="Times New Roman" w:cs="Times New Roman"/>
                <w:sz w:val="24"/>
                <w:szCs w:val="24"/>
                <w:lang w:val="ru-RU"/>
              </w:rPr>
              <w:t xml:space="preserve">В настоящее время предприятия, не являющиеся операторами объектов I, II и III категорий, не производят оплату платы (автопарки, таксопарки и другие транспортные организации), что нарушает принцип справедливости налогообложения. </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ind w:left="57" w:right="57"/>
              <w:jc w:val="center"/>
              <w:rPr>
                <w:rFonts w:ascii="Times New Roman" w:hAnsi="Times New Roman" w:cs="Times New Roman"/>
                <w:sz w:val="24"/>
                <w:szCs w:val="24"/>
                <w:lang w:val="ru-RU"/>
              </w:rPr>
            </w:pPr>
            <w:r w:rsidRPr="00940259">
              <w:rPr>
                <w:rFonts w:ascii="Times New Roman" w:hAnsi="Times New Roman" w:cs="Times New Roman"/>
                <w:sz w:val="24"/>
                <w:szCs w:val="24"/>
                <w:lang w:val="ru-RU"/>
              </w:rPr>
              <w:t>Абзац первый статьи 638</w:t>
            </w:r>
          </w:p>
        </w:tc>
        <w:tc>
          <w:tcPr>
            <w:tcW w:w="4649" w:type="dxa"/>
          </w:tcPr>
          <w:p w:rsidR="008726DA" w:rsidRPr="00940259" w:rsidRDefault="008726DA" w:rsidP="008726DA">
            <w:pPr>
              <w:spacing w:before="100" w:beforeAutospacing="1" w:after="100" w:afterAutospacing="1" w:line="0" w:lineRule="atLeast"/>
              <w:rPr>
                <w:rFonts w:ascii="Times New Roman" w:eastAsia="Times New Roman" w:hAnsi="Times New Roman" w:cs="Times New Roman"/>
                <w:sz w:val="24"/>
                <w:szCs w:val="24"/>
                <w:lang w:val="ru-RU" w:eastAsia="ru-RU"/>
              </w:rPr>
            </w:pPr>
            <w:r w:rsidRPr="00940259">
              <w:rPr>
                <w:rFonts w:ascii="Times New Roman" w:eastAsia="Times New Roman" w:hAnsi="Times New Roman" w:cs="Times New Roman"/>
                <w:b/>
                <w:bCs/>
                <w:sz w:val="24"/>
                <w:szCs w:val="24"/>
                <w:lang w:val="ru-RU" w:eastAsia="ru-RU"/>
              </w:rPr>
              <w:t>Статья 638. Объект обложения</w:t>
            </w:r>
          </w:p>
          <w:p w:rsidR="008726DA" w:rsidRPr="00940259" w:rsidRDefault="008726DA" w:rsidP="008726DA">
            <w:pPr>
              <w:spacing w:before="100" w:beforeAutospacing="1" w:after="100" w:afterAutospacing="1" w:line="0" w:lineRule="atLeast"/>
              <w:rPr>
                <w:rFonts w:ascii="Times New Roman" w:hAnsi="Times New Roman" w:cs="Times New Roman"/>
                <w:bCs/>
                <w:sz w:val="24"/>
                <w:szCs w:val="24"/>
                <w:lang w:val="ru-RU"/>
              </w:rPr>
            </w:pPr>
            <w:r w:rsidRPr="00940259">
              <w:rPr>
                <w:rFonts w:ascii="Times New Roman" w:eastAsia="Times New Roman" w:hAnsi="Times New Roman" w:cs="Times New Roman"/>
                <w:sz w:val="24"/>
                <w:szCs w:val="24"/>
                <w:lang w:val="ru-RU" w:eastAsia="ru-RU"/>
              </w:rPr>
              <w:t xml:space="preserve">      Объектом обложения является фактический объем негативного воздействия на окружающую среду (масса, единица измерения активности – для радиоактивных отходов) в отчетном периоде (для объектов I и II категорий – в пределах установленных нормативов и лимитов, для объектов III категории – в </w:t>
            </w:r>
            <w:r w:rsidRPr="00940259">
              <w:rPr>
                <w:rFonts w:ascii="Times New Roman" w:eastAsia="Times New Roman" w:hAnsi="Times New Roman" w:cs="Times New Roman"/>
                <w:b/>
                <w:sz w:val="24"/>
                <w:szCs w:val="24"/>
                <w:lang w:val="ru-RU" w:eastAsia="ru-RU"/>
              </w:rPr>
              <w:t>пределах</w:t>
            </w:r>
            <w:r w:rsidRPr="00940259">
              <w:rPr>
                <w:rFonts w:ascii="Times New Roman" w:eastAsia="Times New Roman" w:hAnsi="Times New Roman" w:cs="Times New Roman"/>
                <w:sz w:val="24"/>
                <w:szCs w:val="24"/>
                <w:lang w:val="ru-RU" w:eastAsia="ru-RU"/>
              </w:rPr>
              <w:t xml:space="preserve"> задекларированного объема), в том числе установленный по результатам осуществления уполномоченным органом в области охраны окружающей среды и </w:t>
            </w:r>
            <w:r w:rsidRPr="00940259">
              <w:rPr>
                <w:rFonts w:ascii="Times New Roman" w:eastAsia="Times New Roman" w:hAnsi="Times New Roman" w:cs="Times New Roman"/>
                <w:sz w:val="24"/>
                <w:szCs w:val="24"/>
                <w:lang w:val="ru-RU" w:eastAsia="ru-RU"/>
              </w:rPr>
              <w:lastRenderedPageBreak/>
              <w:t>его территориальными органами государственного экологического контроля за соблюдением экологического законодательства Республики Казахстан (государственный экологический контроль), в виде:</w:t>
            </w:r>
          </w:p>
        </w:tc>
        <w:tc>
          <w:tcPr>
            <w:tcW w:w="4820" w:type="dxa"/>
          </w:tcPr>
          <w:p w:rsidR="008726DA" w:rsidRPr="00940259" w:rsidRDefault="008726DA" w:rsidP="008726DA">
            <w:pPr>
              <w:spacing w:before="100" w:beforeAutospacing="1" w:after="100" w:afterAutospacing="1" w:line="0" w:lineRule="atLeast"/>
              <w:rPr>
                <w:rFonts w:ascii="Times New Roman" w:eastAsia="Times New Roman" w:hAnsi="Times New Roman" w:cs="Times New Roman"/>
                <w:sz w:val="24"/>
                <w:szCs w:val="24"/>
                <w:lang w:val="ru-RU" w:eastAsia="ru-RU"/>
              </w:rPr>
            </w:pPr>
            <w:r w:rsidRPr="00940259">
              <w:rPr>
                <w:rFonts w:ascii="Times New Roman" w:eastAsia="Times New Roman" w:hAnsi="Times New Roman" w:cs="Times New Roman"/>
                <w:b/>
                <w:bCs/>
                <w:sz w:val="24"/>
                <w:szCs w:val="24"/>
                <w:lang w:val="ru-RU" w:eastAsia="ru-RU"/>
              </w:rPr>
              <w:lastRenderedPageBreak/>
              <w:t>Статья 638. Объект обложения</w:t>
            </w:r>
          </w:p>
          <w:p w:rsidR="008726DA" w:rsidRPr="00940259" w:rsidRDefault="008726DA" w:rsidP="008726DA">
            <w:pPr>
              <w:spacing w:before="100" w:beforeAutospacing="1" w:after="100" w:afterAutospacing="1" w:line="0" w:lineRule="atLeast"/>
              <w:rPr>
                <w:rFonts w:ascii="Times New Roman" w:hAnsi="Times New Roman" w:cs="Times New Roman"/>
                <w:bCs/>
                <w:sz w:val="24"/>
                <w:szCs w:val="24"/>
                <w:lang w:val="ru-RU"/>
              </w:rPr>
            </w:pPr>
            <w:r w:rsidRPr="00940259">
              <w:rPr>
                <w:rFonts w:ascii="Times New Roman" w:eastAsia="Times New Roman" w:hAnsi="Times New Roman" w:cs="Times New Roman"/>
                <w:sz w:val="24"/>
                <w:szCs w:val="24"/>
                <w:lang w:val="ru-RU" w:eastAsia="ru-RU"/>
              </w:rPr>
              <w:t xml:space="preserve">      Объектом обложения является фактический объем негативного воздействия на окружающую среду (масса, единица измерения активности – для радиоактивных отходов) в отчетном периоде (для объектов I и II категорий – в пределах </w:t>
            </w:r>
            <w:r w:rsidRPr="00940259">
              <w:rPr>
                <w:rFonts w:ascii="Times New Roman" w:eastAsia="Times New Roman" w:hAnsi="Times New Roman" w:cs="Times New Roman"/>
                <w:b/>
                <w:sz w:val="24"/>
                <w:szCs w:val="24"/>
                <w:lang w:val="ru-RU" w:eastAsia="ru-RU"/>
              </w:rPr>
              <w:t>и сверх</w:t>
            </w:r>
            <w:r w:rsidRPr="00940259">
              <w:rPr>
                <w:rFonts w:ascii="Times New Roman" w:eastAsia="Times New Roman" w:hAnsi="Times New Roman" w:cs="Times New Roman"/>
                <w:sz w:val="24"/>
                <w:szCs w:val="24"/>
                <w:lang w:val="ru-RU" w:eastAsia="ru-RU"/>
              </w:rPr>
              <w:t xml:space="preserve">  установленных нормативов и лимитов, для объектов III категории – в пределах задекларированного объема), </w:t>
            </w:r>
            <w:r w:rsidRPr="00940259">
              <w:rPr>
                <w:rFonts w:ascii="Times New Roman" w:eastAsia="Times New Roman" w:hAnsi="Times New Roman" w:cs="Times New Roman"/>
                <w:b/>
                <w:sz w:val="24"/>
                <w:szCs w:val="24"/>
                <w:lang w:val="ru-RU" w:eastAsia="ru-RU"/>
              </w:rPr>
              <w:t>а также по передвижным источникам,</w:t>
            </w:r>
            <w:r w:rsidRPr="00940259">
              <w:rPr>
                <w:rFonts w:ascii="Times New Roman" w:eastAsia="Times New Roman" w:hAnsi="Times New Roman" w:cs="Times New Roman"/>
                <w:sz w:val="24"/>
                <w:szCs w:val="24"/>
                <w:lang w:val="ru-RU" w:eastAsia="ru-RU"/>
              </w:rPr>
              <w:t xml:space="preserve">  в том числе установленный по результатам осуществления </w:t>
            </w:r>
            <w:r w:rsidRPr="00940259">
              <w:rPr>
                <w:rFonts w:ascii="Times New Roman" w:eastAsia="Times New Roman" w:hAnsi="Times New Roman" w:cs="Times New Roman"/>
                <w:sz w:val="24"/>
                <w:szCs w:val="24"/>
                <w:lang w:val="ru-RU" w:eastAsia="ru-RU"/>
              </w:rPr>
              <w:lastRenderedPageBreak/>
              <w:t>уполномоченным органом в области охраны окружающей среды и его территориальными органами государственного экологического контроля за соблюдением экологического законодательства Республики Казахстан (государственный экологический контроль), в виде:</w:t>
            </w:r>
          </w:p>
        </w:tc>
        <w:tc>
          <w:tcPr>
            <w:tcW w:w="3544" w:type="dxa"/>
          </w:tcPr>
          <w:p w:rsidR="008726DA" w:rsidRPr="00940259" w:rsidRDefault="008726DA" w:rsidP="008726DA">
            <w:pPr>
              <w:spacing w:line="0" w:lineRule="atLeast"/>
              <w:rPr>
                <w:rFonts w:ascii="Times New Roman" w:hAnsi="Times New Roman" w:cs="Times New Roman"/>
                <w:sz w:val="24"/>
                <w:szCs w:val="24"/>
                <w:lang w:val="ru-RU"/>
              </w:rPr>
            </w:pPr>
            <w:r w:rsidRPr="00940259">
              <w:rPr>
                <w:rFonts w:ascii="Times New Roman" w:hAnsi="Times New Roman" w:cs="Times New Roman"/>
                <w:sz w:val="24"/>
                <w:szCs w:val="24"/>
                <w:lang w:val="ru-RU"/>
              </w:rPr>
              <w:lastRenderedPageBreak/>
              <w:t xml:space="preserve">В настоящее время предприятия, не являющиеся операторами объектов I, II и III категорий не производят оплату платы (автопарки, таксопарки и другие транспортные организации), что нарушает принцип справедливости налогообложения. </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ind w:left="57" w:right="57"/>
              <w:jc w:val="center"/>
              <w:rPr>
                <w:rFonts w:ascii="Times New Roman" w:hAnsi="Times New Roman" w:cs="Times New Roman"/>
                <w:sz w:val="24"/>
                <w:szCs w:val="24"/>
                <w:lang w:val="ru-RU"/>
              </w:rPr>
            </w:pPr>
            <w:r w:rsidRPr="00940259">
              <w:rPr>
                <w:rFonts w:ascii="Times New Roman" w:hAnsi="Times New Roman" w:cs="Times New Roman"/>
                <w:sz w:val="24"/>
                <w:szCs w:val="24"/>
                <w:lang w:val="ru-RU"/>
              </w:rPr>
              <w:t>Пункт 2 статьи 639</w:t>
            </w:r>
          </w:p>
          <w:p w:rsidR="008726DA" w:rsidRPr="00940259" w:rsidRDefault="008726DA" w:rsidP="008726DA">
            <w:pPr>
              <w:spacing w:line="0" w:lineRule="atLeast"/>
              <w:ind w:left="57" w:right="57"/>
              <w:jc w:val="center"/>
              <w:rPr>
                <w:rFonts w:ascii="Times New Roman" w:hAnsi="Times New Roman" w:cs="Times New Roman"/>
                <w:sz w:val="24"/>
                <w:szCs w:val="24"/>
                <w:lang w:val="ru-RU"/>
              </w:rPr>
            </w:pPr>
          </w:p>
          <w:p w:rsidR="008726DA" w:rsidRPr="00940259" w:rsidRDefault="008726DA" w:rsidP="008726DA">
            <w:pPr>
              <w:spacing w:line="0" w:lineRule="atLeast"/>
              <w:ind w:left="57" w:right="57"/>
              <w:jc w:val="center"/>
              <w:rPr>
                <w:rFonts w:ascii="Times New Roman" w:hAnsi="Times New Roman" w:cs="Times New Roman"/>
                <w:sz w:val="24"/>
                <w:szCs w:val="24"/>
                <w:lang w:val="ru-RU"/>
              </w:rPr>
            </w:pPr>
          </w:p>
        </w:tc>
        <w:tc>
          <w:tcPr>
            <w:tcW w:w="4649" w:type="dxa"/>
          </w:tcPr>
          <w:p w:rsidR="008726DA" w:rsidRPr="00940259" w:rsidRDefault="008726DA" w:rsidP="008726DA">
            <w:pPr>
              <w:pStyle w:val="a4"/>
              <w:spacing w:line="0" w:lineRule="atLeast"/>
              <w:ind w:left="57" w:right="57" w:firstLine="356"/>
              <w:contextualSpacing/>
              <w:rPr>
                <w:bCs/>
              </w:rPr>
            </w:pPr>
            <w:r w:rsidRPr="00940259">
              <w:rPr>
                <w:bCs/>
              </w:rPr>
              <w:t>Статья 639. Ставки платы</w:t>
            </w:r>
          </w:p>
          <w:p w:rsidR="008726DA" w:rsidRPr="00940259" w:rsidRDefault="008726DA" w:rsidP="008726DA">
            <w:pPr>
              <w:pStyle w:val="a4"/>
              <w:spacing w:line="0" w:lineRule="atLeast"/>
              <w:ind w:left="57" w:right="57" w:firstLine="356"/>
              <w:contextualSpacing/>
              <w:rPr>
                <w:bCs/>
              </w:rPr>
            </w:pPr>
            <w:r w:rsidRPr="00940259">
              <w:rPr>
                <w:bCs/>
              </w:rPr>
              <w:t>…</w:t>
            </w:r>
          </w:p>
          <w:p w:rsidR="008726DA" w:rsidRPr="00940259" w:rsidRDefault="008726DA" w:rsidP="008726DA">
            <w:pPr>
              <w:pStyle w:val="a4"/>
              <w:spacing w:line="0" w:lineRule="atLeast"/>
              <w:ind w:left="57" w:right="57" w:firstLine="356"/>
              <w:contextualSpacing/>
              <w:rPr>
                <w:bCs/>
              </w:rPr>
            </w:pPr>
            <w:r w:rsidRPr="00940259">
              <w:rPr>
                <w:bCs/>
              </w:rPr>
              <w:t>2. Ставки платы за выбросы загрязняющих веществ от стационарных источников объектов первой категории, за исключением объектов жизнеобеспечения первой категории с 1 января 2026 года до 1 января 2028 года и объектов второй, третьей категорий, составляют:</w:t>
            </w:r>
          </w:p>
        </w:tc>
        <w:tc>
          <w:tcPr>
            <w:tcW w:w="4820" w:type="dxa"/>
          </w:tcPr>
          <w:p w:rsidR="008726DA" w:rsidRPr="00940259" w:rsidRDefault="008726DA" w:rsidP="008726DA">
            <w:pPr>
              <w:pStyle w:val="a4"/>
              <w:spacing w:after="0" w:line="0" w:lineRule="atLeast"/>
              <w:ind w:left="57" w:right="57" w:firstLine="357"/>
              <w:rPr>
                <w:bCs/>
              </w:rPr>
            </w:pPr>
            <w:r w:rsidRPr="00940259">
              <w:rPr>
                <w:bCs/>
              </w:rPr>
              <w:t>Статья 639. Ставки платы</w:t>
            </w:r>
          </w:p>
          <w:p w:rsidR="008726DA" w:rsidRPr="00940259" w:rsidRDefault="008726DA" w:rsidP="008726DA">
            <w:pPr>
              <w:pStyle w:val="a4"/>
              <w:spacing w:after="0" w:line="0" w:lineRule="atLeast"/>
              <w:ind w:left="57" w:right="57" w:firstLine="357"/>
              <w:rPr>
                <w:bCs/>
              </w:rPr>
            </w:pPr>
            <w:r w:rsidRPr="00940259">
              <w:rPr>
                <w:bCs/>
              </w:rPr>
              <w:t>…</w:t>
            </w:r>
          </w:p>
          <w:p w:rsidR="008726DA" w:rsidRPr="00940259" w:rsidRDefault="008726DA" w:rsidP="008726DA">
            <w:pPr>
              <w:pStyle w:val="a4"/>
              <w:spacing w:after="0" w:line="0" w:lineRule="atLeast"/>
              <w:ind w:left="57" w:right="57" w:firstLine="357"/>
              <w:rPr>
                <w:bCs/>
              </w:rPr>
            </w:pPr>
            <w:r w:rsidRPr="00940259">
              <w:rPr>
                <w:bCs/>
              </w:rPr>
              <w:t>2. Ставки платы за выбросы загрязняющих веществ от стационарных источников объектов первой категории, за исключением объектов жизнеобеспечения первой категории</w:t>
            </w:r>
            <w:r w:rsidRPr="00940259">
              <w:rPr>
                <w:b/>
                <w:bCs/>
              </w:rPr>
              <w:t>,</w:t>
            </w:r>
            <w:r w:rsidRPr="00940259">
              <w:rPr>
                <w:bCs/>
              </w:rPr>
              <w:t xml:space="preserve"> с 1 января 2026 года до 1 января 2028 года и объектов второй, третьей категорий составляют:</w:t>
            </w:r>
          </w:p>
        </w:tc>
        <w:tc>
          <w:tcPr>
            <w:tcW w:w="3544" w:type="dxa"/>
          </w:tcPr>
          <w:p w:rsidR="008726DA" w:rsidRPr="00940259" w:rsidRDefault="008726DA" w:rsidP="008726DA">
            <w:pPr>
              <w:spacing w:line="0" w:lineRule="atLeast"/>
              <w:rPr>
                <w:rFonts w:ascii="Times New Roman" w:hAnsi="Times New Roman" w:cs="Times New Roman"/>
                <w:sz w:val="24"/>
                <w:szCs w:val="24"/>
              </w:rPr>
            </w:pPr>
          </w:p>
          <w:p w:rsidR="008726DA" w:rsidRPr="00940259" w:rsidRDefault="008726DA" w:rsidP="008726DA">
            <w:pPr>
              <w:spacing w:line="0" w:lineRule="atLeast"/>
              <w:rPr>
                <w:rFonts w:ascii="Times New Roman" w:hAnsi="Times New Roman" w:cs="Times New Roman"/>
                <w:sz w:val="24"/>
                <w:szCs w:val="24"/>
                <w:lang w:val="ru-RU"/>
              </w:rPr>
            </w:pPr>
            <w:r w:rsidRPr="00940259">
              <w:rPr>
                <w:rFonts w:ascii="Times New Roman" w:hAnsi="Times New Roman" w:cs="Times New Roman"/>
                <w:sz w:val="24"/>
                <w:szCs w:val="24"/>
                <w:lang w:val="ru-RU"/>
              </w:rPr>
              <w:t xml:space="preserve">Введение в действие с 01.01.2026г. </w:t>
            </w:r>
          </w:p>
          <w:p w:rsidR="008726DA" w:rsidRPr="00940259" w:rsidRDefault="008726DA" w:rsidP="008726DA">
            <w:pPr>
              <w:spacing w:line="0" w:lineRule="atLeast"/>
              <w:rPr>
                <w:rFonts w:ascii="Times New Roman" w:hAnsi="Times New Roman" w:cs="Times New Roman"/>
                <w:sz w:val="24"/>
                <w:szCs w:val="24"/>
              </w:rPr>
            </w:pPr>
            <w:r w:rsidRPr="00940259">
              <w:rPr>
                <w:rFonts w:ascii="Times New Roman" w:hAnsi="Times New Roman" w:cs="Times New Roman"/>
                <w:sz w:val="24"/>
                <w:szCs w:val="24"/>
              </w:rPr>
              <w:t>Редакционная поправк</w:t>
            </w:r>
            <w:r w:rsidRPr="00940259">
              <w:rPr>
                <w:rFonts w:ascii="Times New Roman" w:hAnsi="Times New Roman" w:cs="Times New Roman"/>
                <w:sz w:val="24"/>
                <w:szCs w:val="24"/>
                <w:lang w:val="ru-RU"/>
              </w:rPr>
              <w:t>а</w:t>
            </w:r>
            <w:r w:rsidRPr="00940259">
              <w:rPr>
                <w:rFonts w:ascii="Times New Roman" w:hAnsi="Times New Roman" w:cs="Times New Roman"/>
                <w:sz w:val="24"/>
                <w:szCs w:val="24"/>
              </w:rPr>
              <w:t xml:space="preserve"> в связи с </w:t>
            </w:r>
            <w:r w:rsidRPr="00940259">
              <w:rPr>
                <w:rFonts w:ascii="Times New Roman" w:hAnsi="Times New Roman" w:cs="Times New Roman"/>
                <w:sz w:val="24"/>
                <w:szCs w:val="24"/>
                <w:lang w:val="ru-RU"/>
              </w:rPr>
              <w:t>исправлением ошибки, в результате которой отсутствовали ставки платы по объектам второй и третьей категорий.</w:t>
            </w:r>
            <w:r w:rsidRPr="00940259">
              <w:rPr>
                <w:rFonts w:ascii="Times New Roman" w:hAnsi="Times New Roman" w:cs="Times New Roman"/>
                <w:sz w:val="24"/>
                <w:szCs w:val="24"/>
              </w:rPr>
              <w:t xml:space="preserve"> </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ind w:left="57" w:right="57"/>
              <w:jc w:val="center"/>
              <w:rPr>
                <w:rFonts w:ascii="Times New Roman" w:hAnsi="Times New Roman" w:cs="Times New Roman"/>
                <w:sz w:val="24"/>
                <w:szCs w:val="24"/>
                <w:lang w:val="ru-RU"/>
              </w:rPr>
            </w:pPr>
            <w:r w:rsidRPr="00940259">
              <w:rPr>
                <w:rFonts w:ascii="Times New Roman" w:hAnsi="Times New Roman" w:cs="Times New Roman"/>
                <w:sz w:val="24"/>
                <w:szCs w:val="24"/>
                <w:lang w:val="ru-RU"/>
              </w:rPr>
              <w:t xml:space="preserve"> Пункт 7 статьи 639</w:t>
            </w:r>
          </w:p>
          <w:p w:rsidR="008726DA" w:rsidRPr="00940259" w:rsidRDefault="008726DA" w:rsidP="008726DA">
            <w:pPr>
              <w:spacing w:line="0" w:lineRule="atLeast"/>
              <w:ind w:left="57" w:right="57"/>
              <w:jc w:val="center"/>
              <w:rPr>
                <w:rFonts w:ascii="Times New Roman" w:hAnsi="Times New Roman" w:cs="Times New Roman"/>
                <w:sz w:val="24"/>
                <w:szCs w:val="24"/>
                <w:lang w:val="ru-RU"/>
              </w:rPr>
            </w:pPr>
          </w:p>
          <w:p w:rsidR="008726DA" w:rsidRPr="00940259" w:rsidRDefault="008726DA" w:rsidP="008726DA">
            <w:pPr>
              <w:spacing w:line="0" w:lineRule="atLeast"/>
              <w:ind w:left="57" w:right="57"/>
              <w:jc w:val="center"/>
              <w:rPr>
                <w:rFonts w:ascii="Times New Roman" w:hAnsi="Times New Roman" w:cs="Times New Roman"/>
                <w:sz w:val="24"/>
                <w:szCs w:val="24"/>
                <w:lang w:val="ru-RU"/>
              </w:rPr>
            </w:pPr>
          </w:p>
          <w:p w:rsidR="008726DA" w:rsidRPr="00940259" w:rsidRDefault="008726DA" w:rsidP="008726DA">
            <w:pPr>
              <w:spacing w:line="0" w:lineRule="atLeast"/>
              <w:ind w:left="57" w:right="57"/>
              <w:jc w:val="center"/>
              <w:rPr>
                <w:rFonts w:ascii="Times New Roman" w:hAnsi="Times New Roman" w:cs="Times New Roman"/>
                <w:sz w:val="24"/>
                <w:szCs w:val="24"/>
                <w:lang w:val="ru-RU"/>
              </w:rPr>
            </w:pPr>
          </w:p>
        </w:tc>
        <w:tc>
          <w:tcPr>
            <w:tcW w:w="4649" w:type="dxa"/>
          </w:tcPr>
          <w:p w:rsidR="008726DA" w:rsidRPr="00940259" w:rsidRDefault="008726DA" w:rsidP="008726DA">
            <w:pPr>
              <w:pStyle w:val="a4"/>
              <w:spacing w:line="0" w:lineRule="atLeast"/>
              <w:ind w:left="57" w:right="57"/>
              <w:contextualSpacing/>
              <w:rPr>
                <w:bCs/>
              </w:rPr>
            </w:pPr>
            <w:r w:rsidRPr="00940259">
              <w:rPr>
                <w:bCs/>
              </w:rPr>
              <w:t>Статья 639. Ставки платы</w:t>
            </w:r>
          </w:p>
          <w:p w:rsidR="008726DA" w:rsidRPr="00940259" w:rsidRDefault="008726DA" w:rsidP="008726DA">
            <w:pPr>
              <w:pStyle w:val="a4"/>
              <w:spacing w:line="0" w:lineRule="atLeast"/>
              <w:ind w:left="57" w:right="57"/>
              <w:contextualSpacing/>
              <w:rPr>
                <w:bCs/>
              </w:rPr>
            </w:pPr>
            <w:r w:rsidRPr="00940259">
              <w:rPr>
                <w:bCs/>
              </w:rPr>
              <w:t>…</w:t>
            </w:r>
          </w:p>
          <w:p w:rsidR="008726DA" w:rsidRPr="00940259" w:rsidRDefault="008726DA" w:rsidP="008726DA">
            <w:pPr>
              <w:pStyle w:val="a4"/>
              <w:spacing w:line="0" w:lineRule="atLeast"/>
              <w:ind w:left="57" w:right="57"/>
              <w:contextualSpacing/>
              <w:rPr>
                <w:bCs/>
              </w:rPr>
            </w:pPr>
            <w:r w:rsidRPr="00940259">
              <w:rPr>
                <w:bCs/>
              </w:rPr>
              <w:t>7. Ставки платы за сбросы загрязняющих веществ объектов первой категории, за исключением объектов жизнеобеспечения первой категории с 1 января 2026 года до 1 января 2028 года и объектов второй, третьей категорий</w:t>
            </w:r>
            <w:r w:rsidRPr="00940259">
              <w:rPr>
                <w:b/>
                <w:bCs/>
              </w:rPr>
              <w:t>,</w:t>
            </w:r>
            <w:r w:rsidRPr="00940259">
              <w:rPr>
                <w:bCs/>
              </w:rPr>
              <w:t xml:space="preserve"> составляют:</w:t>
            </w:r>
          </w:p>
        </w:tc>
        <w:tc>
          <w:tcPr>
            <w:tcW w:w="4820" w:type="dxa"/>
          </w:tcPr>
          <w:p w:rsidR="008726DA" w:rsidRPr="00940259" w:rsidRDefault="008726DA" w:rsidP="008726DA">
            <w:pPr>
              <w:pStyle w:val="a4"/>
              <w:spacing w:after="0" w:line="0" w:lineRule="atLeast"/>
              <w:ind w:left="57" w:right="57" w:firstLine="357"/>
              <w:rPr>
                <w:bCs/>
              </w:rPr>
            </w:pPr>
            <w:r w:rsidRPr="00940259">
              <w:rPr>
                <w:bCs/>
              </w:rPr>
              <w:t>Статья 639. Ставки платы</w:t>
            </w:r>
          </w:p>
          <w:p w:rsidR="008726DA" w:rsidRPr="00940259" w:rsidRDefault="008726DA" w:rsidP="008726DA">
            <w:pPr>
              <w:pStyle w:val="a4"/>
              <w:spacing w:after="0" w:line="0" w:lineRule="atLeast"/>
              <w:ind w:left="57" w:right="57" w:firstLine="357"/>
              <w:rPr>
                <w:bCs/>
              </w:rPr>
            </w:pPr>
            <w:r w:rsidRPr="00940259">
              <w:rPr>
                <w:bCs/>
              </w:rPr>
              <w:t>…</w:t>
            </w:r>
          </w:p>
          <w:p w:rsidR="008726DA" w:rsidRPr="00940259" w:rsidRDefault="008726DA" w:rsidP="008726DA">
            <w:pPr>
              <w:pStyle w:val="a4"/>
              <w:spacing w:after="0" w:line="0" w:lineRule="atLeast"/>
              <w:ind w:left="57" w:right="57" w:firstLine="357"/>
              <w:rPr>
                <w:bCs/>
              </w:rPr>
            </w:pPr>
            <w:r w:rsidRPr="00940259">
              <w:rPr>
                <w:bCs/>
              </w:rPr>
              <w:t>7. Ставки платы за сбросы загрязняющих веществ объектов первой категории, за исключением объектов жизнеобеспечения первой категории</w:t>
            </w:r>
            <w:r w:rsidRPr="00940259">
              <w:rPr>
                <w:b/>
                <w:bCs/>
              </w:rPr>
              <w:t>,</w:t>
            </w:r>
            <w:r w:rsidRPr="00940259">
              <w:rPr>
                <w:bCs/>
              </w:rPr>
              <w:t xml:space="preserve"> с 1 января 2026 года до 1 января 2028 года  и объектов второй, третьей категорий составляют:</w:t>
            </w:r>
          </w:p>
        </w:tc>
        <w:tc>
          <w:tcPr>
            <w:tcW w:w="3544" w:type="dxa"/>
          </w:tcPr>
          <w:p w:rsidR="008726DA" w:rsidRPr="00940259" w:rsidRDefault="008726DA" w:rsidP="008726DA">
            <w:pPr>
              <w:spacing w:line="0" w:lineRule="atLeast"/>
              <w:rPr>
                <w:rFonts w:ascii="Times New Roman" w:hAnsi="Times New Roman" w:cs="Times New Roman"/>
                <w:sz w:val="24"/>
                <w:szCs w:val="24"/>
                <w:lang w:val="ru-RU"/>
              </w:rPr>
            </w:pPr>
            <w:r w:rsidRPr="00940259">
              <w:rPr>
                <w:rFonts w:ascii="Times New Roman" w:hAnsi="Times New Roman" w:cs="Times New Roman"/>
                <w:sz w:val="24"/>
                <w:szCs w:val="24"/>
                <w:lang w:val="ru-RU"/>
              </w:rPr>
              <w:t xml:space="preserve">Введение в действие с 01.01.2026г. </w:t>
            </w:r>
          </w:p>
          <w:p w:rsidR="008726DA" w:rsidRPr="00940259" w:rsidRDefault="008726DA" w:rsidP="008726DA">
            <w:pPr>
              <w:spacing w:line="0" w:lineRule="atLeast"/>
              <w:rPr>
                <w:rFonts w:ascii="Times New Roman" w:hAnsi="Times New Roman" w:cs="Times New Roman"/>
                <w:sz w:val="24"/>
                <w:szCs w:val="24"/>
                <w:lang w:val="ru-RU"/>
              </w:rPr>
            </w:pPr>
            <w:r w:rsidRPr="00940259">
              <w:rPr>
                <w:rFonts w:ascii="Times New Roman" w:hAnsi="Times New Roman" w:cs="Times New Roman"/>
                <w:sz w:val="24"/>
                <w:szCs w:val="24"/>
                <w:lang w:val="ru-RU"/>
              </w:rPr>
              <w:t>Редакционная поправка в связи с исправлением ошибки, в результате которой отсутствовали ставки платы по объектам второй и третьей категорий.</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ind w:left="57" w:right="57"/>
              <w:jc w:val="center"/>
              <w:rPr>
                <w:rFonts w:ascii="Times New Roman" w:hAnsi="Times New Roman" w:cs="Times New Roman"/>
                <w:sz w:val="24"/>
                <w:szCs w:val="24"/>
                <w:lang w:val="ru-RU"/>
              </w:rPr>
            </w:pPr>
          </w:p>
          <w:p w:rsidR="008726DA" w:rsidRPr="00940259" w:rsidRDefault="008726DA" w:rsidP="008726DA">
            <w:pPr>
              <w:spacing w:line="0" w:lineRule="atLeast"/>
              <w:ind w:left="57" w:right="57"/>
              <w:jc w:val="center"/>
              <w:rPr>
                <w:rFonts w:ascii="Times New Roman" w:hAnsi="Times New Roman" w:cs="Times New Roman"/>
                <w:sz w:val="24"/>
                <w:szCs w:val="24"/>
                <w:lang w:val="ru-RU"/>
              </w:rPr>
            </w:pPr>
            <w:r w:rsidRPr="00940259">
              <w:rPr>
                <w:rFonts w:ascii="Times New Roman" w:hAnsi="Times New Roman" w:cs="Times New Roman"/>
                <w:sz w:val="24"/>
                <w:szCs w:val="24"/>
                <w:lang w:val="ru-RU"/>
              </w:rPr>
              <w:t>Пункт 10 статьи 639</w:t>
            </w:r>
          </w:p>
          <w:p w:rsidR="008726DA" w:rsidRPr="00940259" w:rsidRDefault="008726DA" w:rsidP="008726DA">
            <w:pPr>
              <w:spacing w:line="0" w:lineRule="atLeast"/>
              <w:ind w:left="57" w:right="57"/>
              <w:jc w:val="center"/>
              <w:rPr>
                <w:rFonts w:ascii="Times New Roman" w:hAnsi="Times New Roman" w:cs="Times New Roman"/>
                <w:sz w:val="24"/>
                <w:szCs w:val="24"/>
                <w:lang w:val="ru-RU"/>
              </w:rPr>
            </w:pPr>
          </w:p>
          <w:p w:rsidR="008726DA" w:rsidRPr="00940259" w:rsidRDefault="008726DA" w:rsidP="008726DA">
            <w:pPr>
              <w:spacing w:line="0" w:lineRule="atLeast"/>
              <w:ind w:left="57" w:right="57"/>
              <w:jc w:val="center"/>
              <w:rPr>
                <w:rFonts w:ascii="Times New Roman" w:hAnsi="Times New Roman" w:cs="Times New Roman"/>
                <w:sz w:val="24"/>
                <w:szCs w:val="24"/>
                <w:lang w:val="ru-RU"/>
              </w:rPr>
            </w:pPr>
          </w:p>
        </w:tc>
        <w:tc>
          <w:tcPr>
            <w:tcW w:w="4649" w:type="dxa"/>
          </w:tcPr>
          <w:p w:rsidR="008726DA" w:rsidRPr="00940259" w:rsidRDefault="008726DA" w:rsidP="008726DA">
            <w:pPr>
              <w:pStyle w:val="a4"/>
              <w:spacing w:line="0" w:lineRule="atLeast"/>
              <w:ind w:left="57" w:right="57" w:firstLine="356"/>
              <w:contextualSpacing/>
              <w:rPr>
                <w:bCs/>
              </w:rPr>
            </w:pPr>
            <w:r w:rsidRPr="00940259">
              <w:rPr>
                <w:bCs/>
              </w:rPr>
              <w:lastRenderedPageBreak/>
              <w:t>Статья 639. Ставки платы</w:t>
            </w:r>
          </w:p>
          <w:p w:rsidR="008726DA" w:rsidRPr="00940259" w:rsidRDefault="008726DA" w:rsidP="008726DA">
            <w:pPr>
              <w:pStyle w:val="a4"/>
              <w:spacing w:line="0" w:lineRule="atLeast"/>
              <w:ind w:left="57" w:right="57" w:firstLine="356"/>
              <w:contextualSpacing/>
              <w:rPr>
                <w:bCs/>
              </w:rPr>
            </w:pPr>
            <w:r w:rsidRPr="00940259">
              <w:rPr>
                <w:bCs/>
              </w:rPr>
              <w:t>…</w:t>
            </w:r>
          </w:p>
          <w:p w:rsidR="008726DA" w:rsidRPr="00940259" w:rsidRDefault="008726DA" w:rsidP="008726DA">
            <w:pPr>
              <w:pStyle w:val="a4"/>
              <w:spacing w:line="0" w:lineRule="atLeast"/>
              <w:ind w:left="57" w:right="57" w:firstLine="356"/>
              <w:contextualSpacing/>
              <w:rPr>
                <w:bCs/>
              </w:rPr>
            </w:pPr>
            <w:r w:rsidRPr="00940259">
              <w:rPr>
                <w:bCs/>
              </w:rPr>
              <w:t xml:space="preserve">10. Ставки платы за захоронение отходов производства и потребления объектов первой категории, за исключением объектов жизнеобеспечения первой категории с 1 </w:t>
            </w:r>
            <w:r w:rsidRPr="00940259">
              <w:rPr>
                <w:bCs/>
              </w:rPr>
              <w:lastRenderedPageBreak/>
              <w:t>января 2026 года до 1 января 2028 года и объектов второй, третьей категорий,</w:t>
            </w:r>
            <w:r w:rsidRPr="00940259">
              <w:rPr>
                <w:b/>
                <w:bCs/>
              </w:rPr>
              <w:t xml:space="preserve"> с</w:t>
            </w:r>
            <w:r w:rsidRPr="00940259">
              <w:rPr>
                <w:bCs/>
              </w:rPr>
              <w:t>оставляют:</w:t>
            </w:r>
          </w:p>
        </w:tc>
        <w:tc>
          <w:tcPr>
            <w:tcW w:w="4820" w:type="dxa"/>
          </w:tcPr>
          <w:p w:rsidR="008726DA" w:rsidRPr="00940259" w:rsidRDefault="008726DA" w:rsidP="008726DA">
            <w:pPr>
              <w:pStyle w:val="a4"/>
              <w:spacing w:after="0" w:line="0" w:lineRule="atLeast"/>
              <w:ind w:left="57" w:right="57" w:firstLine="357"/>
              <w:contextualSpacing/>
              <w:rPr>
                <w:bCs/>
              </w:rPr>
            </w:pPr>
            <w:r w:rsidRPr="00940259">
              <w:rPr>
                <w:bCs/>
              </w:rPr>
              <w:lastRenderedPageBreak/>
              <w:t>Статья 639. Ставки платы</w:t>
            </w:r>
          </w:p>
          <w:p w:rsidR="008726DA" w:rsidRPr="00940259" w:rsidRDefault="008726DA" w:rsidP="008726DA">
            <w:pPr>
              <w:pStyle w:val="a4"/>
              <w:spacing w:after="0" w:line="0" w:lineRule="atLeast"/>
              <w:ind w:left="57" w:right="57" w:firstLine="357"/>
              <w:contextualSpacing/>
              <w:rPr>
                <w:bCs/>
              </w:rPr>
            </w:pPr>
            <w:r w:rsidRPr="00940259">
              <w:rPr>
                <w:bCs/>
              </w:rPr>
              <w:t>…</w:t>
            </w:r>
          </w:p>
          <w:p w:rsidR="008726DA" w:rsidRPr="00940259" w:rsidRDefault="008726DA" w:rsidP="008726DA">
            <w:pPr>
              <w:pStyle w:val="a4"/>
              <w:spacing w:after="0" w:line="0" w:lineRule="atLeast"/>
              <w:ind w:left="57" w:right="57" w:firstLine="357"/>
              <w:contextualSpacing/>
              <w:rPr>
                <w:bCs/>
              </w:rPr>
            </w:pPr>
            <w:r w:rsidRPr="00940259">
              <w:rPr>
                <w:bCs/>
              </w:rPr>
              <w:t>10. Ставки платы за захоронение отходов производства и потребления объектов первой категории, за исключением объектов жизнеобеспечения первой категории</w:t>
            </w:r>
            <w:r w:rsidRPr="00940259">
              <w:rPr>
                <w:b/>
                <w:bCs/>
              </w:rPr>
              <w:t>,</w:t>
            </w:r>
            <w:r w:rsidRPr="00940259">
              <w:rPr>
                <w:bCs/>
              </w:rPr>
              <w:t xml:space="preserve"> с 1 января 2026 года до </w:t>
            </w:r>
            <w:r w:rsidRPr="00940259">
              <w:rPr>
                <w:bCs/>
              </w:rPr>
              <w:lastRenderedPageBreak/>
              <w:t>1 января 2028 года  и объектов второй, третьей категорий составляют:</w:t>
            </w:r>
          </w:p>
        </w:tc>
        <w:tc>
          <w:tcPr>
            <w:tcW w:w="3544" w:type="dxa"/>
          </w:tcPr>
          <w:p w:rsidR="008726DA" w:rsidRPr="00940259" w:rsidRDefault="008726DA" w:rsidP="008726DA">
            <w:pPr>
              <w:spacing w:line="0" w:lineRule="atLeast"/>
              <w:rPr>
                <w:rFonts w:ascii="Times New Roman" w:hAnsi="Times New Roman" w:cs="Times New Roman"/>
                <w:sz w:val="24"/>
                <w:szCs w:val="24"/>
                <w:lang w:val="ru-RU"/>
              </w:rPr>
            </w:pPr>
            <w:r w:rsidRPr="00940259">
              <w:rPr>
                <w:rFonts w:ascii="Times New Roman" w:hAnsi="Times New Roman" w:cs="Times New Roman"/>
                <w:sz w:val="24"/>
                <w:szCs w:val="24"/>
                <w:lang w:val="ru-RU"/>
              </w:rPr>
              <w:lastRenderedPageBreak/>
              <w:t xml:space="preserve">Введение в действие с 01.01.2026г. </w:t>
            </w:r>
          </w:p>
          <w:p w:rsidR="008726DA" w:rsidRPr="00940259" w:rsidRDefault="008726DA" w:rsidP="008726DA">
            <w:pPr>
              <w:spacing w:line="0" w:lineRule="atLeast"/>
              <w:rPr>
                <w:rFonts w:ascii="Times New Roman" w:hAnsi="Times New Roman" w:cs="Times New Roman"/>
                <w:sz w:val="24"/>
                <w:szCs w:val="24"/>
                <w:lang w:val="ru-RU"/>
              </w:rPr>
            </w:pPr>
            <w:r w:rsidRPr="00940259">
              <w:rPr>
                <w:rFonts w:ascii="Times New Roman" w:hAnsi="Times New Roman" w:cs="Times New Roman"/>
                <w:sz w:val="24"/>
                <w:szCs w:val="24"/>
                <w:lang w:val="ru-RU"/>
              </w:rPr>
              <w:t xml:space="preserve">Редакционная поправка в связи с исправлением ошибки, в результате которой отсутствовали ставки платы по </w:t>
            </w:r>
            <w:r w:rsidRPr="00940259">
              <w:rPr>
                <w:rFonts w:ascii="Times New Roman" w:hAnsi="Times New Roman" w:cs="Times New Roman"/>
                <w:sz w:val="24"/>
                <w:szCs w:val="24"/>
                <w:lang w:val="ru-RU"/>
              </w:rPr>
              <w:lastRenderedPageBreak/>
              <w:t>объектам второй и третьей категорий.</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ind w:left="57" w:right="57"/>
              <w:jc w:val="center"/>
              <w:rPr>
                <w:rFonts w:ascii="Times New Roman" w:hAnsi="Times New Roman" w:cs="Times New Roman"/>
                <w:sz w:val="24"/>
                <w:szCs w:val="24"/>
                <w:lang w:val="ru-RU"/>
              </w:rPr>
            </w:pPr>
            <w:r w:rsidRPr="00940259">
              <w:rPr>
                <w:rFonts w:ascii="Times New Roman" w:hAnsi="Times New Roman" w:cs="Times New Roman"/>
                <w:sz w:val="24"/>
                <w:szCs w:val="24"/>
                <w:lang w:val="ru-RU"/>
              </w:rPr>
              <w:t>Пункт 4 статьи 640</w:t>
            </w:r>
          </w:p>
        </w:tc>
        <w:tc>
          <w:tcPr>
            <w:tcW w:w="4649" w:type="dxa"/>
          </w:tcPr>
          <w:p w:rsidR="008726DA" w:rsidRPr="00940259" w:rsidRDefault="008726DA" w:rsidP="009B563E">
            <w:pPr>
              <w:pStyle w:val="a4"/>
              <w:spacing w:line="0" w:lineRule="atLeast"/>
              <w:ind w:left="57" w:right="57" w:firstLine="159"/>
              <w:contextualSpacing/>
              <w:jc w:val="both"/>
              <w:rPr>
                <w:bCs/>
                <w:lang w:val="kk-KZ"/>
              </w:rPr>
            </w:pPr>
            <w:r w:rsidRPr="00940259">
              <w:rPr>
                <w:bCs/>
                <w:lang w:val="kk-KZ"/>
              </w:rPr>
              <w:t xml:space="preserve">   Статья 640. Порядок исчисления и уплаты </w:t>
            </w:r>
          </w:p>
          <w:p w:rsidR="008726DA" w:rsidRPr="00940259" w:rsidRDefault="008726DA" w:rsidP="009B563E">
            <w:pPr>
              <w:pStyle w:val="a4"/>
              <w:spacing w:line="0" w:lineRule="atLeast"/>
              <w:ind w:left="57" w:right="57" w:firstLine="159"/>
              <w:contextualSpacing/>
              <w:jc w:val="both"/>
              <w:rPr>
                <w:bCs/>
                <w:lang w:val="kk-KZ"/>
              </w:rPr>
            </w:pPr>
            <w:r w:rsidRPr="00940259">
              <w:rPr>
                <w:bCs/>
                <w:lang w:val="kk-KZ"/>
              </w:rPr>
              <w:t xml:space="preserve"> ...</w:t>
            </w:r>
          </w:p>
          <w:p w:rsidR="008726DA" w:rsidRPr="00940259" w:rsidRDefault="008726DA" w:rsidP="009B563E">
            <w:pPr>
              <w:pStyle w:val="a4"/>
              <w:spacing w:line="0" w:lineRule="atLeast"/>
              <w:ind w:left="57" w:right="57" w:firstLine="159"/>
              <w:contextualSpacing/>
              <w:jc w:val="both"/>
              <w:rPr>
                <w:bCs/>
                <w:lang w:val="kk-KZ"/>
              </w:rPr>
            </w:pPr>
            <w:r w:rsidRPr="00940259">
              <w:rPr>
                <w:bCs/>
                <w:lang w:val="kk-KZ"/>
              </w:rPr>
              <w:t xml:space="preserve"> 4. С 1 января 2028 года до 1 января 2031 года при исчислении отдельными плательщиками суммы платы по объектам, оказывающим негативное воздействие на окружающую среду, по которым не действует комплексное экологическое разрешение, к соответствующим ставкам платы применяются следующие коэффициенты:</w:t>
            </w:r>
          </w:p>
          <w:p w:rsidR="008726DA" w:rsidRPr="00940259" w:rsidRDefault="008726DA" w:rsidP="009B563E">
            <w:pPr>
              <w:pStyle w:val="a4"/>
              <w:spacing w:line="0" w:lineRule="atLeast"/>
              <w:ind w:left="57" w:right="57" w:firstLine="159"/>
              <w:contextualSpacing/>
              <w:jc w:val="both"/>
              <w:rPr>
                <w:bCs/>
                <w:lang w:val="kk-KZ"/>
              </w:rPr>
            </w:pPr>
            <w:r w:rsidRPr="00940259">
              <w:rPr>
                <w:bCs/>
                <w:lang w:val="kk-KZ"/>
              </w:rPr>
              <w:t>1) по объектам I категории, включенным в перечень пятидесяти объектов I категории, наиболее крупных по суммарным выбросам загрязняющих веществ на 1 января 2021 года, утвержденный Правительством Республики Казахстан:</w:t>
            </w:r>
          </w:p>
          <w:p w:rsidR="008726DA" w:rsidRPr="00940259" w:rsidRDefault="008726DA" w:rsidP="009B563E">
            <w:pPr>
              <w:pStyle w:val="a4"/>
              <w:spacing w:line="0" w:lineRule="atLeast"/>
              <w:ind w:left="57" w:right="57" w:firstLine="159"/>
              <w:contextualSpacing/>
              <w:jc w:val="both"/>
              <w:rPr>
                <w:bCs/>
                <w:lang w:val="kk-KZ"/>
              </w:rPr>
            </w:pPr>
            <w:r w:rsidRPr="00940259">
              <w:rPr>
                <w:bCs/>
                <w:lang w:val="kk-KZ"/>
              </w:rPr>
              <w:t xml:space="preserve">  плательщиками, являющимися субъектами естественных монополий, – при оказании коммунальных услуг, плательщиками, являющимися энергопроизводящими организациями, – при производстве электроэнергии:</w:t>
            </w:r>
          </w:p>
          <w:p w:rsidR="008726DA" w:rsidRPr="00940259" w:rsidRDefault="008726DA" w:rsidP="009B563E">
            <w:pPr>
              <w:pStyle w:val="a4"/>
              <w:spacing w:line="0" w:lineRule="atLeast"/>
              <w:ind w:left="57" w:right="57" w:firstLine="159"/>
              <w:contextualSpacing/>
              <w:jc w:val="both"/>
              <w:rPr>
                <w:bCs/>
                <w:lang w:val="kk-KZ"/>
              </w:rPr>
            </w:pPr>
            <w:r w:rsidRPr="00940259">
              <w:rPr>
                <w:bCs/>
                <w:lang w:val="kk-KZ"/>
              </w:rPr>
              <w:t xml:space="preserve"> 1,2 – к ставкам, установленным пунктом 4 статьи 639 настоящего Кодекса;</w:t>
            </w:r>
          </w:p>
          <w:p w:rsidR="008726DA" w:rsidRPr="00940259" w:rsidRDefault="008726DA" w:rsidP="009B563E">
            <w:pPr>
              <w:pStyle w:val="a4"/>
              <w:spacing w:line="0" w:lineRule="atLeast"/>
              <w:ind w:left="57" w:right="57" w:firstLine="159"/>
              <w:contextualSpacing/>
              <w:jc w:val="both"/>
              <w:rPr>
                <w:bCs/>
                <w:lang w:val="kk-KZ"/>
              </w:rPr>
            </w:pPr>
            <w:r w:rsidRPr="00940259">
              <w:rPr>
                <w:bCs/>
                <w:lang w:val="kk-KZ"/>
              </w:rPr>
              <w:t>1,72 – к ставкам, установленным пунктом 9 статьи 639 настоящего Кодекса;</w:t>
            </w:r>
          </w:p>
          <w:p w:rsidR="008726DA" w:rsidRPr="00940259" w:rsidRDefault="008726DA" w:rsidP="009B563E">
            <w:pPr>
              <w:pStyle w:val="a4"/>
              <w:spacing w:line="0" w:lineRule="atLeast"/>
              <w:ind w:left="57" w:right="57" w:firstLine="159"/>
              <w:contextualSpacing/>
              <w:jc w:val="both"/>
              <w:rPr>
                <w:bCs/>
                <w:lang w:val="kk-KZ"/>
              </w:rPr>
            </w:pPr>
            <w:r w:rsidRPr="00940259">
              <w:rPr>
                <w:bCs/>
                <w:lang w:val="kk-KZ"/>
              </w:rPr>
              <w:t xml:space="preserve">0,2 – к ставкам, установленным строкой 1.2.4 таблицы </w:t>
            </w:r>
            <w:r w:rsidRPr="00940259">
              <w:rPr>
                <w:b/>
                <w:bCs/>
                <w:lang w:val="kk-KZ"/>
              </w:rPr>
              <w:t>подпункта 1) пункта 11</w:t>
            </w:r>
            <w:r w:rsidRPr="00940259">
              <w:rPr>
                <w:bCs/>
                <w:lang w:val="kk-KZ"/>
              </w:rPr>
              <w:t xml:space="preserve"> статьи 639 настоящего Кодекса;</w:t>
            </w:r>
          </w:p>
          <w:p w:rsidR="008726DA" w:rsidRPr="00940259" w:rsidRDefault="008726DA" w:rsidP="009B563E">
            <w:pPr>
              <w:pStyle w:val="a4"/>
              <w:spacing w:line="0" w:lineRule="atLeast"/>
              <w:ind w:left="57" w:right="57" w:firstLine="159"/>
              <w:contextualSpacing/>
              <w:jc w:val="both"/>
              <w:rPr>
                <w:bCs/>
                <w:lang w:val="kk-KZ"/>
              </w:rPr>
            </w:pPr>
            <w:r w:rsidRPr="00940259">
              <w:rPr>
                <w:bCs/>
                <w:lang w:val="kk-KZ"/>
              </w:rPr>
              <w:lastRenderedPageBreak/>
              <w:t>иными плательщиками:</w:t>
            </w:r>
          </w:p>
          <w:p w:rsidR="008726DA" w:rsidRPr="00940259" w:rsidRDefault="008726DA" w:rsidP="009B563E">
            <w:pPr>
              <w:pStyle w:val="a4"/>
              <w:spacing w:line="0" w:lineRule="atLeast"/>
              <w:ind w:left="57" w:right="57" w:firstLine="159"/>
              <w:contextualSpacing/>
              <w:jc w:val="both"/>
              <w:rPr>
                <w:bCs/>
                <w:lang w:val="kk-KZ"/>
              </w:rPr>
            </w:pPr>
            <w:r w:rsidRPr="00940259">
              <w:rPr>
                <w:bCs/>
                <w:lang w:val="kk-KZ"/>
              </w:rPr>
              <w:t xml:space="preserve">4 – к ставкам, установленным </w:t>
            </w:r>
            <w:r w:rsidRPr="00940259">
              <w:rPr>
                <w:b/>
                <w:bCs/>
                <w:lang w:val="kk-KZ"/>
              </w:rPr>
              <w:t>подпунктом 1) пункта 3, пунктом 5, подпунктом 1) пункта 8, подпунктом 1) пункта 11 и пунктом 13</w:t>
            </w:r>
            <w:r w:rsidRPr="00940259">
              <w:rPr>
                <w:bCs/>
                <w:lang w:val="kk-KZ"/>
              </w:rPr>
              <w:t xml:space="preserve"> статьи 639 настоящего Кодекса;</w:t>
            </w:r>
          </w:p>
          <w:p w:rsidR="008726DA" w:rsidRPr="00940259" w:rsidRDefault="008726DA" w:rsidP="009B563E">
            <w:pPr>
              <w:pStyle w:val="a4"/>
              <w:spacing w:line="0" w:lineRule="atLeast"/>
              <w:ind w:left="57" w:right="57" w:firstLine="159"/>
              <w:contextualSpacing/>
              <w:jc w:val="both"/>
              <w:rPr>
                <w:bCs/>
                <w:lang w:val="kk-KZ"/>
              </w:rPr>
            </w:pPr>
            <w:r w:rsidRPr="00940259">
              <w:rPr>
                <w:bCs/>
                <w:lang w:val="kk-KZ"/>
              </w:rPr>
              <w:t>2) по объектам I категории, кроме объектов, указанных в подпункте 1) части первой настоящего пункта, а также по объектам II и III категорий:</w:t>
            </w:r>
          </w:p>
          <w:p w:rsidR="008726DA" w:rsidRPr="00940259" w:rsidRDefault="008726DA" w:rsidP="009B563E">
            <w:pPr>
              <w:pStyle w:val="a4"/>
              <w:spacing w:line="0" w:lineRule="atLeast"/>
              <w:ind w:left="57" w:right="57" w:firstLine="159"/>
              <w:contextualSpacing/>
              <w:jc w:val="both"/>
              <w:rPr>
                <w:bCs/>
                <w:lang w:val="kk-KZ"/>
              </w:rPr>
            </w:pPr>
            <w:r w:rsidRPr="00940259">
              <w:rPr>
                <w:bCs/>
                <w:lang w:val="kk-KZ"/>
              </w:rPr>
              <w:t>плательщиками, являющимися субъектами естественных монополий, – при оказании коммунальных услуг, плательщиками, являющимися энергопроизводящими организациями, – при производстве электроэнергии:</w:t>
            </w:r>
          </w:p>
          <w:p w:rsidR="008726DA" w:rsidRPr="00940259" w:rsidRDefault="008726DA" w:rsidP="009B563E">
            <w:pPr>
              <w:pStyle w:val="a4"/>
              <w:spacing w:line="0" w:lineRule="atLeast"/>
              <w:ind w:left="57" w:right="57" w:firstLine="159"/>
              <w:contextualSpacing/>
              <w:jc w:val="both"/>
              <w:rPr>
                <w:bCs/>
                <w:lang w:val="kk-KZ"/>
              </w:rPr>
            </w:pPr>
            <w:r w:rsidRPr="00940259">
              <w:rPr>
                <w:bCs/>
                <w:lang w:val="kk-KZ"/>
              </w:rPr>
              <w:t>0,3 – к ставкам, установленным пунктом 4 статьи 639 настоящего Кодекса;</w:t>
            </w:r>
          </w:p>
          <w:p w:rsidR="008726DA" w:rsidRPr="00940259" w:rsidRDefault="008726DA" w:rsidP="009B563E">
            <w:pPr>
              <w:pStyle w:val="a4"/>
              <w:spacing w:line="0" w:lineRule="atLeast"/>
              <w:ind w:left="57" w:right="57" w:firstLine="159"/>
              <w:contextualSpacing/>
              <w:jc w:val="both"/>
              <w:rPr>
                <w:bCs/>
                <w:lang w:val="kk-KZ"/>
              </w:rPr>
            </w:pPr>
            <w:r w:rsidRPr="00940259">
              <w:rPr>
                <w:bCs/>
                <w:lang w:val="kk-KZ"/>
              </w:rPr>
              <w:t>0,43 – к ставкам, установленным подпунктом 1) пункта 8 и пунктом 9 статьи 639 настоящего Кодекса;</w:t>
            </w:r>
          </w:p>
          <w:p w:rsidR="008726DA" w:rsidRPr="00940259" w:rsidRDefault="008726DA" w:rsidP="009B563E">
            <w:pPr>
              <w:pStyle w:val="a4"/>
              <w:spacing w:line="0" w:lineRule="atLeast"/>
              <w:ind w:left="57" w:right="57" w:firstLine="159"/>
              <w:contextualSpacing/>
              <w:jc w:val="both"/>
              <w:rPr>
                <w:bCs/>
                <w:lang w:val="kk-KZ"/>
              </w:rPr>
            </w:pPr>
            <w:r w:rsidRPr="00940259">
              <w:rPr>
                <w:bCs/>
                <w:lang w:val="kk-KZ"/>
              </w:rPr>
              <w:t>0,05 – к ставкам, установленным строкой 1.2.4 таблицы подпункта 1) пункта</w:t>
            </w:r>
            <w:r w:rsidRPr="00940259">
              <w:rPr>
                <w:b/>
                <w:bCs/>
                <w:lang w:val="kk-KZ"/>
              </w:rPr>
              <w:t xml:space="preserve"> 11</w:t>
            </w:r>
            <w:r w:rsidRPr="00940259">
              <w:rPr>
                <w:bCs/>
                <w:lang w:val="kk-KZ"/>
              </w:rPr>
              <w:t xml:space="preserve"> статьи 639 настоящего Кодекса;</w:t>
            </w:r>
          </w:p>
          <w:p w:rsidR="008726DA" w:rsidRPr="00940259" w:rsidRDefault="008726DA" w:rsidP="009B563E">
            <w:pPr>
              <w:pStyle w:val="a4"/>
              <w:spacing w:line="0" w:lineRule="atLeast"/>
              <w:ind w:left="57" w:right="57" w:firstLine="159"/>
              <w:contextualSpacing/>
              <w:jc w:val="both"/>
              <w:rPr>
                <w:bCs/>
                <w:lang w:val="kk-KZ"/>
              </w:rPr>
            </w:pPr>
            <w:r w:rsidRPr="00940259">
              <w:rPr>
                <w:bCs/>
                <w:lang w:val="kk-KZ"/>
              </w:rPr>
              <w:t>плательщиками, являющимися операторами полигонов и осуществляющими захоронение коммунальных отходов:</w:t>
            </w:r>
          </w:p>
          <w:p w:rsidR="008726DA" w:rsidRPr="00940259" w:rsidRDefault="008726DA" w:rsidP="009B563E">
            <w:pPr>
              <w:pStyle w:val="a4"/>
              <w:spacing w:line="0" w:lineRule="atLeast"/>
              <w:ind w:left="57" w:right="57" w:firstLine="159"/>
              <w:contextualSpacing/>
              <w:jc w:val="both"/>
              <w:rPr>
                <w:bCs/>
                <w:lang w:val="kk-KZ"/>
              </w:rPr>
            </w:pPr>
            <w:r w:rsidRPr="00940259">
              <w:rPr>
                <w:bCs/>
                <w:lang w:val="kk-KZ"/>
              </w:rPr>
              <w:t xml:space="preserve">0,2 – к ставкам, установленным строкой 1.2.1 таблицы </w:t>
            </w:r>
            <w:r w:rsidRPr="00940259">
              <w:rPr>
                <w:b/>
                <w:bCs/>
                <w:lang w:val="kk-KZ"/>
              </w:rPr>
              <w:t>подпункта 1) пункта 11</w:t>
            </w:r>
            <w:r w:rsidRPr="00940259">
              <w:rPr>
                <w:bCs/>
                <w:lang w:val="kk-KZ"/>
              </w:rPr>
              <w:t xml:space="preserve"> статьи 639 настоящего Кодекса за объем твердых бытовых отходов, образуемых физическими лицами по месту их жительства.</w:t>
            </w:r>
          </w:p>
          <w:p w:rsidR="008726DA" w:rsidRPr="00940259" w:rsidRDefault="008726DA" w:rsidP="009B563E">
            <w:pPr>
              <w:pStyle w:val="a4"/>
              <w:spacing w:line="0" w:lineRule="atLeast"/>
              <w:ind w:left="57" w:right="57" w:firstLine="159"/>
              <w:contextualSpacing/>
              <w:jc w:val="both"/>
              <w:rPr>
                <w:bCs/>
                <w:lang w:val="kk-KZ"/>
              </w:rPr>
            </w:pPr>
            <w:r w:rsidRPr="00940259">
              <w:rPr>
                <w:bCs/>
                <w:lang w:val="kk-KZ"/>
              </w:rPr>
              <w:t xml:space="preserve">При этом коэффициенты, установленные частью первой настоящего пункта, применяются в отношении </w:t>
            </w:r>
            <w:r w:rsidRPr="00940259">
              <w:rPr>
                <w:bCs/>
                <w:lang w:val="kk-KZ"/>
              </w:rPr>
              <w:lastRenderedPageBreak/>
              <w:t>объемов негативного воздействия на окружающую среду в пределах нормативов и лимитов, установленных в соответствующих экологических разрешениях плательщиков по объектам I и II категорий, или объемов негативного воздействия на окружающую среду, указанных в декларациях по объектам III категории.</w:t>
            </w:r>
          </w:p>
          <w:p w:rsidR="008726DA" w:rsidRPr="00940259" w:rsidRDefault="008726DA" w:rsidP="009B563E">
            <w:pPr>
              <w:pStyle w:val="a4"/>
              <w:spacing w:line="0" w:lineRule="atLeast"/>
              <w:ind w:left="57" w:right="57" w:firstLine="159"/>
              <w:contextualSpacing/>
              <w:jc w:val="both"/>
              <w:rPr>
                <w:bCs/>
                <w:lang w:val="kk-KZ"/>
              </w:rPr>
            </w:pPr>
            <w:r w:rsidRPr="00940259">
              <w:rPr>
                <w:bCs/>
                <w:lang w:val="kk-KZ"/>
              </w:rPr>
              <w:t>...</w:t>
            </w:r>
          </w:p>
        </w:tc>
        <w:tc>
          <w:tcPr>
            <w:tcW w:w="4820" w:type="dxa"/>
          </w:tcPr>
          <w:p w:rsidR="008726DA" w:rsidRPr="00940259" w:rsidRDefault="008726DA" w:rsidP="009B563E">
            <w:pPr>
              <w:pStyle w:val="a4"/>
              <w:spacing w:line="0" w:lineRule="atLeast"/>
              <w:ind w:left="57" w:right="57" w:firstLine="357"/>
              <w:contextualSpacing/>
              <w:jc w:val="both"/>
              <w:rPr>
                <w:bCs/>
                <w:lang w:val="kk-KZ"/>
              </w:rPr>
            </w:pPr>
            <w:r w:rsidRPr="00940259">
              <w:rPr>
                <w:bCs/>
                <w:lang w:val="kk-KZ"/>
              </w:rPr>
              <w:lastRenderedPageBreak/>
              <w:t xml:space="preserve">   Статья 640. Порядок исчисления и уплаты </w:t>
            </w:r>
          </w:p>
          <w:p w:rsidR="008726DA" w:rsidRPr="00940259" w:rsidRDefault="008726DA" w:rsidP="009B563E">
            <w:pPr>
              <w:pStyle w:val="a4"/>
              <w:spacing w:line="0" w:lineRule="atLeast"/>
              <w:ind w:left="57" w:right="57" w:firstLine="357"/>
              <w:contextualSpacing/>
              <w:jc w:val="both"/>
              <w:rPr>
                <w:bCs/>
                <w:lang w:val="kk-KZ"/>
              </w:rPr>
            </w:pPr>
            <w:r w:rsidRPr="00940259">
              <w:rPr>
                <w:bCs/>
                <w:lang w:val="kk-KZ"/>
              </w:rPr>
              <w:t xml:space="preserve"> ...</w:t>
            </w:r>
          </w:p>
          <w:p w:rsidR="008726DA" w:rsidRPr="00940259" w:rsidRDefault="008726DA" w:rsidP="009B563E">
            <w:pPr>
              <w:pStyle w:val="a4"/>
              <w:spacing w:line="0" w:lineRule="atLeast"/>
              <w:ind w:left="57" w:right="57" w:firstLine="357"/>
              <w:contextualSpacing/>
              <w:jc w:val="both"/>
              <w:rPr>
                <w:bCs/>
                <w:lang w:val="kk-KZ"/>
              </w:rPr>
            </w:pPr>
            <w:r w:rsidRPr="00940259">
              <w:rPr>
                <w:bCs/>
                <w:lang w:val="kk-KZ"/>
              </w:rPr>
              <w:t xml:space="preserve"> 4. С 1 января 2028 года до 1 января 2031 года при исчислении отдельными плательщиками суммы платы по объектам, оказывающим негативное воздействие на окружающую среду, по которым не действует комплексное экологическое разрешение, к соответствующим ставкам платы применяются следующие коэффициенты:</w:t>
            </w:r>
          </w:p>
          <w:p w:rsidR="008726DA" w:rsidRPr="00940259" w:rsidRDefault="008726DA" w:rsidP="009B563E">
            <w:pPr>
              <w:pStyle w:val="a4"/>
              <w:spacing w:line="0" w:lineRule="atLeast"/>
              <w:ind w:left="57" w:right="57" w:firstLine="357"/>
              <w:contextualSpacing/>
              <w:jc w:val="both"/>
              <w:rPr>
                <w:bCs/>
                <w:lang w:val="kk-KZ"/>
              </w:rPr>
            </w:pPr>
            <w:r w:rsidRPr="00940259">
              <w:rPr>
                <w:bCs/>
                <w:lang w:val="kk-KZ"/>
              </w:rPr>
              <w:t>1) по объектам I категории, включенным в перечень пятидесяти объектов I категории, наиболее крупных по суммарным выбросам загрязняющих веществ на 1 января 2021 года, утвержденный Правительством Республики Казахстан:</w:t>
            </w:r>
          </w:p>
          <w:p w:rsidR="008726DA" w:rsidRPr="00940259" w:rsidRDefault="008726DA" w:rsidP="009B563E">
            <w:pPr>
              <w:pStyle w:val="a4"/>
              <w:spacing w:line="0" w:lineRule="atLeast"/>
              <w:ind w:left="57" w:right="57" w:firstLine="357"/>
              <w:contextualSpacing/>
              <w:jc w:val="both"/>
              <w:rPr>
                <w:bCs/>
                <w:lang w:val="kk-KZ"/>
              </w:rPr>
            </w:pPr>
            <w:r w:rsidRPr="00940259">
              <w:rPr>
                <w:bCs/>
                <w:lang w:val="kk-KZ"/>
              </w:rPr>
              <w:t xml:space="preserve">  плательщиками, являющимися субъектами естественных монополий, – при оказании коммунальных услуг, плательщиками, являющимися энергопроизводящими организациями, – при производстве электроэнергии:</w:t>
            </w:r>
          </w:p>
          <w:p w:rsidR="008726DA" w:rsidRPr="00940259" w:rsidRDefault="008726DA" w:rsidP="009B563E">
            <w:pPr>
              <w:pStyle w:val="a4"/>
              <w:spacing w:line="0" w:lineRule="atLeast"/>
              <w:ind w:left="57" w:right="57" w:firstLine="357"/>
              <w:contextualSpacing/>
              <w:jc w:val="both"/>
              <w:rPr>
                <w:bCs/>
                <w:lang w:val="kk-KZ"/>
              </w:rPr>
            </w:pPr>
            <w:r w:rsidRPr="00940259">
              <w:rPr>
                <w:bCs/>
                <w:lang w:val="kk-KZ"/>
              </w:rPr>
              <w:t xml:space="preserve"> 1,2 – к ставкам, установленным пунктом 4 статьи 639 настоящего Кодекса;</w:t>
            </w:r>
          </w:p>
          <w:p w:rsidR="008726DA" w:rsidRPr="00940259" w:rsidRDefault="008726DA" w:rsidP="009B563E">
            <w:pPr>
              <w:pStyle w:val="a4"/>
              <w:spacing w:line="0" w:lineRule="atLeast"/>
              <w:ind w:left="57" w:right="57" w:firstLine="357"/>
              <w:contextualSpacing/>
              <w:jc w:val="both"/>
              <w:rPr>
                <w:bCs/>
                <w:lang w:val="kk-KZ"/>
              </w:rPr>
            </w:pPr>
            <w:r w:rsidRPr="00940259">
              <w:rPr>
                <w:bCs/>
                <w:lang w:val="kk-KZ"/>
              </w:rPr>
              <w:t>1,72 – к ставкам, установленным пунктом 9 статьи 639 настоящего Кодекса;</w:t>
            </w:r>
          </w:p>
          <w:p w:rsidR="008726DA" w:rsidRPr="00940259" w:rsidRDefault="008726DA" w:rsidP="009B563E">
            <w:pPr>
              <w:pStyle w:val="a4"/>
              <w:spacing w:line="0" w:lineRule="atLeast"/>
              <w:ind w:left="57" w:right="57" w:firstLine="357"/>
              <w:contextualSpacing/>
              <w:jc w:val="both"/>
              <w:rPr>
                <w:bCs/>
                <w:lang w:val="kk-KZ"/>
              </w:rPr>
            </w:pPr>
            <w:r w:rsidRPr="00940259">
              <w:rPr>
                <w:bCs/>
                <w:lang w:val="kk-KZ"/>
              </w:rPr>
              <w:t>0,2 – к ставкам, установленным строкой 1.2.4 таблицы</w:t>
            </w:r>
            <w:r w:rsidRPr="00940259">
              <w:rPr>
                <w:bCs/>
                <w:color w:val="FF0000"/>
                <w:lang w:val="kk-KZ"/>
              </w:rPr>
              <w:t xml:space="preserve"> </w:t>
            </w:r>
            <w:r w:rsidRPr="00940259">
              <w:rPr>
                <w:b/>
                <w:bCs/>
                <w:lang w:val="kk-KZ"/>
              </w:rPr>
              <w:t>пункта 12</w:t>
            </w:r>
            <w:r w:rsidRPr="00940259">
              <w:rPr>
                <w:bCs/>
                <w:lang w:val="kk-KZ"/>
              </w:rPr>
              <w:t xml:space="preserve"> статьи 639 настоящего Кодекса;</w:t>
            </w:r>
          </w:p>
          <w:p w:rsidR="008726DA" w:rsidRPr="00940259" w:rsidRDefault="008726DA" w:rsidP="009B563E">
            <w:pPr>
              <w:pStyle w:val="a4"/>
              <w:spacing w:line="0" w:lineRule="atLeast"/>
              <w:ind w:left="57" w:right="57" w:firstLine="357"/>
              <w:contextualSpacing/>
              <w:jc w:val="both"/>
              <w:rPr>
                <w:bCs/>
                <w:lang w:val="kk-KZ"/>
              </w:rPr>
            </w:pPr>
            <w:r w:rsidRPr="00940259">
              <w:rPr>
                <w:bCs/>
                <w:lang w:val="kk-KZ"/>
              </w:rPr>
              <w:t>иными плательщиками:</w:t>
            </w:r>
          </w:p>
          <w:p w:rsidR="008726DA" w:rsidRPr="00940259" w:rsidRDefault="008726DA" w:rsidP="009B563E">
            <w:pPr>
              <w:pStyle w:val="a4"/>
              <w:spacing w:line="0" w:lineRule="atLeast"/>
              <w:ind w:left="57" w:right="57" w:firstLine="357"/>
              <w:contextualSpacing/>
              <w:jc w:val="both"/>
              <w:rPr>
                <w:bCs/>
                <w:lang w:val="kk-KZ"/>
              </w:rPr>
            </w:pPr>
            <w:r w:rsidRPr="00940259">
              <w:rPr>
                <w:bCs/>
                <w:lang w:val="kk-KZ"/>
              </w:rPr>
              <w:lastRenderedPageBreak/>
              <w:t xml:space="preserve">4 – к ставкам, установленным </w:t>
            </w:r>
            <w:r w:rsidRPr="00940259">
              <w:rPr>
                <w:b/>
                <w:bCs/>
                <w:lang w:val="kk-KZ"/>
              </w:rPr>
              <w:t xml:space="preserve">пунктом </w:t>
            </w:r>
            <w:r w:rsidRPr="00940259">
              <w:rPr>
                <w:b/>
                <w:bCs/>
              </w:rPr>
              <w:t>2,</w:t>
            </w:r>
            <w:r w:rsidRPr="00940259">
              <w:rPr>
                <w:bCs/>
              </w:rPr>
              <w:t xml:space="preserve"> </w:t>
            </w:r>
            <w:r w:rsidRPr="00940259">
              <w:rPr>
                <w:bCs/>
                <w:lang w:val="kk-KZ"/>
              </w:rPr>
              <w:t>подпунктом 1) пункта 3, пунктом 5</w:t>
            </w:r>
            <w:r w:rsidRPr="00940259">
              <w:rPr>
                <w:b/>
                <w:bCs/>
                <w:lang w:val="kk-KZ"/>
              </w:rPr>
              <w:t>, пунктом 7</w:t>
            </w:r>
            <w:r w:rsidRPr="00940259">
              <w:rPr>
                <w:bCs/>
                <w:lang w:val="kk-KZ"/>
              </w:rPr>
              <w:t xml:space="preserve">, подпунктом 1) пункта 8, </w:t>
            </w:r>
            <w:r w:rsidRPr="00940259">
              <w:rPr>
                <w:b/>
                <w:bCs/>
                <w:lang w:val="kk-KZ"/>
              </w:rPr>
              <w:t>пунктом 10</w:t>
            </w:r>
            <w:r w:rsidRPr="00940259">
              <w:rPr>
                <w:bCs/>
                <w:lang w:val="kk-KZ"/>
              </w:rPr>
              <w:t>, подпунктом 1) пункта 11 и пунктом 13 статьи 639 настоящего Кодекса;</w:t>
            </w:r>
          </w:p>
          <w:p w:rsidR="008726DA" w:rsidRPr="00940259" w:rsidRDefault="008726DA" w:rsidP="009B563E">
            <w:pPr>
              <w:pStyle w:val="a4"/>
              <w:spacing w:line="0" w:lineRule="atLeast"/>
              <w:ind w:left="57" w:right="57" w:firstLine="357"/>
              <w:contextualSpacing/>
              <w:jc w:val="both"/>
              <w:rPr>
                <w:bCs/>
                <w:lang w:val="kk-KZ"/>
              </w:rPr>
            </w:pPr>
            <w:r w:rsidRPr="00940259">
              <w:rPr>
                <w:bCs/>
                <w:lang w:val="kk-KZ"/>
              </w:rPr>
              <w:t>2) по объектам I категории, кроме объектов, указанных в подпункте 1) части первой настоящего пункта, а также по объектам II и III категорий:</w:t>
            </w:r>
          </w:p>
          <w:p w:rsidR="008726DA" w:rsidRPr="00940259" w:rsidRDefault="008726DA" w:rsidP="009B563E">
            <w:pPr>
              <w:pStyle w:val="a4"/>
              <w:spacing w:after="0" w:line="0" w:lineRule="atLeast"/>
              <w:contextualSpacing/>
              <w:jc w:val="both"/>
              <w:rPr>
                <w:bCs/>
                <w:lang w:val="kk-KZ"/>
              </w:rPr>
            </w:pPr>
            <w:r w:rsidRPr="00940259">
              <w:rPr>
                <w:bCs/>
                <w:lang w:val="kk-KZ"/>
              </w:rPr>
              <w:t>плательщиками, являющимися субъектами естественных монополий, – при оказании коммунальных услуг, плательщиками, являющимися энергопроизводящими организациями, – при производстве электроэнергии:</w:t>
            </w:r>
          </w:p>
          <w:p w:rsidR="008726DA" w:rsidRPr="00940259" w:rsidRDefault="008726DA" w:rsidP="009B563E">
            <w:pPr>
              <w:pStyle w:val="a4"/>
              <w:spacing w:after="0" w:line="0" w:lineRule="atLeast"/>
              <w:contextualSpacing/>
              <w:jc w:val="both"/>
              <w:rPr>
                <w:bCs/>
                <w:lang w:val="kk-KZ"/>
              </w:rPr>
            </w:pPr>
            <w:r w:rsidRPr="00940259">
              <w:rPr>
                <w:bCs/>
                <w:lang w:val="kk-KZ"/>
              </w:rPr>
              <w:t xml:space="preserve">0,3 – к ставкам, установленным </w:t>
            </w:r>
            <w:r w:rsidRPr="00940259">
              <w:rPr>
                <w:b/>
                <w:bCs/>
                <w:lang w:val="kk-KZ"/>
              </w:rPr>
              <w:t>пунктом 2,</w:t>
            </w:r>
            <w:r w:rsidRPr="00940259">
              <w:rPr>
                <w:bCs/>
                <w:lang w:val="kk-KZ"/>
              </w:rPr>
              <w:t xml:space="preserve"> пунктом 4 статьи 639 настоящего Кодекса;</w:t>
            </w:r>
          </w:p>
          <w:p w:rsidR="008726DA" w:rsidRPr="00940259" w:rsidRDefault="008726DA" w:rsidP="009B563E">
            <w:pPr>
              <w:pStyle w:val="a4"/>
              <w:spacing w:after="0" w:line="0" w:lineRule="atLeast"/>
              <w:contextualSpacing/>
              <w:jc w:val="both"/>
              <w:rPr>
                <w:bCs/>
                <w:lang w:val="kk-KZ"/>
              </w:rPr>
            </w:pPr>
            <w:r w:rsidRPr="00940259">
              <w:rPr>
                <w:bCs/>
                <w:lang w:val="kk-KZ"/>
              </w:rPr>
              <w:t>0,43 – к ставкам, установленным подпунктом 1) пункта 8 и пунктом 9 статьи 639 настоящего Кодекса;</w:t>
            </w:r>
          </w:p>
          <w:p w:rsidR="008726DA" w:rsidRPr="00940259" w:rsidRDefault="008726DA" w:rsidP="009B563E">
            <w:pPr>
              <w:pStyle w:val="a4"/>
              <w:spacing w:line="0" w:lineRule="atLeast"/>
              <w:ind w:left="57" w:right="57" w:firstLine="357"/>
              <w:contextualSpacing/>
              <w:jc w:val="both"/>
              <w:rPr>
                <w:bCs/>
                <w:lang w:val="kk-KZ"/>
              </w:rPr>
            </w:pPr>
            <w:r w:rsidRPr="00940259">
              <w:rPr>
                <w:bCs/>
                <w:lang w:val="kk-KZ"/>
              </w:rPr>
              <w:t xml:space="preserve">0,05 – к ставкам, установленным строкой 1.2.4 таблицы подпункта 1) пункта 11 </w:t>
            </w:r>
            <w:r w:rsidRPr="00940259">
              <w:rPr>
                <w:b/>
                <w:bCs/>
                <w:lang w:val="kk-KZ"/>
              </w:rPr>
              <w:t xml:space="preserve">и </w:t>
            </w:r>
            <w:r w:rsidRPr="00940259">
              <w:rPr>
                <w:bCs/>
                <w:lang w:val="kk-KZ"/>
              </w:rPr>
              <w:t xml:space="preserve"> </w:t>
            </w:r>
            <w:r w:rsidRPr="00940259">
              <w:rPr>
                <w:b/>
                <w:bCs/>
                <w:lang w:val="kk-KZ"/>
              </w:rPr>
              <w:t>пункта 12</w:t>
            </w:r>
            <w:r w:rsidRPr="00940259">
              <w:rPr>
                <w:bCs/>
                <w:lang w:val="kk-KZ"/>
              </w:rPr>
              <w:t xml:space="preserve"> статьи 639 настоящего Кодекса;</w:t>
            </w:r>
          </w:p>
          <w:p w:rsidR="008726DA" w:rsidRPr="00940259" w:rsidRDefault="008726DA" w:rsidP="009B563E">
            <w:pPr>
              <w:pStyle w:val="a4"/>
              <w:spacing w:line="0" w:lineRule="atLeast"/>
              <w:ind w:left="57" w:right="57" w:firstLine="357"/>
              <w:contextualSpacing/>
              <w:jc w:val="both"/>
              <w:rPr>
                <w:bCs/>
                <w:lang w:val="kk-KZ"/>
              </w:rPr>
            </w:pPr>
            <w:r w:rsidRPr="00940259">
              <w:rPr>
                <w:bCs/>
                <w:lang w:val="kk-KZ"/>
              </w:rPr>
              <w:t>плательщиками, являющимися операторами полигонов и осуществляющими захоронение коммунальных отходов:</w:t>
            </w:r>
          </w:p>
          <w:p w:rsidR="008726DA" w:rsidRPr="00940259" w:rsidRDefault="008726DA" w:rsidP="009B563E">
            <w:pPr>
              <w:pStyle w:val="a4"/>
              <w:spacing w:line="0" w:lineRule="atLeast"/>
              <w:ind w:left="57" w:right="57" w:firstLine="357"/>
              <w:contextualSpacing/>
              <w:jc w:val="both"/>
              <w:rPr>
                <w:bCs/>
                <w:lang w:val="kk-KZ"/>
              </w:rPr>
            </w:pPr>
            <w:r w:rsidRPr="00940259">
              <w:rPr>
                <w:bCs/>
                <w:lang w:val="kk-KZ"/>
              </w:rPr>
              <w:t xml:space="preserve">0,2 – к ставкам, установленным строкой 1.2.1 таблицы </w:t>
            </w:r>
            <w:r w:rsidRPr="00940259">
              <w:rPr>
                <w:b/>
                <w:bCs/>
                <w:lang w:val="kk-KZ"/>
              </w:rPr>
              <w:t>пункта 10, подпункта 1) пункта 11</w:t>
            </w:r>
            <w:r w:rsidRPr="00940259">
              <w:rPr>
                <w:bCs/>
                <w:lang w:val="kk-KZ"/>
              </w:rPr>
              <w:t xml:space="preserve">  </w:t>
            </w:r>
            <w:r w:rsidRPr="00940259">
              <w:rPr>
                <w:b/>
                <w:bCs/>
                <w:lang w:val="kk-KZ"/>
              </w:rPr>
              <w:t>и пункта 12</w:t>
            </w:r>
            <w:r w:rsidRPr="00940259">
              <w:rPr>
                <w:bCs/>
                <w:lang w:val="kk-KZ"/>
              </w:rPr>
              <w:t xml:space="preserve"> статьи 639 настоящего Кодекса за объем твердых бытовых отходов, образуемых физическими лицами по месту их жительства.</w:t>
            </w:r>
          </w:p>
          <w:p w:rsidR="008726DA" w:rsidRPr="00940259" w:rsidRDefault="008726DA" w:rsidP="009B563E">
            <w:pPr>
              <w:pStyle w:val="a4"/>
              <w:spacing w:line="0" w:lineRule="atLeast"/>
              <w:ind w:left="57" w:right="57" w:firstLine="357"/>
              <w:contextualSpacing/>
              <w:jc w:val="both"/>
              <w:rPr>
                <w:bCs/>
                <w:lang w:val="kk-KZ"/>
              </w:rPr>
            </w:pPr>
            <w:r w:rsidRPr="00940259">
              <w:rPr>
                <w:bCs/>
                <w:lang w:val="kk-KZ"/>
              </w:rPr>
              <w:t xml:space="preserve">При этом коэффициенты, установленные частью первой настоящего </w:t>
            </w:r>
            <w:r w:rsidRPr="00940259">
              <w:rPr>
                <w:bCs/>
                <w:lang w:val="kk-KZ"/>
              </w:rPr>
              <w:lastRenderedPageBreak/>
              <w:t>пункта, применяются в отношении объемов негативного воздействия на окружающую среду в пределах нормативов и лимитов, установленных в соответствующих экологических разрешениях плательщиков по объектам I и II категорий, или объемов негативного воздействия на окружающую среду, указанных в декларациях по объектам III категории.</w:t>
            </w:r>
          </w:p>
          <w:p w:rsidR="008726DA" w:rsidRPr="00940259" w:rsidRDefault="008726DA" w:rsidP="009B563E">
            <w:pPr>
              <w:pStyle w:val="a4"/>
              <w:spacing w:after="0" w:line="0" w:lineRule="atLeast"/>
              <w:ind w:left="57" w:right="57" w:firstLine="357"/>
              <w:contextualSpacing/>
              <w:jc w:val="both"/>
              <w:rPr>
                <w:bCs/>
                <w:lang w:val="kk-KZ"/>
              </w:rPr>
            </w:pPr>
            <w:r w:rsidRPr="00940259">
              <w:rPr>
                <w:bCs/>
                <w:lang w:val="kk-KZ"/>
              </w:rPr>
              <w:t>...</w:t>
            </w:r>
          </w:p>
        </w:tc>
        <w:tc>
          <w:tcPr>
            <w:tcW w:w="3544" w:type="dxa"/>
          </w:tcPr>
          <w:p w:rsidR="008726DA" w:rsidRPr="00940259" w:rsidRDefault="008726DA" w:rsidP="009B563E">
            <w:pPr>
              <w:spacing w:line="0" w:lineRule="atLeast"/>
              <w:jc w:val="both"/>
              <w:rPr>
                <w:rFonts w:ascii="Times New Roman" w:hAnsi="Times New Roman" w:cs="Times New Roman"/>
                <w:sz w:val="24"/>
                <w:szCs w:val="24"/>
                <w:lang w:val="ru-RU"/>
              </w:rPr>
            </w:pPr>
            <w:r w:rsidRPr="00940259">
              <w:rPr>
                <w:rFonts w:ascii="Times New Roman" w:hAnsi="Times New Roman" w:cs="Times New Roman"/>
                <w:sz w:val="24"/>
                <w:szCs w:val="24"/>
                <w:lang w:val="ru-RU"/>
              </w:rPr>
              <w:lastRenderedPageBreak/>
              <w:t>Приведение в соответствие с нормами, действующими в 2026-2027 годах, где понижающие коэффициенты согласно п.3 статьи 640 применяются и к ставкам, предусмотренным захоронению коммунальных отходов, золы и золошлаков на объектах жизнеобеспечения, а повышающие коэффициент – к ставкам, предусмотренным пунктами 2, 5,7,10 и 13 статьи 639 НК.</w:t>
            </w:r>
          </w:p>
          <w:p w:rsidR="008726DA" w:rsidRPr="00940259" w:rsidRDefault="008726DA" w:rsidP="009B563E">
            <w:pPr>
              <w:spacing w:line="0" w:lineRule="atLeast"/>
              <w:jc w:val="both"/>
              <w:rPr>
                <w:rFonts w:ascii="Times New Roman" w:hAnsi="Times New Roman" w:cs="Times New Roman"/>
                <w:sz w:val="24"/>
                <w:szCs w:val="24"/>
                <w:lang w:val="ru-RU"/>
              </w:rPr>
            </w:pPr>
            <w:r w:rsidRPr="00940259">
              <w:rPr>
                <w:rFonts w:ascii="Times New Roman" w:hAnsi="Times New Roman" w:cs="Times New Roman"/>
                <w:sz w:val="24"/>
                <w:szCs w:val="24"/>
                <w:lang w:val="ru-RU"/>
              </w:rPr>
              <w:t>Кроме того, норма применяется также и к объектам II и III категорий.</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ind w:left="57" w:right="57"/>
              <w:jc w:val="center"/>
              <w:rPr>
                <w:rFonts w:ascii="Times New Roman" w:hAnsi="Times New Roman" w:cs="Times New Roman"/>
                <w:sz w:val="24"/>
                <w:szCs w:val="24"/>
                <w:lang w:val="ru-RU"/>
              </w:rPr>
            </w:pPr>
            <w:r w:rsidRPr="00940259">
              <w:rPr>
                <w:rFonts w:ascii="Times New Roman" w:hAnsi="Times New Roman" w:cs="Times New Roman"/>
                <w:sz w:val="24"/>
                <w:szCs w:val="24"/>
                <w:lang w:val="ru-RU"/>
              </w:rPr>
              <w:t xml:space="preserve">Пункт 5 статьи 640 </w:t>
            </w:r>
          </w:p>
        </w:tc>
        <w:tc>
          <w:tcPr>
            <w:tcW w:w="4649" w:type="dxa"/>
          </w:tcPr>
          <w:p w:rsidR="008726DA" w:rsidRPr="00940259" w:rsidRDefault="008726DA" w:rsidP="009B563E">
            <w:pPr>
              <w:pStyle w:val="a4"/>
              <w:spacing w:line="0" w:lineRule="atLeast"/>
              <w:ind w:left="57" w:right="57" w:firstLine="356"/>
              <w:contextualSpacing/>
              <w:jc w:val="both"/>
              <w:rPr>
                <w:bCs/>
                <w:lang w:val="kk-KZ"/>
              </w:rPr>
            </w:pPr>
            <w:r w:rsidRPr="00940259">
              <w:rPr>
                <w:bCs/>
                <w:lang w:val="kk-KZ"/>
              </w:rPr>
              <w:t xml:space="preserve"> Статья 640. Порядок исчисления и уплаты</w:t>
            </w:r>
          </w:p>
          <w:p w:rsidR="008726DA" w:rsidRPr="00940259" w:rsidRDefault="008726DA" w:rsidP="009B563E">
            <w:pPr>
              <w:pStyle w:val="a4"/>
              <w:spacing w:line="0" w:lineRule="atLeast"/>
              <w:ind w:left="57" w:right="57" w:firstLine="356"/>
              <w:contextualSpacing/>
              <w:jc w:val="both"/>
              <w:rPr>
                <w:bCs/>
                <w:lang w:val="kk-KZ"/>
              </w:rPr>
            </w:pPr>
            <w:r w:rsidRPr="00940259">
              <w:rPr>
                <w:bCs/>
                <w:lang w:val="kk-KZ"/>
              </w:rPr>
              <w:t xml:space="preserve">...  </w:t>
            </w:r>
          </w:p>
          <w:p w:rsidR="008726DA" w:rsidRPr="00940259" w:rsidRDefault="008726DA" w:rsidP="009B563E">
            <w:pPr>
              <w:pStyle w:val="a4"/>
              <w:spacing w:line="0" w:lineRule="atLeast"/>
              <w:ind w:left="57" w:right="57" w:firstLine="356"/>
              <w:contextualSpacing/>
              <w:jc w:val="both"/>
              <w:rPr>
                <w:bCs/>
                <w:lang w:val="kk-KZ"/>
              </w:rPr>
            </w:pPr>
            <w:r w:rsidRPr="00940259">
              <w:rPr>
                <w:bCs/>
                <w:lang w:val="kk-KZ"/>
              </w:rPr>
              <w:t xml:space="preserve">   5. С 1 января 2031 года до 1 января 2034 года при исчислении отдельными плательщиками суммы платы по объектам, оказывающим негативное воздействие на окружающую среду, по которым не действует комплексное экологическое разрешение, к соответствующим ставкам платы применяются следующие коэффициенты:</w:t>
            </w:r>
          </w:p>
          <w:p w:rsidR="008726DA" w:rsidRPr="00940259" w:rsidRDefault="008726DA" w:rsidP="009B563E">
            <w:pPr>
              <w:pStyle w:val="a4"/>
              <w:spacing w:line="0" w:lineRule="atLeast"/>
              <w:ind w:left="57" w:right="57" w:firstLine="356"/>
              <w:contextualSpacing/>
              <w:jc w:val="both"/>
              <w:rPr>
                <w:bCs/>
                <w:lang w:val="kk-KZ"/>
              </w:rPr>
            </w:pPr>
            <w:r w:rsidRPr="00940259">
              <w:rPr>
                <w:bCs/>
                <w:lang w:val="kk-KZ"/>
              </w:rPr>
              <w:t>1) по объектам I категории, включенным в перечень пятидесяти объектов I категории, наиболее крупных по суммарным выбросам загрязняющих веществ на 1 января 2021 года, утвержденный Правительством Республики Казахстан:</w:t>
            </w:r>
          </w:p>
          <w:p w:rsidR="008726DA" w:rsidRPr="00940259" w:rsidRDefault="008726DA" w:rsidP="009B563E">
            <w:pPr>
              <w:pStyle w:val="a4"/>
              <w:spacing w:line="0" w:lineRule="atLeast"/>
              <w:ind w:left="57" w:right="57" w:firstLine="356"/>
              <w:contextualSpacing/>
              <w:jc w:val="both"/>
              <w:rPr>
                <w:bCs/>
                <w:lang w:val="kk-KZ"/>
              </w:rPr>
            </w:pPr>
            <w:r w:rsidRPr="00940259">
              <w:rPr>
                <w:bCs/>
                <w:lang w:val="kk-KZ"/>
              </w:rPr>
              <w:t xml:space="preserve"> плательщиками, являющимися субъектами естественных монополий, – при оказании коммунальных услуг, плательщиками, являющимися энергопроизводящими организациями, – при производстве электроэнергии:</w:t>
            </w:r>
          </w:p>
          <w:p w:rsidR="008726DA" w:rsidRPr="00940259" w:rsidRDefault="008726DA" w:rsidP="009B563E">
            <w:pPr>
              <w:pStyle w:val="a4"/>
              <w:spacing w:line="0" w:lineRule="atLeast"/>
              <w:ind w:left="57" w:right="57" w:firstLine="356"/>
              <w:contextualSpacing/>
              <w:jc w:val="both"/>
              <w:rPr>
                <w:bCs/>
                <w:lang w:val="kk-KZ"/>
              </w:rPr>
            </w:pPr>
            <w:r w:rsidRPr="00940259">
              <w:rPr>
                <w:bCs/>
                <w:lang w:val="kk-KZ"/>
              </w:rPr>
              <w:lastRenderedPageBreak/>
              <w:t>2,4 – к ставкам, установленным пунктом 4 статьи 639 настоящего Кодекса;</w:t>
            </w:r>
          </w:p>
          <w:p w:rsidR="008726DA" w:rsidRPr="00940259" w:rsidRDefault="008726DA" w:rsidP="009B563E">
            <w:pPr>
              <w:pStyle w:val="a4"/>
              <w:spacing w:after="0" w:line="0" w:lineRule="atLeast"/>
              <w:ind w:firstLine="358"/>
              <w:contextualSpacing/>
              <w:jc w:val="both"/>
              <w:rPr>
                <w:bCs/>
                <w:lang w:val="kk-KZ"/>
              </w:rPr>
            </w:pPr>
            <w:r w:rsidRPr="00940259">
              <w:rPr>
                <w:bCs/>
                <w:lang w:val="kk-KZ"/>
              </w:rPr>
              <w:t>3,44 – к ставкам, установленным пунктом 9 статьи 639 настоящего Кодекса;</w:t>
            </w:r>
          </w:p>
          <w:p w:rsidR="008726DA" w:rsidRPr="00940259" w:rsidRDefault="008726DA" w:rsidP="009B563E">
            <w:pPr>
              <w:pStyle w:val="a4"/>
              <w:spacing w:after="0" w:line="0" w:lineRule="atLeast"/>
              <w:ind w:firstLine="358"/>
              <w:contextualSpacing/>
              <w:jc w:val="both"/>
              <w:rPr>
                <w:bCs/>
                <w:lang w:val="kk-KZ"/>
              </w:rPr>
            </w:pPr>
            <w:r w:rsidRPr="00940259">
              <w:rPr>
                <w:bCs/>
                <w:lang w:val="kk-KZ"/>
              </w:rPr>
              <w:t xml:space="preserve">0,4 – к ставкам, установленным строкой 1.2.4 таблицы </w:t>
            </w:r>
            <w:r w:rsidRPr="00940259">
              <w:rPr>
                <w:b/>
                <w:bCs/>
                <w:lang w:val="kk-KZ"/>
              </w:rPr>
              <w:t>подпункта 2)</w:t>
            </w:r>
            <w:r w:rsidRPr="00940259">
              <w:rPr>
                <w:bCs/>
                <w:lang w:val="kk-KZ"/>
              </w:rPr>
              <w:t xml:space="preserve"> </w:t>
            </w:r>
            <w:r w:rsidRPr="00940259">
              <w:rPr>
                <w:b/>
                <w:bCs/>
                <w:lang w:val="kk-KZ"/>
              </w:rPr>
              <w:t>пункта 11</w:t>
            </w:r>
            <w:r w:rsidRPr="00940259">
              <w:rPr>
                <w:bCs/>
                <w:lang w:val="kk-KZ"/>
              </w:rPr>
              <w:t xml:space="preserve"> статьи 639 настоящего Кодекса;</w:t>
            </w:r>
          </w:p>
          <w:p w:rsidR="008726DA" w:rsidRPr="00940259" w:rsidRDefault="008726DA" w:rsidP="009B563E">
            <w:pPr>
              <w:pStyle w:val="a4"/>
              <w:spacing w:after="0" w:line="0" w:lineRule="atLeast"/>
              <w:ind w:firstLine="358"/>
              <w:contextualSpacing/>
              <w:jc w:val="both"/>
              <w:rPr>
                <w:bCs/>
                <w:lang w:val="kk-KZ"/>
              </w:rPr>
            </w:pPr>
            <w:r w:rsidRPr="00940259">
              <w:rPr>
                <w:bCs/>
                <w:lang w:val="kk-KZ"/>
              </w:rPr>
              <w:t>иными плательщиками:</w:t>
            </w:r>
          </w:p>
          <w:p w:rsidR="008726DA" w:rsidRPr="00940259" w:rsidRDefault="008726DA" w:rsidP="009B563E">
            <w:pPr>
              <w:pStyle w:val="a4"/>
              <w:spacing w:after="0" w:line="0" w:lineRule="atLeast"/>
              <w:ind w:firstLine="358"/>
              <w:contextualSpacing/>
              <w:jc w:val="both"/>
              <w:rPr>
                <w:bCs/>
                <w:lang w:val="kk-KZ"/>
              </w:rPr>
            </w:pPr>
            <w:r w:rsidRPr="00940259">
              <w:rPr>
                <w:bCs/>
                <w:lang w:val="kk-KZ"/>
              </w:rPr>
              <w:t>8 – к ставкам, установленным подпунктом 2) пункта 3, пунктом 5, подпунктом 2) пункта 8, подпунктом 2) пункта 11 и пунктом 13 статьи 639 настоящего Кодекса;</w:t>
            </w:r>
          </w:p>
          <w:p w:rsidR="008726DA" w:rsidRPr="00940259" w:rsidRDefault="008726DA" w:rsidP="009B563E">
            <w:pPr>
              <w:pStyle w:val="a4"/>
              <w:spacing w:line="0" w:lineRule="atLeast"/>
              <w:ind w:left="57" w:right="57" w:firstLine="356"/>
              <w:contextualSpacing/>
              <w:jc w:val="both"/>
              <w:rPr>
                <w:bCs/>
                <w:lang w:val="kk-KZ"/>
              </w:rPr>
            </w:pPr>
            <w:r w:rsidRPr="00940259">
              <w:rPr>
                <w:bCs/>
                <w:lang w:val="kk-KZ"/>
              </w:rPr>
              <w:t>2) по объектам I категории, кроме объектов, указанных в подпункте 1) части первой настоящего пункта:</w:t>
            </w:r>
          </w:p>
          <w:p w:rsidR="008726DA" w:rsidRPr="00940259" w:rsidRDefault="008726DA" w:rsidP="009B563E">
            <w:pPr>
              <w:pStyle w:val="a4"/>
              <w:spacing w:line="0" w:lineRule="atLeast"/>
              <w:ind w:left="57" w:right="57" w:firstLine="356"/>
              <w:contextualSpacing/>
              <w:jc w:val="both"/>
              <w:rPr>
                <w:bCs/>
                <w:lang w:val="kk-KZ"/>
              </w:rPr>
            </w:pPr>
            <w:r w:rsidRPr="00940259">
              <w:rPr>
                <w:bCs/>
                <w:lang w:val="kk-KZ"/>
              </w:rPr>
              <w:t>плательщиками, являющимися субъектами естественных монополий, – при оказании коммунальных услуг, плательщиками, являющимися энергопроизводящими организациями, – при производстве электроэнергии:</w:t>
            </w:r>
          </w:p>
          <w:p w:rsidR="008726DA" w:rsidRPr="00940259" w:rsidRDefault="008726DA" w:rsidP="009B563E">
            <w:pPr>
              <w:pStyle w:val="a4"/>
              <w:spacing w:line="0" w:lineRule="atLeast"/>
              <w:ind w:left="57" w:right="57" w:firstLine="356"/>
              <w:contextualSpacing/>
              <w:jc w:val="both"/>
              <w:rPr>
                <w:bCs/>
                <w:lang w:val="kk-KZ"/>
              </w:rPr>
            </w:pPr>
            <w:r w:rsidRPr="00940259">
              <w:rPr>
                <w:bCs/>
                <w:lang w:val="kk-KZ"/>
              </w:rPr>
              <w:t>0,6 – к ставкам, установленным пунктом 4 статьи 639 настоящего Кодекса;</w:t>
            </w:r>
          </w:p>
          <w:p w:rsidR="008726DA" w:rsidRPr="00940259" w:rsidRDefault="008726DA" w:rsidP="009B563E">
            <w:pPr>
              <w:pStyle w:val="a4"/>
              <w:spacing w:line="0" w:lineRule="atLeast"/>
              <w:ind w:left="57" w:right="57" w:firstLine="356"/>
              <w:contextualSpacing/>
              <w:jc w:val="both"/>
              <w:rPr>
                <w:bCs/>
                <w:lang w:val="kk-KZ"/>
              </w:rPr>
            </w:pPr>
            <w:r w:rsidRPr="00940259">
              <w:rPr>
                <w:bCs/>
                <w:lang w:val="kk-KZ"/>
              </w:rPr>
              <w:t>0,86 – к ставкам, установленным пунктом 9 статьи  639 настоящего Кодекса;</w:t>
            </w:r>
          </w:p>
          <w:p w:rsidR="008726DA" w:rsidRPr="00940259" w:rsidRDefault="008726DA" w:rsidP="009B563E">
            <w:pPr>
              <w:pStyle w:val="a4"/>
              <w:spacing w:line="0" w:lineRule="atLeast"/>
              <w:ind w:left="57" w:right="57" w:firstLine="356"/>
              <w:contextualSpacing/>
              <w:jc w:val="both"/>
              <w:rPr>
                <w:bCs/>
                <w:lang w:val="kk-KZ"/>
              </w:rPr>
            </w:pPr>
            <w:r w:rsidRPr="00940259">
              <w:rPr>
                <w:bCs/>
                <w:lang w:val="kk-KZ"/>
              </w:rPr>
              <w:t xml:space="preserve">0,1 – к ставкам, установленным строкой 1.2.4 таблицы подпункта 2) </w:t>
            </w:r>
            <w:r w:rsidRPr="00940259">
              <w:rPr>
                <w:b/>
                <w:bCs/>
                <w:lang w:val="kk-KZ"/>
              </w:rPr>
              <w:t>пункта 11</w:t>
            </w:r>
            <w:r w:rsidRPr="00940259">
              <w:rPr>
                <w:bCs/>
                <w:lang w:val="kk-KZ"/>
              </w:rPr>
              <w:t xml:space="preserve"> статьи 639 настоящего Кодекса;</w:t>
            </w:r>
          </w:p>
          <w:p w:rsidR="008726DA" w:rsidRPr="00940259" w:rsidRDefault="008726DA" w:rsidP="009B563E">
            <w:pPr>
              <w:pStyle w:val="a4"/>
              <w:spacing w:line="0" w:lineRule="atLeast"/>
              <w:ind w:left="57" w:right="57" w:firstLine="356"/>
              <w:contextualSpacing/>
              <w:jc w:val="both"/>
              <w:rPr>
                <w:bCs/>
                <w:lang w:val="kk-KZ"/>
              </w:rPr>
            </w:pPr>
            <w:r w:rsidRPr="00940259">
              <w:rPr>
                <w:bCs/>
                <w:lang w:val="kk-KZ"/>
              </w:rPr>
              <w:t>плательщиками, являющимися операторами полигонов и осуществляющими захоронение коммунальных отходов:</w:t>
            </w:r>
          </w:p>
          <w:p w:rsidR="008726DA" w:rsidRPr="00940259" w:rsidRDefault="008726DA" w:rsidP="009B563E">
            <w:pPr>
              <w:pStyle w:val="a4"/>
              <w:spacing w:line="0" w:lineRule="atLeast"/>
              <w:ind w:left="57" w:right="57" w:firstLine="356"/>
              <w:contextualSpacing/>
              <w:jc w:val="both"/>
              <w:rPr>
                <w:bCs/>
                <w:lang w:val="kk-KZ"/>
              </w:rPr>
            </w:pPr>
            <w:r w:rsidRPr="00940259">
              <w:rPr>
                <w:bCs/>
                <w:lang w:val="kk-KZ"/>
              </w:rPr>
              <w:lastRenderedPageBreak/>
              <w:t>0,4 – к ставкам, установленным строкой 1.2.1 таблицы подпункта 2) пункта 11 статьи 639 настоящего Кодекса за объем твердых бытовых отходов, образуемых физическими лицами по месту их жительства;</w:t>
            </w:r>
          </w:p>
          <w:p w:rsidR="008726DA" w:rsidRPr="00940259" w:rsidRDefault="008726DA" w:rsidP="009B563E">
            <w:pPr>
              <w:pStyle w:val="a4"/>
              <w:spacing w:line="0" w:lineRule="atLeast"/>
              <w:ind w:left="57" w:right="57" w:firstLine="356"/>
              <w:contextualSpacing/>
              <w:jc w:val="both"/>
              <w:rPr>
                <w:bCs/>
                <w:lang w:val="kk-KZ"/>
              </w:rPr>
            </w:pPr>
            <w:r w:rsidRPr="00940259">
              <w:rPr>
                <w:bCs/>
                <w:lang w:val="kk-KZ"/>
              </w:rPr>
              <w:t>иными плательщиками:</w:t>
            </w:r>
          </w:p>
          <w:p w:rsidR="008726DA" w:rsidRPr="00940259" w:rsidRDefault="008726DA" w:rsidP="009B563E">
            <w:pPr>
              <w:pStyle w:val="a4"/>
              <w:spacing w:line="0" w:lineRule="atLeast"/>
              <w:ind w:left="57" w:right="57" w:firstLine="356"/>
              <w:contextualSpacing/>
              <w:jc w:val="both"/>
              <w:rPr>
                <w:bCs/>
                <w:lang w:val="kk-KZ"/>
              </w:rPr>
            </w:pPr>
            <w:r w:rsidRPr="00940259">
              <w:rPr>
                <w:bCs/>
                <w:lang w:val="kk-KZ"/>
              </w:rPr>
              <w:t>2 – к ставкам, установленным подпунктом 2) пункта 3, пунктом 5, подпунктом 2) пункта 8, подпунктом 2) пункта 11 и пунктом 13 статьи 639 настоящего Кодекса;</w:t>
            </w:r>
          </w:p>
          <w:p w:rsidR="008726DA" w:rsidRPr="00940259" w:rsidRDefault="008726DA" w:rsidP="009B563E">
            <w:pPr>
              <w:pStyle w:val="a4"/>
              <w:spacing w:line="0" w:lineRule="atLeast"/>
              <w:ind w:left="57" w:right="57" w:firstLine="356"/>
              <w:contextualSpacing/>
              <w:jc w:val="both"/>
              <w:rPr>
                <w:bCs/>
                <w:lang w:val="kk-KZ"/>
              </w:rPr>
            </w:pPr>
            <w:r w:rsidRPr="00940259">
              <w:rPr>
                <w:bCs/>
                <w:lang w:val="kk-KZ"/>
              </w:rPr>
              <w:t>3) по объектам II и III категорий:</w:t>
            </w:r>
          </w:p>
          <w:p w:rsidR="008726DA" w:rsidRPr="00940259" w:rsidRDefault="008726DA" w:rsidP="009B563E">
            <w:pPr>
              <w:pStyle w:val="a4"/>
              <w:spacing w:line="0" w:lineRule="atLeast"/>
              <w:ind w:left="57" w:right="57" w:firstLine="356"/>
              <w:contextualSpacing/>
              <w:jc w:val="both"/>
              <w:rPr>
                <w:bCs/>
                <w:lang w:val="kk-KZ"/>
              </w:rPr>
            </w:pPr>
            <w:r w:rsidRPr="00940259">
              <w:rPr>
                <w:bCs/>
                <w:lang w:val="kk-KZ"/>
              </w:rPr>
              <w:t>плательщиками, являющимися субъектами естественных монополий, – при оказании коммунальных услуг, плательщиками, являющимися энергопроизводящими организациями, – при производстве электроэнергии:</w:t>
            </w:r>
          </w:p>
          <w:p w:rsidR="008726DA" w:rsidRPr="00940259" w:rsidRDefault="008726DA" w:rsidP="009B563E">
            <w:pPr>
              <w:pStyle w:val="a4"/>
              <w:spacing w:line="0" w:lineRule="atLeast"/>
              <w:ind w:left="57" w:right="57" w:firstLine="356"/>
              <w:contextualSpacing/>
              <w:jc w:val="both"/>
              <w:rPr>
                <w:bCs/>
                <w:lang w:val="kk-KZ"/>
              </w:rPr>
            </w:pPr>
            <w:r w:rsidRPr="00940259">
              <w:rPr>
                <w:bCs/>
                <w:lang w:val="kk-KZ"/>
              </w:rPr>
              <w:t>0,3 – к ставкам, установленным пунктом 2 статьи 639 настоящего Кодекса;</w:t>
            </w:r>
          </w:p>
          <w:p w:rsidR="008726DA" w:rsidRPr="00940259" w:rsidRDefault="008726DA" w:rsidP="009B563E">
            <w:pPr>
              <w:pStyle w:val="a4"/>
              <w:spacing w:line="0" w:lineRule="atLeast"/>
              <w:ind w:left="57" w:right="57" w:firstLine="356"/>
              <w:contextualSpacing/>
              <w:jc w:val="both"/>
              <w:rPr>
                <w:bCs/>
                <w:lang w:val="kk-KZ"/>
              </w:rPr>
            </w:pPr>
            <w:r w:rsidRPr="00940259">
              <w:rPr>
                <w:bCs/>
                <w:lang w:val="kk-KZ"/>
              </w:rPr>
              <w:t>0,43 – к ставкам, установленным пунктом 7 статьи 639 настоящего Кодекса;</w:t>
            </w:r>
          </w:p>
          <w:p w:rsidR="008726DA" w:rsidRPr="00940259" w:rsidRDefault="008726DA" w:rsidP="009B563E">
            <w:pPr>
              <w:pStyle w:val="a4"/>
              <w:spacing w:line="0" w:lineRule="atLeast"/>
              <w:ind w:left="57" w:right="57" w:firstLine="356"/>
              <w:contextualSpacing/>
              <w:jc w:val="both"/>
              <w:rPr>
                <w:bCs/>
                <w:lang w:val="kk-KZ"/>
              </w:rPr>
            </w:pPr>
            <w:r w:rsidRPr="00940259">
              <w:rPr>
                <w:bCs/>
                <w:lang w:val="kk-KZ"/>
              </w:rPr>
              <w:t>0,05 – к ставкам, установленным строкой 1.2.4 таблицы пункта 10 статьи 639 настоящего Кодекса;</w:t>
            </w:r>
          </w:p>
          <w:p w:rsidR="008726DA" w:rsidRPr="00940259" w:rsidRDefault="008726DA" w:rsidP="009B563E">
            <w:pPr>
              <w:pStyle w:val="a4"/>
              <w:spacing w:line="0" w:lineRule="atLeast"/>
              <w:ind w:left="57" w:right="57" w:firstLine="356"/>
              <w:contextualSpacing/>
              <w:jc w:val="both"/>
              <w:rPr>
                <w:bCs/>
                <w:lang w:val="kk-KZ"/>
              </w:rPr>
            </w:pPr>
            <w:r w:rsidRPr="00940259">
              <w:rPr>
                <w:bCs/>
                <w:lang w:val="kk-KZ"/>
              </w:rPr>
              <w:t>плательщиками, являющимися операторами полигонов и осуществляющими захоронение коммунальных отходов:</w:t>
            </w:r>
          </w:p>
          <w:p w:rsidR="008726DA" w:rsidRPr="00940259" w:rsidRDefault="008726DA" w:rsidP="009B563E">
            <w:pPr>
              <w:pStyle w:val="a4"/>
              <w:spacing w:line="0" w:lineRule="atLeast"/>
              <w:ind w:left="57" w:right="57" w:firstLine="356"/>
              <w:contextualSpacing/>
              <w:jc w:val="both"/>
              <w:rPr>
                <w:bCs/>
                <w:lang w:val="kk-KZ"/>
              </w:rPr>
            </w:pPr>
            <w:r w:rsidRPr="00940259">
              <w:rPr>
                <w:bCs/>
                <w:lang w:val="kk-KZ"/>
              </w:rPr>
              <w:t xml:space="preserve">0,2 – к ставкам, установленным строкой 1.2.1 таблицы пункта 10 статьи 639 настоящего Кодекса за объем твердых бытовых отходов, образуемых </w:t>
            </w:r>
            <w:r w:rsidRPr="00940259">
              <w:rPr>
                <w:bCs/>
                <w:lang w:val="kk-KZ"/>
              </w:rPr>
              <w:lastRenderedPageBreak/>
              <w:t>физическими лицами по месту их жительства.</w:t>
            </w:r>
          </w:p>
          <w:p w:rsidR="008726DA" w:rsidRPr="00940259" w:rsidRDefault="008726DA" w:rsidP="009B563E">
            <w:pPr>
              <w:pStyle w:val="a4"/>
              <w:spacing w:line="0" w:lineRule="atLeast"/>
              <w:ind w:left="57" w:right="57" w:firstLine="356"/>
              <w:contextualSpacing/>
              <w:jc w:val="both"/>
              <w:rPr>
                <w:bCs/>
                <w:lang w:val="kk-KZ"/>
              </w:rPr>
            </w:pPr>
            <w:r w:rsidRPr="00940259">
              <w:rPr>
                <w:bCs/>
                <w:lang w:val="kk-KZ"/>
              </w:rPr>
              <w:t>При этом коэффициенты, установленные частью первой настоящего пункта, применяются в отношении объемов негативного воздействия на окружающую среду в пределах нормативов и лимитов, установленных в соответствующих экологических разрешениях плательщиков по объектам I и II категорий, или объемов негативного воздействия на окружающую среду, указанных в декларациях по объектам III категории.</w:t>
            </w:r>
          </w:p>
        </w:tc>
        <w:tc>
          <w:tcPr>
            <w:tcW w:w="4820" w:type="dxa"/>
          </w:tcPr>
          <w:p w:rsidR="008726DA" w:rsidRPr="00940259" w:rsidRDefault="008726DA" w:rsidP="009B563E">
            <w:pPr>
              <w:pStyle w:val="a4"/>
              <w:spacing w:line="0" w:lineRule="atLeast"/>
              <w:ind w:left="57" w:right="57" w:firstLine="357"/>
              <w:contextualSpacing/>
              <w:jc w:val="both"/>
              <w:rPr>
                <w:bCs/>
                <w:lang w:val="kk-KZ"/>
              </w:rPr>
            </w:pPr>
            <w:r w:rsidRPr="00940259">
              <w:rPr>
                <w:bCs/>
                <w:lang w:val="kk-KZ"/>
              </w:rPr>
              <w:lastRenderedPageBreak/>
              <w:t>Статья 640. Порядок исчисления и уплаты</w:t>
            </w:r>
          </w:p>
          <w:p w:rsidR="008726DA" w:rsidRPr="00940259" w:rsidRDefault="008726DA" w:rsidP="009B563E">
            <w:pPr>
              <w:pStyle w:val="a4"/>
              <w:spacing w:line="0" w:lineRule="atLeast"/>
              <w:ind w:left="57" w:right="57" w:firstLine="357"/>
              <w:contextualSpacing/>
              <w:jc w:val="both"/>
              <w:rPr>
                <w:bCs/>
                <w:lang w:val="kk-KZ"/>
              </w:rPr>
            </w:pPr>
            <w:r w:rsidRPr="00940259">
              <w:rPr>
                <w:bCs/>
                <w:lang w:val="kk-KZ"/>
              </w:rPr>
              <w:t xml:space="preserve">...  </w:t>
            </w:r>
          </w:p>
          <w:p w:rsidR="008726DA" w:rsidRPr="00940259" w:rsidRDefault="008726DA" w:rsidP="009B563E">
            <w:pPr>
              <w:pStyle w:val="a4"/>
              <w:spacing w:line="0" w:lineRule="atLeast"/>
              <w:ind w:left="57" w:right="57" w:firstLine="357"/>
              <w:contextualSpacing/>
              <w:jc w:val="both"/>
              <w:rPr>
                <w:bCs/>
                <w:lang w:val="kk-KZ"/>
              </w:rPr>
            </w:pPr>
            <w:r w:rsidRPr="00940259">
              <w:rPr>
                <w:bCs/>
                <w:lang w:val="kk-KZ"/>
              </w:rPr>
              <w:t xml:space="preserve">   5. С 1 января 2031 года до 1 января 2034 года при исчислении отдельными плательщиками суммы платы по объектам, оказывающим негативное воздействие на окружающую среду, по которым не действует комплексное экологическое разрешение, к соответствующим ставкам платы применяются следующие коэффициенты:</w:t>
            </w:r>
          </w:p>
          <w:p w:rsidR="008726DA" w:rsidRPr="00940259" w:rsidRDefault="008726DA" w:rsidP="009B563E">
            <w:pPr>
              <w:pStyle w:val="a4"/>
              <w:spacing w:line="0" w:lineRule="atLeast"/>
              <w:ind w:left="57" w:right="57" w:firstLine="357"/>
              <w:contextualSpacing/>
              <w:jc w:val="both"/>
              <w:rPr>
                <w:bCs/>
                <w:lang w:val="kk-KZ"/>
              </w:rPr>
            </w:pPr>
            <w:r w:rsidRPr="00940259">
              <w:rPr>
                <w:bCs/>
                <w:lang w:val="kk-KZ"/>
              </w:rPr>
              <w:t>1) по объектам I категории, включенным в перечень пятидесяти объектов I категории, наиболее крупных по суммарным выбросам загрязняющих веществ на 1 января 2021 года, утвержденный Правительством Республики Казахстан:</w:t>
            </w:r>
          </w:p>
          <w:p w:rsidR="008726DA" w:rsidRPr="00940259" w:rsidRDefault="008726DA" w:rsidP="009B563E">
            <w:pPr>
              <w:pStyle w:val="a4"/>
              <w:spacing w:line="0" w:lineRule="atLeast"/>
              <w:ind w:left="57" w:right="57" w:firstLine="357"/>
              <w:contextualSpacing/>
              <w:jc w:val="both"/>
              <w:rPr>
                <w:bCs/>
                <w:lang w:val="kk-KZ"/>
              </w:rPr>
            </w:pPr>
            <w:r w:rsidRPr="00940259">
              <w:rPr>
                <w:bCs/>
                <w:lang w:val="kk-KZ"/>
              </w:rPr>
              <w:t xml:space="preserve"> плательщиками, являющимися субъектами естественных монополий, – при оказании коммунальных услуг, плательщиками, являющимися энергопроизводящими организациями, – при производстве электроэнергии:</w:t>
            </w:r>
          </w:p>
          <w:p w:rsidR="008726DA" w:rsidRPr="00940259" w:rsidRDefault="008726DA" w:rsidP="009B563E">
            <w:pPr>
              <w:pStyle w:val="a4"/>
              <w:spacing w:line="0" w:lineRule="atLeast"/>
              <w:ind w:left="57" w:right="57" w:firstLine="357"/>
              <w:contextualSpacing/>
              <w:jc w:val="both"/>
              <w:rPr>
                <w:bCs/>
                <w:lang w:val="kk-KZ"/>
              </w:rPr>
            </w:pPr>
            <w:r w:rsidRPr="00940259">
              <w:rPr>
                <w:bCs/>
                <w:lang w:val="kk-KZ"/>
              </w:rPr>
              <w:t>2,4 – к ставкам, установленным пунктом 4 статьи 639 настоящего Кодекса;</w:t>
            </w:r>
          </w:p>
          <w:p w:rsidR="008726DA" w:rsidRPr="00940259" w:rsidRDefault="008726DA" w:rsidP="009B563E">
            <w:pPr>
              <w:pStyle w:val="a4"/>
              <w:spacing w:line="0" w:lineRule="atLeast"/>
              <w:ind w:left="57" w:right="57" w:firstLine="357"/>
              <w:contextualSpacing/>
              <w:jc w:val="both"/>
              <w:rPr>
                <w:bCs/>
                <w:lang w:val="kk-KZ"/>
              </w:rPr>
            </w:pPr>
            <w:r w:rsidRPr="00940259">
              <w:rPr>
                <w:bCs/>
                <w:lang w:val="kk-KZ"/>
              </w:rPr>
              <w:lastRenderedPageBreak/>
              <w:t>3,44 – к ставкам, установленным пунктом 9 статьи 639 настоящего Кодекса;</w:t>
            </w:r>
          </w:p>
          <w:p w:rsidR="008726DA" w:rsidRPr="00940259" w:rsidRDefault="008726DA" w:rsidP="009B563E">
            <w:pPr>
              <w:pStyle w:val="a4"/>
              <w:spacing w:line="0" w:lineRule="atLeast"/>
              <w:ind w:left="57" w:right="57" w:firstLine="357"/>
              <w:contextualSpacing/>
              <w:jc w:val="both"/>
              <w:rPr>
                <w:bCs/>
                <w:lang w:val="kk-KZ"/>
              </w:rPr>
            </w:pPr>
            <w:r w:rsidRPr="00940259">
              <w:rPr>
                <w:bCs/>
                <w:lang w:val="kk-KZ"/>
              </w:rPr>
              <w:t>0,4 – к ставкам, установленным строкой 1.2.4 таблицы</w:t>
            </w:r>
            <w:r w:rsidRPr="00940259">
              <w:rPr>
                <w:b/>
                <w:bCs/>
                <w:lang w:val="kk-KZ"/>
              </w:rPr>
              <w:t xml:space="preserve"> пункта 12</w:t>
            </w:r>
            <w:r w:rsidRPr="00940259">
              <w:rPr>
                <w:bCs/>
                <w:lang w:val="kk-KZ"/>
              </w:rPr>
              <w:t xml:space="preserve"> статьи 639 настоящего Кодекса;</w:t>
            </w:r>
          </w:p>
          <w:p w:rsidR="008726DA" w:rsidRPr="00940259" w:rsidRDefault="008726DA" w:rsidP="009B563E">
            <w:pPr>
              <w:pStyle w:val="a4"/>
              <w:spacing w:line="0" w:lineRule="atLeast"/>
              <w:ind w:left="57" w:right="57" w:firstLine="357"/>
              <w:contextualSpacing/>
              <w:jc w:val="both"/>
              <w:rPr>
                <w:bCs/>
                <w:lang w:val="kk-KZ"/>
              </w:rPr>
            </w:pPr>
            <w:r w:rsidRPr="00940259">
              <w:rPr>
                <w:bCs/>
                <w:lang w:val="kk-KZ"/>
              </w:rPr>
              <w:t>иными плательщиками:</w:t>
            </w:r>
          </w:p>
          <w:p w:rsidR="008726DA" w:rsidRPr="00940259" w:rsidRDefault="008726DA" w:rsidP="009B563E">
            <w:pPr>
              <w:pStyle w:val="a4"/>
              <w:spacing w:line="0" w:lineRule="atLeast"/>
              <w:ind w:left="57" w:right="57" w:firstLine="357"/>
              <w:contextualSpacing/>
              <w:jc w:val="both"/>
              <w:rPr>
                <w:bCs/>
                <w:lang w:val="kk-KZ"/>
              </w:rPr>
            </w:pPr>
            <w:r w:rsidRPr="00940259">
              <w:rPr>
                <w:bCs/>
                <w:lang w:val="kk-KZ"/>
              </w:rPr>
              <w:t xml:space="preserve">8 – к ставкам, установленным подпунктом установленным </w:t>
            </w:r>
            <w:r w:rsidRPr="00940259">
              <w:rPr>
                <w:b/>
                <w:bCs/>
                <w:lang w:val="kk-KZ"/>
              </w:rPr>
              <w:t>пунктом 2,</w:t>
            </w:r>
            <w:r w:rsidRPr="00940259">
              <w:rPr>
                <w:bCs/>
                <w:lang w:val="kk-KZ"/>
              </w:rPr>
              <w:t xml:space="preserve"> подпунктом 2) пункта 3, пунктом 5, </w:t>
            </w:r>
            <w:r w:rsidRPr="00940259">
              <w:rPr>
                <w:b/>
                <w:bCs/>
                <w:lang w:val="kk-KZ"/>
              </w:rPr>
              <w:t xml:space="preserve">пунктом 7, </w:t>
            </w:r>
            <w:r w:rsidRPr="00940259">
              <w:rPr>
                <w:bCs/>
                <w:lang w:val="kk-KZ"/>
              </w:rPr>
              <w:t xml:space="preserve">подпунктом 2) пункта 8, </w:t>
            </w:r>
            <w:r w:rsidRPr="00940259">
              <w:rPr>
                <w:b/>
                <w:bCs/>
                <w:lang w:val="kk-KZ"/>
              </w:rPr>
              <w:t>пунктом 10,</w:t>
            </w:r>
            <w:r w:rsidRPr="00940259">
              <w:rPr>
                <w:bCs/>
                <w:lang w:val="kk-KZ"/>
              </w:rPr>
              <w:t xml:space="preserve"> подпунктом 2) пункта 11 и пунктом 13 статьи 639 настоящего Кодекса;</w:t>
            </w:r>
          </w:p>
          <w:p w:rsidR="008726DA" w:rsidRPr="00940259" w:rsidRDefault="008726DA" w:rsidP="009B563E">
            <w:pPr>
              <w:pStyle w:val="a4"/>
              <w:spacing w:line="0" w:lineRule="atLeast"/>
              <w:ind w:left="57" w:right="57" w:firstLine="357"/>
              <w:contextualSpacing/>
              <w:jc w:val="both"/>
              <w:rPr>
                <w:bCs/>
                <w:lang w:val="kk-KZ"/>
              </w:rPr>
            </w:pPr>
            <w:r w:rsidRPr="00940259">
              <w:rPr>
                <w:bCs/>
                <w:lang w:val="kk-KZ"/>
              </w:rPr>
              <w:t>2) по объектам I категории, кроме объектов, указанных в подпункте 1) части первой настоящего пункта:</w:t>
            </w:r>
          </w:p>
          <w:p w:rsidR="008726DA" w:rsidRPr="00940259" w:rsidRDefault="008726DA" w:rsidP="009B563E">
            <w:pPr>
              <w:pStyle w:val="a4"/>
              <w:spacing w:line="0" w:lineRule="atLeast"/>
              <w:ind w:left="57" w:right="57" w:firstLine="357"/>
              <w:contextualSpacing/>
              <w:jc w:val="both"/>
              <w:rPr>
                <w:bCs/>
                <w:lang w:val="kk-KZ"/>
              </w:rPr>
            </w:pPr>
            <w:r w:rsidRPr="00940259">
              <w:rPr>
                <w:bCs/>
                <w:lang w:val="kk-KZ"/>
              </w:rPr>
              <w:t>плательщиками, являющимися субъектами естественных монополий, – при оказании коммунальных услуг, плательщиками, являющимися энергопроизводящими организациями, – при производстве электроэнергии:</w:t>
            </w:r>
          </w:p>
          <w:p w:rsidR="008726DA" w:rsidRPr="00940259" w:rsidRDefault="008726DA" w:rsidP="009B563E">
            <w:pPr>
              <w:pStyle w:val="a4"/>
              <w:spacing w:line="0" w:lineRule="atLeast"/>
              <w:ind w:left="57" w:right="57" w:firstLine="357"/>
              <w:contextualSpacing/>
              <w:jc w:val="both"/>
              <w:rPr>
                <w:bCs/>
                <w:lang w:val="kk-KZ"/>
              </w:rPr>
            </w:pPr>
            <w:r w:rsidRPr="00940259">
              <w:rPr>
                <w:bCs/>
                <w:lang w:val="kk-KZ"/>
              </w:rPr>
              <w:t>0,6 – к ставкам, установленным пунктом 4 статьи 639 настоящего Кодекса;</w:t>
            </w:r>
          </w:p>
          <w:p w:rsidR="008726DA" w:rsidRPr="00940259" w:rsidRDefault="008726DA" w:rsidP="009B563E">
            <w:pPr>
              <w:pStyle w:val="a4"/>
              <w:spacing w:line="0" w:lineRule="atLeast"/>
              <w:ind w:left="57" w:right="57" w:firstLine="357"/>
              <w:contextualSpacing/>
              <w:jc w:val="both"/>
              <w:rPr>
                <w:bCs/>
                <w:lang w:val="kk-KZ"/>
              </w:rPr>
            </w:pPr>
            <w:r w:rsidRPr="00940259">
              <w:rPr>
                <w:bCs/>
                <w:lang w:val="kk-KZ"/>
              </w:rPr>
              <w:t>0,86 – к ставкам, установленным пунктом 9 статьи 639 настоящего Кодекса;</w:t>
            </w:r>
          </w:p>
          <w:p w:rsidR="008726DA" w:rsidRPr="00940259" w:rsidRDefault="008726DA" w:rsidP="009B563E">
            <w:pPr>
              <w:pStyle w:val="a4"/>
              <w:spacing w:after="0" w:line="0" w:lineRule="atLeast"/>
              <w:contextualSpacing/>
              <w:jc w:val="both"/>
              <w:rPr>
                <w:bCs/>
                <w:lang w:val="kk-KZ"/>
              </w:rPr>
            </w:pPr>
            <w:r w:rsidRPr="00940259">
              <w:rPr>
                <w:bCs/>
                <w:lang w:val="kk-KZ"/>
              </w:rPr>
              <w:t>0,1 – к ставкам, установленным строкой 1.2.4 таблицы</w:t>
            </w:r>
            <w:r w:rsidRPr="00940259">
              <w:rPr>
                <w:b/>
                <w:bCs/>
                <w:lang w:val="kk-KZ"/>
              </w:rPr>
              <w:t xml:space="preserve"> пункта 12</w:t>
            </w:r>
            <w:r w:rsidRPr="00940259">
              <w:rPr>
                <w:bCs/>
                <w:lang w:val="kk-KZ"/>
              </w:rPr>
              <w:t xml:space="preserve">  статьи 639 настоящего Кодекса;    </w:t>
            </w:r>
          </w:p>
          <w:p w:rsidR="008726DA" w:rsidRPr="00940259" w:rsidRDefault="008726DA" w:rsidP="009B563E">
            <w:pPr>
              <w:pStyle w:val="a4"/>
              <w:spacing w:after="0" w:line="0" w:lineRule="atLeast"/>
              <w:contextualSpacing/>
              <w:jc w:val="both"/>
              <w:rPr>
                <w:bCs/>
                <w:lang w:val="kk-KZ"/>
              </w:rPr>
            </w:pPr>
            <w:r w:rsidRPr="00940259">
              <w:rPr>
                <w:bCs/>
                <w:lang w:val="kk-KZ"/>
              </w:rPr>
              <w:t xml:space="preserve"> плательщиками, являющимися операторами полигонов и осуществляющими захоронение коммунальных отходов:</w:t>
            </w:r>
          </w:p>
          <w:p w:rsidR="008726DA" w:rsidRPr="00940259" w:rsidRDefault="008726DA" w:rsidP="009B563E">
            <w:pPr>
              <w:pStyle w:val="a4"/>
              <w:spacing w:after="0" w:line="0" w:lineRule="atLeast"/>
              <w:contextualSpacing/>
              <w:jc w:val="both"/>
              <w:rPr>
                <w:bCs/>
                <w:lang w:val="kk-KZ"/>
              </w:rPr>
            </w:pPr>
            <w:r w:rsidRPr="00940259">
              <w:rPr>
                <w:bCs/>
                <w:lang w:val="kk-KZ"/>
              </w:rPr>
              <w:t>0,4 – к ставкам, установленным строкой 1.2.1 таблицы</w:t>
            </w:r>
            <w:r w:rsidRPr="00940259">
              <w:rPr>
                <w:b/>
                <w:bCs/>
                <w:color w:val="FF0000"/>
                <w:lang w:val="kk-KZ"/>
              </w:rPr>
              <w:t xml:space="preserve"> </w:t>
            </w:r>
            <w:r w:rsidRPr="00940259">
              <w:rPr>
                <w:b/>
                <w:bCs/>
                <w:lang w:val="kk-KZ"/>
              </w:rPr>
              <w:t xml:space="preserve">пункта 10, </w:t>
            </w:r>
            <w:r w:rsidRPr="00940259">
              <w:rPr>
                <w:bCs/>
                <w:lang w:val="kk-KZ"/>
              </w:rPr>
              <w:t>подпункта 2) пункта 11</w:t>
            </w:r>
            <w:r w:rsidRPr="00940259">
              <w:rPr>
                <w:b/>
                <w:bCs/>
                <w:lang w:val="kk-KZ"/>
              </w:rPr>
              <w:t xml:space="preserve">  и пункта 12 статьи 639 </w:t>
            </w:r>
            <w:r w:rsidRPr="00940259">
              <w:rPr>
                <w:bCs/>
                <w:lang w:val="kk-KZ"/>
              </w:rPr>
              <w:t>статьи 639 настоящего Кодекса за объем твердых бытовых отходов, образуемых физическими лицами по месту их жительства;</w:t>
            </w:r>
          </w:p>
          <w:p w:rsidR="008726DA" w:rsidRPr="00940259" w:rsidRDefault="008726DA" w:rsidP="009B563E">
            <w:pPr>
              <w:pStyle w:val="a4"/>
              <w:spacing w:after="0" w:line="0" w:lineRule="atLeast"/>
              <w:contextualSpacing/>
              <w:jc w:val="both"/>
              <w:rPr>
                <w:bCs/>
                <w:lang w:val="kk-KZ"/>
              </w:rPr>
            </w:pPr>
            <w:r w:rsidRPr="00940259">
              <w:rPr>
                <w:bCs/>
                <w:lang w:val="kk-KZ"/>
              </w:rPr>
              <w:lastRenderedPageBreak/>
              <w:t>иными плательщиками:</w:t>
            </w:r>
          </w:p>
          <w:p w:rsidR="008726DA" w:rsidRPr="00940259" w:rsidRDefault="008726DA" w:rsidP="009B563E">
            <w:pPr>
              <w:pStyle w:val="a4"/>
              <w:spacing w:after="0" w:line="0" w:lineRule="atLeast"/>
              <w:contextualSpacing/>
              <w:jc w:val="both"/>
              <w:rPr>
                <w:bCs/>
                <w:lang w:val="kk-KZ"/>
              </w:rPr>
            </w:pPr>
            <w:r w:rsidRPr="00940259">
              <w:rPr>
                <w:bCs/>
                <w:lang w:val="kk-KZ"/>
              </w:rPr>
              <w:t xml:space="preserve">2 – к ставкам, установленным подпунктом установленным </w:t>
            </w:r>
            <w:r w:rsidRPr="00940259">
              <w:rPr>
                <w:b/>
                <w:bCs/>
                <w:lang w:val="kk-KZ"/>
              </w:rPr>
              <w:t>пунктом 2,</w:t>
            </w:r>
            <w:r w:rsidRPr="00940259">
              <w:rPr>
                <w:bCs/>
                <w:lang w:val="kk-KZ"/>
              </w:rPr>
              <w:t xml:space="preserve"> подпунктом 2) пункта 3, пунктом 5, </w:t>
            </w:r>
            <w:r w:rsidRPr="00940259">
              <w:rPr>
                <w:b/>
                <w:bCs/>
                <w:lang w:val="kk-KZ"/>
              </w:rPr>
              <w:t>пунктом 7,</w:t>
            </w:r>
            <w:r w:rsidRPr="00940259">
              <w:rPr>
                <w:bCs/>
                <w:lang w:val="kk-KZ"/>
              </w:rPr>
              <w:t xml:space="preserve"> подпунктом 2) пункта 8, </w:t>
            </w:r>
            <w:r w:rsidRPr="00940259">
              <w:rPr>
                <w:b/>
                <w:bCs/>
                <w:lang w:val="kk-KZ"/>
              </w:rPr>
              <w:t>пунктом 10,</w:t>
            </w:r>
            <w:r w:rsidRPr="00940259">
              <w:rPr>
                <w:bCs/>
                <w:lang w:val="kk-KZ"/>
              </w:rPr>
              <w:t xml:space="preserve"> подпунктом 2) пункта 11 и пунктом 13 статьи 639 настоящего Кодекса;</w:t>
            </w:r>
          </w:p>
          <w:p w:rsidR="008726DA" w:rsidRPr="00940259" w:rsidRDefault="008726DA" w:rsidP="009B563E">
            <w:pPr>
              <w:pStyle w:val="a4"/>
              <w:spacing w:line="0" w:lineRule="atLeast"/>
              <w:ind w:left="57" w:right="57"/>
              <w:contextualSpacing/>
              <w:jc w:val="both"/>
              <w:rPr>
                <w:bCs/>
                <w:lang w:val="kk-KZ"/>
              </w:rPr>
            </w:pPr>
            <w:r w:rsidRPr="00940259">
              <w:rPr>
                <w:bCs/>
                <w:lang w:val="kk-KZ"/>
              </w:rPr>
              <w:t>3) по объектам II и III категорий:</w:t>
            </w:r>
          </w:p>
          <w:p w:rsidR="008726DA" w:rsidRPr="00940259" w:rsidRDefault="008726DA" w:rsidP="009B563E">
            <w:pPr>
              <w:pStyle w:val="a4"/>
              <w:spacing w:line="0" w:lineRule="atLeast"/>
              <w:ind w:left="57" w:right="57"/>
              <w:contextualSpacing/>
              <w:jc w:val="both"/>
              <w:rPr>
                <w:bCs/>
                <w:lang w:val="kk-KZ"/>
              </w:rPr>
            </w:pPr>
            <w:r w:rsidRPr="00940259">
              <w:rPr>
                <w:bCs/>
                <w:lang w:val="kk-KZ"/>
              </w:rPr>
              <w:t>плательщиками, являющимися субъектами естественных монополий, – при оказании коммунальных услуг, плательщиками, являющимися энергопроизводящими организациями, – при производстве электроэнергии:</w:t>
            </w:r>
          </w:p>
          <w:p w:rsidR="008726DA" w:rsidRPr="00940259" w:rsidRDefault="008726DA" w:rsidP="009B563E">
            <w:pPr>
              <w:pStyle w:val="a4"/>
              <w:spacing w:line="0" w:lineRule="atLeast"/>
              <w:ind w:left="57" w:right="57" w:firstLine="357"/>
              <w:contextualSpacing/>
              <w:jc w:val="both"/>
              <w:rPr>
                <w:bCs/>
                <w:lang w:val="kk-KZ"/>
              </w:rPr>
            </w:pPr>
            <w:r w:rsidRPr="00940259">
              <w:rPr>
                <w:bCs/>
                <w:lang w:val="kk-KZ"/>
              </w:rPr>
              <w:t>0,3 – к ставкам, установленным пунктом 2 статьи 639 настоящего Кодекса;</w:t>
            </w:r>
          </w:p>
          <w:p w:rsidR="008726DA" w:rsidRPr="00940259" w:rsidRDefault="008726DA" w:rsidP="009B563E">
            <w:pPr>
              <w:pStyle w:val="a4"/>
              <w:spacing w:line="0" w:lineRule="atLeast"/>
              <w:ind w:left="57" w:right="57" w:firstLine="357"/>
              <w:contextualSpacing/>
              <w:jc w:val="both"/>
              <w:rPr>
                <w:bCs/>
                <w:lang w:val="kk-KZ"/>
              </w:rPr>
            </w:pPr>
            <w:r w:rsidRPr="00940259">
              <w:rPr>
                <w:bCs/>
                <w:lang w:val="kk-KZ"/>
              </w:rPr>
              <w:t>0,43 – к ставкам, установленным пунктом 7 статьи 639 настоящего Кодекса;</w:t>
            </w:r>
          </w:p>
          <w:p w:rsidR="008726DA" w:rsidRPr="00940259" w:rsidRDefault="008726DA" w:rsidP="009B563E">
            <w:pPr>
              <w:pStyle w:val="a4"/>
              <w:spacing w:line="0" w:lineRule="atLeast"/>
              <w:ind w:left="57" w:right="57" w:firstLine="357"/>
              <w:contextualSpacing/>
              <w:jc w:val="both"/>
              <w:rPr>
                <w:bCs/>
                <w:lang w:val="kk-KZ"/>
              </w:rPr>
            </w:pPr>
            <w:r w:rsidRPr="00940259">
              <w:rPr>
                <w:bCs/>
                <w:lang w:val="kk-KZ"/>
              </w:rPr>
              <w:t>0,05 – к ставкам, установленным строкой 1.2.4 таблицы пункта 10 статьи 639 настоящего Кодекса;</w:t>
            </w:r>
          </w:p>
          <w:p w:rsidR="008726DA" w:rsidRPr="00940259" w:rsidRDefault="008726DA" w:rsidP="009B563E">
            <w:pPr>
              <w:pStyle w:val="a4"/>
              <w:spacing w:line="0" w:lineRule="atLeast"/>
              <w:ind w:left="57" w:right="57" w:firstLine="357"/>
              <w:contextualSpacing/>
              <w:jc w:val="both"/>
              <w:rPr>
                <w:bCs/>
                <w:lang w:val="kk-KZ"/>
              </w:rPr>
            </w:pPr>
            <w:r w:rsidRPr="00940259">
              <w:rPr>
                <w:bCs/>
                <w:lang w:val="kk-KZ"/>
              </w:rPr>
              <w:t>плательщиками, являющимися операторами полигонов и осуществляющими захоронение коммунальных отходов:</w:t>
            </w:r>
          </w:p>
          <w:p w:rsidR="008726DA" w:rsidRPr="00940259" w:rsidRDefault="008726DA" w:rsidP="009B563E">
            <w:pPr>
              <w:pStyle w:val="a4"/>
              <w:spacing w:line="0" w:lineRule="atLeast"/>
              <w:ind w:left="57" w:right="57" w:firstLine="357"/>
              <w:contextualSpacing/>
              <w:jc w:val="both"/>
              <w:rPr>
                <w:bCs/>
                <w:lang w:val="kk-KZ"/>
              </w:rPr>
            </w:pPr>
            <w:r w:rsidRPr="00940259">
              <w:rPr>
                <w:bCs/>
                <w:lang w:val="kk-KZ"/>
              </w:rPr>
              <w:t>0,2 – к ставкам, установленным строкой 1.2.1 таблицы пункта 10</w:t>
            </w:r>
            <w:r w:rsidRPr="00940259">
              <w:rPr>
                <w:b/>
                <w:bCs/>
                <w:lang w:val="kk-KZ"/>
              </w:rPr>
              <w:t xml:space="preserve"> </w:t>
            </w:r>
            <w:r w:rsidRPr="00940259">
              <w:rPr>
                <w:bCs/>
                <w:lang w:val="kk-KZ"/>
              </w:rPr>
              <w:t>статьи 639 настоящего Кодекса за объем твердых бытовых отходов, образуемых физическими лицами по месту их жительства.</w:t>
            </w:r>
          </w:p>
          <w:p w:rsidR="008726DA" w:rsidRPr="00940259" w:rsidRDefault="008726DA" w:rsidP="009B563E">
            <w:pPr>
              <w:pStyle w:val="a4"/>
              <w:spacing w:after="0" w:line="0" w:lineRule="atLeast"/>
              <w:ind w:left="57" w:right="57" w:firstLine="357"/>
              <w:contextualSpacing/>
              <w:jc w:val="both"/>
              <w:rPr>
                <w:bCs/>
                <w:lang w:val="kk-KZ"/>
              </w:rPr>
            </w:pPr>
            <w:r w:rsidRPr="00940259">
              <w:rPr>
                <w:bCs/>
                <w:lang w:val="kk-KZ"/>
              </w:rPr>
              <w:t xml:space="preserve">При этом коэффициенты, установленные частью первой настоящего пункта, применяются в отношении объемов негативного воздействия на окружающую среду в пределах нормативов и лимитов, установленных в соответствующих </w:t>
            </w:r>
            <w:r w:rsidRPr="00940259">
              <w:rPr>
                <w:bCs/>
                <w:lang w:val="kk-KZ"/>
              </w:rPr>
              <w:lastRenderedPageBreak/>
              <w:t>экологических разрешениях плательщиков по объектам I и II категорий, или объемов негативного воздействия на окружающую среду, указанных в декларациях по объектам III категории.</w:t>
            </w:r>
          </w:p>
        </w:tc>
        <w:tc>
          <w:tcPr>
            <w:tcW w:w="3544" w:type="dxa"/>
          </w:tcPr>
          <w:p w:rsidR="008726DA" w:rsidRPr="00940259" w:rsidRDefault="008726DA" w:rsidP="008726DA">
            <w:pPr>
              <w:spacing w:line="0" w:lineRule="atLeast"/>
              <w:rPr>
                <w:rFonts w:ascii="Times New Roman" w:hAnsi="Times New Roman" w:cs="Times New Roman"/>
                <w:sz w:val="24"/>
                <w:szCs w:val="24"/>
                <w:lang w:val="ru-RU"/>
              </w:rPr>
            </w:pPr>
            <w:r w:rsidRPr="00940259">
              <w:rPr>
                <w:rFonts w:ascii="Times New Roman" w:hAnsi="Times New Roman" w:cs="Times New Roman"/>
                <w:sz w:val="24"/>
                <w:szCs w:val="24"/>
                <w:lang w:val="ru-RU"/>
              </w:rPr>
              <w:lastRenderedPageBreak/>
              <w:t>Приведение в соответствие с нормами, действующими в 2026-2027 годах, где понижающие коэффициенты применяются и к ставкам, предусмотренным захоронению коммунальных отходов, золы и золошлаков на объектах жизнеобеспечения.</w:t>
            </w:r>
          </w:p>
          <w:p w:rsidR="008726DA" w:rsidRPr="00940259" w:rsidRDefault="008726DA" w:rsidP="008726DA">
            <w:pPr>
              <w:spacing w:line="0" w:lineRule="atLeast"/>
              <w:rPr>
                <w:rFonts w:ascii="Times New Roman" w:hAnsi="Times New Roman" w:cs="Times New Roman"/>
                <w:sz w:val="24"/>
                <w:szCs w:val="24"/>
                <w:lang w:val="ru-RU"/>
              </w:rPr>
            </w:pPr>
            <w:r w:rsidRPr="00940259">
              <w:rPr>
                <w:rFonts w:ascii="Times New Roman" w:hAnsi="Times New Roman" w:cs="Times New Roman"/>
                <w:sz w:val="24"/>
                <w:szCs w:val="24"/>
                <w:lang w:val="ru-RU"/>
              </w:rPr>
              <w:t>Кроме того, норма применяется также и к объектам II и III категорий.</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ind w:left="57" w:right="57"/>
              <w:jc w:val="center"/>
              <w:rPr>
                <w:rFonts w:ascii="Times New Roman" w:hAnsi="Times New Roman" w:cs="Times New Roman"/>
                <w:sz w:val="24"/>
                <w:szCs w:val="24"/>
                <w:lang w:val="ru-RU"/>
              </w:rPr>
            </w:pPr>
          </w:p>
        </w:tc>
        <w:tc>
          <w:tcPr>
            <w:tcW w:w="4649" w:type="dxa"/>
          </w:tcPr>
          <w:p w:rsidR="008726DA" w:rsidRPr="00940259" w:rsidRDefault="008726DA" w:rsidP="009B563E">
            <w:pPr>
              <w:pStyle w:val="a4"/>
              <w:spacing w:line="0" w:lineRule="atLeast"/>
              <w:contextualSpacing/>
              <w:jc w:val="both"/>
              <w:rPr>
                <w:bCs/>
                <w:lang w:val="kk-KZ"/>
              </w:rPr>
            </w:pPr>
            <w:r w:rsidRPr="00940259">
              <w:rPr>
                <w:bCs/>
                <w:lang w:val="kk-KZ"/>
              </w:rPr>
              <w:t xml:space="preserve">     Статья 640. Порядок исчисления и уплаты</w:t>
            </w:r>
          </w:p>
          <w:p w:rsidR="008726DA" w:rsidRPr="00940259" w:rsidRDefault="008726DA" w:rsidP="009B563E">
            <w:pPr>
              <w:pStyle w:val="a4"/>
              <w:spacing w:after="0" w:line="0" w:lineRule="atLeast"/>
              <w:contextualSpacing/>
              <w:jc w:val="both"/>
              <w:rPr>
                <w:bCs/>
                <w:lang w:val="kk-KZ"/>
              </w:rPr>
            </w:pPr>
            <w:r w:rsidRPr="00940259">
              <w:rPr>
                <w:bCs/>
                <w:lang w:val="kk-KZ"/>
              </w:rPr>
              <w:t xml:space="preserve">...   </w:t>
            </w:r>
          </w:p>
          <w:p w:rsidR="008726DA" w:rsidRPr="00940259" w:rsidRDefault="008726DA" w:rsidP="009B563E">
            <w:pPr>
              <w:pStyle w:val="a4"/>
              <w:spacing w:after="0" w:line="0" w:lineRule="atLeast"/>
              <w:contextualSpacing/>
              <w:jc w:val="both"/>
              <w:rPr>
                <w:bCs/>
                <w:lang w:val="kk-KZ"/>
              </w:rPr>
            </w:pPr>
            <w:r w:rsidRPr="00940259">
              <w:rPr>
                <w:bCs/>
                <w:lang w:val="kk-KZ"/>
              </w:rPr>
              <w:t>6. С 1 января 2034 года до 1 января 2037 года при исчислении отдельными плательщиками суммы платы по объектам, оказывающим негативное воздействие на окружающую среду, по которым не действует комплексное экологическое разрешение, к соответствующим ставкам платы применяются следующие коэффициенты:</w:t>
            </w:r>
          </w:p>
          <w:p w:rsidR="008726DA" w:rsidRPr="00940259" w:rsidRDefault="008726DA" w:rsidP="009B563E">
            <w:pPr>
              <w:pStyle w:val="a4"/>
              <w:spacing w:after="0" w:line="0" w:lineRule="atLeast"/>
              <w:contextualSpacing/>
              <w:jc w:val="both"/>
              <w:rPr>
                <w:bCs/>
                <w:lang w:val="kk-KZ"/>
              </w:rPr>
            </w:pPr>
            <w:r w:rsidRPr="00940259">
              <w:rPr>
                <w:bCs/>
                <w:lang w:val="kk-KZ"/>
              </w:rPr>
              <w:t xml:space="preserve">      1) по объектам I категории, включенным в перечень пятидесяти объектов I категории, наиболее крупных по суммарным выбросам загрязняющих веществ на 1 января 2021 года, утвержденный Правительством Республики Казахстан:</w:t>
            </w:r>
          </w:p>
          <w:p w:rsidR="008726DA" w:rsidRPr="00940259" w:rsidRDefault="008726DA" w:rsidP="009B563E">
            <w:pPr>
              <w:pStyle w:val="a4"/>
              <w:spacing w:after="0" w:line="0" w:lineRule="atLeast"/>
              <w:contextualSpacing/>
              <w:jc w:val="both"/>
              <w:rPr>
                <w:bCs/>
                <w:lang w:val="kk-KZ"/>
              </w:rPr>
            </w:pPr>
            <w:r w:rsidRPr="00940259">
              <w:rPr>
                <w:bCs/>
                <w:lang w:val="kk-KZ"/>
              </w:rPr>
              <w:t xml:space="preserve">      плательщиками, являющимися субъектами естественных монополий, – при оказании коммунальных услуг, плательщиками, являющимися </w:t>
            </w:r>
            <w:r w:rsidRPr="00940259">
              <w:rPr>
                <w:bCs/>
                <w:lang w:val="kk-KZ"/>
              </w:rPr>
              <w:lastRenderedPageBreak/>
              <w:t>энергопроизводящими организациями, – при производстве электроэнергии:</w:t>
            </w:r>
          </w:p>
          <w:p w:rsidR="008726DA" w:rsidRPr="00940259" w:rsidRDefault="008726DA" w:rsidP="009B563E">
            <w:pPr>
              <w:pStyle w:val="a4"/>
              <w:spacing w:after="0" w:line="0" w:lineRule="atLeast"/>
              <w:contextualSpacing/>
              <w:jc w:val="both"/>
              <w:rPr>
                <w:bCs/>
                <w:lang w:val="kk-KZ"/>
              </w:rPr>
            </w:pPr>
            <w:r w:rsidRPr="00940259">
              <w:rPr>
                <w:bCs/>
                <w:lang w:val="kk-KZ"/>
              </w:rPr>
              <w:t xml:space="preserve">      2,4 – к ставкам, установленным пунктом 4 статьи 639 настоящего Кодекса;</w:t>
            </w:r>
          </w:p>
          <w:p w:rsidR="008726DA" w:rsidRPr="00940259" w:rsidRDefault="008726DA" w:rsidP="009B563E">
            <w:pPr>
              <w:pStyle w:val="a4"/>
              <w:spacing w:after="0" w:line="0" w:lineRule="atLeast"/>
              <w:contextualSpacing/>
              <w:jc w:val="both"/>
              <w:rPr>
                <w:bCs/>
                <w:lang w:val="kk-KZ"/>
              </w:rPr>
            </w:pPr>
            <w:r w:rsidRPr="00940259">
              <w:rPr>
                <w:bCs/>
                <w:lang w:val="kk-KZ"/>
              </w:rPr>
              <w:t xml:space="preserve">      3,44 – к ставкам, установленным пунктом 9 статьи 639 настоящего Кодекса;</w:t>
            </w:r>
          </w:p>
          <w:p w:rsidR="008726DA" w:rsidRPr="00940259" w:rsidRDefault="008726DA" w:rsidP="009B563E">
            <w:pPr>
              <w:pStyle w:val="a4"/>
              <w:spacing w:after="0" w:line="0" w:lineRule="atLeast"/>
              <w:contextualSpacing/>
              <w:jc w:val="both"/>
              <w:rPr>
                <w:bCs/>
                <w:lang w:val="kk-KZ"/>
              </w:rPr>
            </w:pPr>
            <w:r w:rsidRPr="00940259">
              <w:rPr>
                <w:bCs/>
                <w:lang w:val="kk-KZ"/>
              </w:rPr>
              <w:t xml:space="preserve">      0,4 – к ставкам, установленным строкой 1.2.4 таблицы </w:t>
            </w:r>
            <w:r w:rsidRPr="00940259">
              <w:rPr>
                <w:b/>
                <w:bCs/>
                <w:lang w:val="kk-KZ"/>
              </w:rPr>
              <w:t>подпункта 2) пункта 11</w:t>
            </w:r>
            <w:r w:rsidRPr="00940259">
              <w:rPr>
                <w:bCs/>
                <w:lang w:val="kk-KZ"/>
              </w:rPr>
              <w:t xml:space="preserve"> статьи 639 настоящего Кодекса;</w:t>
            </w:r>
          </w:p>
          <w:p w:rsidR="008726DA" w:rsidRPr="00940259" w:rsidRDefault="008726DA" w:rsidP="009B563E">
            <w:pPr>
              <w:pStyle w:val="a4"/>
              <w:spacing w:after="0" w:line="0" w:lineRule="atLeast"/>
              <w:contextualSpacing/>
              <w:jc w:val="both"/>
              <w:rPr>
                <w:bCs/>
                <w:lang w:val="kk-KZ"/>
              </w:rPr>
            </w:pPr>
            <w:r w:rsidRPr="00940259">
              <w:rPr>
                <w:bCs/>
                <w:lang w:val="kk-KZ"/>
              </w:rPr>
              <w:t xml:space="preserve">      иными плательщиками:</w:t>
            </w:r>
          </w:p>
          <w:p w:rsidR="008726DA" w:rsidRPr="00940259" w:rsidRDefault="008726DA" w:rsidP="009B563E">
            <w:pPr>
              <w:pStyle w:val="a4"/>
              <w:spacing w:after="0" w:line="0" w:lineRule="atLeast"/>
              <w:contextualSpacing/>
              <w:jc w:val="both"/>
              <w:rPr>
                <w:bCs/>
                <w:lang w:val="kk-KZ"/>
              </w:rPr>
            </w:pPr>
            <w:r w:rsidRPr="00940259">
              <w:rPr>
                <w:bCs/>
                <w:lang w:val="kk-KZ"/>
              </w:rPr>
              <w:t xml:space="preserve">      8 – к ставкам, установленным подпунктом 2) пункта 3, пунктом 5, подпунктом 2) пункта 8, подпунктом 2) пункта 11 и пунктом 13 статьи 639 настоящего Кодекса;</w:t>
            </w:r>
          </w:p>
          <w:p w:rsidR="008726DA" w:rsidRPr="00940259" w:rsidRDefault="008726DA" w:rsidP="009B563E">
            <w:pPr>
              <w:pStyle w:val="a4"/>
              <w:spacing w:after="0" w:line="0" w:lineRule="atLeast"/>
              <w:contextualSpacing/>
              <w:jc w:val="both"/>
              <w:rPr>
                <w:bCs/>
                <w:lang w:val="kk-KZ"/>
              </w:rPr>
            </w:pPr>
            <w:r w:rsidRPr="00940259">
              <w:rPr>
                <w:bCs/>
                <w:lang w:val="kk-KZ"/>
              </w:rPr>
              <w:t xml:space="preserve">      2) по объектам I категории, кроме объектов, указанных в подпункте 1) части первой настоящего пункта:</w:t>
            </w:r>
          </w:p>
          <w:p w:rsidR="008726DA" w:rsidRPr="00940259" w:rsidRDefault="008726DA" w:rsidP="009B563E">
            <w:pPr>
              <w:pStyle w:val="a4"/>
              <w:spacing w:after="0" w:line="0" w:lineRule="atLeast"/>
              <w:contextualSpacing/>
              <w:jc w:val="both"/>
              <w:rPr>
                <w:bCs/>
                <w:lang w:val="kk-KZ"/>
              </w:rPr>
            </w:pPr>
            <w:r w:rsidRPr="00940259">
              <w:rPr>
                <w:bCs/>
                <w:lang w:val="kk-KZ"/>
              </w:rPr>
              <w:t xml:space="preserve">      плательщиками, являющимися субъектами естественных монополий, – при оказании коммунальных услуг, плательщиками, являющимися энергопроизводящими организациями, – при производстве электроэнергии:</w:t>
            </w:r>
          </w:p>
          <w:p w:rsidR="008726DA" w:rsidRPr="00940259" w:rsidRDefault="008726DA" w:rsidP="009B563E">
            <w:pPr>
              <w:pStyle w:val="a4"/>
              <w:spacing w:after="0" w:line="0" w:lineRule="atLeast"/>
              <w:contextualSpacing/>
              <w:jc w:val="both"/>
              <w:rPr>
                <w:bCs/>
                <w:lang w:val="kk-KZ"/>
              </w:rPr>
            </w:pPr>
            <w:r w:rsidRPr="00940259">
              <w:rPr>
                <w:bCs/>
                <w:lang w:val="kk-KZ"/>
              </w:rPr>
              <w:t xml:space="preserve">      1,2 – к ставкам, установленным пунктом 4 статьи 639 настоящего Кодекса;</w:t>
            </w:r>
          </w:p>
          <w:p w:rsidR="008726DA" w:rsidRPr="00940259" w:rsidRDefault="008726DA" w:rsidP="009B563E">
            <w:pPr>
              <w:pStyle w:val="a4"/>
              <w:spacing w:after="0" w:line="0" w:lineRule="atLeast"/>
              <w:contextualSpacing/>
              <w:jc w:val="both"/>
              <w:rPr>
                <w:bCs/>
                <w:lang w:val="kk-KZ"/>
              </w:rPr>
            </w:pPr>
            <w:r w:rsidRPr="00940259">
              <w:rPr>
                <w:bCs/>
                <w:lang w:val="kk-KZ"/>
              </w:rPr>
              <w:t xml:space="preserve">      0,72 – к ставкам, установленным пунктом 9 статьи 639 настоящего Кодекса;</w:t>
            </w:r>
          </w:p>
          <w:p w:rsidR="008726DA" w:rsidRPr="00940259" w:rsidRDefault="008726DA" w:rsidP="009B563E">
            <w:pPr>
              <w:pStyle w:val="a4"/>
              <w:spacing w:after="0" w:line="0" w:lineRule="atLeast"/>
              <w:contextualSpacing/>
              <w:jc w:val="both"/>
              <w:rPr>
                <w:bCs/>
                <w:lang w:val="kk-KZ"/>
              </w:rPr>
            </w:pPr>
            <w:r w:rsidRPr="00940259">
              <w:rPr>
                <w:bCs/>
                <w:lang w:val="kk-KZ"/>
              </w:rPr>
              <w:t xml:space="preserve">      0,2 – к ставкам, установленным строкой 1.2.4 таблицы </w:t>
            </w:r>
            <w:r w:rsidRPr="00940259">
              <w:rPr>
                <w:b/>
                <w:bCs/>
                <w:lang w:val="kk-KZ"/>
              </w:rPr>
              <w:t>подпункта 2) пункта 11</w:t>
            </w:r>
            <w:r w:rsidRPr="00940259">
              <w:rPr>
                <w:bCs/>
                <w:lang w:val="kk-KZ"/>
              </w:rPr>
              <w:t xml:space="preserve"> статьи 639 настоящего Кодекса;</w:t>
            </w:r>
          </w:p>
          <w:p w:rsidR="008726DA" w:rsidRPr="00940259" w:rsidRDefault="008726DA" w:rsidP="009B563E">
            <w:pPr>
              <w:pStyle w:val="a4"/>
              <w:spacing w:after="0" w:line="0" w:lineRule="atLeast"/>
              <w:contextualSpacing/>
              <w:jc w:val="both"/>
              <w:rPr>
                <w:bCs/>
                <w:lang w:val="kk-KZ"/>
              </w:rPr>
            </w:pPr>
            <w:r w:rsidRPr="00940259">
              <w:rPr>
                <w:bCs/>
                <w:lang w:val="kk-KZ"/>
              </w:rPr>
              <w:t xml:space="preserve">      плательщиками, являющимися операторами полигонов и осуществляющими захоронение коммунальных отходов:</w:t>
            </w:r>
          </w:p>
          <w:p w:rsidR="008726DA" w:rsidRPr="00940259" w:rsidRDefault="008726DA" w:rsidP="009B563E">
            <w:pPr>
              <w:pStyle w:val="a4"/>
              <w:spacing w:after="0" w:line="0" w:lineRule="atLeast"/>
              <w:contextualSpacing/>
              <w:jc w:val="both"/>
              <w:rPr>
                <w:bCs/>
                <w:lang w:val="kk-KZ"/>
              </w:rPr>
            </w:pPr>
            <w:r w:rsidRPr="00940259">
              <w:rPr>
                <w:bCs/>
                <w:lang w:val="kk-KZ"/>
              </w:rPr>
              <w:t xml:space="preserve">      0,8 – к ставкам, установленным строкой 1.2.1 таблицы </w:t>
            </w:r>
            <w:r w:rsidRPr="00940259">
              <w:rPr>
                <w:b/>
                <w:bCs/>
                <w:lang w:val="kk-KZ"/>
              </w:rPr>
              <w:t>подпункта 2) пункта 11</w:t>
            </w:r>
            <w:r w:rsidRPr="00940259">
              <w:rPr>
                <w:bCs/>
                <w:lang w:val="kk-KZ"/>
              </w:rPr>
              <w:t xml:space="preserve"> </w:t>
            </w:r>
            <w:r w:rsidRPr="00940259">
              <w:rPr>
                <w:bCs/>
                <w:lang w:val="kk-KZ"/>
              </w:rPr>
              <w:lastRenderedPageBreak/>
              <w:t>статьи 639 настоящего Кодекса за объем твердых бытовых отходов, образуемых физическими лицами по месту их жительства;</w:t>
            </w:r>
          </w:p>
          <w:p w:rsidR="008726DA" w:rsidRPr="00940259" w:rsidRDefault="008726DA" w:rsidP="009B563E">
            <w:pPr>
              <w:pStyle w:val="a4"/>
              <w:spacing w:after="0" w:line="0" w:lineRule="atLeast"/>
              <w:contextualSpacing/>
              <w:jc w:val="both"/>
              <w:rPr>
                <w:bCs/>
                <w:lang w:val="kk-KZ"/>
              </w:rPr>
            </w:pPr>
            <w:r w:rsidRPr="00940259">
              <w:rPr>
                <w:bCs/>
                <w:lang w:val="kk-KZ"/>
              </w:rPr>
              <w:t xml:space="preserve">      иными плательщиками:</w:t>
            </w:r>
          </w:p>
          <w:p w:rsidR="008726DA" w:rsidRPr="00940259" w:rsidRDefault="008726DA" w:rsidP="009B563E">
            <w:pPr>
              <w:pStyle w:val="a4"/>
              <w:spacing w:after="0" w:line="0" w:lineRule="atLeast"/>
              <w:contextualSpacing/>
              <w:jc w:val="both"/>
              <w:rPr>
                <w:bCs/>
                <w:lang w:val="kk-KZ"/>
              </w:rPr>
            </w:pPr>
            <w:r w:rsidRPr="00940259">
              <w:rPr>
                <w:bCs/>
                <w:lang w:val="kk-KZ"/>
              </w:rPr>
              <w:t xml:space="preserve">      4 – к ставкам, установленным подпунктом 2) пункта 3, пунктом 5, подпунктом 2) пункта 8, подпунктом 2) пункта 11 и пунктом 13 статьи 639 настоящего Кодекса;</w:t>
            </w:r>
          </w:p>
          <w:p w:rsidR="008726DA" w:rsidRPr="00940259" w:rsidRDefault="008726DA" w:rsidP="009B563E">
            <w:pPr>
              <w:pStyle w:val="a4"/>
              <w:spacing w:after="0" w:line="0" w:lineRule="atLeast"/>
              <w:contextualSpacing/>
              <w:jc w:val="both"/>
              <w:rPr>
                <w:bCs/>
                <w:lang w:val="kk-KZ"/>
              </w:rPr>
            </w:pPr>
            <w:r w:rsidRPr="00940259">
              <w:rPr>
                <w:bCs/>
                <w:lang w:val="kk-KZ"/>
              </w:rPr>
              <w:t xml:space="preserve">      3) по объектам II и III категорий:</w:t>
            </w:r>
          </w:p>
          <w:p w:rsidR="008726DA" w:rsidRPr="00940259" w:rsidRDefault="008726DA" w:rsidP="009B563E">
            <w:pPr>
              <w:pStyle w:val="a4"/>
              <w:spacing w:after="0" w:line="0" w:lineRule="atLeast"/>
              <w:contextualSpacing/>
              <w:jc w:val="both"/>
              <w:rPr>
                <w:bCs/>
                <w:lang w:val="kk-KZ"/>
              </w:rPr>
            </w:pPr>
            <w:r w:rsidRPr="00940259">
              <w:rPr>
                <w:bCs/>
                <w:lang w:val="kk-KZ"/>
              </w:rPr>
              <w:t xml:space="preserve">      плательщиками, являющимися субъектами естественных монополий, – при оказании коммунальных услуг, плательщиками, являющимися энергопроизводящими организациями, – при производстве электроэнергии:</w:t>
            </w:r>
          </w:p>
          <w:p w:rsidR="008726DA" w:rsidRPr="00940259" w:rsidRDefault="008726DA" w:rsidP="009B563E">
            <w:pPr>
              <w:pStyle w:val="a4"/>
              <w:spacing w:after="0" w:line="0" w:lineRule="atLeast"/>
              <w:contextualSpacing/>
              <w:jc w:val="both"/>
              <w:rPr>
                <w:bCs/>
                <w:lang w:val="kk-KZ"/>
              </w:rPr>
            </w:pPr>
            <w:r w:rsidRPr="00940259">
              <w:rPr>
                <w:bCs/>
                <w:lang w:val="kk-KZ"/>
              </w:rPr>
              <w:t xml:space="preserve">      0,3 – к ставкам, установленным пунктом 2 статьи 639 настоящего Кодекса;</w:t>
            </w:r>
          </w:p>
          <w:p w:rsidR="008726DA" w:rsidRPr="00940259" w:rsidRDefault="008726DA" w:rsidP="009B563E">
            <w:pPr>
              <w:pStyle w:val="a4"/>
              <w:spacing w:after="0" w:line="0" w:lineRule="atLeast"/>
              <w:contextualSpacing/>
              <w:jc w:val="both"/>
              <w:rPr>
                <w:bCs/>
                <w:lang w:val="kk-KZ"/>
              </w:rPr>
            </w:pPr>
            <w:r w:rsidRPr="00940259">
              <w:rPr>
                <w:bCs/>
                <w:lang w:val="kk-KZ"/>
              </w:rPr>
              <w:t xml:space="preserve">      0,43 – к ставкам, установленным пунктом 7 статьи 639 настоящего Кодекса;</w:t>
            </w:r>
          </w:p>
          <w:p w:rsidR="008726DA" w:rsidRPr="00940259" w:rsidRDefault="008726DA" w:rsidP="009B563E">
            <w:pPr>
              <w:pStyle w:val="a4"/>
              <w:spacing w:after="0" w:line="0" w:lineRule="atLeast"/>
              <w:contextualSpacing/>
              <w:jc w:val="both"/>
              <w:rPr>
                <w:bCs/>
                <w:lang w:val="kk-KZ"/>
              </w:rPr>
            </w:pPr>
            <w:r w:rsidRPr="00940259">
              <w:rPr>
                <w:bCs/>
                <w:lang w:val="kk-KZ"/>
              </w:rPr>
              <w:t xml:space="preserve">      0,05 – к ставкам, установленным строкой 1.2.4 таблицы пункта 10 статьи 639 настоящего Кодекса;</w:t>
            </w:r>
          </w:p>
          <w:p w:rsidR="008726DA" w:rsidRPr="00940259" w:rsidRDefault="008726DA" w:rsidP="009B563E">
            <w:pPr>
              <w:pStyle w:val="a4"/>
              <w:spacing w:after="0" w:line="0" w:lineRule="atLeast"/>
              <w:contextualSpacing/>
              <w:jc w:val="both"/>
              <w:rPr>
                <w:bCs/>
                <w:lang w:val="kk-KZ"/>
              </w:rPr>
            </w:pPr>
            <w:r w:rsidRPr="00940259">
              <w:rPr>
                <w:bCs/>
                <w:lang w:val="kk-KZ"/>
              </w:rPr>
              <w:t xml:space="preserve">      плательщиками, являющимися операторами полигонов и осуществляющими захоронение коммунальных отходов:</w:t>
            </w:r>
          </w:p>
          <w:p w:rsidR="008726DA" w:rsidRPr="00940259" w:rsidRDefault="008726DA" w:rsidP="009B563E">
            <w:pPr>
              <w:pStyle w:val="a4"/>
              <w:spacing w:after="0" w:line="0" w:lineRule="atLeast"/>
              <w:contextualSpacing/>
              <w:jc w:val="both"/>
              <w:rPr>
                <w:bCs/>
                <w:lang w:val="kk-KZ"/>
              </w:rPr>
            </w:pPr>
            <w:r w:rsidRPr="00940259">
              <w:rPr>
                <w:bCs/>
                <w:lang w:val="kk-KZ"/>
              </w:rPr>
              <w:t xml:space="preserve">      0,2 – к ставкам, установленным строкой 1.2.1 таблицы пункта 10 статьи 639 настоящего Кодекса за объем твердых бытовых отходов, образуемых физическими лицами по месту их жительства.</w:t>
            </w:r>
          </w:p>
          <w:p w:rsidR="008726DA" w:rsidRPr="00940259" w:rsidRDefault="008726DA" w:rsidP="009B563E">
            <w:pPr>
              <w:pStyle w:val="a4"/>
              <w:spacing w:after="0" w:line="0" w:lineRule="atLeast"/>
              <w:contextualSpacing/>
              <w:jc w:val="both"/>
              <w:rPr>
                <w:bCs/>
                <w:lang w:val="kk-KZ"/>
              </w:rPr>
            </w:pPr>
            <w:r w:rsidRPr="00940259">
              <w:rPr>
                <w:bCs/>
                <w:lang w:val="kk-KZ"/>
              </w:rPr>
              <w:t xml:space="preserve">      При этом коэффициенты, установленные частью первой настоящего пункта, применяются в отношении </w:t>
            </w:r>
            <w:r w:rsidRPr="00940259">
              <w:rPr>
                <w:bCs/>
                <w:lang w:val="kk-KZ"/>
              </w:rPr>
              <w:lastRenderedPageBreak/>
              <w:t>объемов негативного воздействия на окружающую среду в пределах нормативов и лимитов, установленных в соответствующих экологических разрешениях плательщиков по объектам I и II категорий, или объемов негативного воздействия на окружающую среду, указанных в декларациях по объектам III категории.</w:t>
            </w:r>
          </w:p>
        </w:tc>
        <w:tc>
          <w:tcPr>
            <w:tcW w:w="4820" w:type="dxa"/>
          </w:tcPr>
          <w:p w:rsidR="008726DA" w:rsidRPr="00940259" w:rsidRDefault="008726DA" w:rsidP="009B563E">
            <w:pPr>
              <w:pStyle w:val="a4"/>
              <w:spacing w:line="0" w:lineRule="atLeast"/>
              <w:ind w:left="57" w:right="57" w:firstLine="357"/>
              <w:contextualSpacing/>
              <w:jc w:val="both"/>
              <w:rPr>
                <w:bCs/>
                <w:lang w:val="kk-KZ"/>
              </w:rPr>
            </w:pPr>
            <w:r w:rsidRPr="00940259">
              <w:rPr>
                <w:bCs/>
                <w:lang w:val="kk-KZ"/>
              </w:rPr>
              <w:lastRenderedPageBreak/>
              <w:t xml:space="preserve">     Статья 640. Порядок исчисления и уплаты</w:t>
            </w:r>
          </w:p>
          <w:p w:rsidR="008726DA" w:rsidRPr="00940259" w:rsidRDefault="008726DA" w:rsidP="009B563E">
            <w:pPr>
              <w:pStyle w:val="a4"/>
              <w:spacing w:line="0" w:lineRule="atLeast"/>
              <w:ind w:left="57" w:right="57" w:firstLine="357"/>
              <w:contextualSpacing/>
              <w:jc w:val="both"/>
              <w:rPr>
                <w:bCs/>
                <w:lang w:val="kk-KZ"/>
              </w:rPr>
            </w:pPr>
            <w:r w:rsidRPr="00940259">
              <w:rPr>
                <w:bCs/>
                <w:lang w:val="kk-KZ"/>
              </w:rPr>
              <w:t xml:space="preserve">...   </w:t>
            </w:r>
          </w:p>
          <w:p w:rsidR="008726DA" w:rsidRPr="00940259" w:rsidRDefault="008726DA" w:rsidP="009B563E">
            <w:pPr>
              <w:pStyle w:val="a4"/>
              <w:spacing w:line="0" w:lineRule="atLeast"/>
              <w:ind w:left="57" w:right="57" w:firstLine="357"/>
              <w:contextualSpacing/>
              <w:jc w:val="both"/>
              <w:rPr>
                <w:bCs/>
                <w:lang w:val="kk-KZ"/>
              </w:rPr>
            </w:pPr>
            <w:r w:rsidRPr="00940259">
              <w:rPr>
                <w:bCs/>
                <w:lang w:val="kk-KZ"/>
              </w:rPr>
              <w:t>6. С 1 января 2034 года до 1 января 2037 года при исчислении отдельными плательщиками суммы платы по объектам, оказывающим негативное воздействие на окружающую среду, по которым не действует комплексное экологическое разрешение, к соответствующим ставкам платы применяются следующие коэффициенты:</w:t>
            </w:r>
          </w:p>
          <w:p w:rsidR="008726DA" w:rsidRPr="00940259" w:rsidRDefault="008726DA" w:rsidP="009B563E">
            <w:pPr>
              <w:pStyle w:val="a4"/>
              <w:spacing w:line="0" w:lineRule="atLeast"/>
              <w:ind w:left="57" w:right="57" w:firstLine="357"/>
              <w:contextualSpacing/>
              <w:jc w:val="both"/>
              <w:rPr>
                <w:bCs/>
                <w:lang w:val="kk-KZ"/>
              </w:rPr>
            </w:pPr>
            <w:r w:rsidRPr="00940259">
              <w:rPr>
                <w:bCs/>
                <w:lang w:val="kk-KZ"/>
              </w:rPr>
              <w:t>1) по объектам I категории, включенным в перечень пятидесяти объектов I категории, наиболее крупных по суммарным выбросам загрязняющих веществ на 1 января 2021 года, утвержденный Правительством Республики Казахстан:</w:t>
            </w:r>
          </w:p>
          <w:p w:rsidR="008726DA" w:rsidRPr="00940259" w:rsidRDefault="008726DA" w:rsidP="009B563E">
            <w:pPr>
              <w:pStyle w:val="a4"/>
              <w:spacing w:line="0" w:lineRule="atLeast"/>
              <w:ind w:left="57" w:right="57" w:firstLine="357"/>
              <w:contextualSpacing/>
              <w:jc w:val="both"/>
              <w:rPr>
                <w:bCs/>
                <w:lang w:val="kk-KZ"/>
              </w:rPr>
            </w:pPr>
            <w:r w:rsidRPr="00940259">
              <w:rPr>
                <w:bCs/>
                <w:lang w:val="kk-KZ"/>
              </w:rPr>
              <w:t xml:space="preserve"> плательщиками, являющимися субъектами естественных монополий, – при оказании коммунальных услуг, плательщиками, являющимися </w:t>
            </w:r>
            <w:r w:rsidRPr="00940259">
              <w:rPr>
                <w:bCs/>
                <w:lang w:val="kk-KZ"/>
              </w:rPr>
              <w:lastRenderedPageBreak/>
              <w:t>энергопроизводящими организациями, – при производстве электроэнергии:</w:t>
            </w:r>
          </w:p>
          <w:p w:rsidR="008726DA" w:rsidRPr="00940259" w:rsidRDefault="008726DA" w:rsidP="009B563E">
            <w:pPr>
              <w:pStyle w:val="a4"/>
              <w:spacing w:line="0" w:lineRule="atLeast"/>
              <w:ind w:left="57" w:right="57" w:firstLine="357"/>
              <w:contextualSpacing/>
              <w:jc w:val="both"/>
              <w:rPr>
                <w:bCs/>
                <w:lang w:val="kk-KZ"/>
              </w:rPr>
            </w:pPr>
            <w:r w:rsidRPr="00940259">
              <w:rPr>
                <w:bCs/>
                <w:lang w:val="kk-KZ"/>
              </w:rPr>
              <w:t>2,4 – к ставкам, установленным пунктом 4 статьи 639 настоящего Кодекса;</w:t>
            </w:r>
          </w:p>
          <w:p w:rsidR="008726DA" w:rsidRPr="00940259" w:rsidRDefault="008726DA" w:rsidP="009B563E">
            <w:pPr>
              <w:pStyle w:val="a4"/>
              <w:spacing w:line="0" w:lineRule="atLeast"/>
              <w:ind w:left="57" w:right="57" w:firstLine="357"/>
              <w:contextualSpacing/>
              <w:jc w:val="both"/>
              <w:rPr>
                <w:bCs/>
                <w:lang w:val="kk-KZ"/>
              </w:rPr>
            </w:pPr>
            <w:r w:rsidRPr="00940259">
              <w:rPr>
                <w:bCs/>
                <w:lang w:val="kk-KZ"/>
              </w:rPr>
              <w:t>3,44 – к ставкам, установленным пунктом 9 статьи 639 настоящего Кодекса;</w:t>
            </w:r>
          </w:p>
          <w:p w:rsidR="008726DA" w:rsidRPr="00940259" w:rsidRDefault="008726DA" w:rsidP="009B563E">
            <w:pPr>
              <w:pStyle w:val="a4"/>
              <w:spacing w:line="0" w:lineRule="atLeast"/>
              <w:ind w:left="57" w:right="57" w:firstLine="357"/>
              <w:contextualSpacing/>
              <w:jc w:val="both"/>
              <w:rPr>
                <w:bCs/>
                <w:lang w:val="kk-KZ"/>
              </w:rPr>
            </w:pPr>
            <w:r w:rsidRPr="00940259">
              <w:rPr>
                <w:bCs/>
                <w:lang w:val="kk-KZ"/>
              </w:rPr>
              <w:t xml:space="preserve">0,4 – к ставкам, установленным строкой 1.2.4 таблицы </w:t>
            </w:r>
            <w:r w:rsidRPr="00940259">
              <w:rPr>
                <w:b/>
                <w:bCs/>
                <w:lang w:val="kk-KZ"/>
              </w:rPr>
              <w:t>пункта 12</w:t>
            </w:r>
            <w:r w:rsidRPr="00940259">
              <w:rPr>
                <w:bCs/>
                <w:lang w:val="kk-KZ"/>
              </w:rPr>
              <w:t xml:space="preserve"> статьи 639 настоящего Кодекса;</w:t>
            </w:r>
          </w:p>
          <w:p w:rsidR="008726DA" w:rsidRPr="00940259" w:rsidRDefault="008726DA" w:rsidP="009B563E">
            <w:pPr>
              <w:pStyle w:val="a4"/>
              <w:spacing w:line="0" w:lineRule="atLeast"/>
              <w:ind w:left="57" w:right="57" w:firstLine="357"/>
              <w:contextualSpacing/>
              <w:jc w:val="both"/>
              <w:rPr>
                <w:bCs/>
                <w:lang w:val="kk-KZ"/>
              </w:rPr>
            </w:pPr>
            <w:r w:rsidRPr="00940259">
              <w:rPr>
                <w:bCs/>
                <w:lang w:val="kk-KZ"/>
              </w:rPr>
              <w:t xml:space="preserve"> иными плательщиками:</w:t>
            </w:r>
          </w:p>
          <w:p w:rsidR="008726DA" w:rsidRPr="00940259" w:rsidRDefault="008726DA" w:rsidP="009B563E">
            <w:pPr>
              <w:pStyle w:val="a4"/>
              <w:spacing w:line="0" w:lineRule="atLeast"/>
              <w:ind w:left="57" w:right="57" w:firstLine="357"/>
              <w:contextualSpacing/>
              <w:jc w:val="both"/>
              <w:rPr>
                <w:bCs/>
                <w:lang w:val="kk-KZ"/>
              </w:rPr>
            </w:pPr>
            <w:r w:rsidRPr="00940259">
              <w:rPr>
                <w:bCs/>
                <w:lang w:val="kk-KZ"/>
              </w:rPr>
              <w:t xml:space="preserve">8 – к ставкам, установленным </w:t>
            </w:r>
            <w:r w:rsidRPr="00940259">
              <w:rPr>
                <w:b/>
                <w:bCs/>
                <w:lang w:val="kk-KZ"/>
              </w:rPr>
              <w:t>пунктом 2,</w:t>
            </w:r>
            <w:r w:rsidRPr="00940259">
              <w:rPr>
                <w:bCs/>
                <w:lang w:val="kk-KZ"/>
              </w:rPr>
              <w:t xml:space="preserve"> подпунктом 2) пункта 3, пунктом 5, </w:t>
            </w:r>
            <w:r w:rsidRPr="00940259">
              <w:rPr>
                <w:b/>
                <w:bCs/>
                <w:lang w:val="kk-KZ"/>
              </w:rPr>
              <w:t xml:space="preserve">пунктом 7, </w:t>
            </w:r>
            <w:r w:rsidRPr="00940259">
              <w:rPr>
                <w:bCs/>
                <w:lang w:val="kk-KZ"/>
              </w:rPr>
              <w:t xml:space="preserve">подпунктом 2) пункта 8, </w:t>
            </w:r>
            <w:r w:rsidRPr="00940259">
              <w:rPr>
                <w:b/>
                <w:bCs/>
                <w:lang w:val="kk-KZ"/>
              </w:rPr>
              <w:t>пунктом 10,</w:t>
            </w:r>
            <w:r w:rsidRPr="00940259">
              <w:rPr>
                <w:bCs/>
                <w:lang w:val="kk-KZ"/>
              </w:rPr>
              <w:t xml:space="preserve"> подпунктом 2) пункта 11 и пунктом 13 статьи 639 настоящего Кодекса;</w:t>
            </w:r>
          </w:p>
          <w:p w:rsidR="008726DA" w:rsidRPr="00940259" w:rsidRDefault="008726DA" w:rsidP="009B563E">
            <w:pPr>
              <w:pStyle w:val="a4"/>
              <w:spacing w:line="0" w:lineRule="atLeast"/>
              <w:ind w:left="57" w:right="57" w:firstLine="357"/>
              <w:contextualSpacing/>
              <w:jc w:val="both"/>
              <w:rPr>
                <w:bCs/>
                <w:lang w:val="kk-KZ"/>
              </w:rPr>
            </w:pPr>
            <w:r w:rsidRPr="00940259">
              <w:rPr>
                <w:bCs/>
                <w:lang w:val="kk-KZ"/>
              </w:rPr>
              <w:t>2) по объектам I категории, кроме объектов, указанных в подпункте 1) части первой настоящего пункта:</w:t>
            </w:r>
          </w:p>
          <w:p w:rsidR="008726DA" w:rsidRPr="00940259" w:rsidRDefault="008726DA" w:rsidP="009B563E">
            <w:pPr>
              <w:pStyle w:val="a4"/>
              <w:spacing w:line="0" w:lineRule="atLeast"/>
              <w:ind w:left="57" w:right="57" w:firstLine="357"/>
              <w:contextualSpacing/>
              <w:jc w:val="both"/>
              <w:rPr>
                <w:bCs/>
                <w:lang w:val="kk-KZ"/>
              </w:rPr>
            </w:pPr>
            <w:r w:rsidRPr="00940259">
              <w:rPr>
                <w:bCs/>
                <w:lang w:val="kk-KZ"/>
              </w:rPr>
              <w:t>плательщиками, являющимися субъектами естественных монополий, – при оказании коммунальных услуг, плательщиками, являющимися энергопроизводящими организациями, – при производстве электроэнергии:</w:t>
            </w:r>
          </w:p>
          <w:p w:rsidR="008726DA" w:rsidRPr="00940259" w:rsidRDefault="008726DA" w:rsidP="009B563E">
            <w:pPr>
              <w:pStyle w:val="a4"/>
              <w:spacing w:line="0" w:lineRule="atLeast"/>
              <w:ind w:left="57" w:right="57" w:firstLine="357"/>
              <w:contextualSpacing/>
              <w:jc w:val="both"/>
              <w:rPr>
                <w:bCs/>
                <w:lang w:val="kk-KZ"/>
              </w:rPr>
            </w:pPr>
            <w:r w:rsidRPr="00940259">
              <w:rPr>
                <w:bCs/>
                <w:lang w:val="kk-KZ"/>
              </w:rPr>
              <w:t xml:space="preserve">      1,2 – к ставкам, установленным пунктом 4 статьи 639 настоящего Кодекса;</w:t>
            </w:r>
          </w:p>
          <w:p w:rsidR="008726DA" w:rsidRPr="00940259" w:rsidRDefault="008726DA" w:rsidP="009B563E">
            <w:pPr>
              <w:pStyle w:val="a4"/>
              <w:spacing w:line="0" w:lineRule="atLeast"/>
              <w:ind w:left="57" w:right="57" w:firstLine="357"/>
              <w:contextualSpacing/>
              <w:jc w:val="both"/>
              <w:rPr>
                <w:bCs/>
                <w:lang w:val="kk-KZ"/>
              </w:rPr>
            </w:pPr>
            <w:r w:rsidRPr="00940259">
              <w:rPr>
                <w:bCs/>
                <w:lang w:val="kk-KZ"/>
              </w:rPr>
              <w:t xml:space="preserve">      0,72 – к ставкам, установленным пунктом 9 статьи 639 настоящего Кодекса;</w:t>
            </w:r>
          </w:p>
          <w:p w:rsidR="008726DA" w:rsidRPr="00940259" w:rsidRDefault="008726DA" w:rsidP="009B563E">
            <w:pPr>
              <w:pStyle w:val="a4"/>
              <w:spacing w:line="0" w:lineRule="atLeast"/>
              <w:ind w:left="57" w:right="57" w:firstLine="357"/>
              <w:contextualSpacing/>
              <w:jc w:val="both"/>
              <w:rPr>
                <w:bCs/>
                <w:lang w:val="kk-KZ"/>
              </w:rPr>
            </w:pPr>
            <w:r w:rsidRPr="00940259">
              <w:rPr>
                <w:bCs/>
                <w:lang w:val="kk-KZ"/>
              </w:rPr>
              <w:t xml:space="preserve">      0,2 – к ставкам, установленным строкой 1.2.4 таблицы </w:t>
            </w:r>
            <w:r w:rsidRPr="00940259">
              <w:rPr>
                <w:b/>
                <w:bCs/>
                <w:lang w:val="kk-KZ"/>
              </w:rPr>
              <w:t>пункта 12</w:t>
            </w:r>
            <w:r w:rsidRPr="00940259">
              <w:rPr>
                <w:bCs/>
                <w:lang w:val="kk-KZ"/>
              </w:rPr>
              <w:t xml:space="preserve"> статьи 639 настоящего Кодекса;</w:t>
            </w:r>
          </w:p>
          <w:p w:rsidR="008726DA" w:rsidRPr="00940259" w:rsidRDefault="008726DA" w:rsidP="009B563E">
            <w:pPr>
              <w:pStyle w:val="a4"/>
              <w:spacing w:line="0" w:lineRule="atLeast"/>
              <w:ind w:left="57" w:right="57" w:firstLine="357"/>
              <w:contextualSpacing/>
              <w:jc w:val="both"/>
              <w:rPr>
                <w:bCs/>
                <w:lang w:val="kk-KZ"/>
              </w:rPr>
            </w:pPr>
            <w:r w:rsidRPr="00940259">
              <w:rPr>
                <w:bCs/>
                <w:lang w:val="kk-KZ"/>
              </w:rPr>
              <w:t xml:space="preserve">      плательщиками, являющимися операторами полигонов и осуществляющими захоронение коммунальных отходов:</w:t>
            </w:r>
          </w:p>
          <w:p w:rsidR="008726DA" w:rsidRPr="00940259" w:rsidRDefault="008726DA" w:rsidP="009B563E">
            <w:pPr>
              <w:pStyle w:val="a4"/>
              <w:spacing w:line="0" w:lineRule="atLeast"/>
              <w:ind w:left="57" w:right="57" w:firstLine="357"/>
              <w:contextualSpacing/>
              <w:jc w:val="both"/>
              <w:rPr>
                <w:bCs/>
                <w:lang w:val="kk-KZ"/>
              </w:rPr>
            </w:pPr>
            <w:r w:rsidRPr="00940259">
              <w:rPr>
                <w:bCs/>
                <w:lang w:val="kk-KZ"/>
              </w:rPr>
              <w:t xml:space="preserve">      0,8 – к ставкам, установленным строкой 1.2.1 таблицы подпункта 2) пункта </w:t>
            </w:r>
            <w:r w:rsidRPr="00940259">
              <w:rPr>
                <w:bCs/>
                <w:lang w:val="kk-KZ"/>
              </w:rPr>
              <w:lastRenderedPageBreak/>
              <w:t xml:space="preserve">11 </w:t>
            </w:r>
            <w:r w:rsidRPr="00940259">
              <w:rPr>
                <w:b/>
                <w:bCs/>
                <w:lang w:val="kk-KZ"/>
              </w:rPr>
              <w:t>и пункта 12</w:t>
            </w:r>
            <w:r w:rsidRPr="00940259">
              <w:rPr>
                <w:bCs/>
                <w:lang w:val="kk-KZ"/>
              </w:rPr>
              <w:t xml:space="preserve">  статьи 639 настоящего Кодекса за объем твердых бытовых отходов, образуемых физическими лицами по месту их жительства;</w:t>
            </w:r>
          </w:p>
          <w:p w:rsidR="008726DA" w:rsidRPr="00940259" w:rsidRDefault="008726DA" w:rsidP="009B563E">
            <w:pPr>
              <w:pStyle w:val="a4"/>
              <w:spacing w:line="0" w:lineRule="atLeast"/>
              <w:ind w:left="57" w:right="57" w:firstLine="357"/>
              <w:contextualSpacing/>
              <w:jc w:val="both"/>
              <w:rPr>
                <w:bCs/>
                <w:lang w:val="kk-KZ"/>
              </w:rPr>
            </w:pPr>
            <w:r w:rsidRPr="00940259">
              <w:rPr>
                <w:bCs/>
                <w:lang w:val="kk-KZ"/>
              </w:rPr>
              <w:t xml:space="preserve">      иными плательщиками:</w:t>
            </w:r>
          </w:p>
          <w:p w:rsidR="008726DA" w:rsidRPr="00940259" w:rsidRDefault="008726DA" w:rsidP="009B563E">
            <w:pPr>
              <w:pStyle w:val="a4"/>
              <w:spacing w:line="0" w:lineRule="atLeast"/>
              <w:ind w:left="57" w:right="57" w:firstLine="357"/>
              <w:contextualSpacing/>
              <w:jc w:val="both"/>
              <w:rPr>
                <w:bCs/>
                <w:lang w:val="kk-KZ"/>
              </w:rPr>
            </w:pPr>
            <w:r w:rsidRPr="00940259">
              <w:rPr>
                <w:bCs/>
                <w:lang w:val="kk-KZ"/>
              </w:rPr>
              <w:t xml:space="preserve">      4 – установленным </w:t>
            </w:r>
            <w:r w:rsidRPr="00940259">
              <w:rPr>
                <w:b/>
                <w:bCs/>
                <w:lang w:val="kk-KZ"/>
              </w:rPr>
              <w:t>пунктом 2,</w:t>
            </w:r>
            <w:r w:rsidRPr="00940259">
              <w:rPr>
                <w:bCs/>
                <w:lang w:val="kk-KZ"/>
              </w:rPr>
              <w:t xml:space="preserve"> подпунктом 2) пункта 3, пунктом 5, </w:t>
            </w:r>
            <w:r w:rsidRPr="00940259">
              <w:rPr>
                <w:b/>
                <w:bCs/>
                <w:lang w:val="kk-KZ"/>
              </w:rPr>
              <w:t>пунктом 7,</w:t>
            </w:r>
            <w:r w:rsidRPr="00940259">
              <w:rPr>
                <w:bCs/>
                <w:lang w:val="kk-KZ"/>
              </w:rPr>
              <w:t xml:space="preserve"> подпунктом 2) пункта 8, </w:t>
            </w:r>
            <w:r w:rsidRPr="00940259">
              <w:rPr>
                <w:b/>
                <w:bCs/>
                <w:lang w:val="kk-KZ"/>
              </w:rPr>
              <w:t>пунктом 10,</w:t>
            </w:r>
            <w:r w:rsidRPr="00940259">
              <w:rPr>
                <w:bCs/>
                <w:lang w:val="kk-KZ"/>
              </w:rPr>
              <w:t xml:space="preserve"> подпунктом 2) пункта 11 и пунктом 13 статьи 639 настоящего Кодекса;</w:t>
            </w:r>
          </w:p>
          <w:p w:rsidR="008726DA" w:rsidRPr="00940259" w:rsidRDefault="008726DA" w:rsidP="009B563E">
            <w:pPr>
              <w:pStyle w:val="a4"/>
              <w:spacing w:line="0" w:lineRule="atLeast"/>
              <w:ind w:left="57" w:right="57" w:firstLine="357"/>
              <w:contextualSpacing/>
              <w:jc w:val="both"/>
              <w:rPr>
                <w:bCs/>
                <w:lang w:val="kk-KZ"/>
              </w:rPr>
            </w:pPr>
            <w:r w:rsidRPr="00940259">
              <w:rPr>
                <w:bCs/>
                <w:lang w:val="kk-KZ"/>
              </w:rPr>
              <w:t xml:space="preserve">      3) по объектам II и III категорий:</w:t>
            </w:r>
          </w:p>
          <w:p w:rsidR="008726DA" w:rsidRPr="00940259" w:rsidRDefault="008726DA" w:rsidP="009B563E">
            <w:pPr>
              <w:pStyle w:val="a4"/>
              <w:spacing w:line="0" w:lineRule="atLeast"/>
              <w:ind w:left="57" w:right="57" w:firstLine="357"/>
              <w:contextualSpacing/>
              <w:jc w:val="both"/>
              <w:rPr>
                <w:bCs/>
                <w:lang w:val="kk-KZ"/>
              </w:rPr>
            </w:pPr>
            <w:r w:rsidRPr="00940259">
              <w:rPr>
                <w:bCs/>
                <w:lang w:val="kk-KZ"/>
              </w:rPr>
              <w:t xml:space="preserve">      плательщиками, являющимися субъектами естественных монополий, – при оказании коммунальных услуг, плательщиками, являющимися энергопроизводящими организациями, – при производстве электроэнергии:</w:t>
            </w:r>
          </w:p>
          <w:p w:rsidR="008726DA" w:rsidRPr="00940259" w:rsidRDefault="008726DA" w:rsidP="009B563E">
            <w:pPr>
              <w:pStyle w:val="a4"/>
              <w:spacing w:line="0" w:lineRule="atLeast"/>
              <w:ind w:left="57" w:right="57" w:firstLine="357"/>
              <w:contextualSpacing/>
              <w:jc w:val="both"/>
              <w:rPr>
                <w:bCs/>
                <w:lang w:val="kk-KZ"/>
              </w:rPr>
            </w:pPr>
            <w:r w:rsidRPr="00940259">
              <w:rPr>
                <w:bCs/>
                <w:lang w:val="kk-KZ"/>
              </w:rPr>
              <w:t xml:space="preserve">      0,3 – к ставкам, установленным пунктом 2 статьи 639 настоящего Кодекса;</w:t>
            </w:r>
          </w:p>
          <w:p w:rsidR="008726DA" w:rsidRPr="00940259" w:rsidRDefault="008726DA" w:rsidP="009B563E">
            <w:pPr>
              <w:pStyle w:val="a4"/>
              <w:spacing w:line="0" w:lineRule="atLeast"/>
              <w:ind w:left="57" w:right="57" w:firstLine="357"/>
              <w:contextualSpacing/>
              <w:jc w:val="both"/>
              <w:rPr>
                <w:bCs/>
                <w:lang w:val="kk-KZ"/>
              </w:rPr>
            </w:pPr>
            <w:r w:rsidRPr="00940259">
              <w:rPr>
                <w:bCs/>
                <w:lang w:val="kk-KZ"/>
              </w:rPr>
              <w:t xml:space="preserve">      0,43 – к ставкам, установленным пунктом 7 статьи 639 настоящего Кодекса;</w:t>
            </w:r>
          </w:p>
          <w:p w:rsidR="008726DA" w:rsidRPr="00940259" w:rsidRDefault="008726DA" w:rsidP="009B563E">
            <w:pPr>
              <w:pStyle w:val="a4"/>
              <w:spacing w:line="0" w:lineRule="atLeast"/>
              <w:ind w:left="57" w:right="57" w:firstLine="357"/>
              <w:contextualSpacing/>
              <w:jc w:val="both"/>
              <w:rPr>
                <w:bCs/>
                <w:lang w:val="kk-KZ"/>
              </w:rPr>
            </w:pPr>
            <w:r w:rsidRPr="00940259">
              <w:rPr>
                <w:bCs/>
                <w:lang w:val="kk-KZ"/>
              </w:rPr>
              <w:t xml:space="preserve">      0,05 – к ставкам, установленным строкой 1.2.4 таблицы пункта 10 статьи "639" настоящего Кодекса;</w:t>
            </w:r>
          </w:p>
          <w:p w:rsidR="008726DA" w:rsidRPr="00940259" w:rsidRDefault="008726DA" w:rsidP="009B563E">
            <w:pPr>
              <w:pStyle w:val="a4"/>
              <w:spacing w:line="0" w:lineRule="atLeast"/>
              <w:ind w:left="57" w:right="57" w:firstLine="357"/>
              <w:contextualSpacing/>
              <w:jc w:val="both"/>
              <w:rPr>
                <w:bCs/>
                <w:lang w:val="kk-KZ"/>
              </w:rPr>
            </w:pPr>
            <w:r w:rsidRPr="00940259">
              <w:rPr>
                <w:bCs/>
                <w:lang w:val="kk-KZ"/>
              </w:rPr>
              <w:t xml:space="preserve">      плательщиками, являющимися операторами полигонов и осуществляющими захоронение коммунальных отходов:</w:t>
            </w:r>
          </w:p>
          <w:p w:rsidR="008726DA" w:rsidRPr="00940259" w:rsidRDefault="008726DA" w:rsidP="009B563E">
            <w:pPr>
              <w:pStyle w:val="a4"/>
              <w:spacing w:line="0" w:lineRule="atLeast"/>
              <w:ind w:left="57" w:right="57" w:firstLine="357"/>
              <w:contextualSpacing/>
              <w:jc w:val="both"/>
              <w:rPr>
                <w:bCs/>
                <w:lang w:val="kk-KZ"/>
              </w:rPr>
            </w:pPr>
            <w:r w:rsidRPr="00940259">
              <w:rPr>
                <w:bCs/>
                <w:lang w:val="kk-KZ"/>
              </w:rPr>
              <w:t xml:space="preserve">      0,2 – к ставкам, установленным строкой 1.2.1 таблицы пункта 10 статьи 639 настоящего Кодекса за объем твердых бытовых отходов, образуемых физическими лицами по месту их жительства.</w:t>
            </w:r>
          </w:p>
          <w:p w:rsidR="008726DA" w:rsidRPr="00940259" w:rsidRDefault="008726DA" w:rsidP="009B563E">
            <w:pPr>
              <w:pStyle w:val="a4"/>
              <w:spacing w:after="0" w:line="0" w:lineRule="atLeast"/>
              <w:ind w:left="57" w:right="57" w:firstLine="357"/>
              <w:contextualSpacing/>
              <w:jc w:val="both"/>
              <w:rPr>
                <w:bCs/>
                <w:lang w:val="kk-KZ"/>
              </w:rPr>
            </w:pPr>
            <w:r w:rsidRPr="00940259">
              <w:rPr>
                <w:bCs/>
                <w:lang w:val="kk-KZ"/>
              </w:rPr>
              <w:t xml:space="preserve">      При этом коэффициенты, установленные частью первой настоящего пункта, применяются в отношении объемов </w:t>
            </w:r>
            <w:r w:rsidRPr="00940259">
              <w:rPr>
                <w:bCs/>
                <w:lang w:val="kk-KZ"/>
              </w:rPr>
              <w:lastRenderedPageBreak/>
              <w:t>негативного воздействия на окружающую среду в пределах нормативов и лимитов, установленных в соответствующих экологических разрешениях плательщиков по объектам I и II категорий, или объемов негативного воздействия на окружающую среду, указанных в декларациях по объектам III категории.</w:t>
            </w:r>
          </w:p>
        </w:tc>
        <w:tc>
          <w:tcPr>
            <w:tcW w:w="3544" w:type="dxa"/>
          </w:tcPr>
          <w:p w:rsidR="008726DA" w:rsidRPr="00940259" w:rsidRDefault="008726DA" w:rsidP="008726DA">
            <w:pPr>
              <w:spacing w:line="0" w:lineRule="atLeast"/>
              <w:rPr>
                <w:rFonts w:ascii="Times New Roman" w:hAnsi="Times New Roman" w:cs="Times New Roman"/>
                <w:sz w:val="24"/>
                <w:szCs w:val="24"/>
                <w:lang w:val="ru-RU"/>
              </w:rPr>
            </w:pPr>
            <w:r w:rsidRPr="00940259">
              <w:rPr>
                <w:rFonts w:ascii="Times New Roman" w:hAnsi="Times New Roman" w:cs="Times New Roman"/>
                <w:sz w:val="24"/>
                <w:szCs w:val="24"/>
                <w:lang w:val="ru-RU"/>
              </w:rPr>
              <w:lastRenderedPageBreak/>
              <w:t>Приведение в соответствие с нормами, действующими в 2026-2027 годах, где понижающие коэффициенты применяются и к ставкам, предусмотренным захоронению коммунальных отходов, золы и золошлаков на объектах жизнеобеспечения.</w:t>
            </w:r>
          </w:p>
          <w:p w:rsidR="008726DA" w:rsidRPr="00940259" w:rsidRDefault="008726DA" w:rsidP="008726DA">
            <w:pPr>
              <w:spacing w:line="0" w:lineRule="atLeast"/>
              <w:rPr>
                <w:rFonts w:ascii="Times New Roman" w:hAnsi="Times New Roman" w:cs="Times New Roman"/>
                <w:sz w:val="24"/>
                <w:szCs w:val="24"/>
                <w:lang w:val="ru-RU"/>
              </w:rPr>
            </w:pPr>
            <w:r w:rsidRPr="00940259">
              <w:rPr>
                <w:rFonts w:ascii="Times New Roman" w:hAnsi="Times New Roman" w:cs="Times New Roman"/>
                <w:sz w:val="24"/>
                <w:szCs w:val="24"/>
                <w:lang w:val="ru-RU"/>
              </w:rPr>
              <w:t>Кроме того, норма применяется также и к объектам II и III категорий.</w:t>
            </w:r>
          </w:p>
        </w:tc>
      </w:tr>
      <w:tr w:rsidR="008726DA" w:rsidRPr="00940259" w:rsidTr="00855225">
        <w:tc>
          <w:tcPr>
            <w:tcW w:w="851" w:type="dxa"/>
          </w:tcPr>
          <w:p w:rsidR="008726DA" w:rsidRPr="006C62B6" w:rsidRDefault="008726DA" w:rsidP="009B563E">
            <w:pPr>
              <w:pStyle w:val="a9"/>
              <w:numPr>
                <w:ilvl w:val="0"/>
                <w:numId w:val="33"/>
              </w:numPr>
              <w:spacing w:after="0"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9B563E">
            <w:pPr>
              <w:widowControl w:val="0"/>
              <w:spacing w:after="0" w:line="0" w:lineRule="atLeast"/>
              <w:rPr>
                <w:rFonts w:ascii="Times New Roman" w:hAnsi="Times New Roman" w:cs="Times New Roman"/>
                <w:sz w:val="24"/>
                <w:szCs w:val="24"/>
              </w:rPr>
            </w:pPr>
            <w:r w:rsidRPr="00940259">
              <w:rPr>
                <w:rFonts w:ascii="Times New Roman" w:hAnsi="Times New Roman" w:cs="Times New Roman"/>
                <w:sz w:val="24"/>
                <w:szCs w:val="24"/>
              </w:rPr>
              <w:t>подпункт 5) пункта 1 статьи 679</w:t>
            </w:r>
          </w:p>
        </w:tc>
        <w:tc>
          <w:tcPr>
            <w:tcW w:w="4649" w:type="dxa"/>
          </w:tcPr>
          <w:p w:rsidR="008726DA" w:rsidRPr="00940259" w:rsidRDefault="008726DA" w:rsidP="009B563E">
            <w:pPr>
              <w:spacing w:after="0" w:line="0" w:lineRule="atLeast"/>
              <w:ind w:firstLine="317"/>
              <w:rPr>
                <w:rFonts w:ascii="Times New Roman" w:hAnsi="Times New Roman" w:cs="Times New Roman"/>
                <w:b/>
                <w:bCs/>
                <w:sz w:val="24"/>
                <w:szCs w:val="24"/>
              </w:rPr>
            </w:pPr>
            <w:r w:rsidRPr="00940259">
              <w:rPr>
                <w:rFonts w:ascii="Times New Roman" w:hAnsi="Times New Roman" w:cs="Times New Roman"/>
                <w:b/>
                <w:bCs/>
                <w:sz w:val="24"/>
                <w:szCs w:val="24"/>
              </w:rPr>
              <w:t>Статья 679. Доходы нерезидента из источников в Республике Казахстан</w:t>
            </w:r>
          </w:p>
          <w:p w:rsidR="008726DA" w:rsidRPr="00940259" w:rsidRDefault="008726DA" w:rsidP="009B563E">
            <w:pPr>
              <w:spacing w:after="0" w:line="0" w:lineRule="atLeast"/>
              <w:ind w:firstLine="317"/>
              <w:rPr>
                <w:rFonts w:ascii="Times New Roman" w:hAnsi="Times New Roman" w:cs="Times New Roman"/>
                <w:bCs/>
                <w:sz w:val="24"/>
                <w:szCs w:val="24"/>
              </w:rPr>
            </w:pPr>
            <w:r w:rsidRPr="00940259">
              <w:rPr>
                <w:rFonts w:ascii="Times New Roman" w:hAnsi="Times New Roman" w:cs="Times New Roman"/>
                <w:bCs/>
                <w:sz w:val="24"/>
                <w:szCs w:val="24"/>
              </w:rPr>
              <w:t>1. Доходами нерезидента из источников в Республике Казахстан признаются следующие виды доходов:</w:t>
            </w:r>
          </w:p>
          <w:p w:rsidR="008726DA" w:rsidRPr="00940259" w:rsidRDefault="008726DA" w:rsidP="009B563E">
            <w:pPr>
              <w:spacing w:after="0" w:line="0" w:lineRule="atLeast"/>
              <w:ind w:firstLine="317"/>
              <w:rPr>
                <w:rFonts w:ascii="Times New Roman" w:hAnsi="Times New Roman" w:cs="Times New Roman"/>
                <w:bCs/>
                <w:sz w:val="24"/>
                <w:szCs w:val="24"/>
              </w:rPr>
            </w:pPr>
            <w:r w:rsidRPr="00940259">
              <w:rPr>
                <w:rFonts w:ascii="Times New Roman" w:hAnsi="Times New Roman" w:cs="Times New Roman"/>
                <w:bCs/>
                <w:sz w:val="24"/>
                <w:szCs w:val="24"/>
              </w:rPr>
              <w:t>…</w:t>
            </w:r>
          </w:p>
          <w:p w:rsidR="008726DA" w:rsidRPr="00940259" w:rsidRDefault="008726DA" w:rsidP="009B563E">
            <w:pPr>
              <w:spacing w:after="0" w:line="0" w:lineRule="atLeast"/>
              <w:ind w:firstLine="317"/>
              <w:rPr>
                <w:rFonts w:ascii="Times New Roman" w:hAnsi="Times New Roman" w:cs="Times New Roman"/>
                <w:bCs/>
                <w:sz w:val="24"/>
                <w:szCs w:val="24"/>
              </w:rPr>
            </w:pPr>
            <w:r w:rsidRPr="00940259">
              <w:rPr>
                <w:rFonts w:ascii="Times New Roman" w:hAnsi="Times New Roman" w:cs="Times New Roman"/>
                <w:bCs/>
                <w:sz w:val="24"/>
                <w:szCs w:val="24"/>
              </w:rPr>
              <w:t>5) доходы лица, зарегистрированного в иностранном государстве, в виде обязательств по полученному авансу (предоплате) при выполнении одного из следующих условий:</w:t>
            </w:r>
          </w:p>
          <w:p w:rsidR="008726DA" w:rsidRPr="00940259" w:rsidRDefault="008726DA" w:rsidP="009B563E">
            <w:pPr>
              <w:spacing w:after="0" w:line="0" w:lineRule="atLeast"/>
              <w:ind w:firstLine="317"/>
              <w:rPr>
                <w:rFonts w:ascii="Times New Roman" w:hAnsi="Times New Roman" w:cs="Times New Roman"/>
                <w:bCs/>
                <w:sz w:val="24"/>
                <w:szCs w:val="24"/>
              </w:rPr>
            </w:pPr>
          </w:p>
          <w:p w:rsidR="008726DA" w:rsidRPr="00940259" w:rsidRDefault="008726DA" w:rsidP="009B563E">
            <w:pPr>
              <w:spacing w:after="0" w:line="0" w:lineRule="atLeast"/>
              <w:ind w:firstLine="317"/>
              <w:rPr>
                <w:rFonts w:ascii="Times New Roman" w:hAnsi="Times New Roman" w:cs="Times New Roman"/>
                <w:bCs/>
                <w:sz w:val="24"/>
                <w:szCs w:val="24"/>
              </w:rPr>
            </w:pPr>
          </w:p>
          <w:p w:rsidR="008726DA" w:rsidRPr="00940259" w:rsidRDefault="008726DA" w:rsidP="009B563E">
            <w:pPr>
              <w:spacing w:after="0" w:line="0" w:lineRule="atLeast"/>
              <w:ind w:firstLine="317"/>
              <w:rPr>
                <w:rFonts w:ascii="Times New Roman" w:hAnsi="Times New Roman" w:cs="Times New Roman"/>
                <w:bCs/>
                <w:sz w:val="24"/>
                <w:szCs w:val="24"/>
              </w:rPr>
            </w:pPr>
          </w:p>
          <w:p w:rsidR="008726DA" w:rsidRPr="00940259" w:rsidRDefault="008726DA" w:rsidP="009B563E">
            <w:pPr>
              <w:spacing w:after="0" w:line="0" w:lineRule="atLeast"/>
              <w:ind w:firstLine="317"/>
              <w:rPr>
                <w:rFonts w:ascii="Times New Roman" w:hAnsi="Times New Roman" w:cs="Times New Roman"/>
                <w:bCs/>
                <w:sz w:val="24"/>
                <w:szCs w:val="24"/>
              </w:rPr>
            </w:pPr>
          </w:p>
          <w:p w:rsidR="008726DA" w:rsidRPr="00940259" w:rsidRDefault="008726DA" w:rsidP="009B563E">
            <w:pPr>
              <w:spacing w:after="0" w:line="0" w:lineRule="atLeast"/>
              <w:ind w:firstLine="317"/>
              <w:rPr>
                <w:rFonts w:ascii="Times New Roman" w:hAnsi="Times New Roman" w:cs="Times New Roman"/>
                <w:bCs/>
                <w:sz w:val="24"/>
                <w:szCs w:val="24"/>
              </w:rPr>
            </w:pPr>
          </w:p>
          <w:p w:rsidR="008726DA" w:rsidRPr="00940259" w:rsidRDefault="008726DA" w:rsidP="009B563E">
            <w:pPr>
              <w:spacing w:after="0" w:line="0" w:lineRule="atLeast"/>
              <w:ind w:firstLine="317"/>
              <w:rPr>
                <w:rFonts w:ascii="Times New Roman" w:hAnsi="Times New Roman" w:cs="Times New Roman"/>
                <w:bCs/>
                <w:sz w:val="24"/>
                <w:szCs w:val="24"/>
              </w:rPr>
            </w:pPr>
            <w:r w:rsidRPr="00940259">
              <w:rPr>
                <w:rFonts w:ascii="Times New Roman" w:hAnsi="Times New Roman" w:cs="Times New Roman"/>
                <w:bCs/>
                <w:sz w:val="24"/>
                <w:szCs w:val="24"/>
              </w:rPr>
              <w:t xml:space="preserve">не удовлетворенных нерезидентом </w:t>
            </w:r>
            <w:r w:rsidRPr="00940259">
              <w:rPr>
                <w:rFonts w:ascii="Times New Roman" w:hAnsi="Times New Roman" w:cs="Times New Roman"/>
                <w:b/>
                <w:bCs/>
                <w:sz w:val="24"/>
                <w:szCs w:val="24"/>
              </w:rPr>
              <w:t>в течение</w:t>
            </w:r>
            <w:r w:rsidRPr="00940259">
              <w:rPr>
                <w:rFonts w:ascii="Times New Roman" w:hAnsi="Times New Roman" w:cs="Times New Roman"/>
                <w:bCs/>
                <w:sz w:val="24"/>
                <w:szCs w:val="24"/>
              </w:rPr>
              <w:t xml:space="preserve"> двенадцати месяцев со дня выплаты такого аванса (предоплаты);</w:t>
            </w:r>
          </w:p>
          <w:p w:rsidR="008726DA" w:rsidRPr="00940259" w:rsidRDefault="008726DA" w:rsidP="009B563E">
            <w:pPr>
              <w:spacing w:after="0" w:line="0" w:lineRule="atLeast"/>
              <w:ind w:firstLine="317"/>
              <w:rPr>
                <w:rFonts w:ascii="Times New Roman" w:hAnsi="Times New Roman" w:cs="Times New Roman"/>
                <w:bCs/>
                <w:sz w:val="24"/>
                <w:szCs w:val="24"/>
              </w:rPr>
            </w:pPr>
          </w:p>
          <w:p w:rsidR="008726DA" w:rsidRPr="00940259" w:rsidRDefault="008726DA" w:rsidP="009B563E">
            <w:pPr>
              <w:spacing w:after="0" w:line="0" w:lineRule="atLeast"/>
              <w:ind w:firstLine="317"/>
              <w:rPr>
                <w:rFonts w:ascii="Times New Roman" w:hAnsi="Times New Roman" w:cs="Times New Roman"/>
                <w:bCs/>
                <w:sz w:val="24"/>
                <w:szCs w:val="24"/>
              </w:rPr>
            </w:pPr>
          </w:p>
          <w:p w:rsidR="008726DA" w:rsidRPr="00940259" w:rsidRDefault="008726DA" w:rsidP="009B563E">
            <w:pPr>
              <w:spacing w:after="0" w:line="0" w:lineRule="atLeast"/>
              <w:ind w:firstLine="317"/>
              <w:rPr>
                <w:rFonts w:ascii="Times New Roman" w:hAnsi="Times New Roman" w:cs="Times New Roman"/>
                <w:bCs/>
                <w:sz w:val="24"/>
                <w:szCs w:val="24"/>
              </w:rPr>
            </w:pPr>
          </w:p>
          <w:p w:rsidR="008726DA" w:rsidRPr="00940259" w:rsidRDefault="008726DA" w:rsidP="009B563E">
            <w:pPr>
              <w:spacing w:after="0" w:line="0" w:lineRule="atLeast"/>
              <w:ind w:firstLine="317"/>
              <w:rPr>
                <w:rFonts w:ascii="Times New Roman" w:hAnsi="Times New Roman" w:cs="Times New Roman"/>
                <w:bCs/>
                <w:sz w:val="24"/>
                <w:szCs w:val="24"/>
              </w:rPr>
            </w:pPr>
          </w:p>
          <w:p w:rsidR="008726DA" w:rsidRPr="00940259" w:rsidRDefault="008726DA" w:rsidP="009B563E">
            <w:pPr>
              <w:spacing w:after="0" w:line="0" w:lineRule="atLeast"/>
              <w:ind w:firstLine="317"/>
              <w:rPr>
                <w:rFonts w:ascii="Times New Roman" w:hAnsi="Times New Roman" w:cs="Times New Roman"/>
                <w:bCs/>
                <w:sz w:val="24"/>
                <w:szCs w:val="24"/>
              </w:rPr>
            </w:pPr>
          </w:p>
          <w:p w:rsidR="008726DA" w:rsidRPr="00940259" w:rsidRDefault="008726DA" w:rsidP="009B563E">
            <w:pPr>
              <w:spacing w:after="0" w:line="0" w:lineRule="atLeast"/>
              <w:ind w:firstLine="317"/>
              <w:rPr>
                <w:rFonts w:ascii="Times New Roman" w:hAnsi="Times New Roman" w:cs="Times New Roman"/>
                <w:bCs/>
                <w:sz w:val="24"/>
                <w:szCs w:val="24"/>
              </w:rPr>
            </w:pPr>
            <w:r w:rsidRPr="00940259">
              <w:rPr>
                <w:rFonts w:ascii="Times New Roman" w:hAnsi="Times New Roman" w:cs="Times New Roman"/>
                <w:bCs/>
                <w:sz w:val="24"/>
                <w:szCs w:val="24"/>
              </w:rPr>
              <w:t>не удовлетворенных нерезидентом на дату представления ликвидационной налоговой отчетности при ликвидации лица, выплатившего аванс (предоплату).</w:t>
            </w:r>
          </w:p>
          <w:p w:rsidR="008726DA" w:rsidRPr="00940259" w:rsidRDefault="008726DA" w:rsidP="009B563E">
            <w:pPr>
              <w:spacing w:after="0" w:line="0" w:lineRule="atLeast"/>
              <w:ind w:firstLine="317"/>
              <w:rPr>
                <w:rFonts w:ascii="Times New Roman" w:hAnsi="Times New Roman" w:cs="Times New Roman"/>
                <w:bCs/>
                <w:sz w:val="24"/>
                <w:szCs w:val="24"/>
              </w:rPr>
            </w:pPr>
            <w:r w:rsidRPr="00940259">
              <w:rPr>
                <w:rFonts w:ascii="Times New Roman" w:hAnsi="Times New Roman" w:cs="Times New Roman"/>
                <w:bCs/>
                <w:sz w:val="24"/>
                <w:szCs w:val="24"/>
              </w:rPr>
              <w:lastRenderedPageBreak/>
              <w:t>В случае, когда при ликвидации лица, выплатившего аванс (предоплату), в соответствии с настоящим Кодексом предусмотрено проведение ликвидационной налоговой проверки или выдача заключения по результатам камерального контроля, размер такого обязательства определяется как:</w:t>
            </w:r>
          </w:p>
          <w:p w:rsidR="008726DA" w:rsidRPr="00940259" w:rsidRDefault="008726DA" w:rsidP="009B563E">
            <w:pPr>
              <w:spacing w:after="0" w:line="0" w:lineRule="atLeast"/>
              <w:ind w:firstLine="317"/>
              <w:rPr>
                <w:rFonts w:ascii="Times New Roman" w:hAnsi="Times New Roman" w:cs="Times New Roman"/>
                <w:bCs/>
                <w:sz w:val="24"/>
                <w:szCs w:val="24"/>
              </w:rPr>
            </w:pPr>
            <w:r w:rsidRPr="00940259">
              <w:rPr>
                <w:rFonts w:ascii="Times New Roman" w:hAnsi="Times New Roman" w:cs="Times New Roman"/>
                <w:bCs/>
                <w:sz w:val="24"/>
                <w:szCs w:val="24"/>
              </w:rPr>
              <w:t>сумма обязательств (за исключением суммы налога на добавленную стоимость), подлежавшая выплате в соответствии с первичными документами налогоплательщика и подлежащая отражению (отраженная) в промежуточном ликвидационном балансе, на день утверждения такого баланса</w:t>
            </w:r>
          </w:p>
          <w:p w:rsidR="008726DA" w:rsidRPr="00940259" w:rsidRDefault="008726DA" w:rsidP="009B563E">
            <w:pPr>
              <w:spacing w:after="0" w:line="0" w:lineRule="atLeast"/>
              <w:ind w:firstLine="317"/>
              <w:rPr>
                <w:rFonts w:ascii="Times New Roman" w:hAnsi="Times New Roman" w:cs="Times New Roman"/>
                <w:bCs/>
                <w:sz w:val="24"/>
                <w:szCs w:val="24"/>
              </w:rPr>
            </w:pPr>
            <w:r w:rsidRPr="00940259">
              <w:rPr>
                <w:rFonts w:ascii="Times New Roman" w:hAnsi="Times New Roman" w:cs="Times New Roman"/>
                <w:bCs/>
                <w:sz w:val="24"/>
                <w:szCs w:val="24"/>
              </w:rPr>
              <w:t>минус</w:t>
            </w:r>
          </w:p>
          <w:p w:rsidR="008726DA" w:rsidRPr="00940259" w:rsidRDefault="008726DA" w:rsidP="009B563E">
            <w:pPr>
              <w:spacing w:after="0" w:line="0" w:lineRule="atLeast"/>
              <w:ind w:firstLine="317"/>
              <w:rPr>
                <w:rFonts w:ascii="Times New Roman" w:hAnsi="Times New Roman" w:cs="Times New Roman"/>
                <w:bCs/>
                <w:sz w:val="24"/>
                <w:szCs w:val="24"/>
              </w:rPr>
            </w:pPr>
            <w:r w:rsidRPr="00940259">
              <w:rPr>
                <w:rFonts w:ascii="Times New Roman" w:hAnsi="Times New Roman" w:cs="Times New Roman"/>
                <w:bCs/>
                <w:sz w:val="24"/>
                <w:szCs w:val="24"/>
              </w:rPr>
              <w:t>сумма обязательств, которые будут удовлетворены в период со дня утверждения промежуточного ликвидационного баланса и до дня завершения ликвидационной налоговой проверки или камерального контроля.</w:t>
            </w:r>
          </w:p>
          <w:p w:rsidR="008726DA" w:rsidRPr="00940259" w:rsidRDefault="008726DA" w:rsidP="009B563E">
            <w:pPr>
              <w:spacing w:after="0" w:line="0" w:lineRule="atLeast"/>
              <w:ind w:firstLine="317"/>
              <w:rPr>
                <w:rFonts w:ascii="Times New Roman" w:hAnsi="Times New Roman" w:cs="Times New Roman"/>
                <w:bCs/>
                <w:sz w:val="24"/>
                <w:szCs w:val="24"/>
              </w:rPr>
            </w:pPr>
            <w:r w:rsidRPr="00940259">
              <w:rPr>
                <w:rFonts w:ascii="Times New Roman" w:hAnsi="Times New Roman" w:cs="Times New Roman"/>
                <w:bCs/>
                <w:sz w:val="24"/>
                <w:szCs w:val="24"/>
              </w:rPr>
              <w:t>По результатам ликвидационной налоговой проверки размер обязательства определяется налоговым органом исходя из фактической суммы удовлетворенных обязательств за указанный период. Размер такого обязательства отражается в акте налоговой проверки.</w:t>
            </w:r>
          </w:p>
          <w:p w:rsidR="008726DA" w:rsidRPr="00940259" w:rsidRDefault="008726DA" w:rsidP="009B563E">
            <w:pPr>
              <w:spacing w:after="0" w:line="0" w:lineRule="atLeast"/>
              <w:ind w:firstLine="317"/>
              <w:rPr>
                <w:rFonts w:ascii="Times New Roman" w:hAnsi="Times New Roman" w:cs="Times New Roman"/>
                <w:bCs/>
                <w:sz w:val="24"/>
                <w:szCs w:val="24"/>
              </w:rPr>
            </w:pPr>
            <w:r w:rsidRPr="00940259">
              <w:rPr>
                <w:rFonts w:ascii="Times New Roman" w:hAnsi="Times New Roman" w:cs="Times New Roman"/>
                <w:bCs/>
                <w:sz w:val="24"/>
                <w:szCs w:val="24"/>
              </w:rPr>
              <w:t xml:space="preserve">По результатам камерального контроля размер обязательства определяется налоговым органом исходя из фактической суммы удовлетворенных обязательств за указанный период и отражается в уведомлении о </w:t>
            </w:r>
            <w:r w:rsidRPr="00940259">
              <w:rPr>
                <w:rFonts w:ascii="Times New Roman" w:hAnsi="Times New Roman" w:cs="Times New Roman"/>
                <w:bCs/>
                <w:sz w:val="24"/>
                <w:szCs w:val="24"/>
              </w:rPr>
              <w:lastRenderedPageBreak/>
              <w:t>предполагаемых расхождениях по результатам камерального контроля;</w:t>
            </w:r>
          </w:p>
          <w:p w:rsidR="008726DA" w:rsidRPr="00940259" w:rsidRDefault="008726DA" w:rsidP="009B563E">
            <w:pPr>
              <w:spacing w:after="0" w:line="0" w:lineRule="atLeast"/>
              <w:ind w:firstLine="454"/>
              <w:contextualSpacing/>
              <w:rPr>
                <w:rFonts w:ascii="Times New Roman" w:hAnsi="Times New Roman" w:cs="Times New Roman"/>
                <w:b/>
                <w:bCs/>
                <w:sz w:val="24"/>
                <w:szCs w:val="24"/>
              </w:rPr>
            </w:pPr>
            <w:r w:rsidRPr="00940259">
              <w:rPr>
                <w:rFonts w:ascii="Times New Roman" w:hAnsi="Times New Roman" w:cs="Times New Roman"/>
                <w:bCs/>
                <w:sz w:val="24"/>
                <w:szCs w:val="24"/>
              </w:rPr>
              <w:t>…</w:t>
            </w:r>
          </w:p>
        </w:tc>
        <w:tc>
          <w:tcPr>
            <w:tcW w:w="4820" w:type="dxa"/>
          </w:tcPr>
          <w:p w:rsidR="008726DA" w:rsidRPr="00940259" w:rsidRDefault="008726DA" w:rsidP="009B563E">
            <w:pPr>
              <w:spacing w:after="0" w:line="0" w:lineRule="atLeast"/>
              <w:ind w:firstLine="317"/>
              <w:rPr>
                <w:rFonts w:ascii="Times New Roman" w:hAnsi="Times New Roman" w:cs="Times New Roman"/>
                <w:b/>
                <w:bCs/>
                <w:sz w:val="24"/>
                <w:szCs w:val="24"/>
              </w:rPr>
            </w:pPr>
            <w:r w:rsidRPr="00940259">
              <w:rPr>
                <w:rFonts w:ascii="Times New Roman" w:hAnsi="Times New Roman" w:cs="Times New Roman"/>
                <w:b/>
                <w:bCs/>
                <w:sz w:val="24"/>
                <w:szCs w:val="24"/>
              </w:rPr>
              <w:lastRenderedPageBreak/>
              <w:t>Статья 679. Доходы нерезидента из источников в Республике Казахстан</w:t>
            </w:r>
          </w:p>
          <w:p w:rsidR="008726DA" w:rsidRPr="00940259" w:rsidRDefault="008726DA" w:rsidP="009B563E">
            <w:pPr>
              <w:spacing w:after="0" w:line="0" w:lineRule="atLeast"/>
              <w:ind w:firstLine="317"/>
              <w:rPr>
                <w:rFonts w:ascii="Times New Roman" w:hAnsi="Times New Roman" w:cs="Times New Roman"/>
                <w:bCs/>
                <w:sz w:val="24"/>
                <w:szCs w:val="24"/>
              </w:rPr>
            </w:pPr>
            <w:r w:rsidRPr="00940259">
              <w:rPr>
                <w:rFonts w:ascii="Times New Roman" w:hAnsi="Times New Roman" w:cs="Times New Roman"/>
                <w:bCs/>
                <w:sz w:val="24"/>
                <w:szCs w:val="24"/>
              </w:rPr>
              <w:t>1. Доходами нерезидента из источников в Республике Казахстан признаются следующие виды доходов:</w:t>
            </w:r>
          </w:p>
          <w:p w:rsidR="008726DA" w:rsidRPr="00940259" w:rsidRDefault="008726DA" w:rsidP="009B563E">
            <w:pPr>
              <w:spacing w:after="0" w:line="0" w:lineRule="atLeast"/>
              <w:ind w:firstLine="317"/>
              <w:rPr>
                <w:rFonts w:ascii="Times New Roman" w:hAnsi="Times New Roman" w:cs="Times New Roman"/>
                <w:bCs/>
                <w:sz w:val="24"/>
                <w:szCs w:val="24"/>
              </w:rPr>
            </w:pPr>
            <w:r w:rsidRPr="00940259">
              <w:rPr>
                <w:rFonts w:ascii="Times New Roman" w:hAnsi="Times New Roman" w:cs="Times New Roman"/>
                <w:bCs/>
                <w:sz w:val="24"/>
                <w:szCs w:val="24"/>
              </w:rPr>
              <w:t>…</w:t>
            </w:r>
          </w:p>
          <w:p w:rsidR="008726DA" w:rsidRPr="00940259" w:rsidRDefault="008726DA" w:rsidP="009B563E">
            <w:pPr>
              <w:spacing w:after="0" w:line="0" w:lineRule="atLeast"/>
              <w:ind w:firstLine="317"/>
              <w:rPr>
                <w:rFonts w:ascii="Times New Roman" w:hAnsi="Times New Roman" w:cs="Times New Roman"/>
                <w:bCs/>
                <w:sz w:val="24"/>
                <w:szCs w:val="24"/>
              </w:rPr>
            </w:pPr>
            <w:r w:rsidRPr="00940259">
              <w:rPr>
                <w:rFonts w:ascii="Times New Roman" w:hAnsi="Times New Roman" w:cs="Times New Roman"/>
                <w:bCs/>
                <w:sz w:val="24"/>
                <w:szCs w:val="24"/>
              </w:rPr>
              <w:t>5) доходы лица, зарегистрированного в иностранном государстве, в виде обязательств по полученному авансу (предоплате) при выполнении одного из следующих условий:</w:t>
            </w:r>
          </w:p>
          <w:p w:rsidR="008726DA" w:rsidRPr="00940259" w:rsidRDefault="008726DA" w:rsidP="009B563E">
            <w:pPr>
              <w:spacing w:after="0" w:line="0" w:lineRule="atLeast"/>
              <w:ind w:firstLine="317"/>
              <w:rPr>
                <w:rFonts w:ascii="Times New Roman" w:hAnsi="Times New Roman" w:cs="Times New Roman"/>
                <w:b/>
                <w:bCs/>
                <w:sz w:val="24"/>
                <w:szCs w:val="24"/>
              </w:rPr>
            </w:pPr>
            <w:r w:rsidRPr="00940259">
              <w:rPr>
                <w:rFonts w:ascii="Times New Roman" w:hAnsi="Times New Roman" w:cs="Times New Roman"/>
                <w:b/>
                <w:bCs/>
                <w:sz w:val="24"/>
                <w:szCs w:val="24"/>
              </w:rPr>
              <w:t xml:space="preserve">не удовлетворенных нерезидентом по истечении двадцати четырех месяцев со дня выплаты такого аванса (предоплаты), осуществленной до </w:t>
            </w:r>
            <w:r w:rsidRPr="00940259">
              <w:rPr>
                <w:rFonts w:ascii="Times New Roman" w:hAnsi="Times New Roman" w:cs="Times New Roman"/>
                <w:b/>
                <w:sz w:val="24"/>
                <w:szCs w:val="24"/>
              </w:rPr>
              <w:t>31 декабря 2025 года включительно</w:t>
            </w:r>
            <w:r w:rsidRPr="00940259">
              <w:rPr>
                <w:rFonts w:ascii="Times New Roman" w:hAnsi="Times New Roman" w:cs="Times New Roman"/>
                <w:b/>
                <w:bCs/>
                <w:sz w:val="24"/>
                <w:szCs w:val="24"/>
              </w:rPr>
              <w:t>;</w:t>
            </w:r>
          </w:p>
          <w:p w:rsidR="008726DA" w:rsidRPr="00940259" w:rsidRDefault="008726DA" w:rsidP="009B563E">
            <w:pPr>
              <w:spacing w:after="0" w:line="0" w:lineRule="atLeast"/>
              <w:ind w:firstLine="317"/>
              <w:rPr>
                <w:rFonts w:ascii="Times New Roman" w:hAnsi="Times New Roman" w:cs="Times New Roman"/>
                <w:bCs/>
                <w:sz w:val="24"/>
                <w:szCs w:val="24"/>
              </w:rPr>
            </w:pPr>
            <w:r w:rsidRPr="00940259">
              <w:rPr>
                <w:rFonts w:ascii="Times New Roman" w:hAnsi="Times New Roman" w:cs="Times New Roman"/>
                <w:bCs/>
                <w:sz w:val="24"/>
                <w:szCs w:val="24"/>
              </w:rPr>
              <w:t xml:space="preserve">не удовлетворенных нерезидентом </w:t>
            </w:r>
            <w:r w:rsidRPr="00940259">
              <w:rPr>
                <w:rFonts w:ascii="Times New Roman" w:hAnsi="Times New Roman" w:cs="Times New Roman"/>
                <w:b/>
                <w:bCs/>
                <w:sz w:val="24"/>
                <w:szCs w:val="24"/>
              </w:rPr>
              <w:t>по истечении</w:t>
            </w:r>
            <w:r w:rsidRPr="00940259">
              <w:rPr>
                <w:rFonts w:ascii="Times New Roman" w:hAnsi="Times New Roman" w:cs="Times New Roman"/>
                <w:bCs/>
                <w:sz w:val="24"/>
                <w:szCs w:val="24"/>
              </w:rPr>
              <w:t xml:space="preserve"> двенадцати месяцев со дня выплаты такого аванса (предоплаты)</w:t>
            </w:r>
            <w:r w:rsidRPr="00940259">
              <w:rPr>
                <w:rFonts w:ascii="Times New Roman" w:hAnsi="Times New Roman" w:cs="Times New Roman"/>
                <w:b/>
                <w:bCs/>
                <w:sz w:val="24"/>
                <w:szCs w:val="24"/>
              </w:rPr>
              <w:t xml:space="preserve">, осуществленной после </w:t>
            </w:r>
            <w:r w:rsidRPr="00940259">
              <w:rPr>
                <w:rFonts w:ascii="Times New Roman" w:hAnsi="Times New Roman" w:cs="Times New Roman"/>
                <w:b/>
                <w:sz w:val="24"/>
                <w:szCs w:val="24"/>
              </w:rPr>
              <w:t>31 декабря 2025 года. Положения настоящего абзаца не применяются в случаях, предусмотренных подпунктом 5-1) настоящего пункта</w:t>
            </w:r>
            <w:r w:rsidRPr="00940259">
              <w:rPr>
                <w:rFonts w:ascii="Times New Roman" w:hAnsi="Times New Roman" w:cs="Times New Roman"/>
                <w:bCs/>
                <w:sz w:val="24"/>
                <w:szCs w:val="24"/>
              </w:rPr>
              <w:t>;</w:t>
            </w:r>
          </w:p>
          <w:p w:rsidR="008726DA" w:rsidRPr="00940259" w:rsidRDefault="008726DA" w:rsidP="009B563E">
            <w:pPr>
              <w:spacing w:after="0" w:line="0" w:lineRule="atLeast"/>
              <w:ind w:firstLine="317"/>
              <w:rPr>
                <w:rFonts w:ascii="Times New Roman" w:hAnsi="Times New Roman" w:cs="Times New Roman"/>
                <w:bCs/>
                <w:sz w:val="24"/>
                <w:szCs w:val="24"/>
              </w:rPr>
            </w:pPr>
            <w:r w:rsidRPr="00940259">
              <w:rPr>
                <w:rFonts w:ascii="Times New Roman" w:hAnsi="Times New Roman" w:cs="Times New Roman"/>
                <w:bCs/>
                <w:sz w:val="24"/>
                <w:szCs w:val="24"/>
              </w:rPr>
              <w:t>не удовлетворенных нерезидентом на дату представления ликвидационной налоговой отчетности при ликвидации лица, выплатившего аванс (предоплату).</w:t>
            </w:r>
          </w:p>
          <w:p w:rsidR="008726DA" w:rsidRPr="00940259" w:rsidRDefault="008726DA" w:rsidP="009B563E">
            <w:pPr>
              <w:spacing w:after="0" w:line="0" w:lineRule="atLeast"/>
              <w:ind w:firstLine="317"/>
              <w:rPr>
                <w:rFonts w:ascii="Times New Roman" w:hAnsi="Times New Roman" w:cs="Times New Roman"/>
                <w:bCs/>
                <w:sz w:val="24"/>
                <w:szCs w:val="24"/>
              </w:rPr>
            </w:pPr>
            <w:r w:rsidRPr="00940259">
              <w:rPr>
                <w:rFonts w:ascii="Times New Roman" w:hAnsi="Times New Roman" w:cs="Times New Roman"/>
                <w:bCs/>
                <w:sz w:val="24"/>
                <w:szCs w:val="24"/>
              </w:rPr>
              <w:lastRenderedPageBreak/>
              <w:t>В случае, когда при ликвидации лица, выплатившего аванс (предоплату), в соответствии с настоящим Кодексом предусмотрено проведение ликвидационной налоговой проверки или выдача заключения по результатам камерального контроля, размер такого обязательства определяется как:</w:t>
            </w:r>
          </w:p>
          <w:p w:rsidR="008726DA" w:rsidRPr="00940259" w:rsidRDefault="008726DA" w:rsidP="009B563E">
            <w:pPr>
              <w:spacing w:after="0" w:line="0" w:lineRule="atLeast"/>
              <w:ind w:firstLine="317"/>
              <w:rPr>
                <w:rFonts w:ascii="Times New Roman" w:hAnsi="Times New Roman" w:cs="Times New Roman"/>
                <w:bCs/>
                <w:sz w:val="24"/>
                <w:szCs w:val="24"/>
              </w:rPr>
            </w:pPr>
            <w:r w:rsidRPr="00940259">
              <w:rPr>
                <w:rFonts w:ascii="Times New Roman" w:hAnsi="Times New Roman" w:cs="Times New Roman"/>
                <w:bCs/>
                <w:sz w:val="24"/>
                <w:szCs w:val="24"/>
              </w:rPr>
              <w:t>сумма обязательств (за исключением суммы налога на добавленную стоимость), подлежавшая выплате в соответствии с первичными документами налогоплательщика и подлежащая отражению (отраженная) в промежуточном ликвидационном балансе, на день утверждения такого баланса</w:t>
            </w:r>
          </w:p>
          <w:p w:rsidR="008726DA" w:rsidRPr="00940259" w:rsidRDefault="008726DA" w:rsidP="009B563E">
            <w:pPr>
              <w:spacing w:after="0" w:line="0" w:lineRule="atLeast"/>
              <w:ind w:firstLine="317"/>
              <w:rPr>
                <w:rFonts w:ascii="Times New Roman" w:hAnsi="Times New Roman" w:cs="Times New Roman"/>
                <w:bCs/>
                <w:sz w:val="24"/>
                <w:szCs w:val="24"/>
              </w:rPr>
            </w:pPr>
            <w:r w:rsidRPr="00940259">
              <w:rPr>
                <w:rFonts w:ascii="Times New Roman" w:hAnsi="Times New Roman" w:cs="Times New Roman"/>
                <w:bCs/>
                <w:sz w:val="24"/>
                <w:szCs w:val="24"/>
              </w:rPr>
              <w:t>минус</w:t>
            </w:r>
          </w:p>
          <w:p w:rsidR="008726DA" w:rsidRPr="00940259" w:rsidRDefault="008726DA" w:rsidP="009B563E">
            <w:pPr>
              <w:spacing w:after="0" w:line="0" w:lineRule="atLeast"/>
              <w:ind w:firstLine="317"/>
              <w:rPr>
                <w:rFonts w:ascii="Times New Roman" w:hAnsi="Times New Roman" w:cs="Times New Roman"/>
                <w:bCs/>
                <w:sz w:val="24"/>
                <w:szCs w:val="24"/>
              </w:rPr>
            </w:pPr>
            <w:r w:rsidRPr="00940259">
              <w:rPr>
                <w:rFonts w:ascii="Times New Roman" w:hAnsi="Times New Roman" w:cs="Times New Roman"/>
                <w:bCs/>
                <w:sz w:val="24"/>
                <w:szCs w:val="24"/>
              </w:rPr>
              <w:t>сумма обязательств, которые будут удовлетворены в период со дня утверждения промежуточного ликвидационного баланса и до дня завершения ликвидационной налоговой проверки или камерального контроля.</w:t>
            </w:r>
          </w:p>
          <w:p w:rsidR="008726DA" w:rsidRPr="00940259" w:rsidRDefault="008726DA" w:rsidP="009B563E">
            <w:pPr>
              <w:spacing w:after="0" w:line="0" w:lineRule="atLeast"/>
              <w:ind w:firstLine="317"/>
              <w:rPr>
                <w:rFonts w:ascii="Times New Roman" w:hAnsi="Times New Roman" w:cs="Times New Roman"/>
                <w:bCs/>
                <w:sz w:val="24"/>
                <w:szCs w:val="24"/>
              </w:rPr>
            </w:pPr>
            <w:r w:rsidRPr="00940259">
              <w:rPr>
                <w:rFonts w:ascii="Times New Roman" w:hAnsi="Times New Roman" w:cs="Times New Roman"/>
                <w:bCs/>
                <w:sz w:val="24"/>
                <w:szCs w:val="24"/>
              </w:rPr>
              <w:t>По результатам ликвидационной налоговой проверки размер обязательства определяется налоговым органом исходя из фактической суммы удовлетворенных обязательств за указанный период. Размер такого обязательства отражается в акте налоговой проверки.</w:t>
            </w:r>
          </w:p>
          <w:p w:rsidR="008726DA" w:rsidRPr="00940259" w:rsidRDefault="008726DA" w:rsidP="009B563E">
            <w:pPr>
              <w:spacing w:after="0" w:line="0" w:lineRule="atLeast"/>
              <w:ind w:firstLine="317"/>
              <w:rPr>
                <w:rFonts w:ascii="Times New Roman" w:hAnsi="Times New Roman" w:cs="Times New Roman"/>
                <w:bCs/>
                <w:sz w:val="24"/>
                <w:szCs w:val="24"/>
              </w:rPr>
            </w:pPr>
            <w:r w:rsidRPr="00940259">
              <w:rPr>
                <w:rFonts w:ascii="Times New Roman" w:hAnsi="Times New Roman" w:cs="Times New Roman"/>
                <w:bCs/>
                <w:sz w:val="24"/>
                <w:szCs w:val="24"/>
              </w:rPr>
              <w:t xml:space="preserve">По результатам камерального контроля размер обязательства определяется налоговым органом исходя из фактической суммы удовлетворенных обязательств за указанный период и отражается в уведомлении о предполагаемых </w:t>
            </w:r>
            <w:r w:rsidRPr="00940259">
              <w:rPr>
                <w:rFonts w:ascii="Times New Roman" w:hAnsi="Times New Roman" w:cs="Times New Roman"/>
                <w:bCs/>
                <w:sz w:val="24"/>
                <w:szCs w:val="24"/>
              </w:rPr>
              <w:lastRenderedPageBreak/>
              <w:t>расхождениях по результатам камерального контроля;</w:t>
            </w:r>
          </w:p>
          <w:p w:rsidR="008726DA" w:rsidRPr="00940259" w:rsidRDefault="008726DA" w:rsidP="009B563E">
            <w:pPr>
              <w:spacing w:after="0" w:line="0" w:lineRule="atLeast"/>
              <w:ind w:firstLine="454"/>
              <w:contextualSpacing/>
              <w:rPr>
                <w:rFonts w:ascii="Times New Roman" w:hAnsi="Times New Roman" w:cs="Times New Roman"/>
                <w:b/>
                <w:bCs/>
                <w:sz w:val="24"/>
                <w:szCs w:val="24"/>
              </w:rPr>
            </w:pPr>
            <w:r w:rsidRPr="00940259">
              <w:rPr>
                <w:rFonts w:ascii="Times New Roman" w:hAnsi="Times New Roman" w:cs="Times New Roman"/>
                <w:bCs/>
                <w:sz w:val="24"/>
                <w:szCs w:val="24"/>
              </w:rPr>
              <w:t>…</w:t>
            </w:r>
          </w:p>
        </w:tc>
        <w:tc>
          <w:tcPr>
            <w:tcW w:w="3544" w:type="dxa"/>
          </w:tcPr>
          <w:p w:rsidR="008726DA" w:rsidRPr="00940259" w:rsidRDefault="008726DA" w:rsidP="009B563E">
            <w:pPr>
              <w:shd w:val="clear" w:color="auto" w:fill="FFFFFF"/>
              <w:spacing w:after="0" w:line="0" w:lineRule="atLeast"/>
              <w:textAlignment w:val="baseline"/>
              <w:rPr>
                <w:rFonts w:cs="Times New Roman"/>
                <w:sz w:val="24"/>
                <w:szCs w:val="24"/>
              </w:rPr>
            </w:pPr>
          </w:p>
          <w:p w:rsidR="008726DA" w:rsidRPr="00940259" w:rsidRDefault="008726DA" w:rsidP="009B563E">
            <w:pPr>
              <w:shd w:val="clear" w:color="auto" w:fill="FFFFFF"/>
              <w:spacing w:after="0" w:line="0" w:lineRule="atLeast"/>
              <w:textAlignment w:val="baseline"/>
              <w:rPr>
                <w:rFonts w:cs="Times New Roman"/>
                <w:sz w:val="24"/>
                <w:szCs w:val="24"/>
              </w:rPr>
            </w:pPr>
          </w:p>
          <w:p w:rsidR="008726DA" w:rsidRPr="00940259" w:rsidRDefault="008726DA" w:rsidP="009B563E">
            <w:pPr>
              <w:shd w:val="clear" w:color="auto" w:fill="FFFFFF"/>
              <w:spacing w:after="0" w:line="0" w:lineRule="atLeast"/>
              <w:textAlignment w:val="baseline"/>
              <w:rPr>
                <w:rFonts w:cs="Times New Roman"/>
                <w:sz w:val="24"/>
                <w:szCs w:val="24"/>
              </w:rPr>
            </w:pPr>
          </w:p>
          <w:p w:rsidR="008726DA" w:rsidRPr="00940259" w:rsidRDefault="008726DA" w:rsidP="009B563E">
            <w:pPr>
              <w:shd w:val="clear" w:color="auto" w:fill="FFFFFF"/>
              <w:spacing w:after="0" w:line="0" w:lineRule="atLeast"/>
              <w:textAlignment w:val="baseline"/>
              <w:rPr>
                <w:rFonts w:cs="Times New Roman"/>
                <w:sz w:val="24"/>
                <w:szCs w:val="24"/>
              </w:rPr>
            </w:pPr>
          </w:p>
          <w:p w:rsidR="008726DA" w:rsidRPr="00940259" w:rsidRDefault="008726DA" w:rsidP="009B563E">
            <w:pPr>
              <w:shd w:val="clear" w:color="auto" w:fill="FFFFFF"/>
              <w:spacing w:after="0" w:line="0" w:lineRule="atLeast"/>
              <w:textAlignment w:val="baseline"/>
              <w:rPr>
                <w:rFonts w:cs="Times New Roman"/>
                <w:sz w:val="24"/>
                <w:szCs w:val="24"/>
              </w:rPr>
            </w:pPr>
          </w:p>
          <w:p w:rsidR="008726DA" w:rsidRPr="00940259" w:rsidRDefault="008726DA" w:rsidP="009B563E">
            <w:pPr>
              <w:shd w:val="clear" w:color="auto" w:fill="FFFFFF"/>
              <w:spacing w:after="0" w:line="0" w:lineRule="atLeast"/>
              <w:textAlignment w:val="baseline"/>
              <w:rPr>
                <w:rFonts w:cs="Times New Roman"/>
                <w:sz w:val="24"/>
                <w:szCs w:val="24"/>
              </w:rPr>
            </w:pPr>
          </w:p>
          <w:p w:rsidR="008726DA" w:rsidRPr="00940259" w:rsidRDefault="008726DA" w:rsidP="009B563E">
            <w:pPr>
              <w:shd w:val="clear" w:color="auto" w:fill="FFFFFF"/>
              <w:spacing w:after="0" w:line="0" w:lineRule="atLeast"/>
              <w:textAlignment w:val="baseline"/>
              <w:rPr>
                <w:rFonts w:cs="Times New Roman"/>
                <w:sz w:val="24"/>
                <w:szCs w:val="24"/>
              </w:rPr>
            </w:pPr>
          </w:p>
          <w:p w:rsidR="008726DA" w:rsidRPr="00940259" w:rsidRDefault="008726DA" w:rsidP="009B563E">
            <w:pPr>
              <w:shd w:val="clear" w:color="auto" w:fill="FFFFFF"/>
              <w:spacing w:after="0" w:line="0" w:lineRule="atLeast"/>
              <w:textAlignment w:val="baseline"/>
              <w:rPr>
                <w:rFonts w:cs="Times New Roman"/>
                <w:sz w:val="24"/>
                <w:szCs w:val="24"/>
              </w:rPr>
            </w:pPr>
          </w:p>
          <w:p w:rsidR="008726DA" w:rsidRPr="00940259" w:rsidRDefault="008726DA" w:rsidP="009B563E">
            <w:pPr>
              <w:shd w:val="clear" w:color="auto" w:fill="FFFFFF"/>
              <w:spacing w:after="0" w:line="0" w:lineRule="atLeast"/>
              <w:textAlignment w:val="baseline"/>
              <w:rPr>
                <w:rFonts w:cs="Times New Roman"/>
                <w:sz w:val="24"/>
                <w:szCs w:val="24"/>
              </w:rPr>
            </w:pPr>
          </w:p>
          <w:p w:rsidR="008726DA" w:rsidRPr="00940259" w:rsidRDefault="008726DA" w:rsidP="009B563E">
            <w:pPr>
              <w:shd w:val="clear" w:color="auto" w:fill="FFFFFF"/>
              <w:spacing w:after="0" w:line="0" w:lineRule="atLeast"/>
              <w:textAlignment w:val="baseline"/>
              <w:rPr>
                <w:rFonts w:cs="Times New Roman"/>
                <w:sz w:val="24"/>
                <w:szCs w:val="24"/>
              </w:rPr>
            </w:pPr>
          </w:p>
          <w:p w:rsidR="008726DA" w:rsidRPr="00940259" w:rsidRDefault="008726DA" w:rsidP="009B563E">
            <w:pPr>
              <w:shd w:val="clear" w:color="auto" w:fill="FFFFFF"/>
              <w:spacing w:after="0" w:line="0" w:lineRule="atLeast"/>
              <w:textAlignment w:val="baseline"/>
              <w:rPr>
                <w:rFonts w:cs="Times New Roman"/>
                <w:sz w:val="24"/>
                <w:szCs w:val="24"/>
              </w:rPr>
            </w:pPr>
          </w:p>
          <w:p w:rsidR="008726DA" w:rsidRPr="00940259" w:rsidRDefault="008726DA" w:rsidP="009B563E">
            <w:pPr>
              <w:shd w:val="clear" w:color="auto" w:fill="FFFFFF"/>
              <w:spacing w:after="0" w:line="0" w:lineRule="atLeast"/>
              <w:textAlignment w:val="baseline"/>
              <w:rPr>
                <w:rFonts w:cs="Times New Roman"/>
                <w:sz w:val="24"/>
                <w:szCs w:val="24"/>
              </w:rPr>
            </w:pPr>
          </w:p>
          <w:p w:rsidR="008726DA" w:rsidRPr="00940259" w:rsidRDefault="008726DA" w:rsidP="009B563E">
            <w:pPr>
              <w:shd w:val="clear" w:color="auto" w:fill="FFFFFF"/>
              <w:spacing w:after="0" w:line="0" w:lineRule="atLeast"/>
              <w:textAlignment w:val="baseline"/>
              <w:rPr>
                <w:rFonts w:cs="Times New Roman"/>
                <w:sz w:val="24"/>
                <w:szCs w:val="24"/>
              </w:rPr>
            </w:pPr>
          </w:p>
          <w:p w:rsidR="008726DA" w:rsidRPr="009B563E" w:rsidRDefault="008726DA" w:rsidP="009B563E">
            <w:pPr>
              <w:widowControl w:val="0"/>
              <w:spacing w:after="0" w:line="0" w:lineRule="atLeast"/>
              <w:rPr>
                <w:rFonts w:ascii="Times New Roman" w:hAnsi="Times New Roman" w:cs="Times New Roman"/>
                <w:sz w:val="24"/>
                <w:szCs w:val="24"/>
              </w:rPr>
            </w:pPr>
            <w:r w:rsidRPr="009B563E">
              <w:rPr>
                <w:rFonts w:ascii="Times New Roman" w:hAnsi="Times New Roman" w:cs="Times New Roman"/>
                <w:sz w:val="24"/>
                <w:szCs w:val="24"/>
              </w:rPr>
              <w:t>В целях регламентации переходных положений в связи с увеличением срока с 12 до 24 месяцев.</w:t>
            </w:r>
          </w:p>
          <w:p w:rsidR="008726DA" w:rsidRPr="009B563E" w:rsidRDefault="008726DA" w:rsidP="009B563E">
            <w:pPr>
              <w:widowControl w:val="0"/>
              <w:spacing w:after="0" w:line="0" w:lineRule="atLeast"/>
              <w:rPr>
                <w:rFonts w:ascii="Times New Roman" w:hAnsi="Times New Roman" w:cs="Times New Roman"/>
                <w:sz w:val="24"/>
                <w:szCs w:val="24"/>
              </w:rPr>
            </w:pPr>
          </w:p>
          <w:p w:rsidR="008726DA" w:rsidRPr="009B563E" w:rsidRDefault="008726DA" w:rsidP="009B563E">
            <w:pPr>
              <w:widowControl w:val="0"/>
              <w:spacing w:after="0" w:line="0" w:lineRule="atLeast"/>
              <w:rPr>
                <w:rFonts w:ascii="Times New Roman" w:hAnsi="Times New Roman" w:cs="Times New Roman"/>
                <w:sz w:val="24"/>
                <w:szCs w:val="24"/>
              </w:rPr>
            </w:pPr>
            <w:r w:rsidRPr="009B563E">
              <w:rPr>
                <w:rFonts w:ascii="Times New Roman" w:hAnsi="Times New Roman" w:cs="Times New Roman"/>
                <w:sz w:val="24"/>
                <w:szCs w:val="24"/>
              </w:rPr>
              <w:t>Согласно решению Проектного офиса от 28.04.2026г.</w:t>
            </w:r>
          </w:p>
          <w:p w:rsidR="008726DA" w:rsidRPr="009B563E" w:rsidRDefault="008726DA" w:rsidP="009B563E">
            <w:pPr>
              <w:shd w:val="clear" w:color="auto" w:fill="FFFFFF"/>
              <w:spacing w:after="0" w:line="0" w:lineRule="atLeast"/>
              <w:textAlignment w:val="baseline"/>
              <w:rPr>
                <w:rFonts w:ascii="Times New Roman" w:hAnsi="Times New Roman" w:cs="Times New Roman"/>
                <w:sz w:val="24"/>
                <w:szCs w:val="24"/>
              </w:rPr>
            </w:pPr>
          </w:p>
          <w:p w:rsidR="008726DA" w:rsidRPr="00940259" w:rsidRDefault="008726DA" w:rsidP="009B563E">
            <w:pPr>
              <w:shd w:val="clear" w:color="auto" w:fill="FFFFFF"/>
              <w:spacing w:after="0" w:line="0" w:lineRule="atLeast"/>
              <w:textAlignment w:val="baseline"/>
              <w:rPr>
                <w:rFonts w:cs="Times New Roman"/>
                <w:sz w:val="24"/>
                <w:szCs w:val="24"/>
              </w:rPr>
            </w:pPr>
          </w:p>
          <w:p w:rsidR="008726DA" w:rsidRPr="00940259" w:rsidRDefault="008726DA" w:rsidP="009B563E">
            <w:pPr>
              <w:shd w:val="clear" w:color="auto" w:fill="FFFFFF"/>
              <w:spacing w:after="0" w:line="0" w:lineRule="atLeast"/>
              <w:textAlignment w:val="baseline"/>
              <w:rPr>
                <w:rFonts w:cs="Times New Roman"/>
                <w:sz w:val="24"/>
                <w:szCs w:val="24"/>
              </w:rPr>
            </w:pPr>
          </w:p>
          <w:p w:rsidR="008726DA" w:rsidRPr="00940259" w:rsidRDefault="008726DA" w:rsidP="009B563E">
            <w:pPr>
              <w:shd w:val="clear" w:color="auto" w:fill="FFFFFF"/>
              <w:spacing w:after="0" w:line="0" w:lineRule="atLeast"/>
              <w:textAlignment w:val="baseline"/>
              <w:rPr>
                <w:rFonts w:cs="Times New Roman"/>
                <w:sz w:val="24"/>
                <w:szCs w:val="24"/>
              </w:rPr>
            </w:pPr>
          </w:p>
          <w:p w:rsidR="008726DA" w:rsidRPr="00940259" w:rsidRDefault="008726DA" w:rsidP="009B563E">
            <w:pPr>
              <w:shd w:val="clear" w:color="auto" w:fill="FFFFFF"/>
              <w:spacing w:after="0" w:line="0" w:lineRule="atLeast"/>
              <w:textAlignment w:val="baseline"/>
              <w:rPr>
                <w:rFonts w:cs="Times New Roman"/>
                <w:sz w:val="24"/>
                <w:szCs w:val="24"/>
              </w:rPr>
            </w:pPr>
          </w:p>
          <w:p w:rsidR="008726DA" w:rsidRPr="00940259" w:rsidRDefault="008726DA" w:rsidP="009B563E">
            <w:pPr>
              <w:shd w:val="clear" w:color="auto" w:fill="FFFFFF"/>
              <w:spacing w:after="0" w:line="0" w:lineRule="atLeast"/>
              <w:textAlignment w:val="baseline"/>
              <w:rPr>
                <w:rFonts w:cs="Times New Roman"/>
                <w:sz w:val="24"/>
                <w:szCs w:val="24"/>
              </w:rPr>
            </w:pPr>
          </w:p>
          <w:p w:rsidR="008726DA" w:rsidRPr="00940259" w:rsidRDefault="008726DA" w:rsidP="009B563E">
            <w:pPr>
              <w:shd w:val="clear" w:color="auto" w:fill="FFFFFF"/>
              <w:spacing w:after="0" w:line="0" w:lineRule="atLeast"/>
              <w:textAlignment w:val="baseline"/>
              <w:rPr>
                <w:rFonts w:cs="Times New Roman"/>
                <w:sz w:val="24"/>
                <w:szCs w:val="24"/>
              </w:rPr>
            </w:pPr>
          </w:p>
          <w:p w:rsidR="008726DA" w:rsidRPr="00940259" w:rsidRDefault="008726DA" w:rsidP="009B563E">
            <w:pPr>
              <w:shd w:val="clear" w:color="auto" w:fill="FFFFFF"/>
              <w:spacing w:after="0" w:line="0" w:lineRule="atLeast"/>
              <w:textAlignment w:val="baseline"/>
              <w:rPr>
                <w:rFonts w:cs="Times New Roman"/>
                <w:sz w:val="24"/>
                <w:szCs w:val="24"/>
              </w:rPr>
            </w:pPr>
          </w:p>
          <w:p w:rsidR="008726DA" w:rsidRPr="00940259" w:rsidRDefault="008726DA" w:rsidP="009B563E">
            <w:pPr>
              <w:shd w:val="clear" w:color="auto" w:fill="FFFFFF"/>
              <w:spacing w:after="0" w:line="0" w:lineRule="atLeast"/>
              <w:textAlignment w:val="baseline"/>
              <w:rPr>
                <w:rFonts w:cs="Times New Roman"/>
                <w:sz w:val="24"/>
                <w:szCs w:val="24"/>
              </w:rPr>
            </w:pPr>
          </w:p>
          <w:p w:rsidR="008726DA" w:rsidRPr="00940259" w:rsidRDefault="008726DA" w:rsidP="009B563E">
            <w:pPr>
              <w:shd w:val="clear" w:color="auto" w:fill="FFFFFF"/>
              <w:spacing w:after="0" w:line="0" w:lineRule="atLeast"/>
              <w:textAlignment w:val="baseline"/>
              <w:rPr>
                <w:rFonts w:cs="Times New Roman"/>
                <w:sz w:val="24"/>
                <w:szCs w:val="24"/>
              </w:rPr>
            </w:pPr>
          </w:p>
          <w:p w:rsidR="008726DA" w:rsidRPr="00940259" w:rsidRDefault="008726DA" w:rsidP="009B563E">
            <w:pPr>
              <w:shd w:val="clear" w:color="auto" w:fill="FFFFFF"/>
              <w:spacing w:after="0" w:line="0" w:lineRule="atLeast"/>
              <w:textAlignment w:val="baseline"/>
              <w:rPr>
                <w:rFonts w:cs="Times New Roman"/>
                <w:sz w:val="24"/>
                <w:szCs w:val="24"/>
              </w:rPr>
            </w:pP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widowControl w:val="0"/>
              <w:spacing w:line="0" w:lineRule="atLeast"/>
              <w:rPr>
                <w:rFonts w:ascii="Times New Roman" w:hAnsi="Times New Roman" w:cs="Times New Roman"/>
                <w:sz w:val="24"/>
                <w:szCs w:val="24"/>
              </w:rPr>
            </w:pPr>
            <w:r w:rsidRPr="00940259">
              <w:rPr>
                <w:rFonts w:ascii="Times New Roman" w:hAnsi="Times New Roman" w:cs="Times New Roman"/>
                <w:sz w:val="24"/>
                <w:szCs w:val="24"/>
              </w:rPr>
              <w:t>подпункт 5-1) пункта 1 статьи 679</w:t>
            </w:r>
          </w:p>
        </w:tc>
        <w:tc>
          <w:tcPr>
            <w:tcW w:w="4649" w:type="dxa"/>
          </w:tcPr>
          <w:p w:rsidR="008726DA" w:rsidRPr="00940259" w:rsidRDefault="008726DA" w:rsidP="008726DA">
            <w:pPr>
              <w:spacing w:line="0" w:lineRule="atLeast"/>
              <w:ind w:firstLine="317"/>
              <w:rPr>
                <w:rFonts w:ascii="Times New Roman" w:hAnsi="Times New Roman" w:cs="Times New Roman"/>
                <w:b/>
                <w:bCs/>
                <w:sz w:val="24"/>
                <w:szCs w:val="24"/>
              </w:rPr>
            </w:pPr>
            <w:r w:rsidRPr="00940259">
              <w:rPr>
                <w:rFonts w:ascii="Times New Roman" w:hAnsi="Times New Roman" w:cs="Times New Roman"/>
                <w:b/>
                <w:bCs/>
                <w:sz w:val="24"/>
                <w:szCs w:val="24"/>
              </w:rPr>
              <w:t>Статья 679. Доходы нерезидента из источников в Республике Казахстан</w:t>
            </w:r>
          </w:p>
          <w:p w:rsidR="008726DA" w:rsidRPr="00940259" w:rsidRDefault="008726DA" w:rsidP="008726DA">
            <w:pPr>
              <w:spacing w:line="0" w:lineRule="atLeast"/>
              <w:ind w:firstLine="317"/>
              <w:rPr>
                <w:rFonts w:ascii="Times New Roman" w:hAnsi="Times New Roman" w:cs="Times New Roman"/>
                <w:bCs/>
                <w:sz w:val="24"/>
                <w:szCs w:val="24"/>
              </w:rPr>
            </w:pPr>
          </w:p>
          <w:p w:rsidR="008726DA" w:rsidRPr="00940259" w:rsidRDefault="008726DA" w:rsidP="008726DA">
            <w:pPr>
              <w:spacing w:line="0" w:lineRule="atLeast"/>
              <w:ind w:firstLine="317"/>
              <w:rPr>
                <w:rFonts w:ascii="Times New Roman" w:hAnsi="Times New Roman" w:cs="Times New Roman"/>
                <w:bCs/>
                <w:sz w:val="24"/>
                <w:szCs w:val="24"/>
              </w:rPr>
            </w:pPr>
            <w:r w:rsidRPr="00940259">
              <w:rPr>
                <w:rFonts w:ascii="Times New Roman" w:hAnsi="Times New Roman" w:cs="Times New Roman"/>
                <w:bCs/>
                <w:sz w:val="24"/>
                <w:szCs w:val="24"/>
              </w:rPr>
              <w:t>1. Доходами нерезидента из источников в Республике Казахстан признаются следующие виды доходов:</w:t>
            </w:r>
          </w:p>
          <w:p w:rsidR="008726DA" w:rsidRPr="00940259" w:rsidRDefault="008726DA" w:rsidP="008726DA">
            <w:pPr>
              <w:spacing w:line="0" w:lineRule="atLeast"/>
              <w:ind w:firstLine="317"/>
              <w:rPr>
                <w:rFonts w:ascii="Times New Roman" w:hAnsi="Times New Roman" w:cs="Times New Roman"/>
                <w:bCs/>
                <w:sz w:val="24"/>
                <w:szCs w:val="24"/>
              </w:rPr>
            </w:pPr>
            <w:r w:rsidRPr="00940259">
              <w:rPr>
                <w:rFonts w:ascii="Times New Roman" w:hAnsi="Times New Roman" w:cs="Times New Roman"/>
                <w:bCs/>
                <w:sz w:val="24"/>
                <w:szCs w:val="24"/>
              </w:rPr>
              <w:t>…</w:t>
            </w:r>
          </w:p>
          <w:p w:rsidR="008726DA" w:rsidRPr="00940259" w:rsidRDefault="008726DA" w:rsidP="008726DA">
            <w:pPr>
              <w:spacing w:line="0" w:lineRule="atLeast"/>
              <w:ind w:firstLine="317"/>
              <w:rPr>
                <w:rFonts w:ascii="Times New Roman" w:hAnsi="Times New Roman" w:cs="Times New Roman"/>
                <w:b/>
                <w:bCs/>
                <w:sz w:val="24"/>
                <w:szCs w:val="24"/>
              </w:rPr>
            </w:pPr>
            <w:r w:rsidRPr="00940259">
              <w:rPr>
                <w:rFonts w:ascii="Times New Roman" w:hAnsi="Times New Roman" w:cs="Times New Roman"/>
                <w:b/>
                <w:bCs/>
                <w:sz w:val="24"/>
                <w:szCs w:val="24"/>
              </w:rPr>
              <w:t>5-1) отсутствует</w:t>
            </w:r>
          </w:p>
        </w:tc>
        <w:tc>
          <w:tcPr>
            <w:tcW w:w="4820" w:type="dxa"/>
          </w:tcPr>
          <w:p w:rsidR="008726DA" w:rsidRPr="00940259" w:rsidRDefault="008726DA" w:rsidP="008726DA">
            <w:pPr>
              <w:spacing w:line="0" w:lineRule="atLeast"/>
              <w:ind w:firstLine="317"/>
              <w:rPr>
                <w:rFonts w:ascii="Times New Roman" w:hAnsi="Times New Roman" w:cs="Times New Roman"/>
                <w:b/>
                <w:bCs/>
                <w:sz w:val="24"/>
                <w:szCs w:val="24"/>
              </w:rPr>
            </w:pPr>
            <w:r w:rsidRPr="00940259">
              <w:rPr>
                <w:rFonts w:ascii="Times New Roman" w:hAnsi="Times New Roman" w:cs="Times New Roman"/>
                <w:b/>
                <w:bCs/>
                <w:sz w:val="24"/>
                <w:szCs w:val="24"/>
              </w:rPr>
              <w:t>Статья 679. Доходы нерезидента из источников в Республике Казахстан</w:t>
            </w:r>
          </w:p>
          <w:p w:rsidR="008726DA" w:rsidRPr="00940259" w:rsidRDefault="008726DA" w:rsidP="008726DA">
            <w:pPr>
              <w:spacing w:line="0" w:lineRule="atLeast"/>
              <w:ind w:firstLine="317"/>
              <w:rPr>
                <w:rFonts w:ascii="Times New Roman" w:hAnsi="Times New Roman" w:cs="Times New Roman"/>
                <w:bCs/>
                <w:sz w:val="24"/>
                <w:szCs w:val="24"/>
              </w:rPr>
            </w:pPr>
          </w:p>
          <w:p w:rsidR="008726DA" w:rsidRPr="00940259" w:rsidRDefault="008726DA" w:rsidP="008726DA">
            <w:pPr>
              <w:spacing w:line="0" w:lineRule="atLeast"/>
              <w:ind w:firstLine="317"/>
              <w:rPr>
                <w:rFonts w:ascii="Times New Roman" w:hAnsi="Times New Roman" w:cs="Times New Roman"/>
                <w:bCs/>
                <w:sz w:val="24"/>
                <w:szCs w:val="24"/>
              </w:rPr>
            </w:pPr>
            <w:r w:rsidRPr="00940259">
              <w:rPr>
                <w:rFonts w:ascii="Times New Roman" w:hAnsi="Times New Roman" w:cs="Times New Roman"/>
                <w:bCs/>
                <w:sz w:val="24"/>
                <w:szCs w:val="24"/>
              </w:rPr>
              <w:t>1. Доходами нерезидента из источников в Республике Казахстан признаются следующие виды доходов:</w:t>
            </w:r>
          </w:p>
          <w:p w:rsidR="008726DA" w:rsidRPr="00940259" w:rsidRDefault="008726DA" w:rsidP="008726DA">
            <w:pPr>
              <w:spacing w:line="0" w:lineRule="atLeast"/>
              <w:ind w:firstLine="317"/>
              <w:rPr>
                <w:rFonts w:ascii="Times New Roman" w:hAnsi="Times New Roman" w:cs="Times New Roman"/>
                <w:bCs/>
                <w:sz w:val="24"/>
                <w:szCs w:val="24"/>
              </w:rPr>
            </w:pPr>
            <w:r w:rsidRPr="00940259">
              <w:rPr>
                <w:rFonts w:ascii="Times New Roman" w:hAnsi="Times New Roman" w:cs="Times New Roman"/>
                <w:bCs/>
                <w:sz w:val="24"/>
                <w:szCs w:val="24"/>
              </w:rPr>
              <w:t>…</w:t>
            </w:r>
          </w:p>
          <w:p w:rsidR="009B563E" w:rsidRDefault="008726DA" w:rsidP="009B563E">
            <w:pPr>
              <w:spacing w:line="0" w:lineRule="atLeast"/>
              <w:ind w:firstLine="317"/>
              <w:rPr>
                <w:rFonts w:ascii="Times New Roman" w:hAnsi="Times New Roman" w:cs="Times New Roman"/>
                <w:b/>
                <w:sz w:val="24"/>
                <w:szCs w:val="24"/>
              </w:rPr>
            </w:pPr>
            <w:r w:rsidRPr="00940259">
              <w:rPr>
                <w:rFonts w:ascii="Times New Roman" w:hAnsi="Times New Roman" w:cs="Times New Roman"/>
                <w:b/>
                <w:bCs/>
                <w:sz w:val="24"/>
                <w:szCs w:val="24"/>
              </w:rPr>
              <w:t xml:space="preserve">5-1) доходы лица, зарегистрированного в иностранном государстве, в виде обязательств по полученному авансу (предоплате), не удовлетворенных нерезидентом по истечении двадцати четырех месяцев со дня выплаты такого аванса (предоплаты), осуществленной после </w:t>
            </w:r>
            <w:r w:rsidRPr="00940259">
              <w:rPr>
                <w:rFonts w:ascii="Times New Roman" w:hAnsi="Times New Roman" w:cs="Times New Roman"/>
                <w:b/>
                <w:sz w:val="24"/>
                <w:szCs w:val="24"/>
              </w:rPr>
              <w:t>31 декабря 2025 года, по которому (которой) имеется заключение уполномоченного государственного органа по курируемой отрасли о необходимости продления срока исполнения обязательств по полученному авансу (предоплате) на срок, не превышающий двадцати четырех месяцев;</w:t>
            </w:r>
          </w:p>
          <w:p w:rsidR="008726DA" w:rsidRPr="00940259" w:rsidRDefault="008726DA" w:rsidP="009B563E">
            <w:pPr>
              <w:spacing w:line="0" w:lineRule="atLeast"/>
              <w:ind w:firstLine="317"/>
              <w:rPr>
                <w:rFonts w:ascii="Times New Roman" w:hAnsi="Times New Roman" w:cs="Times New Roman"/>
                <w:b/>
                <w:bCs/>
                <w:sz w:val="24"/>
                <w:szCs w:val="24"/>
              </w:rPr>
            </w:pPr>
            <w:r w:rsidRPr="00940259">
              <w:rPr>
                <w:rFonts w:ascii="Times New Roman" w:hAnsi="Times New Roman" w:cs="Times New Roman"/>
                <w:bCs/>
                <w:sz w:val="24"/>
                <w:szCs w:val="24"/>
              </w:rPr>
              <w:t>…</w:t>
            </w:r>
          </w:p>
        </w:tc>
        <w:tc>
          <w:tcPr>
            <w:tcW w:w="3544" w:type="dxa"/>
          </w:tcPr>
          <w:p w:rsidR="008726DA" w:rsidRPr="00940259" w:rsidRDefault="008726DA" w:rsidP="008726DA">
            <w:pPr>
              <w:widowControl w:val="0"/>
              <w:spacing w:line="0" w:lineRule="atLeast"/>
              <w:rPr>
                <w:rFonts w:ascii="Times New Roman" w:hAnsi="Times New Roman" w:cs="Times New Roman"/>
                <w:sz w:val="24"/>
                <w:szCs w:val="24"/>
              </w:rPr>
            </w:pPr>
            <w:r w:rsidRPr="00940259">
              <w:rPr>
                <w:rFonts w:ascii="Times New Roman" w:hAnsi="Times New Roman" w:cs="Times New Roman"/>
                <w:sz w:val="24"/>
                <w:szCs w:val="24"/>
              </w:rPr>
              <w:t>Согласно решению Проектного офиса от 28.04.2026г.</w:t>
            </w:r>
          </w:p>
          <w:p w:rsidR="008726DA" w:rsidRPr="00940259" w:rsidRDefault="008726DA" w:rsidP="008726DA">
            <w:pPr>
              <w:shd w:val="clear" w:color="auto" w:fill="FFFFFF"/>
              <w:spacing w:line="0" w:lineRule="atLeast"/>
              <w:textAlignment w:val="baseline"/>
              <w:rPr>
                <w:rFonts w:ascii="Times New Roman" w:hAnsi="Times New Roman" w:cs="Times New Roman"/>
                <w:sz w:val="24"/>
                <w:szCs w:val="24"/>
              </w:rPr>
            </w:pPr>
          </w:p>
        </w:tc>
      </w:tr>
      <w:tr w:rsidR="008726DA" w:rsidRPr="00940259" w:rsidTr="00855225">
        <w:tc>
          <w:tcPr>
            <w:tcW w:w="851" w:type="dxa"/>
          </w:tcPr>
          <w:p w:rsidR="008726DA" w:rsidRPr="006C62B6" w:rsidRDefault="008726DA" w:rsidP="009B563E">
            <w:pPr>
              <w:pStyle w:val="a9"/>
              <w:numPr>
                <w:ilvl w:val="0"/>
                <w:numId w:val="33"/>
              </w:numPr>
              <w:spacing w:after="0"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9B563E">
            <w:pPr>
              <w:widowControl w:val="0"/>
              <w:spacing w:after="0" w:line="0" w:lineRule="atLeast"/>
              <w:rPr>
                <w:rFonts w:ascii="Times New Roman" w:hAnsi="Times New Roman" w:cs="Times New Roman"/>
                <w:sz w:val="24"/>
                <w:szCs w:val="24"/>
              </w:rPr>
            </w:pPr>
            <w:r w:rsidRPr="00940259">
              <w:rPr>
                <w:rFonts w:ascii="Times New Roman" w:eastAsia="Times New Roman" w:hAnsi="Times New Roman" w:cs="Times New Roman"/>
                <w:bCs/>
                <w:sz w:val="24"/>
                <w:szCs w:val="24"/>
                <w:lang w:eastAsia="ru-RU"/>
              </w:rPr>
              <w:t>Подпункт 6) пункта 1 статьи 679</w:t>
            </w:r>
          </w:p>
        </w:tc>
        <w:tc>
          <w:tcPr>
            <w:tcW w:w="4649" w:type="dxa"/>
          </w:tcPr>
          <w:p w:rsidR="008726DA" w:rsidRPr="00940259" w:rsidRDefault="008726DA" w:rsidP="009B563E">
            <w:pPr>
              <w:spacing w:after="0" w:line="0" w:lineRule="atLeast"/>
              <w:ind w:firstLine="317"/>
              <w:rPr>
                <w:rFonts w:ascii="Times New Roman" w:hAnsi="Times New Roman" w:cs="Times New Roman"/>
                <w:b/>
                <w:bCs/>
                <w:sz w:val="24"/>
                <w:szCs w:val="24"/>
              </w:rPr>
            </w:pPr>
            <w:r w:rsidRPr="00940259">
              <w:rPr>
                <w:rFonts w:ascii="Times New Roman" w:hAnsi="Times New Roman" w:cs="Times New Roman"/>
                <w:b/>
                <w:bCs/>
                <w:sz w:val="24"/>
                <w:szCs w:val="24"/>
              </w:rPr>
              <w:t>Статья 679. Доходы нерезидента из источников в Республике Казахстан</w:t>
            </w:r>
          </w:p>
          <w:p w:rsidR="008726DA" w:rsidRPr="00940259" w:rsidRDefault="008726DA" w:rsidP="009B563E">
            <w:pPr>
              <w:spacing w:after="0" w:line="0" w:lineRule="atLeast"/>
              <w:ind w:firstLine="317"/>
              <w:rPr>
                <w:rFonts w:ascii="Times New Roman" w:hAnsi="Times New Roman" w:cs="Times New Roman"/>
                <w:bCs/>
                <w:sz w:val="24"/>
                <w:szCs w:val="24"/>
              </w:rPr>
            </w:pPr>
            <w:r w:rsidRPr="00940259">
              <w:rPr>
                <w:rFonts w:ascii="Times New Roman" w:hAnsi="Times New Roman" w:cs="Times New Roman"/>
                <w:bCs/>
                <w:sz w:val="24"/>
                <w:szCs w:val="24"/>
              </w:rPr>
              <w:t>1. Доходами нерезидента из источников в Республике Казахстан признаются следующие виды доходов:</w:t>
            </w:r>
          </w:p>
          <w:p w:rsidR="008726DA" w:rsidRPr="00940259" w:rsidRDefault="008726DA" w:rsidP="009B563E">
            <w:pPr>
              <w:spacing w:after="0" w:line="0" w:lineRule="atLeast"/>
              <w:ind w:firstLine="317"/>
              <w:rPr>
                <w:rFonts w:ascii="Times New Roman" w:hAnsi="Times New Roman" w:cs="Times New Roman"/>
                <w:bCs/>
                <w:sz w:val="24"/>
                <w:szCs w:val="24"/>
              </w:rPr>
            </w:pPr>
            <w:r w:rsidRPr="00940259">
              <w:rPr>
                <w:rFonts w:ascii="Times New Roman" w:hAnsi="Times New Roman" w:cs="Times New Roman"/>
                <w:bCs/>
                <w:sz w:val="24"/>
                <w:szCs w:val="24"/>
              </w:rPr>
              <w:lastRenderedPageBreak/>
              <w:t>…</w:t>
            </w:r>
          </w:p>
          <w:p w:rsidR="008726DA" w:rsidRPr="00940259" w:rsidRDefault="008726DA" w:rsidP="009B563E">
            <w:pPr>
              <w:spacing w:after="0" w:line="0" w:lineRule="atLeast"/>
              <w:ind w:firstLine="317"/>
              <w:rPr>
                <w:rFonts w:ascii="Times New Roman" w:hAnsi="Times New Roman" w:cs="Times New Roman"/>
                <w:bCs/>
                <w:sz w:val="24"/>
                <w:szCs w:val="24"/>
              </w:rPr>
            </w:pPr>
            <w:r w:rsidRPr="00940259">
              <w:rPr>
                <w:rFonts w:ascii="Times New Roman" w:hAnsi="Times New Roman" w:cs="Times New Roman"/>
                <w:bCs/>
                <w:sz w:val="24"/>
                <w:szCs w:val="24"/>
              </w:rPr>
              <w:t xml:space="preserve">6) доходы в виде обязательств по оплате резиденту за поставку товаров, </w:t>
            </w:r>
            <w:r w:rsidRPr="00940259">
              <w:rPr>
                <w:rFonts w:ascii="Times New Roman" w:hAnsi="Times New Roman" w:cs="Times New Roman"/>
                <w:b/>
                <w:bCs/>
                <w:sz w:val="24"/>
                <w:szCs w:val="24"/>
              </w:rPr>
              <w:t>оказание услуг и выполнение работ</w:t>
            </w:r>
            <w:r w:rsidRPr="00940259">
              <w:rPr>
                <w:rFonts w:ascii="Times New Roman" w:hAnsi="Times New Roman" w:cs="Times New Roman"/>
                <w:bCs/>
                <w:sz w:val="24"/>
                <w:szCs w:val="24"/>
              </w:rPr>
              <w:t xml:space="preserve">, не удовлетворенных нерезидентом </w:t>
            </w:r>
            <w:r w:rsidRPr="00940259">
              <w:rPr>
                <w:rFonts w:ascii="Times New Roman" w:hAnsi="Times New Roman" w:cs="Times New Roman"/>
                <w:b/>
                <w:bCs/>
                <w:sz w:val="24"/>
                <w:szCs w:val="24"/>
              </w:rPr>
              <w:t>в течение</w:t>
            </w:r>
            <w:r w:rsidRPr="00940259">
              <w:rPr>
                <w:rFonts w:ascii="Times New Roman" w:hAnsi="Times New Roman" w:cs="Times New Roman"/>
                <w:bCs/>
                <w:sz w:val="24"/>
                <w:szCs w:val="24"/>
              </w:rPr>
              <w:t xml:space="preserve"> двенадцати месяцев со дня </w:t>
            </w:r>
            <w:r w:rsidRPr="00940259">
              <w:rPr>
                <w:rFonts w:ascii="Times New Roman" w:hAnsi="Times New Roman" w:cs="Times New Roman"/>
                <w:b/>
                <w:bCs/>
                <w:sz w:val="24"/>
                <w:szCs w:val="24"/>
              </w:rPr>
              <w:t>такой</w:t>
            </w:r>
            <w:r w:rsidRPr="00940259">
              <w:rPr>
                <w:rFonts w:ascii="Times New Roman" w:hAnsi="Times New Roman" w:cs="Times New Roman"/>
                <w:bCs/>
                <w:sz w:val="24"/>
                <w:szCs w:val="24"/>
              </w:rPr>
              <w:t xml:space="preserve"> поставки товаров, </w:t>
            </w:r>
            <w:r w:rsidRPr="00940259">
              <w:rPr>
                <w:rFonts w:ascii="Times New Roman" w:hAnsi="Times New Roman" w:cs="Times New Roman"/>
                <w:b/>
                <w:bCs/>
                <w:sz w:val="24"/>
                <w:szCs w:val="24"/>
              </w:rPr>
              <w:t>оказания услуг и выполнения работ</w:t>
            </w:r>
            <w:r w:rsidRPr="00940259">
              <w:rPr>
                <w:rFonts w:ascii="Times New Roman" w:hAnsi="Times New Roman" w:cs="Times New Roman"/>
                <w:bCs/>
                <w:sz w:val="24"/>
                <w:szCs w:val="24"/>
              </w:rPr>
              <w:t>;</w:t>
            </w:r>
          </w:p>
          <w:p w:rsidR="008726DA" w:rsidRPr="00940259" w:rsidRDefault="008726DA" w:rsidP="009B563E">
            <w:pPr>
              <w:spacing w:after="0" w:line="0" w:lineRule="atLeast"/>
              <w:ind w:firstLine="317"/>
              <w:rPr>
                <w:rFonts w:ascii="Times New Roman" w:hAnsi="Times New Roman" w:cs="Times New Roman"/>
                <w:b/>
                <w:bCs/>
                <w:sz w:val="24"/>
                <w:szCs w:val="24"/>
              </w:rPr>
            </w:pPr>
            <w:r w:rsidRPr="00940259">
              <w:rPr>
                <w:rFonts w:ascii="Times New Roman" w:hAnsi="Times New Roman" w:cs="Times New Roman"/>
                <w:b/>
                <w:bCs/>
                <w:sz w:val="24"/>
                <w:szCs w:val="24"/>
              </w:rPr>
              <w:t>…</w:t>
            </w:r>
          </w:p>
        </w:tc>
        <w:tc>
          <w:tcPr>
            <w:tcW w:w="4820" w:type="dxa"/>
          </w:tcPr>
          <w:p w:rsidR="008726DA" w:rsidRPr="00940259" w:rsidRDefault="008726DA" w:rsidP="009B563E">
            <w:pPr>
              <w:spacing w:after="0" w:line="0" w:lineRule="atLeast"/>
              <w:ind w:firstLine="317"/>
              <w:rPr>
                <w:rFonts w:ascii="Times New Roman" w:hAnsi="Times New Roman" w:cs="Times New Roman"/>
                <w:b/>
                <w:bCs/>
                <w:sz w:val="24"/>
                <w:szCs w:val="24"/>
              </w:rPr>
            </w:pPr>
            <w:r w:rsidRPr="00940259">
              <w:rPr>
                <w:rFonts w:ascii="Times New Roman" w:hAnsi="Times New Roman" w:cs="Times New Roman"/>
                <w:b/>
                <w:bCs/>
                <w:sz w:val="24"/>
                <w:szCs w:val="24"/>
              </w:rPr>
              <w:lastRenderedPageBreak/>
              <w:t>Статья 679. Доходы нерезидента из источников в Республике Казахстан</w:t>
            </w:r>
          </w:p>
          <w:p w:rsidR="008726DA" w:rsidRPr="00940259" w:rsidRDefault="008726DA" w:rsidP="009B563E">
            <w:pPr>
              <w:spacing w:after="0" w:line="0" w:lineRule="atLeast"/>
              <w:ind w:firstLine="317"/>
              <w:rPr>
                <w:rFonts w:ascii="Times New Roman" w:hAnsi="Times New Roman" w:cs="Times New Roman"/>
                <w:bCs/>
                <w:sz w:val="24"/>
                <w:szCs w:val="24"/>
              </w:rPr>
            </w:pPr>
            <w:r w:rsidRPr="00940259">
              <w:rPr>
                <w:rFonts w:ascii="Times New Roman" w:hAnsi="Times New Roman" w:cs="Times New Roman"/>
                <w:bCs/>
                <w:sz w:val="24"/>
                <w:szCs w:val="24"/>
              </w:rPr>
              <w:t>1. Доходами нерезидента из источников в Республике Казахстан признаются следующие виды доходов:</w:t>
            </w:r>
          </w:p>
          <w:p w:rsidR="008726DA" w:rsidRPr="00940259" w:rsidRDefault="008726DA" w:rsidP="009B563E">
            <w:pPr>
              <w:spacing w:after="0" w:line="0" w:lineRule="atLeast"/>
              <w:ind w:firstLine="317"/>
              <w:rPr>
                <w:rFonts w:ascii="Times New Roman" w:hAnsi="Times New Roman" w:cs="Times New Roman"/>
                <w:bCs/>
                <w:sz w:val="24"/>
                <w:szCs w:val="24"/>
              </w:rPr>
            </w:pPr>
            <w:r w:rsidRPr="00940259">
              <w:rPr>
                <w:rFonts w:ascii="Times New Roman" w:hAnsi="Times New Roman" w:cs="Times New Roman"/>
                <w:bCs/>
                <w:sz w:val="24"/>
                <w:szCs w:val="24"/>
              </w:rPr>
              <w:lastRenderedPageBreak/>
              <w:t>…</w:t>
            </w:r>
          </w:p>
          <w:p w:rsidR="008726DA" w:rsidRPr="00940259" w:rsidRDefault="008726DA" w:rsidP="009B563E">
            <w:pPr>
              <w:spacing w:after="0" w:line="0" w:lineRule="atLeast"/>
              <w:ind w:firstLine="317"/>
              <w:rPr>
                <w:rFonts w:ascii="Times New Roman" w:hAnsi="Times New Roman" w:cs="Times New Roman"/>
                <w:bCs/>
                <w:sz w:val="24"/>
                <w:szCs w:val="24"/>
              </w:rPr>
            </w:pPr>
            <w:r w:rsidRPr="00940259">
              <w:rPr>
                <w:rFonts w:ascii="Times New Roman" w:hAnsi="Times New Roman" w:cs="Times New Roman"/>
                <w:bCs/>
                <w:sz w:val="24"/>
                <w:szCs w:val="24"/>
              </w:rPr>
              <w:t xml:space="preserve">6) доходы в виде обязательств по оплате резиденту за поставку товаров, </w:t>
            </w:r>
            <w:r w:rsidRPr="00940259">
              <w:rPr>
                <w:rFonts w:ascii="Times New Roman" w:hAnsi="Times New Roman" w:cs="Times New Roman"/>
                <w:b/>
                <w:bCs/>
                <w:sz w:val="24"/>
                <w:szCs w:val="24"/>
              </w:rPr>
              <w:t>выполнение работ и оказание услуг</w:t>
            </w:r>
            <w:r w:rsidRPr="00940259">
              <w:rPr>
                <w:rFonts w:ascii="Times New Roman" w:hAnsi="Times New Roman" w:cs="Times New Roman"/>
                <w:bCs/>
                <w:sz w:val="24"/>
                <w:szCs w:val="24"/>
              </w:rPr>
              <w:t xml:space="preserve">, не удовлетворенных нерезидентом </w:t>
            </w:r>
            <w:r w:rsidRPr="00940259">
              <w:rPr>
                <w:rFonts w:ascii="Times New Roman" w:hAnsi="Times New Roman" w:cs="Times New Roman"/>
                <w:b/>
                <w:bCs/>
                <w:sz w:val="24"/>
                <w:szCs w:val="24"/>
              </w:rPr>
              <w:t>по истечении</w:t>
            </w:r>
            <w:r w:rsidRPr="00940259">
              <w:rPr>
                <w:rFonts w:ascii="Times New Roman" w:hAnsi="Times New Roman" w:cs="Times New Roman"/>
                <w:bCs/>
                <w:sz w:val="24"/>
                <w:szCs w:val="24"/>
              </w:rPr>
              <w:t xml:space="preserve"> двенадцати месяцев со дня </w:t>
            </w:r>
            <w:r w:rsidRPr="00940259">
              <w:rPr>
                <w:rFonts w:ascii="Times New Roman" w:hAnsi="Times New Roman" w:cs="Times New Roman"/>
                <w:b/>
                <w:bCs/>
                <w:sz w:val="24"/>
                <w:szCs w:val="24"/>
              </w:rPr>
              <w:t>таких</w:t>
            </w:r>
            <w:r w:rsidRPr="00940259">
              <w:rPr>
                <w:rFonts w:ascii="Times New Roman" w:hAnsi="Times New Roman" w:cs="Times New Roman"/>
                <w:bCs/>
                <w:sz w:val="24"/>
                <w:szCs w:val="24"/>
              </w:rPr>
              <w:t xml:space="preserve"> поставки товаров, </w:t>
            </w:r>
            <w:r w:rsidRPr="00940259">
              <w:rPr>
                <w:rFonts w:ascii="Times New Roman" w:hAnsi="Times New Roman" w:cs="Times New Roman"/>
                <w:b/>
                <w:bCs/>
                <w:sz w:val="24"/>
                <w:szCs w:val="24"/>
              </w:rPr>
              <w:t>выполнения работ и оказания услуг.</w:t>
            </w:r>
          </w:p>
          <w:p w:rsidR="008726DA" w:rsidRPr="00940259" w:rsidRDefault="008726DA" w:rsidP="009B563E">
            <w:pPr>
              <w:spacing w:after="0" w:line="0" w:lineRule="atLeast"/>
              <w:ind w:firstLine="317"/>
              <w:rPr>
                <w:rFonts w:ascii="Times New Roman" w:hAnsi="Times New Roman" w:cs="Times New Roman"/>
                <w:b/>
                <w:bCs/>
                <w:sz w:val="24"/>
                <w:szCs w:val="24"/>
              </w:rPr>
            </w:pPr>
            <w:r w:rsidRPr="00940259">
              <w:rPr>
                <w:rFonts w:ascii="Times New Roman" w:hAnsi="Times New Roman" w:cs="Times New Roman"/>
                <w:b/>
                <w:bCs/>
                <w:sz w:val="24"/>
                <w:szCs w:val="24"/>
              </w:rPr>
              <w:t>Положения настоящего подпункта не применяются к:</w:t>
            </w:r>
          </w:p>
          <w:p w:rsidR="008726DA" w:rsidRPr="00940259" w:rsidRDefault="008726DA" w:rsidP="009B563E">
            <w:pPr>
              <w:spacing w:after="0" w:line="0" w:lineRule="atLeast"/>
              <w:ind w:firstLine="317"/>
              <w:rPr>
                <w:rFonts w:ascii="Times New Roman" w:hAnsi="Times New Roman" w:cs="Times New Roman"/>
                <w:b/>
                <w:bCs/>
                <w:sz w:val="24"/>
                <w:szCs w:val="24"/>
              </w:rPr>
            </w:pPr>
            <w:r w:rsidRPr="00940259">
              <w:rPr>
                <w:rFonts w:ascii="Times New Roman" w:hAnsi="Times New Roman" w:cs="Times New Roman"/>
                <w:b/>
                <w:bCs/>
                <w:sz w:val="24"/>
                <w:szCs w:val="24"/>
              </w:rPr>
              <w:t>обязательствам, возникшим до 1 января 2026 года;</w:t>
            </w:r>
          </w:p>
          <w:p w:rsidR="008726DA" w:rsidRPr="00940259" w:rsidRDefault="008726DA" w:rsidP="009B563E">
            <w:pPr>
              <w:spacing w:after="0" w:line="0" w:lineRule="atLeast"/>
              <w:ind w:firstLine="317"/>
              <w:rPr>
                <w:rFonts w:ascii="Times New Roman" w:hAnsi="Times New Roman" w:cs="Times New Roman"/>
                <w:b/>
                <w:bCs/>
                <w:sz w:val="24"/>
                <w:szCs w:val="24"/>
              </w:rPr>
            </w:pPr>
            <w:r w:rsidRPr="00940259">
              <w:rPr>
                <w:rFonts w:ascii="Times New Roman" w:hAnsi="Times New Roman" w:cs="Times New Roman"/>
                <w:b/>
                <w:bCs/>
                <w:sz w:val="24"/>
                <w:szCs w:val="24"/>
              </w:rPr>
              <w:t>договорам займа</w:t>
            </w:r>
            <w:r w:rsidRPr="00940259">
              <w:rPr>
                <w:rFonts w:ascii="Times New Roman" w:hAnsi="Times New Roman" w:cs="Times New Roman"/>
                <w:bCs/>
                <w:sz w:val="24"/>
                <w:szCs w:val="24"/>
              </w:rPr>
              <w:t>;…</w:t>
            </w:r>
          </w:p>
        </w:tc>
        <w:tc>
          <w:tcPr>
            <w:tcW w:w="3544" w:type="dxa"/>
          </w:tcPr>
          <w:p w:rsidR="008726DA" w:rsidRPr="00940259" w:rsidRDefault="008726DA" w:rsidP="009B563E">
            <w:pPr>
              <w:widowControl w:val="0"/>
              <w:spacing w:after="0" w:line="0" w:lineRule="atLeast"/>
              <w:rPr>
                <w:rFonts w:ascii="Times New Roman" w:hAnsi="Times New Roman" w:cs="Times New Roman"/>
                <w:sz w:val="24"/>
                <w:szCs w:val="24"/>
              </w:rPr>
            </w:pPr>
            <w:r w:rsidRPr="00940259">
              <w:rPr>
                <w:rFonts w:ascii="Times New Roman" w:hAnsi="Times New Roman" w:cs="Times New Roman"/>
                <w:sz w:val="24"/>
                <w:szCs w:val="24"/>
              </w:rPr>
              <w:lastRenderedPageBreak/>
              <w:t>В целях регламентации переходных положений в связи с увеличением срока с 12 до 24 месяцев.</w:t>
            </w:r>
          </w:p>
        </w:tc>
      </w:tr>
      <w:tr w:rsidR="008726DA" w:rsidRPr="00940259" w:rsidTr="00855225">
        <w:tc>
          <w:tcPr>
            <w:tcW w:w="851" w:type="dxa"/>
          </w:tcPr>
          <w:p w:rsidR="008726DA" w:rsidRPr="006C62B6" w:rsidRDefault="008726DA" w:rsidP="009B563E">
            <w:pPr>
              <w:pStyle w:val="a9"/>
              <w:numPr>
                <w:ilvl w:val="0"/>
                <w:numId w:val="33"/>
              </w:numPr>
              <w:spacing w:after="0"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9B563E">
            <w:pPr>
              <w:widowControl w:val="0"/>
              <w:spacing w:after="0" w:line="0" w:lineRule="atLeast"/>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Подпункт 28) пункта 1 статьи 679</w:t>
            </w:r>
          </w:p>
        </w:tc>
        <w:tc>
          <w:tcPr>
            <w:tcW w:w="4649" w:type="dxa"/>
          </w:tcPr>
          <w:p w:rsidR="008726DA" w:rsidRPr="00940259" w:rsidRDefault="008726DA" w:rsidP="009B563E">
            <w:pPr>
              <w:spacing w:after="0" w:line="0" w:lineRule="atLeast"/>
              <w:ind w:firstLine="317"/>
              <w:rPr>
                <w:rFonts w:ascii="Times New Roman" w:hAnsi="Times New Roman" w:cs="Times New Roman"/>
                <w:b/>
                <w:bCs/>
                <w:sz w:val="24"/>
                <w:szCs w:val="24"/>
              </w:rPr>
            </w:pPr>
            <w:r w:rsidRPr="00940259">
              <w:rPr>
                <w:rFonts w:ascii="Times New Roman" w:hAnsi="Times New Roman" w:cs="Times New Roman"/>
                <w:b/>
                <w:bCs/>
                <w:sz w:val="24"/>
                <w:szCs w:val="24"/>
              </w:rPr>
              <w:t>Статья 679. Доходы нерезидента из источников в Республике Казахстан</w:t>
            </w:r>
          </w:p>
          <w:p w:rsidR="008726DA" w:rsidRPr="00940259" w:rsidRDefault="008726DA" w:rsidP="009B563E">
            <w:pPr>
              <w:spacing w:after="0" w:line="0" w:lineRule="atLeast"/>
              <w:ind w:firstLine="317"/>
              <w:rPr>
                <w:rFonts w:ascii="Times New Roman" w:hAnsi="Times New Roman" w:cs="Times New Roman"/>
                <w:bCs/>
                <w:sz w:val="24"/>
                <w:szCs w:val="24"/>
              </w:rPr>
            </w:pPr>
          </w:p>
          <w:p w:rsidR="008726DA" w:rsidRPr="00940259" w:rsidRDefault="008726DA" w:rsidP="009B563E">
            <w:pPr>
              <w:spacing w:after="0" w:line="0" w:lineRule="atLeast"/>
              <w:ind w:firstLine="317"/>
              <w:rPr>
                <w:rFonts w:ascii="Times New Roman" w:hAnsi="Times New Roman" w:cs="Times New Roman"/>
                <w:bCs/>
                <w:sz w:val="24"/>
                <w:szCs w:val="24"/>
              </w:rPr>
            </w:pPr>
            <w:r w:rsidRPr="00940259">
              <w:rPr>
                <w:rFonts w:ascii="Times New Roman" w:hAnsi="Times New Roman" w:cs="Times New Roman"/>
                <w:bCs/>
                <w:sz w:val="24"/>
                <w:szCs w:val="24"/>
              </w:rPr>
              <w:t>1. Доходами нерезидента из источников в Республике Казахстан признаются следующие виды доходов:</w:t>
            </w:r>
          </w:p>
          <w:p w:rsidR="008726DA" w:rsidRPr="00940259" w:rsidRDefault="008726DA" w:rsidP="009B563E">
            <w:pPr>
              <w:spacing w:after="0" w:line="0" w:lineRule="atLeast"/>
              <w:ind w:firstLine="317"/>
              <w:rPr>
                <w:rFonts w:ascii="Times New Roman" w:hAnsi="Times New Roman" w:cs="Times New Roman"/>
                <w:bCs/>
                <w:sz w:val="24"/>
                <w:szCs w:val="24"/>
              </w:rPr>
            </w:pPr>
            <w:r w:rsidRPr="00940259">
              <w:rPr>
                <w:rFonts w:ascii="Times New Roman" w:hAnsi="Times New Roman" w:cs="Times New Roman"/>
                <w:bCs/>
                <w:sz w:val="24"/>
                <w:szCs w:val="24"/>
              </w:rPr>
              <w:t>…</w:t>
            </w:r>
          </w:p>
          <w:p w:rsidR="008726DA" w:rsidRPr="00940259" w:rsidRDefault="008726DA" w:rsidP="009B563E">
            <w:pPr>
              <w:spacing w:after="0" w:line="0" w:lineRule="atLeast"/>
              <w:ind w:firstLine="317"/>
              <w:rPr>
                <w:rFonts w:ascii="Times New Roman" w:hAnsi="Times New Roman" w:cs="Times New Roman"/>
                <w:sz w:val="24"/>
                <w:szCs w:val="24"/>
              </w:rPr>
            </w:pPr>
            <w:r w:rsidRPr="00940259">
              <w:rPr>
                <w:rFonts w:ascii="Times New Roman" w:hAnsi="Times New Roman" w:cs="Times New Roman"/>
                <w:sz w:val="24"/>
                <w:szCs w:val="24"/>
              </w:rPr>
              <w:t>28) доход физического лица-нерезидента в виде материальной выгоды, полученной от лица, не являющегося работодателем.</w:t>
            </w:r>
          </w:p>
          <w:p w:rsidR="008726DA" w:rsidRPr="00940259" w:rsidRDefault="008726DA" w:rsidP="009B563E">
            <w:pPr>
              <w:spacing w:after="0" w:line="0" w:lineRule="atLeast"/>
              <w:ind w:firstLine="317"/>
              <w:rPr>
                <w:rFonts w:ascii="Times New Roman" w:hAnsi="Times New Roman" w:cs="Times New Roman"/>
                <w:sz w:val="24"/>
                <w:szCs w:val="24"/>
              </w:rPr>
            </w:pPr>
            <w:r w:rsidRPr="00940259">
              <w:rPr>
                <w:rFonts w:ascii="Times New Roman" w:hAnsi="Times New Roman" w:cs="Times New Roman"/>
                <w:sz w:val="24"/>
                <w:szCs w:val="24"/>
              </w:rPr>
              <w:t>В целях настоящего раздела материальной выгодой признаются в том числе:</w:t>
            </w:r>
          </w:p>
          <w:p w:rsidR="008726DA" w:rsidRPr="00940259" w:rsidRDefault="008726DA" w:rsidP="009B563E">
            <w:pPr>
              <w:spacing w:after="0" w:line="0" w:lineRule="atLeast"/>
              <w:ind w:firstLine="317"/>
              <w:rPr>
                <w:rFonts w:ascii="Times New Roman" w:hAnsi="Times New Roman" w:cs="Times New Roman"/>
                <w:sz w:val="24"/>
                <w:szCs w:val="24"/>
              </w:rPr>
            </w:pPr>
            <w:r w:rsidRPr="00940259">
              <w:rPr>
                <w:rFonts w:ascii="Times New Roman" w:hAnsi="Times New Roman" w:cs="Times New Roman"/>
                <w:sz w:val="24"/>
                <w:szCs w:val="24"/>
              </w:rPr>
              <w:t>оплата и (или) возмещение стоимости товаров, выполненных работ, оказанных услуг, полученных физическим лицом-нерезидентом от третьих лиц;</w:t>
            </w:r>
          </w:p>
          <w:p w:rsidR="008726DA" w:rsidRPr="00940259" w:rsidRDefault="008726DA" w:rsidP="009B563E">
            <w:pPr>
              <w:spacing w:after="0" w:line="0" w:lineRule="atLeast"/>
              <w:ind w:firstLine="317"/>
              <w:rPr>
                <w:rFonts w:ascii="Times New Roman" w:hAnsi="Times New Roman" w:cs="Times New Roman"/>
                <w:sz w:val="24"/>
                <w:szCs w:val="24"/>
              </w:rPr>
            </w:pPr>
            <w:r w:rsidRPr="00940259">
              <w:rPr>
                <w:rFonts w:ascii="Times New Roman" w:hAnsi="Times New Roman" w:cs="Times New Roman"/>
                <w:sz w:val="24"/>
                <w:szCs w:val="24"/>
              </w:rPr>
              <w:t>отрицательная разница между стоимостью товаров, работ, услуг, реализованных физическому лицу-нерезиденту, и ценой приобретения или себестоимостью этих товаров, работ, услуг;</w:t>
            </w:r>
          </w:p>
          <w:p w:rsidR="008726DA" w:rsidRPr="00940259" w:rsidRDefault="008726DA" w:rsidP="009B563E">
            <w:pPr>
              <w:spacing w:after="0" w:line="0" w:lineRule="atLeast"/>
              <w:ind w:firstLine="317"/>
              <w:rPr>
                <w:rFonts w:ascii="Times New Roman" w:hAnsi="Times New Roman" w:cs="Times New Roman"/>
                <w:sz w:val="24"/>
                <w:szCs w:val="24"/>
              </w:rPr>
            </w:pPr>
            <w:r w:rsidRPr="00940259">
              <w:rPr>
                <w:rFonts w:ascii="Times New Roman" w:hAnsi="Times New Roman" w:cs="Times New Roman"/>
                <w:sz w:val="24"/>
                <w:szCs w:val="24"/>
              </w:rPr>
              <w:lastRenderedPageBreak/>
              <w:t>списание суммы долга или обязательства физического лица-нерезидента;</w:t>
            </w:r>
          </w:p>
          <w:p w:rsidR="008726DA" w:rsidRPr="00940259" w:rsidRDefault="008726DA" w:rsidP="009B563E">
            <w:pPr>
              <w:spacing w:after="0" w:line="0" w:lineRule="atLeast"/>
              <w:ind w:firstLine="317"/>
              <w:rPr>
                <w:rFonts w:ascii="Times New Roman" w:hAnsi="Times New Roman" w:cs="Times New Roman"/>
                <w:b/>
                <w:bCs/>
                <w:sz w:val="24"/>
                <w:szCs w:val="24"/>
              </w:rPr>
            </w:pPr>
            <w:r w:rsidRPr="00940259">
              <w:rPr>
                <w:rFonts w:ascii="Times New Roman" w:eastAsia="Times New Roman" w:hAnsi="Times New Roman" w:cs="Times New Roman"/>
                <w:bCs/>
                <w:sz w:val="24"/>
                <w:szCs w:val="24"/>
                <w:lang w:eastAsia="ru-RU"/>
              </w:rPr>
              <w:t>…</w:t>
            </w:r>
          </w:p>
        </w:tc>
        <w:tc>
          <w:tcPr>
            <w:tcW w:w="4820" w:type="dxa"/>
          </w:tcPr>
          <w:p w:rsidR="008726DA" w:rsidRPr="00940259" w:rsidRDefault="008726DA" w:rsidP="009B563E">
            <w:pPr>
              <w:spacing w:after="0" w:line="0" w:lineRule="atLeast"/>
              <w:ind w:firstLine="317"/>
              <w:rPr>
                <w:rFonts w:ascii="Times New Roman" w:hAnsi="Times New Roman" w:cs="Times New Roman"/>
                <w:b/>
                <w:bCs/>
                <w:sz w:val="24"/>
                <w:szCs w:val="24"/>
              </w:rPr>
            </w:pPr>
            <w:r w:rsidRPr="00940259">
              <w:rPr>
                <w:rFonts w:ascii="Times New Roman" w:hAnsi="Times New Roman" w:cs="Times New Roman"/>
                <w:b/>
                <w:bCs/>
                <w:sz w:val="24"/>
                <w:szCs w:val="24"/>
              </w:rPr>
              <w:lastRenderedPageBreak/>
              <w:t>Статья 679. Доходы нерезидента из источников в Республике Казахстан</w:t>
            </w:r>
          </w:p>
          <w:p w:rsidR="008726DA" w:rsidRPr="00940259" w:rsidRDefault="008726DA" w:rsidP="009B563E">
            <w:pPr>
              <w:spacing w:after="0" w:line="0" w:lineRule="atLeast"/>
              <w:ind w:firstLine="317"/>
              <w:rPr>
                <w:rFonts w:ascii="Times New Roman" w:hAnsi="Times New Roman" w:cs="Times New Roman"/>
                <w:bCs/>
                <w:sz w:val="24"/>
                <w:szCs w:val="24"/>
              </w:rPr>
            </w:pPr>
          </w:p>
          <w:p w:rsidR="008726DA" w:rsidRPr="00940259" w:rsidRDefault="008726DA" w:rsidP="009B563E">
            <w:pPr>
              <w:spacing w:after="0" w:line="0" w:lineRule="atLeast"/>
              <w:ind w:firstLine="317"/>
              <w:rPr>
                <w:rFonts w:ascii="Times New Roman" w:hAnsi="Times New Roman" w:cs="Times New Roman"/>
                <w:bCs/>
                <w:sz w:val="24"/>
                <w:szCs w:val="24"/>
              </w:rPr>
            </w:pPr>
            <w:r w:rsidRPr="00940259">
              <w:rPr>
                <w:rFonts w:ascii="Times New Roman" w:hAnsi="Times New Roman" w:cs="Times New Roman"/>
                <w:bCs/>
                <w:sz w:val="24"/>
                <w:szCs w:val="24"/>
              </w:rPr>
              <w:t>1. Доходами нерезидента из источников в Республике Казахстан признаются следующие виды доходов:</w:t>
            </w:r>
          </w:p>
          <w:p w:rsidR="008726DA" w:rsidRPr="00940259" w:rsidRDefault="008726DA" w:rsidP="009B563E">
            <w:pPr>
              <w:spacing w:after="0" w:line="0" w:lineRule="atLeast"/>
              <w:ind w:firstLine="317"/>
              <w:rPr>
                <w:rFonts w:ascii="Times New Roman" w:hAnsi="Times New Roman" w:cs="Times New Roman"/>
                <w:bCs/>
                <w:sz w:val="24"/>
                <w:szCs w:val="24"/>
              </w:rPr>
            </w:pPr>
            <w:r w:rsidRPr="00940259">
              <w:rPr>
                <w:rFonts w:ascii="Times New Roman" w:hAnsi="Times New Roman" w:cs="Times New Roman"/>
                <w:bCs/>
                <w:sz w:val="24"/>
                <w:szCs w:val="24"/>
              </w:rPr>
              <w:t>…</w:t>
            </w:r>
          </w:p>
          <w:p w:rsidR="008726DA" w:rsidRPr="00940259" w:rsidRDefault="008726DA" w:rsidP="009B563E">
            <w:pPr>
              <w:spacing w:after="0" w:line="0" w:lineRule="atLeast"/>
              <w:ind w:firstLine="317"/>
              <w:rPr>
                <w:rFonts w:ascii="Times New Roman" w:hAnsi="Times New Roman" w:cs="Times New Roman"/>
                <w:sz w:val="24"/>
                <w:szCs w:val="24"/>
              </w:rPr>
            </w:pPr>
            <w:r w:rsidRPr="00940259">
              <w:rPr>
                <w:rFonts w:ascii="Times New Roman" w:hAnsi="Times New Roman" w:cs="Times New Roman"/>
                <w:sz w:val="24"/>
                <w:szCs w:val="24"/>
              </w:rPr>
              <w:t xml:space="preserve">28) доход физического лица-нерезидента в виде материальной выгоды </w:t>
            </w:r>
            <w:r w:rsidRPr="00940259">
              <w:rPr>
                <w:rFonts w:ascii="Times New Roman" w:hAnsi="Times New Roman" w:cs="Times New Roman"/>
                <w:b/>
                <w:bCs/>
                <w:sz w:val="24"/>
                <w:szCs w:val="24"/>
              </w:rPr>
              <w:t>от деятельности в Республике Казахстан</w:t>
            </w:r>
            <w:r w:rsidRPr="00940259">
              <w:rPr>
                <w:rFonts w:ascii="Times New Roman" w:hAnsi="Times New Roman" w:cs="Times New Roman"/>
                <w:sz w:val="24"/>
                <w:szCs w:val="24"/>
              </w:rPr>
              <w:t>, полученной от лица, не являющегося работодателем.</w:t>
            </w:r>
          </w:p>
          <w:p w:rsidR="008726DA" w:rsidRPr="00940259" w:rsidRDefault="008726DA" w:rsidP="009B563E">
            <w:pPr>
              <w:spacing w:after="0" w:line="0" w:lineRule="atLeast"/>
              <w:ind w:firstLine="317"/>
              <w:rPr>
                <w:rFonts w:ascii="Times New Roman" w:hAnsi="Times New Roman" w:cs="Times New Roman"/>
                <w:sz w:val="24"/>
                <w:szCs w:val="24"/>
              </w:rPr>
            </w:pPr>
            <w:r w:rsidRPr="00940259">
              <w:rPr>
                <w:rFonts w:ascii="Times New Roman" w:hAnsi="Times New Roman" w:cs="Times New Roman"/>
                <w:sz w:val="24"/>
                <w:szCs w:val="24"/>
              </w:rPr>
              <w:t>В целях настоящего раздела материальной выгодой признаются в том числе:</w:t>
            </w:r>
          </w:p>
          <w:p w:rsidR="008726DA" w:rsidRPr="00940259" w:rsidRDefault="008726DA" w:rsidP="009B563E">
            <w:pPr>
              <w:spacing w:after="0" w:line="0" w:lineRule="atLeast"/>
              <w:ind w:firstLine="317"/>
              <w:rPr>
                <w:rFonts w:ascii="Times New Roman" w:hAnsi="Times New Roman" w:cs="Times New Roman"/>
                <w:sz w:val="24"/>
                <w:szCs w:val="24"/>
              </w:rPr>
            </w:pPr>
            <w:r w:rsidRPr="00940259">
              <w:rPr>
                <w:rFonts w:ascii="Times New Roman" w:hAnsi="Times New Roman" w:cs="Times New Roman"/>
                <w:sz w:val="24"/>
                <w:szCs w:val="24"/>
              </w:rPr>
              <w:t>оплата и (или) возмещение стоимости товаров, выполненных работ, оказанных услуг, полученных физическим лицом-нерезидентом от третьих лиц;</w:t>
            </w:r>
          </w:p>
          <w:p w:rsidR="008726DA" w:rsidRPr="00940259" w:rsidRDefault="008726DA" w:rsidP="009B563E">
            <w:pPr>
              <w:spacing w:after="0" w:line="0" w:lineRule="atLeast"/>
              <w:ind w:firstLine="317"/>
              <w:rPr>
                <w:rFonts w:ascii="Times New Roman" w:hAnsi="Times New Roman" w:cs="Times New Roman"/>
                <w:sz w:val="24"/>
                <w:szCs w:val="24"/>
              </w:rPr>
            </w:pPr>
            <w:r w:rsidRPr="00940259">
              <w:rPr>
                <w:rFonts w:ascii="Times New Roman" w:hAnsi="Times New Roman" w:cs="Times New Roman"/>
                <w:sz w:val="24"/>
                <w:szCs w:val="24"/>
              </w:rPr>
              <w:t>отрицательная разница между стоимостью товаров, работ, услуг, реализованных физическому лицу-нерезиденту, и ценой приобретения или себестоимостью этих товаров, работ, услуг;</w:t>
            </w:r>
          </w:p>
          <w:p w:rsidR="008726DA" w:rsidRPr="00940259" w:rsidRDefault="008726DA" w:rsidP="009B563E">
            <w:pPr>
              <w:spacing w:after="0" w:line="0" w:lineRule="atLeast"/>
              <w:ind w:firstLine="317"/>
              <w:rPr>
                <w:rFonts w:ascii="Times New Roman" w:hAnsi="Times New Roman" w:cs="Times New Roman"/>
                <w:sz w:val="24"/>
                <w:szCs w:val="24"/>
              </w:rPr>
            </w:pPr>
            <w:r w:rsidRPr="00940259">
              <w:rPr>
                <w:rFonts w:ascii="Times New Roman" w:hAnsi="Times New Roman" w:cs="Times New Roman"/>
                <w:sz w:val="24"/>
                <w:szCs w:val="24"/>
              </w:rPr>
              <w:lastRenderedPageBreak/>
              <w:t>списание суммы долга или обязательства физического лица-нерезидента;</w:t>
            </w:r>
          </w:p>
          <w:p w:rsidR="008726DA" w:rsidRPr="00940259" w:rsidRDefault="008726DA" w:rsidP="009B563E">
            <w:pPr>
              <w:spacing w:after="0" w:line="0" w:lineRule="atLeast"/>
              <w:ind w:firstLine="317"/>
              <w:rPr>
                <w:rFonts w:ascii="Times New Roman" w:hAnsi="Times New Roman" w:cs="Times New Roman"/>
                <w:b/>
                <w:bCs/>
                <w:sz w:val="24"/>
                <w:szCs w:val="24"/>
              </w:rPr>
            </w:pPr>
            <w:r w:rsidRPr="00940259">
              <w:rPr>
                <w:rFonts w:ascii="Times New Roman" w:eastAsia="Times New Roman" w:hAnsi="Times New Roman" w:cs="Times New Roman"/>
                <w:bCs/>
                <w:sz w:val="24"/>
                <w:szCs w:val="24"/>
                <w:lang w:eastAsia="ru-RU"/>
              </w:rPr>
              <w:t>…</w:t>
            </w:r>
          </w:p>
        </w:tc>
        <w:tc>
          <w:tcPr>
            <w:tcW w:w="3544" w:type="dxa"/>
          </w:tcPr>
          <w:p w:rsidR="008726DA" w:rsidRPr="00940259" w:rsidRDefault="008726DA" w:rsidP="009B563E">
            <w:pPr>
              <w:widowControl w:val="0"/>
              <w:spacing w:after="0" w:line="0" w:lineRule="atLeast"/>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lastRenderedPageBreak/>
              <w:t>С целью приведения в соответствие с пунктом 8 статьи 692</w:t>
            </w:r>
          </w:p>
          <w:p w:rsidR="008726DA" w:rsidRPr="00940259" w:rsidRDefault="008726DA" w:rsidP="009B563E">
            <w:pPr>
              <w:widowControl w:val="0"/>
              <w:spacing w:after="0" w:line="0" w:lineRule="atLeast"/>
              <w:rPr>
                <w:rFonts w:ascii="Times New Roman" w:hAnsi="Times New Roman" w:cs="Times New Roman"/>
                <w:sz w:val="24"/>
                <w:szCs w:val="24"/>
              </w:rPr>
            </w:pP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rPr>
                <w:rFonts w:ascii="Times New Roman" w:hAnsi="Times New Roman" w:cs="Times New Roman"/>
                <w:sz w:val="24"/>
                <w:szCs w:val="24"/>
              </w:rPr>
            </w:pPr>
            <w:r w:rsidRPr="00940259">
              <w:rPr>
                <w:rFonts w:ascii="Times New Roman" w:hAnsi="Times New Roman" w:cs="Times New Roman"/>
                <w:sz w:val="24"/>
                <w:szCs w:val="24"/>
              </w:rPr>
              <w:t>подпункт 30-1) пункта 1 статьи 679</w:t>
            </w:r>
          </w:p>
        </w:tc>
        <w:tc>
          <w:tcPr>
            <w:tcW w:w="4649" w:type="dxa"/>
          </w:tcPr>
          <w:p w:rsidR="008726DA" w:rsidRPr="00940259" w:rsidRDefault="008726DA" w:rsidP="008726DA">
            <w:pPr>
              <w:spacing w:line="0" w:lineRule="atLeast"/>
              <w:ind w:firstLineChars="252" w:firstLine="605"/>
              <w:contextualSpacing/>
              <w:rPr>
                <w:rFonts w:ascii="Times New Roman" w:hAnsi="Times New Roman" w:cs="Times New Roman"/>
                <w:b/>
                <w:bCs/>
                <w:sz w:val="24"/>
                <w:szCs w:val="24"/>
              </w:rPr>
            </w:pPr>
            <w:r w:rsidRPr="00940259">
              <w:rPr>
                <w:rFonts w:ascii="Times New Roman" w:hAnsi="Times New Roman" w:cs="Times New Roman"/>
                <w:b/>
                <w:bCs/>
                <w:sz w:val="24"/>
                <w:szCs w:val="24"/>
              </w:rPr>
              <w:t>Статья 679. Доходы нерезидента из источников в Республике Казахстан</w:t>
            </w:r>
          </w:p>
          <w:p w:rsidR="008726DA" w:rsidRPr="00940259" w:rsidRDefault="008726DA" w:rsidP="008726DA">
            <w:pPr>
              <w:spacing w:line="0" w:lineRule="atLeast"/>
              <w:ind w:firstLineChars="252" w:firstLine="605"/>
              <w:contextualSpacing/>
              <w:rPr>
                <w:rFonts w:ascii="Times New Roman" w:hAnsi="Times New Roman" w:cs="Times New Roman"/>
                <w:sz w:val="24"/>
                <w:szCs w:val="24"/>
              </w:rPr>
            </w:pPr>
            <w:r w:rsidRPr="00940259">
              <w:rPr>
                <w:rFonts w:ascii="Times New Roman" w:hAnsi="Times New Roman" w:cs="Times New Roman"/>
                <w:sz w:val="24"/>
                <w:szCs w:val="24"/>
              </w:rPr>
              <w:t>…</w:t>
            </w:r>
          </w:p>
          <w:p w:rsidR="008726DA" w:rsidRPr="00940259" w:rsidRDefault="008726DA" w:rsidP="008726DA">
            <w:pPr>
              <w:spacing w:line="0" w:lineRule="atLeast"/>
              <w:ind w:firstLineChars="252" w:firstLine="605"/>
              <w:contextualSpacing/>
              <w:rPr>
                <w:rFonts w:ascii="Times New Roman" w:hAnsi="Times New Roman" w:cs="Times New Roman"/>
                <w:b/>
                <w:sz w:val="24"/>
                <w:szCs w:val="24"/>
              </w:rPr>
            </w:pPr>
            <w:r w:rsidRPr="00940259">
              <w:rPr>
                <w:rFonts w:ascii="Times New Roman" w:hAnsi="Times New Roman" w:cs="Times New Roman"/>
                <w:b/>
                <w:sz w:val="24"/>
                <w:szCs w:val="24"/>
              </w:rPr>
              <w:t>30-1) отсутствует;</w:t>
            </w:r>
          </w:p>
          <w:p w:rsidR="008726DA" w:rsidRPr="00940259" w:rsidRDefault="008726DA" w:rsidP="008726DA">
            <w:pPr>
              <w:spacing w:line="0" w:lineRule="atLeast"/>
              <w:ind w:firstLineChars="252" w:firstLine="605"/>
              <w:contextualSpacing/>
              <w:rPr>
                <w:rFonts w:ascii="Times New Roman" w:hAnsi="Times New Roman" w:cs="Times New Roman"/>
                <w:b/>
                <w:bCs/>
                <w:sz w:val="24"/>
                <w:szCs w:val="24"/>
              </w:rPr>
            </w:pPr>
          </w:p>
        </w:tc>
        <w:tc>
          <w:tcPr>
            <w:tcW w:w="4820" w:type="dxa"/>
          </w:tcPr>
          <w:p w:rsidR="008726DA" w:rsidRPr="00940259" w:rsidRDefault="008726DA" w:rsidP="008726DA">
            <w:pPr>
              <w:spacing w:line="0" w:lineRule="atLeast"/>
              <w:ind w:firstLineChars="252" w:firstLine="605"/>
              <w:contextualSpacing/>
              <w:rPr>
                <w:rFonts w:ascii="Times New Roman" w:hAnsi="Times New Roman" w:cs="Times New Roman"/>
                <w:b/>
                <w:bCs/>
                <w:sz w:val="24"/>
                <w:szCs w:val="24"/>
              </w:rPr>
            </w:pPr>
            <w:r w:rsidRPr="00940259">
              <w:rPr>
                <w:rFonts w:ascii="Times New Roman" w:hAnsi="Times New Roman" w:cs="Times New Roman"/>
                <w:b/>
                <w:bCs/>
                <w:sz w:val="24"/>
                <w:szCs w:val="24"/>
              </w:rPr>
              <w:t>Статья 679. Доходы нерезидента из источников в Республике Казахстан</w:t>
            </w:r>
          </w:p>
          <w:p w:rsidR="008726DA" w:rsidRPr="00940259" w:rsidRDefault="008726DA" w:rsidP="008726DA">
            <w:pPr>
              <w:spacing w:line="0" w:lineRule="atLeast"/>
              <w:ind w:firstLineChars="252" w:firstLine="605"/>
              <w:contextualSpacing/>
              <w:rPr>
                <w:rFonts w:ascii="Times New Roman" w:hAnsi="Times New Roman" w:cs="Times New Roman"/>
                <w:sz w:val="24"/>
                <w:szCs w:val="24"/>
              </w:rPr>
            </w:pPr>
            <w:r w:rsidRPr="00940259">
              <w:rPr>
                <w:rFonts w:ascii="Times New Roman" w:hAnsi="Times New Roman" w:cs="Times New Roman"/>
                <w:sz w:val="24"/>
                <w:szCs w:val="24"/>
              </w:rPr>
              <w:t>…</w:t>
            </w:r>
          </w:p>
          <w:p w:rsidR="008726DA" w:rsidRPr="00940259" w:rsidRDefault="008726DA" w:rsidP="008726DA">
            <w:pPr>
              <w:spacing w:line="0" w:lineRule="atLeast"/>
              <w:ind w:firstLineChars="252" w:firstLine="605"/>
              <w:contextualSpacing/>
              <w:rPr>
                <w:rFonts w:ascii="Times New Roman" w:hAnsi="Times New Roman" w:cs="Times New Roman"/>
                <w:b/>
                <w:sz w:val="24"/>
                <w:szCs w:val="24"/>
              </w:rPr>
            </w:pPr>
            <w:r w:rsidRPr="00940259">
              <w:rPr>
                <w:rFonts w:ascii="Times New Roman" w:hAnsi="Times New Roman" w:cs="Times New Roman"/>
                <w:b/>
                <w:sz w:val="24"/>
                <w:szCs w:val="24"/>
              </w:rPr>
              <w:t>30-1) выкупные суммы, выплачиваемые в случаях досрочного прекращения договоров накопительного страхования, за исключением выкупных сумм, полученных при расторжении договора пенсионного аннуитета с одной страховой организацией и направленных в другую страховую организацию;</w:t>
            </w:r>
          </w:p>
          <w:p w:rsidR="008726DA" w:rsidRPr="00940259" w:rsidRDefault="008726DA" w:rsidP="008726DA">
            <w:pPr>
              <w:spacing w:line="0" w:lineRule="atLeast"/>
              <w:ind w:firstLineChars="252" w:firstLine="605"/>
              <w:contextualSpacing/>
              <w:rPr>
                <w:rFonts w:ascii="Times New Roman" w:hAnsi="Times New Roman" w:cs="Times New Roman"/>
                <w:b/>
                <w:bCs/>
                <w:sz w:val="24"/>
                <w:szCs w:val="24"/>
              </w:rPr>
            </w:pPr>
            <w:r w:rsidRPr="00940259">
              <w:rPr>
                <w:rFonts w:ascii="Times New Roman" w:hAnsi="Times New Roman" w:cs="Times New Roman"/>
                <w:b/>
                <w:bCs/>
                <w:sz w:val="24"/>
                <w:szCs w:val="24"/>
              </w:rPr>
              <w:t>…</w:t>
            </w:r>
          </w:p>
        </w:tc>
        <w:tc>
          <w:tcPr>
            <w:tcW w:w="3544" w:type="dxa"/>
          </w:tcPr>
          <w:p w:rsidR="008726DA" w:rsidRPr="00940259" w:rsidRDefault="008726DA" w:rsidP="008726DA">
            <w:pPr>
              <w:tabs>
                <w:tab w:val="left" w:pos="142"/>
                <w:tab w:val="left" w:pos="567"/>
              </w:tabs>
              <w:spacing w:line="0" w:lineRule="atLeast"/>
              <w:ind w:firstLine="567"/>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 xml:space="preserve">Согласно пункту 8 статьи 226 Социального кодекса расторжение договора пенсионного аннуитета возможно, в том числе в случае выезда на постоянное место жительства за пределы Республики Казахстан страхователя (застрахованного), являющегося иностранцем или лицом без гражданства. </w:t>
            </w:r>
          </w:p>
          <w:p w:rsidR="008726DA" w:rsidRPr="00940259" w:rsidRDefault="008726DA" w:rsidP="008726DA">
            <w:pPr>
              <w:tabs>
                <w:tab w:val="left" w:pos="142"/>
                <w:tab w:val="left" w:pos="567"/>
              </w:tabs>
              <w:spacing w:line="0" w:lineRule="atLeast"/>
              <w:ind w:firstLine="567"/>
              <w:rPr>
                <w:rFonts w:ascii="Times New Roman" w:hAnsi="Times New Roman" w:cs="Times New Roman"/>
                <w:sz w:val="24"/>
                <w:szCs w:val="24"/>
              </w:rPr>
            </w:pPr>
            <w:r w:rsidRPr="00940259">
              <w:rPr>
                <w:rFonts w:ascii="Times New Roman" w:eastAsia="Times New Roman" w:hAnsi="Times New Roman" w:cs="Times New Roman"/>
                <w:bCs/>
                <w:sz w:val="24"/>
                <w:szCs w:val="24"/>
                <w:lang w:eastAsia="ru-RU"/>
              </w:rPr>
              <w:t xml:space="preserve">При этом согласно пункту 130) пункта 1 статьи 1 Социального кодекса </w:t>
            </w:r>
            <w:r w:rsidRPr="00940259">
              <w:rPr>
                <w:rFonts w:ascii="Times New Roman" w:hAnsi="Times New Roman" w:cs="Times New Roman"/>
                <w:sz w:val="24"/>
                <w:szCs w:val="24"/>
              </w:rPr>
              <w:t xml:space="preserve">выкупная сумма – сумма денег, которую при досрочном расторжении договора пенсионного аннуитета </w:t>
            </w:r>
            <w:r w:rsidRPr="00940259">
              <w:rPr>
                <w:rFonts w:ascii="Times New Roman" w:hAnsi="Times New Roman" w:cs="Times New Roman"/>
                <w:b/>
                <w:i/>
                <w:sz w:val="24"/>
                <w:szCs w:val="24"/>
              </w:rPr>
              <w:t>страхователь имеет право получить от страховой организации</w:t>
            </w:r>
            <w:r w:rsidRPr="00940259">
              <w:rPr>
                <w:rFonts w:ascii="Times New Roman" w:hAnsi="Times New Roman" w:cs="Times New Roman"/>
                <w:sz w:val="24"/>
                <w:szCs w:val="24"/>
              </w:rPr>
              <w:t xml:space="preserve">, если является иностранцем или лицом без гражданства, </w:t>
            </w:r>
            <w:r w:rsidRPr="00940259">
              <w:rPr>
                <w:rFonts w:ascii="Times New Roman" w:hAnsi="Times New Roman" w:cs="Times New Roman"/>
                <w:b/>
                <w:i/>
                <w:sz w:val="24"/>
                <w:szCs w:val="24"/>
              </w:rPr>
              <w:t>выехавшим на постоянное место жительства за пределы Республики Казахстан</w:t>
            </w:r>
            <w:r w:rsidRPr="00940259">
              <w:rPr>
                <w:rFonts w:ascii="Times New Roman" w:hAnsi="Times New Roman" w:cs="Times New Roman"/>
                <w:sz w:val="24"/>
                <w:szCs w:val="24"/>
              </w:rPr>
              <w:t>.</w:t>
            </w:r>
          </w:p>
        </w:tc>
      </w:tr>
      <w:tr w:rsidR="008726DA" w:rsidRPr="00940259" w:rsidTr="00855225">
        <w:tc>
          <w:tcPr>
            <w:tcW w:w="851" w:type="dxa"/>
          </w:tcPr>
          <w:p w:rsidR="008726DA" w:rsidRPr="006C62B6" w:rsidRDefault="008726DA" w:rsidP="009B563E">
            <w:pPr>
              <w:pStyle w:val="a9"/>
              <w:numPr>
                <w:ilvl w:val="0"/>
                <w:numId w:val="33"/>
              </w:numPr>
              <w:spacing w:after="0"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9B563E">
            <w:pPr>
              <w:spacing w:after="0" w:line="0" w:lineRule="atLeast"/>
              <w:rPr>
                <w:rFonts w:ascii="Times New Roman" w:hAnsi="Times New Roman" w:cs="Times New Roman"/>
                <w:sz w:val="24"/>
                <w:szCs w:val="24"/>
              </w:rPr>
            </w:pPr>
            <w:r w:rsidRPr="00940259">
              <w:rPr>
                <w:rFonts w:ascii="Times New Roman" w:eastAsia="Times New Roman" w:hAnsi="Times New Roman" w:cs="Times New Roman"/>
                <w:bCs/>
                <w:sz w:val="24"/>
                <w:szCs w:val="24"/>
                <w:lang w:eastAsia="ru-RU"/>
              </w:rPr>
              <w:t>Подпункт 39) пункта 1 статьи 679</w:t>
            </w:r>
          </w:p>
        </w:tc>
        <w:tc>
          <w:tcPr>
            <w:tcW w:w="4649" w:type="dxa"/>
          </w:tcPr>
          <w:p w:rsidR="008726DA" w:rsidRPr="00940259" w:rsidRDefault="008726DA" w:rsidP="009B563E">
            <w:pPr>
              <w:spacing w:after="0" w:line="0" w:lineRule="atLeast"/>
              <w:ind w:firstLine="317"/>
              <w:rPr>
                <w:rFonts w:ascii="Times New Roman" w:hAnsi="Times New Roman" w:cs="Times New Roman"/>
                <w:b/>
                <w:bCs/>
                <w:sz w:val="24"/>
                <w:szCs w:val="24"/>
              </w:rPr>
            </w:pPr>
            <w:r w:rsidRPr="00940259">
              <w:rPr>
                <w:rFonts w:ascii="Times New Roman" w:hAnsi="Times New Roman" w:cs="Times New Roman"/>
                <w:b/>
                <w:bCs/>
                <w:sz w:val="24"/>
                <w:szCs w:val="24"/>
              </w:rPr>
              <w:t>Статья 679. Доходы нерезидента из источников в Республике Казахстан</w:t>
            </w:r>
          </w:p>
          <w:p w:rsidR="008726DA" w:rsidRPr="00940259" w:rsidRDefault="008726DA" w:rsidP="009B563E">
            <w:pPr>
              <w:spacing w:after="0" w:line="0" w:lineRule="atLeast"/>
              <w:ind w:firstLine="317"/>
              <w:rPr>
                <w:rFonts w:ascii="Times New Roman" w:hAnsi="Times New Roman" w:cs="Times New Roman"/>
                <w:bCs/>
                <w:sz w:val="24"/>
                <w:szCs w:val="24"/>
              </w:rPr>
            </w:pPr>
          </w:p>
          <w:p w:rsidR="008726DA" w:rsidRPr="00940259" w:rsidRDefault="008726DA" w:rsidP="009B563E">
            <w:pPr>
              <w:spacing w:after="0" w:line="0" w:lineRule="atLeast"/>
              <w:ind w:firstLine="317"/>
              <w:rPr>
                <w:rFonts w:ascii="Times New Roman" w:hAnsi="Times New Roman" w:cs="Times New Roman"/>
                <w:bCs/>
                <w:sz w:val="24"/>
                <w:szCs w:val="24"/>
              </w:rPr>
            </w:pPr>
            <w:r w:rsidRPr="00940259">
              <w:rPr>
                <w:rFonts w:ascii="Times New Roman" w:hAnsi="Times New Roman" w:cs="Times New Roman"/>
                <w:bCs/>
                <w:sz w:val="24"/>
                <w:szCs w:val="24"/>
              </w:rPr>
              <w:lastRenderedPageBreak/>
              <w:t>1. Доходами нерезидента из источников в Республике Казахстан признаются следующие виды доходов:</w:t>
            </w:r>
          </w:p>
          <w:p w:rsidR="008726DA" w:rsidRPr="00940259" w:rsidRDefault="008726DA" w:rsidP="009B563E">
            <w:pPr>
              <w:spacing w:after="0" w:line="0" w:lineRule="atLeast"/>
              <w:ind w:firstLine="317"/>
              <w:rPr>
                <w:rFonts w:ascii="Times New Roman" w:hAnsi="Times New Roman" w:cs="Times New Roman"/>
                <w:bCs/>
                <w:sz w:val="24"/>
                <w:szCs w:val="24"/>
              </w:rPr>
            </w:pPr>
            <w:r w:rsidRPr="00940259">
              <w:rPr>
                <w:rFonts w:ascii="Times New Roman" w:hAnsi="Times New Roman" w:cs="Times New Roman"/>
                <w:bCs/>
                <w:sz w:val="24"/>
                <w:szCs w:val="24"/>
              </w:rPr>
              <w:t>…</w:t>
            </w:r>
          </w:p>
          <w:p w:rsidR="008726DA" w:rsidRPr="00940259" w:rsidRDefault="008726DA" w:rsidP="009B563E">
            <w:pPr>
              <w:spacing w:after="0" w:line="0" w:lineRule="atLeast"/>
              <w:ind w:firstLine="317"/>
              <w:rPr>
                <w:rFonts w:ascii="Times New Roman" w:hAnsi="Times New Roman" w:cs="Times New Roman"/>
                <w:b/>
                <w:bCs/>
                <w:sz w:val="24"/>
                <w:szCs w:val="24"/>
              </w:rPr>
            </w:pPr>
            <w:r w:rsidRPr="00940259">
              <w:rPr>
                <w:rFonts w:ascii="Times New Roman" w:hAnsi="Times New Roman" w:cs="Times New Roman"/>
                <w:bCs/>
                <w:sz w:val="24"/>
                <w:szCs w:val="24"/>
              </w:rPr>
              <w:t xml:space="preserve">39) доходы </w:t>
            </w:r>
            <w:r w:rsidRPr="00940259">
              <w:rPr>
                <w:rFonts w:ascii="Times New Roman" w:hAnsi="Times New Roman" w:cs="Times New Roman"/>
                <w:b/>
                <w:bCs/>
                <w:sz w:val="24"/>
                <w:szCs w:val="24"/>
              </w:rPr>
              <w:t>в виде:</w:t>
            </w:r>
          </w:p>
          <w:p w:rsidR="008726DA" w:rsidRPr="00940259" w:rsidRDefault="008726DA" w:rsidP="009B563E">
            <w:pPr>
              <w:spacing w:after="0" w:line="0" w:lineRule="atLeast"/>
              <w:ind w:firstLine="317"/>
              <w:rPr>
                <w:rFonts w:ascii="Times New Roman" w:hAnsi="Times New Roman" w:cs="Times New Roman"/>
                <w:b/>
                <w:bCs/>
                <w:sz w:val="24"/>
                <w:szCs w:val="24"/>
              </w:rPr>
            </w:pPr>
            <w:r w:rsidRPr="00940259">
              <w:rPr>
                <w:rFonts w:ascii="Times New Roman" w:hAnsi="Times New Roman" w:cs="Times New Roman"/>
                <w:b/>
                <w:bCs/>
                <w:sz w:val="24"/>
                <w:szCs w:val="24"/>
              </w:rPr>
              <w:t>полученного финансового займа (за исключением банковского займа) в размере непогашенного или частично непогашенного основного долга в сроки, установленные условиями финансового займа, срок погашения которого не более двадцати четырех месяцев.</w:t>
            </w:r>
          </w:p>
          <w:p w:rsidR="008726DA" w:rsidRPr="00940259" w:rsidRDefault="008726DA" w:rsidP="009B563E">
            <w:pPr>
              <w:spacing w:after="0" w:line="0" w:lineRule="atLeast"/>
              <w:ind w:firstLine="317"/>
              <w:rPr>
                <w:rFonts w:ascii="Times New Roman" w:hAnsi="Times New Roman" w:cs="Times New Roman"/>
                <w:b/>
                <w:bCs/>
                <w:sz w:val="24"/>
                <w:szCs w:val="24"/>
              </w:rPr>
            </w:pPr>
            <w:r w:rsidRPr="00940259">
              <w:rPr>
                <w:rFonts w:ascii="Times New Roman" w:hAnsi="Times New Roman" w:cs="Times New Roman"/>
                <w:b/>
                <w:bCs/>
                <w:sz w:val="24"/>
                <w:szCs w:val="24"/>
              </w:rPr>
              <w:t>В случае если условиями финансового займа предусмотрен график погашения основного долга финансового займа, то доходом признается каждое обязательство, не исполненное нерезидентом перед резидентом в соответствии с графиком погашения основного долга финансового займа;</w:t>
            </w:r>
          </w:p>
          <w:p w:rsidR="008726DA" w:rsidRPr="00940259" w:rsidRDefault="008726DA" w:rsidP="009B563E">
            <w:pPr>
              <w:spacing w:after="0" w:line="0" w:lineRule="atLeast"/>
              <w:ind w:firstLine="317"/>
              <w:rPr>
                <w:rFonts w:ascii="Times New Roman" w:hAnsi="Times New Roman" w:cs="Times New Roman"/>
                <w:b/>
                <w:bCs/>
                <w:sz w:val="24"/>
                <w:szCs w:val="24"/>
              </w:rPr>
            </w:pPr>
            <w:r w:rsidRPr="00940259">
              <w:rPr>
                <w:rFonts w:ascii="Times New Roman" w:hAnsi="Times New Roman" w:cs="Times New Roman"/>
                <w:b/>
                <w:bCs/>
                <w:sz w:val="24"/>
                <w:szCs w:val="24"/>
              </w:rPr>
              <w:t>полученного финансового займа (за исключением банковского займа) в размере непогашенного или частично непогашенного основного долга в сроки, установленные условиями финансового займа, срок погашения которого более двадцати четырех месяцев, но не более шестидесяти месяцев;</w:t>
            </w:r>
          </w:p>
          <w:p w:rsidR="008726DA" w:rsidRPr="00940259" w:rsidRDefault="008726DA" w:rsidP="009B563E">
            <w:pPr>
              <w:spacing w:after="0" w:line="0" w:lineRule="atLeast"/>
              <w:ind w:firstLine="317"/>
              <w:rPr>
                <w:rFonts w:ascii="Times New Roman" w:hAnsi="Times New Roman" w:cs="Times New Roman"/>
                <w:b/>
                <w:bCs/>
                <w:sz w:val="24"/>
                <w:szCs w:val="24"/>
              </w:rPr>
            </w:pPr>
            <w:r w:rsidRPr="00940259">
              <w:rPr>
                <w:rFonts w:ascii="Times New Roman" w:hAnsi="Times New Roman" w:cs="Times New Roman"/>
                <w:b/>
                <w:bCs/>
                <w:sz w:val="24"/>
                <w:szCs w:val="24"/>
              </w:rPr>
              <w:t>полученного финансового займа (за исключением банковского займа) в размере основного долга, срок погашения которого более шестидесяти месяцев;</w:t>
            </w:r>
          </w:p>
          <w:p w:rsidR="008726DA" w:rsidRPr="00940259" w:rsidRDefault="008726DA" w:rsidP="009B563E">
            <w:pPr>
              <w:spacing w:after="0" w:line="0" w:lineRule="atLeast"/>
              <w:ind w:firstLine="317"/>
              <w:rPr>
                <w:rFonts w:ascii="Times New Roman" w:hAnsi="Times New Roman" w:cs="Times New Roman"/>
                <w:b/>
                <w:bCs/>
                <w:sz w:val="24"/>
                <w:szCs w:val="24"/>
              </w:rPr>
            </w:pPr>
            <w:r w:rsidRPr="00940259">
              <w:rPr>
                <w:rFonts w:ascii="Times New Roman" w:hAnsi="Times New Roman" w:cs="Times New Roman"/>
                <w:b/>
                <w:bCs/>
                <w:sz w:val="24"/>
                <w:szCs w:val="24"/>
              </w:rPr>
              <w:lastRenderedPageBreak/>
              <w:t>платежей, осуществляемых резидентом в целях погашения финансового займа (за исключением банковского займа), полученного им и зачисленного на счет в иностранном банке, находящемся за пределами Республики Казахстан;</w:t>
            </w:r>
          </w:p>
          <w:p w:rsidR="008726DA" w:rsidRPr="00940259" w:rsidRDefault="008726DA" w:rsidP="009B563E">
            <w:pPr>
              <w:spacing w:after="0" w:line="0" w:lineRule="atLeast"/>
              <w:ind w:firstLine="317"/>
              <w:rPr>
                <w:rFonts w:ascii="Times New Roman" w:hAnsi="Times New Roman" w:cs="Times New Roman"/>
                <w:b/>
                <w:bCs/>
                <w:sz w:val="24"/>
                <w:szCs w:val="24"/>
              </w:rPr>
            </w:pPr>
            <w:r w:rsidRPr="00940259">
              <w:rPr>
                <w:rFonts w:ascii="Times New Roman" w:hAnsi="Times New Roman" w:cs="Times New Roman"/>
                <w:b/>
                <w:bCs/>
                <w:sz w:val="24"/>
                <w:szCs w:val="24"/>
              </w:rPr>
              <w:t>платежей, осуществляемых в целях предоставления нерезиденту финансового займа (за исключением банковского займа), по условиям которого погашение такого займа будет осуществлено на счет в иностранном банке, находящемся за пределами Республики Казахстан;</w:t>
            </w:r>
          </w:p>
          <w:p w:rsidR="008726DA" w:rsidRPr="00940259" w:rsidRDefault="008726DA" w:rsidP="009B563E">
            <w:pPr>
              <w:spacing w:after="0" w:line="0" w:lineRule="atLeast"/>
              <w:ind w:firstLine="317"/>
              <w:rPr>
                <w:rFonts w:ascii="Times New Roman" w:hAnsi="Times New Roman" w:cs="Times New Roman"/>
                <w:b/>
                <w:bCs/>
                <w:sz w:val="24"/>
                <w:szCs w:val="24"/>
              </w:rPr>
            </w:pPr>
            <w:r w:rsidRPr="00940259">
              <w:rPr>
                <w:rFonts w:ascii="Times New Roman" w:hAnsi="Times New Roman" w:cs="Times New Roman"/>
                <w:b/>
                <w:bCs/>
                <w:sz w:val="24"/>
                <w:szCs w:val="24"/>
              </w:rPr>
              <w:t>суммы, исчисляемой путем умножения среднерыночной ставки на сумму платежа по выдаче финансового займа (за исключением банковского займа), предоставляемого резидентом неаффилированному нерезиденту, по условиям которого не предусмотрена выплата вознаграждения за пользование займом.</w:t>
            </w:r>
          </w:p>
          <w:p w:rsidR="008726DA" w:rsidRPr="00940259" w:rsidRDefault="008726DA" w:rsidP="009B563E">
            <w:pPr>
              <w:spacing w:after="0" w:line="0" w:lineRule="atLeast"/>
              <w:ind w:firstLine="317"/>
              <w:rPr>
                <w:rFonts w:ascii="Times New Roman" w:hAnsi="Times New Roman" w:cs="Times New Roman"/>
                <w:b/>
                <w:bCs/>
                <w:sz w:val="24"/>
                <w:szCs w:val="24"/>
              </w:rPr>
            </w:pPr>
            <w:r w:rsidRPr="00940259">
              <w:rPr>
                <w:rFonts w:ascii="Times New Roman" w:hAnsi="Times New Roman" w:cs="Times New Roman"/>
                <w:b/>
                <w:bCs/>
                <w:sz w:val="24"/>
                <w:szCs w:val="24"/>
              </w:rPr>
              <w:t>Понятие финансового займа применяется в значении, указанном в Законе Республики Казахстан «О валютном регулировании и валютном контроле».</w:t>
            </w:r>
          </w:p>
          <w:p w:rsidR="008726DA" w:rsidRPr="00940259" w:rsidRDefault="008726DA" w:rsidP="009B563E">
            <w:pPr>
              <w:spacing w:after="0" w:line="0" w:lineRule="atLeast"/>
              <w:ind w:firstLineChars="252" w:firstLine="605"/>
              <w:contextualSpacing/>
              <w:rPr>
                <w:rFonts w:ascii="Times New Roman" w:hAnsi="Times New Roman" w:cs="Times New Roman"/>
                <w:b/>
                <w:bCs/>
                <w:sz w:val="24"/>
                <w:szCs w:val="24"/>
              </w:rPr>
            </w:pPr>
            <w:r w:rsidRPr="00940259">
              <w:rPr>
                <w:rFonts w:ascii="Times New Roman" w:hAnsi="Times New Roman" w:cs="Times New Roman"/>
                <w:bCs/>
                <w:sz w:val="24"/>
                <w:szCs w:val="24"/>
              </w:rPr>
              <w:t>…</w:t>
            </w:r>
          </w:p>
        </w:tc>
        <w:tc>
          <w:tcPr>
            <w:tcW w:w="4820" w:type="dxa"/>
          </w:tcPr>
          <w:p w:rsidR="008726DA" w:rsidRPr="00940259" w:rsidRDefault="008726DA" w:rsidP="009B563E">
            <w:pPr>
              <w:spacing w:after="0" w:line="0" w:lineRule="atLeast"/>
              <w:ind w:firstLine="317"/>
              <w:rPr>
                <w:rFonts w:ascii="Times New Roman" w:hAnsi="Times New Roman" w:cs="Times New Roman"/>
                <w:b/>
                <w:bCs/>
                <w:sz w:val="24"/>
                <w:szCs w:val="24"/>
              </w:rPr>
            </w:pPr>
            <w:r w:rsidRPr="00940259">
              <w:rPr>
                <w:rFonts w:ascii="Times New Roman" w:hAnsi="Times New Roman" w:cs="Times New Roman"/>
                <w:b/>
                <w:bCs/>
                <w:sz w:val="24"/>
                <w:szCs w:val="24"/>
              </w:rPr>
              <w:lastRenderedPageBreak/>
              <w:t>Статья 679. Доходы нерезидента из источников в Республике Казахстан</w:t>
            </w:r>
          </w:p>
          <w:p w:rsidR="008726DA" w:rsidRPr="00940259" w:rsidRDefault="008726DA" w:rsidP="009B563E">
            <w:pPr>
              <w:spacing w:after="0" w:line="0" w:lineRule="atLeast"/>
              <w:ind w:firstLine="317"/>
              <w:rPr>
                <w:rFonts w:ascii="Times New Roman" w:hAnsi="Times New Roman" w:cs="Times New Roman"/>
                <w:bCs/>
                <w:sz w:val="24"/>
                <w:szCs w:val="24"/>
              </w:rPr>
            </w:pPr>
          </w:p>
          <w:p w:rsidR="008726DA" w:rsidRPr="00940259" w:rsidRDefault="008726DA" w:rsidP="009B563E">
            <w:pPr>
              <w:spacing w:after="0" w:line="0" w:lineRule="atLeast"/>
              <w:ind w:firstLine="317"/>
              <w:rPr>
                <w:rFonts w:ascii="Times New Roman" w:hAnsi="Times New Roman" w:cs="Times New Roman"/>
                <w:bCs/>
                <w:sz w:val="24"/>
                <w:szCs w:val="24"/>
              </w:rPr>
            </w:pPr>
            <w:r w:rsidRPr="00940259">
              <w:rPr>
                <w:rFonts w:ascii="Times New Roman" w:hAnsi="Times New Roman" w:cs="Times New Roman"/>
                <w:bCs/>
                <w:sz w:val="24"/>
                <w:szCs w:val="24"/>
              </w:rPr>
              <w:lastRenderedPageBreak/>
              <w:t>1. Доходами нерезидента из источников в Республике Казахстан признаются следующие виды доходов:</w:t>
            </w:r>
          </w:p>
          <w:p w:rsidR="008726DA" w:rsidRPr="00940259" w:rsidRDefault="008726DA" w:rsidP="009B563E">
            <w:pPr>
              <w:spacing w:after="0" w:line="0" w:lineRule="atLeast"/>
              <w:ind w:firstLine="317"/>
              <w:rPr>
                <w:rFonts w:ascii="Times New Roman" w:hAnsi="Times New Roman" w:cs="Times New Roman"/>
                <w:bCs/>
                <w:sz w:val="24"/>
                <w:szCs w:val="24"/>
              </w:rPr>
            </w:pPr>
            <w:r w:rsidRPr="00940259">
              <w:rPr>
                <w:rFonts w:ascii="Times New Roman" w:hAnsi="Times New Roman" w:cs="Times New Roman"/>
                <w:bCs/>
                <w:sz w:val="24"/>
                <w:szCs w:val="24"/>
              </w:rPr>
              <w:t>…</w:t>
            </w:r>
          </w:p>
          <w:p w:rsidR="008726DA" w:rsidRPr="00940259" w:rsidRDefault="008726DA" w:rsidP="009B563E">
            <w:pPr>
              <w:spacing w:after="0" w:line="0" w:lineRule="atLeast"/>
              <w:ind w:firstLine="317"/>
              <w:rPr>
                <w:rFonts w:ascii="Times New Roman" w:hAnsi="Times New Roman" w:cs="Times New Roman"/>
                <w:bCs/>
                <w:sz w:val="24"/>
                <w:szCs w:val="24"/>
              </w:rPr>
            </w:pPr>
            <w:r w:rsidRPr="00940259">
              <w:rPr>
                <w:rFonts w:ascii="Times New Roman" w:hAnsi="Times New Roman" w:cs="Times New Roman"/>
                <w:bCs/>
                <w:sz w:val="24"/>
                <w:szCs w:val="24"/>
              </w:rPr>
              <w:t xml:space="preserve">39) доходы </w:t>
            </w:r>
            <w:r w:rsidRPr="00940259">
              <w:rPr>
                <w:rFonts w:ascii="Times New Roman" w:hAnsi="Times New Roman" w:cs="Times New Roman"/>
                <w:b/>
                <w:bCs/>
                <w:sz w:val="24"/>
                <w:szCs w:val="24"/>
              </w:rPr>
              <w:t>юридического лица-нерезидента по финансовым займам (за исключением банковских займов), установленные статьей 679-1 настоящего Кодекса.</w:t>
            </w:r>
          </w:p>
          <w:p w:rsidR="008726DA" w:rsidRPr="00940259" w:rsidRDefault="008726DA" w:rsidP="009B563E">
            <w:pPr>
              <w:spacing w:after="0" w:line="0" w:lineRule="atLeast"/>
              <w:ind w:firstLineChars="252" w:firstLine="605"/>
              <w:contextualSpacing/>
              <w:rPr>
                <w:rFonts w:ascii="Times New Roman" w:hAnsi="Times New Roman" w:cs="Times New Roman"/>
                <w:b/>
                <w:bCs/>
                <w:sz w:val="24"/>
                <w:szCs w:val="24"/>
              </w:rPr>
            </w:pPr>
            <w:r w:rsidRPr="00940259">
              <w:rPr>
                <w:rFonts w:ascii="Times New Roman" w:hAnsi="Times New Roman" w:cs="Times New Roman"/>
                <w:bCs/>
                <w:sz w:val="24"/>
                <w:szCs w:val="24"/>
              </w:rPr>
              <w:t>…</w:t>
            </w:r>
          </w:p>
        </w:tc>
        <w:tc>
          <w:tcPr>
            <w:tcW w:w="3544" w:type="dxa"/>
          </w:tcPr>
          <w:p w:rsidR="008726DA" w:rsidRPr="00940259" w:rsidRDefault="008726DA" w:rsidP="009B563E">
            <w:pPr>
              <w:shd w:val="clear" w:color="auto" w:fill="FFFFFF"/>
              <w:spacing w:after="0" w:line="0" w:lineRule="atLeast"/>
              <w:ind w:firstLine="400"/>
              <w:textAlignment w:val="baseline"/>
              <w:rPr>
                <w:rFonts w:ascii="Times New Roman" w:hAnsi="Times New Roman" w:cs="Times New Roman"/>
                <w:sz w:val="24"/>
                <w:szCs w:val="24"/>
              </w:rPr>
            </w:pPr>
            <w:r w:rsidRPr="00940259">
              <w:rPr>
                <w:rFonts w:ascii="Times New Roman" w:hAnsi="Times New Roman" w:cs="Times New Roman"/>
                <w:sz w:val="24"/>
                <w:szCs w:val="24"/>
              </w:rPr>
              <w:lastRenderedPageBreak/>
              <w:t>В связи с переносом в новую статью 679-1.</w:t>
            </w:r>
          </w:p>
        </w:tc>
      </w:tr>
      <w:tr w:rsidR="008726DA" w:rsidRPr="00940259" w:rsidTr="00855225">
        <w:tc>
          <w:tcPr>
            <w:tcW w:w="851" w:type="dxa"/>
          </w:tcPr>
          <w:p w:rsidR="008726DA" w:rsidRPr="006C62B6" w:rsidRDefault="008726DA" w:rsidP="009B563E">
            <w:pPr>
              <w:pStyle w:val="a9"/>
              <w:numPr>
                <w:ilvl w:val="0"/>
                <w:numId w:val="33"/>
              </w:numPr>
              <w:spacing w:after="0"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9B563E">
            <w:pPr>
              <w:spacing w:after="0" w:line="0" w:lineRule="atLeast"/>
              <w:rPr>
                <w:rFonts w:ascii="Times New Roman" w:eastAsia="Times New Roman" w:hAnsi="Times New Roman" w:cs="Times New Roman"/>
                <w:b/>
                <w:bCs/>
                <w:sz w:val="24"/>
                <w:szCs w:val="24"/>
                <w:lang w:eastAsia="ru-RU"/>
              </w:rPr>
            </w:pPr>
            <w:r w:rsidRPr="00940259">
              <w:rPr>
                <w:rFonts w:ascii="Times New Roman" w:hAnsi="Times New Roman" w:cs="Times New Roman"/>
                <w:b/>
                <w:bCs/>
                <w:sz w:val="24"/>
                <w:szCs w:val="24"/>
              </w:rPr>
              <w:t>Статья 679-1</w:t>
            </w:r>
          </w:p>
        </w:tc>
        <w:tc>
          <w:tcPr>
            <w:tcW w:w="4649" w:type="dxa"/>
          </w:tcPr>
          <w:p w:rsidR="008726DA" w:rsidRPr="00940259" w:rsidRDefault="008726DA" w:rsidP="009B563E">
            <w:pPr>
              <w:spacing w:after="0" w:line="0" w:lineRule="atLeast"/>
              <w:ind w:firstLine="317"/>
              <w:jc w:val="both"/>
              <w:rPr>
                <w:rFonts w:ascii="Times New Roman" w:hAnsi="Times New Roman" w:cs="Times New Roman"/>
                <w:b/>
                <w:bCs/>
                <w:sz w:val="24"/>
                <w:szCs w:val="24"/>
              </w:rPr>
            </w:pPr>
            <w:r w:rsidRPr="00940259">
              <w:rPr>
                <w:rFonts w:ascii="Times New Roman" w:hAnsi="Times New Roman" w:cs="Times New Roman"/>
                <w:b/>
                <w:bCs/>
                <w:sz w:val="24"/>
                <w:szCs w:val="24"/>
              </w:rPr>
              <w:t>Статья 679-1. Доходы юридического лица-нерезидента по финансовым займам</w:t>
            </w:r>
          </w:p>
          <w:p w:rsidR="008726DA" w:rsidRPr="00940259" w:rsidRDefault="008726DA" w:rsidP="009B563E">
            <w:pPr>
              <w:spacing w:after="0" w:line="0" w:lineRule="atLeast"/>
              <w:ind w:firstLine="317"/>
              <w:jc w:val="both"/>
              <w:rPr>
                <w:rFonts w:ascii="Times New Roman" w:hAnsi="Times New Roman" w:cs="Times New Roman"/>
                <w:b/>
                <w:bCs/>
                <w:sz w:val="24"/>
                <w:szCs w:val="24"/>
              </w:rPr>
            </w:pPr>
            <w:r w:rsidRPr="00940259">
              <w:rPr>
                <w:rFonts w:ascii="Times New Roman" w:hAnsi="Times New Roman" w:cs="Times New Roman"/>
                <w:b/>
                <w:bCs/>
                <w:sz w:val="24"/>
                <w:szCs w:val="24"/>
              </w:rPr>
              <w:t>Отсутствует.</w:t>
            </w:r>
          </w:p>
        </w:tc>
        <w:tc>
          <w:tcPr>
            <w:tcW w:w="4820" w:type="dxa"/>
          </w:tcPr>
          <w:p w:rsidR="008726DA" w:rsidRPr="00940259" w:rsidRDefault="008726DA" w:rsidP="009B563E">
            <w:pPr>
              <w:spacing w:after="0" w:line="0" w:lineRule="atLeast"/>
              <w:ind w:firstLine="317"/>
              <w:jc w:val="both"/>
              <w:rPr>
                <w:rFonts w:ascii="Times New Roman" w:hAnsi="Times New Roman" w:cs="Times New Roman"/>
                <w:b/>
                <w:bCs/>
                <w:sz w:val="24"/>
                <w:szCs w:val="24"/>
              </w:rPr>
            </w:pPr>
            <w:r w:rsidRPr="00940259">
              <w:rPr>
                <w:rFonts w:ascii="Times New Roman" w:hAnsi="Times New Roman" w:cs="Times New Roman"/>
                <w:b/>
                <w:bCs/>
                <w:sz w:val="24"/>
                <w:szCs w:val="24"/>
              </w:rPr>
              <w:t>Статья 679-1. Доходы юридического лица-нерезидента по финансовым займам</w:t>
            </w:r>
          </w:p>
          <w:p w:rsidR="008726DA" w:rsidRPr="00940259" w:rsidRDefault="008726DA" w:rsidP="009B563E">
            <w:pPr>
              <w:spacing w:after="0" w:line="0" w:lineRule="atLeast"/>
              <w:ind w:firstLine="317"/>
              <w:jc w:val="both"/>
              <w:rPr>
                <w:rFonts w:ascii="Times New Roman" w:hAnsi="Times New Roman" w:cs="Times New Roman"/>
                <w:b/>
                <w:bCs/>
                <w:sz w:val="24"/>
                <w:szCs w:val="24"/>
              </w:rPr>
            </w:pPr>
            <w:r w:rsidRPr="00940259">
              <w:rPr>
                <w:rFonts w:ascii="Times New Roman" w:hAnsi="Times New Roman" w:cs="Times New Roman"/>
                <w:b/>
                <w:bCs/>
                <w:sz w:val="24"/>
                <w:szCs w:val="24"/>
              </w:rPr>
              <w:t>1. Доходы юридического лица-нерезидента в целях подпункта 39) пункта 1 статьи 679 настоящего Кодекса возникают по следующим финансовым займам:</w:t>
            </w:r>
          </w:p>
          <w:p w:rsidR="008726DA" w:rsidRPr="00940259" w:rsidRDefault="008726DA" w:rsidP="009B563E">
            <w:pPr>
              <w:spacing w:after="0" w:line="0" w:lineRule="atLeast"/>
              <w:ind w:firstLine="317"/>
              <w:jc w:val="both"/>
              <w:rPr>
                <w:rFonts w:ascii="Times New Roman" w:hAnsi="Times New Roman" w:cs="Times New Roman"/>
                <w:b/>
                <w:bCs/>
                <w:sz w:val="24"/>
                <w:szCs w:val="24"/>
              </w:rPr>
            </w:pPr>
            <w:r w:rsidRPr="00940259">
              <w:rPr>
                <w:rFonts w:ascii="Times New Roman" w:hAnsi="Times New Roman" w:cs="Times New Roman"/>
                <w:b/>
                <w:bCs/>
                <w:sz w:val="24"/>
                <w:szCs w:val="24"/>
              </w:rPr>
              <w:lastRenderedPageBreak/>
              <w:t>1) полученному от резидента неаффилированным юридическим лицом-нерезидентом финансовому займу, по условиям которого не предусмотрена выплата вознаграждения за пользование займом.</w:t>
            </w:r>
          </w:p>
          <w:p w:rsidR="008726DA" w:rsidRPr="00940259" w:rsidRDefault="008726DA" w:rsidP="009B563E">
            <w:pPr>
              <w:spacing w:after="0" w:line="0" w:lineRule="atLeast"/>
              <w:ind w:firstLine="317"/>
              <w:jc w:val="both"/>
              <w:rPr>
                <w:rFonts w:ascii="Times New Roman" w:hAnsi="Times New Roman" w:cs="Times New Roman"/>
                <w:b/>
                <w:bCs/>
                <w:sz w:val="24"/>
                <w:szCs w:val="24"/>
              </w:rPr>
            </w:pPr>
            <w:r w:rsidRPr="00940259">
              <w:rPr>
                <w:rFonts w:ascii="Times New Roman" w:hAnsi="Times New Roman" w:cs="Times New Roman"/>
                <w:b/>
                <w:bCs/>
                <w:sz w:val="24"/>
                <w:szCs w:val="24"/>
              </w:rPr>
              <w:t>2) полученному юридическим лицом-нерезидентом финансовому займу, по условиям которого погашение такого займа будет осуществлено на счет резидента в иностранном банке, находящемся за пределами Республики Казахстан;</w:t>
            </w:r>
          </w:p>
          <w:p w:rsidR="008726DA" w:rsidRPr="00940259" w:rsidRDefault="008726DA" w:rsidP="009B563E">
            <w:pPr>
              <w:spacing w:after="0" w:line="0" w:lineRule="atLeast"/>
              <w:ind w:firstLine="317"/>
              <w:jc w:val="both"/>
              <w:rPr>
                <w:rFonts w:ascii="Times New Roman" w:hAnsi="Times New Roman" w:cs="Times New Roman"/>
                <w:b/>
                <w:bCs/>
                <w:sz w:val="24"/>
                <w:szCs w:val="24"/>
              </w:rPr>
            </w:pPr>
            <w:r w:rsidRPr="00940259">
              <w:rPr>
                <w:rFonts w:ascii="Times New Roman" w:hAnsi="Times New Roman" w:cs="Times New Roman"/>
                <w:b/>
                <w:bCs/>
                <w:sz w:val="24"/>
                <w:szCs w:val="24"/>
              </w:rPr>
              <w:t>3) полученному резидентом финансовому займу, зачисленному на его счет в иностранном банке, находящемся за пределами Республики Казахстан;</w:t>
            </w:r>
          </w:p>
          <w:p w:rsidR="008726DA" w:rsidRPr="00940259" w:rsidRDefault="008726DA" w:rsidP="009B563E">
            <w:pPr>
              <w:spacing w:after="0" w:line="0" w:lineRule="atLeast"/>
              <w:ind w:firstLine="317"/>
              <w:jc w:val="both"/>
              <w:rPr>
                <w:rFonts w:ascii="Times New Roman" w:hAnsi="Times New Roman" w:cs="Times New Roman"/>
                <w:b/>
                <w:bCs/>
                <w:sz w:val="24"/>
                <w:szCs w:val="24"/>
              </w:rPr>
            </w:pPr>
            <w:r w:rsidRPr="00940259">
              <w:rPr>
                <w:rFonts w:ascii="Times New Roman" w:hAnsi="Times New Roman" w:cs="Times New Roman"/>
                <w:b/>
                <w:bCs/>
                <w:sz w:val="24"/>
                <w:szCs w:val="24"/>
              </w:rPr>
              <w:t>4) полученному юридическим лицом-нерезидентом финансовому займу, срок погашения которого начинается после истечения шестидесяти месяцев с даты выдачи такого займа;</w:t>
            </w:r>
          </w:p>
          <w:p w:rsidR="008726DA" w:rsidRPr="00940259" w:rsidRDefault="008726DA" w:rsidP="009B563E">
            <w:pPr>
              <w:spacing w:after="0" w:line="0" w:lineRule="atLeast"/>
              <w:ind w:firstLine="317"/>
              <w:jc w:val="both"/>
              <w:rPr>
                <w:rFonts w:ascii="Times New Roman" w:hAnsi="Times New Roman" w:cs="Times New Roman"/>
                <w:b/>
                <w:bCs/>
                <w:sz w:val="24"/>
                <w:szCs w:val="24"/>
              </w:rPr>
            </w:pPr>
            <w:r w:rsidRPr="00940259">
              <w:rPr>
                <w:rFonts w:ascii="Times New Roman" w:hAnsi="Times New Roman" w:cs="Times New Roman"/>
                <w:b/>
                <w:bCs/>
                <w:sz w:val="24"/>
                <w:szCs w:val="24"/>
              </w:rPr>
              <w:t xml:space="preserve">5) полученному юридическим лицом-нерезидентом финансовому займу, срок погашения которого начинается в пределах шестидесяти месяцев с даты выдачи такого займа. </w:t>
            </w:r>
          </w:p>
          <w:p w:rsidR="008726DA" w:rsidRPr="00940259" w:rsidRDefault="008726DA" w:rsidP="009B563E">
            <w:pPr>
              <w:spacing w:after="0" w:line="0" w:lineRule="atLeast"/>
              <w:ind w:firstLine="317"/>
              <w:jc w:val="both"/>
              <w:rPr>
                <w:rFonts w:ascii="Times New Roman" w:hAnsi="Times New Roman" w:cs="Times New Roman"/>
                <w:b/>
                <w:bCs/>
                <w:sz w:val="24"/>
                <w:szCs w:val="24"/>
              </w:rPr>
            </w:pPr>
            <w:r w:rsidRPr="00940259">
              <w:rPr>
                <w:rFonts w:ascii="Times New Roman" w:hAnsi="Times New Roman" w:cs="Times New Roman"/>
                <w:b/>
                <w:bCs/>
                <w:sz w:val="24"/>
                <w:szCs w:val="24"/>
              </w:rPr>
              <w:t>Для целей настоящей статьи понятие финансового займа применяется в значении, определенном в Законе Республики Казахстан «О валютном регулировании и валютном контроле».</w:t>
            </w:r>
          </w:p>
          <w:p w:rsidR="008726DA" w:rsidRPr="00940259" w:rsidRDefault="008726DA" w:rsidP="009B563E">
            <w:pPr>
              <w:spacing w:after="0" w:line="0" w:lineRule="atLeast"/>
              <w:ind w:firstLine="317"/>
              <w:jc w:val="both"/>
              <w:rPr>
                <w:rFonts w:ascii="Times New Roman" w:hAnsi="Times New Roman" w:cs="Times New Roman"/>
                <w:b/>
                <w:bCs/>
                <w:sz w:val="24"/>
                <w:szCs w:val="24"/>
              </w:rPr>
            </w:pPr>
            <w:r w:rsidRPr="00940259">
              <w:rPr>
                <w:rFonts w:ascii="Times New Roman" w:hAnsi="Times New Roman" w:cs="Times New Roman"/>
                <w:b/>
                <w:bCs/>
                <w:sz w:val="24"/>
                <w:szCs w:val="24"/>
              </w:rPr>
              <w:t>Положения настоящего пункта не применяются к:</w:t>
            </w:r>
          </w:p>
          <w:p w:rsidR="008726DA" w:rsidRPr="00940259" w:rsidRDefault="008726DA" w:rsidP="009B563E">
            <w:pPr>
              <w:spacing w:after="0" w:line="0" w:lineRule="atLeast"/>
              <w:ind w:firstLine="317"/>
              <w:jc w:val="both"/>
              <w:rPr>
                <w:rFonts w:ascii="Times New Roman" w:hAnsi="Times New Roman" w:cs="Times New Roman"/>
                <w:b/>
                <w:bCs/>
                <w:sz w:val="24"/>
                <w:szCs w:val="24"/>
              </w:rPr>
            </w:pPr>
            <w:r w:rsidRPr="00940259">
              <w:rPr>
                <w:rFonts w:ascii="Times New Roman" w:hAnsi="Times New Roman" w:cs="Times New Roman"/>
                <w:b/>
                <w:bCs/>
                <w:sz w:val="24"/>
                <w:szCs w:val="24"/>
              </w:rPr>
              <w:t>финансовым займам, выданным (полученным) после 31 декабря 2025 года;</w:t>
            </w:r>
          </w:p>
          <w:p w:rsidR="008726DA" w:rsidRPr="00940259" w:rsidRDefault="008726DA" w:rsidP="009B563E">
            <w:pPr>
              <w:spacing w:after="0" w:line="0" w:lineRule="atLeast"/>
              <w:ind w:firstLine="317"/>
              <w:jc w:val="both"/>
              <w:rPr>
                <w:rFonts w:ascii="Times New Roman" w:hAnsi="Times New Roman" w:cs="Times New Roman"/>
                <w:b/>
                <w:bCs/>
                <w:sz w:val="24"/>
                <w:szCs w:val="24"/>
              </w:rPr>
            </w:pPr>
            <w:r w:rsidRPr="00940259">
              <w:rPr>
                <w:rFonts w:ascii="Times New Roman" w:hAnsi="Times New Roman" w:cs="Times New Roman"/>
                <w:b/>
                <w:bCs/>
                <w:sz w:val="24"/>
                <w:szCs w:val="24"/>
              </w:rPr>
              <w:t>банковским займам.</w:t>
            </w:r>
          </w:p>
          <w:p w:rsidR="008726DA" w:rsidRPr="00940259" w:rsidRDefault="008726DA" w:rsidP="009B563E">
            <w:pPr>
              <w:spacing w:after="0" w:line="0" w:lineRule="atLeast"/>
              <w:ind w:firstLine="317"/>
              <w:jc w:val="both"/>
              <w:rPr>
                <w:rFonts w:ascii="Times New Roman" w:hAnsi="Times New Roman" w:cs="Times New Roman"/>
                <w:b/>
                <w:bCs/>
                <w:sz w:val="24"/>
                <w:szCs w:val="24"/>
              </w:rPr>
            </w:pPr>
            <w:r w:rsidRPr="00940259">
              <w:rPr>
                <w:rFonts w:ascii="Times New Roman" w:hAnsi="Times New Roman" w:cs="Times New Roman"/>
                <w:b/>
                <w:bCs/>
                <w:sz w:val="24"/>
                <w:szCs w:val="24"/>
              </w:rPr>
              <w:lastRenderedPageBreak/>
              <w:t xml:space="preserve">Доходы юридического лица-нерезидента признаются в порядке, определенном настоящей статьей. </w:t>
            </w:r>
          </w:p>
          <w:p w:rsidR="008726DA" w:rsidRPr="00940259" w:rsidRDefault="008726DA" w:rsidP="009B563E">
            <w:pPr>
              <w:spacing w:after="0" w:line="0" w:lineRule="atLeast"/>
              <w:ind w:firstLine="317"/>
              <w:jc w:val="both"/>
              <w:rPr>
                <w:rFonts w:ascii="Times New Roman" w:hAnsi="Times New Roman" w:cs="Times New Roman"/>
                <w:b/>
                <w:bCs/>
                <w:sz w:val="24"/>
                <w:szCs w:val="24"/>
              </w:rPr>
            </w:pPr>
            <w:r w:rsidRPr="00940259">
              <w:rPr>
                <w:rFonts w:ascii="Times New Roman" w:hAnsi="Times New Roman" w:cs="Times New Roman"/>
                <w:b/>
                <w:bCs/>
                <w:sz w:val="24"/>
                <w:szCs w:val="24"/>
              </w:rPr>
              <w:t>2. Для целей настоящей статьи понятие финансового займа применяется в значении, определенном в Законе Республики Казахстан «О валютном регулировании и валютном контроле».</w:t>
            </w:r>
          </w:p>
          <w:p w:rsidR="008726DA" w:rsidRPr="00940259" w:rsidRDefault="008726DA" w:rsidP="009B563E">
            <w:pPr>
              <w:spacing w:after="0" w:line="0" w:lineRule="atLeast"/>
              <w:ind w:firstLine="317"/>
              <w:jc w:val="both"/>
              <w:rPr>
                <w:rFonts w:ascii="Times New Roman" w:hAnsi="Times New Roman" w:cs="Times New Roman"/>
                <w:b/>
                <w:bCs/>
                <w:sz w:val="24"/>
                <w:szCs w:val="24"/>
              </w:rPr>
            </w:pPr>
            <w:r w:rsidRPr="00940259">
              <w:rPr>
                <w:rFonts w:ascii="Times New Roman" w:hAnsi="Times New Roman" w:cs="Times New Roman"/>
                <w:b/>
                <w:bCs/>
                <w:sz w:val="24"/>
                <w:szCs w:val="24"/>
              </w:rPr>
              <w:t>3. Доходы юридического лица-нерезидента признаются в следующих размерах:</w:t>
            </w:r>
          </w:p>
          <w:p w:rsidR="008726DA" w:rsidRPr="00940259" w:rsidRDefault="008726DA" w:rsidP="009B563E">
            <w:pPr>
              <w:spacing w:after="0" w:line="0" w:lineRule="atLeast"/>
              <w:ind w:firstLine="317"/>
              <w:jc w:val="both"/>
              <w:rPr>
                <w:rFonts w:ascii="Times New Roman" w:hAnsi="Times New Roman" w:cs="Times New Roman"/>
                <w:b/>
                <w:bCs/>
                <w:sz w:val="24"/>
                <w:szCs w:val="24"/>
              </w:rPr>
            </w:pPr>
            <w:r w:rsidRPr="00940259">
              <w:rPr>
                <w:rFonts w:ascii="Times New Roman" w:hAnsi="Times New Roman" w:cs="Times New Roman"/>
                <w:b/>
                <w:bCs/>
                <w:sz w:val="24"/>
                <w:szCs w:val="24"/>
              </w:rPr>
              <w:t>1) по финансовым займам, определенным подпунктом 1) части первой пункта 1 настоящей статьи, – в размере суммы, исчисляемой в порядке, установленном пунктом 4 настоящей статьи;</w:t>
            </w:r>
          </w:p>
          <w:p w:rsidR="008726DA" w:rsidRPr="00940259" w:rsidRDefault="008726DA" w:rsidP="009B563E">
            <w:pPr>
              <w:spacing w:after="0" w:line="0" w:lineRule="atLeast"/>
              <w:ind w:firstLine="317"/>
              <w:jc w:val="both"/>
              <w:rPr>
                <w:rFonts w:ascii="Times New Roman" w:hAnsi="Times New Roman" w:cs="Times New Roman"/>
                <w:b/>
                <w:bCs/>
                <w:sz w:val="24"/>
                <w:szCs w:val="24"/>
              </w:rPr>
            </w:pPr>
            <w:r w:rsidRPr="00940259">
              <w:rPr>
                <w:rFonts w:ascii="Times New Roman" w:hAnsi="Times New Roman" w:cs="Times New Roman"/>
                <w:b/>
                <w:bCs/>
                <w:sz w:val="24"/>
                <w:szCs w:val="24"/>
              </w:rPr>
              <w:t>2) по финансовым займам, определенным подпунктом 2) части первой пункта 1 настоящей статьи, – в размере суммы платежей, осуществляемых резидентом в целях предоставления юридическому лицу-нерезиденту такого займа;</w:t>
            </w:r>
          </w:p>
          <w:p w:rsidR="008726DA" w:rsidRPr="00940259" w:rsidRDefault="008726DA" w:rsidP="009B563E">
            <w:pPr>
              <w:spacing w:after="0" w:line="0" w:lineRule="atLeast"/>
              <w:ind w:firstLine="317"/>
              <w:jc w:val="both"/>
              <w:rPr>
                <w:rFonts w:ascii="Times New Roman" w:hAnsi="Times New Roman" w:cs="Times New Roman"/>
                <w:b/>
                <w:bCs/>
                <w:sz w:val="24"/>
                <w:szCs w:val="24"/>
              </w:rPr>
            </w:pPr>
            <w:r w:rsidRPr="00940259">
              <w:rPr>
                <w:rFonts w:ascii="Times New Roman" w:hAnsi="Times New Roman" w:cs="Times New Roman"/>
                <w:b/>
                <w:bCs/>
                <w:sz w:val="24"/>
                <w:szCs w:val="24"/>
              </w:rPr>
              <w:t>3) по финансовым займам, определенным подпунктом 3) части первой пункта 1 настоящей статьи, – в размере суммы платежей, осуществляемых резидентом в целях погашения такого займа;</w:t>
            </w:r>
          </w:p>
          <w:p w:rsidR="008726DA" w:rsidRPr="00940259" w:rsidRDefault="008726DA" w:rsidP="009B563E">
            <w:pPr>
              <w:spacing w:after="0" w:line="0" w:lineRule="atLeast"/>
              <w:ind w:firstLine="317"/>
              <w:jc w:val="both"/>
              <w:rPr>
                <w:rFonts w:ascii="Times New Roman" w:hAnsi="Times New Roman" w:cs="Times New Roman"/>
                <w:b/>
                <w:bCs/>
                <w:sz w:val="24"/>
                <w:szCs w:val="24"/>
              </w:rPr>
            </w:pPr>
            <w:r w:rsidRPr="00940259">
              <w:rPr>
                <w:rFonts w:ascii="Times New Roman" w:hAnsi="Times New Roman" w:cs="Times New Roman"/>
                <w:b/>
                <w:bCs/>
                <w:sz w:val="24"/>
                <w:szCs w:val="24"/>
              </w:rPr>
              <w:t xml:space="preserve">4) по финансовым займам, определенным подпунктом 4) части первой пункта 1 настоящей статьи, – в размере общей суммы основного долга; </w:t>
            </w:r>
          </w:p>
          <w:p w:rsidR="008726DA" w:rsidRPr="00940259" w:rsidRDefault="008726DA" w:rsidP="009B563E">
            <w:pPr>
              <w:spacing w:after="0" w:line="0" w:lineRule="atLeast"/>
              <w:ind w:firstLine="317"/>
              <w:jc w:val="both"/>
              <w:rPr>
                <w:rFonts w:ascii="Times New Roman" w:hAnsi="Times New Roman" w:cs="Times New Roman"/>
                <w:b/>
                <w:bCs/>
                <w:sz w:val="24"/>
                <w:szCs w:val="24"/>
              </w:rPr>
            </w:pPr>
            <w:r w:rsidRPr="00940259">
              <w:rPr>
                <w:rFonts w:ascii="Times New Roman" w:hAnsi="Times New Roman" w:cs="Times New Roman"/>
                <w:b/>
                <w:bCs/>
                <w:sz w:val="24"/>
                <w:szCs w:val="24"/>
              </w:rPr>
              <w:t xml:space="preserve">5) по финансовым займам, определенным подпунктом 5) части первой пункта 1 настоящей статьи, при </w:t>
            </w:r>
            <w:r w:rsidRPr="00940259">
              <w:rPr>
                <w:rFonts w:ascii="Times New Roman" w:hAnsi="Times New Roman" w:cs="Times New Roman"/>
                <w:b/>
                <w:bCs/>
                <w:sz w:val="24"/>
                <w:szCs w:val="24"/>
              </w:rPr>
              <w:lastRenderedPageBreak/>
              <w:t>нарушении срока погашения более чем на 90 календарных дней в период до двадцати четырех месяцев с даты выдачи такого займа – в размере суммы основного долга (части основного долга), срок погашения которой нарушен таким образом;</w:t>
            </w:r>
          </w:p>
          <w:p w:rsidR="008726DA" w:rsidRPr="00940259" w:rsidRDefault="008726DA" w:rsidP="009B563E">
            <w:pPr>
              <w:spacing w:after="0" w:line="0" w:lineRule="atLeast"/>
              <w:ind w:firstLine="317"/>
              <w:jc w:val="both"/>
              <w:rPr>
                <w:rFonts w:ascii="Times New Roman" w:hAnsi="Times New Roman" w:cs="Times New Roman"/>
                <w:b/>
                <w:bCs/>
                <w:sz w:val="24"/>
                <w:szCs w:val="24"/>
              </w:rPr>
            </w:pPr>
            <w:r w:rsidRPr="00940259">
              <w:rPr>
                <w:rFonts w:ascii="Times New Roman" w:hAnsi="Times New Roman" w:cs="Times New Roman"/>
                <w:b/>
                <w:bCs/>
                <w:sz w:val="24"/>
                <w:szCs w:val="24"/>
              </w:rPr>
              <w:t>6) по финансовым займам, определенным подпунктом 5) части первой пункта 1 настоящей статьи, при нарушении срока погашения в период после истечения двадцати четырех месяцев с даты выдачи такого займа – в размере суммы остатка непогашенного основного долга (части основного долга).</w:t>
            </w:r>
          </w:p>
          <w:p w:rsidR="008726DA" w:rsidRPr="00940259" w:rsidRDefault="008726DA" w:rsidP="009B563E">
            <w:pPr>
              <w:spacing w:after="0" w:line="0" w:lineRule="atLeast"/>
              <w:ind w:firstLine="317"/>
              <w:jc w:val="both"/>
              <w:rPr>
                <w:rFonts w:ascii="Times New Roman" w:hAnsi="Times New Roman" w:cs="Times New Roman"/>
                <w:b/>
                <w:bCs/>
                <w:sz w:val="24"/>
                <w:szCs w:val="24"/>
              </w:rPr>
            </w:pPr>
            <w:r w:rsidRPr="00940259">
              <w:rPr>
                <w:rFonts w:ascii="Times New Roman" w:hAnsi="Times New Roman" w:cs="Times New Roman"/>
                <w:b/>
                <w:bCs/>
                <w:sz w:val="24"/>
                <w:szCs w:val="24"/>
              </w:rPr>
              <w:t>4. Сумма, предусмотренная подпунктом 6) пункта 3 настоящей статьи, рассчитывается ежемесячно по следующей формуле:</w:t>
            </w:r>
          </w:p>
          <w:p w:rsidR="008726DA" w:rsidRPr="00940259" w:rsidRDefault="008726DA" w:rsidP="009B563E">
            <w:pPr>
              <w:spacing w:after="0" w:line="0" w:lineRule="atLeast"/>
              <w:ind w:firstLine="317"/>
              <w:jc w:val="both"/>
              <w:rPr>
                <w:rFonts w:ascii="Times New Roman" w:hAnsi="Times New Roman" w:cs="Times New Roman"/>
                <w:b/>
                <w:bCs/>
                <w:sz w:val="24"/>
                <w:szCs w:val="24"/>
              </w:rPr>
            </w:pPr>
            <w:r w:rsidRPr="00940259">
              <w:rPr>
                <w:rFonts w:ascii="Times New Roman" w:hAnsi="Times New Roman" w:cs="Times New Roman"/>
                <w:b/>
                <w:bCs/>
                <w:sz w:val="24"/>
                <w:szCs w:val="24"/>
              </w:rPr>
              <w:t>Д = (ОД х С х ДП / 365) / 100 %,</w:t>
            </w:r>
          </w:p>
          <w:p w:rsidR="008726DA" w:rsidRPr="00940259" w:rsidRDefault="008726DA" w:rsidP="009B563E">
            <w:pPr>
              <w:spacing w:after="0" w:line="0" w:lineRule="atLeast"/>
              <w:ind w:firstLine="317"/>
              <w:jc w:val="both"/>
              <w:rPr>
                <w:rFonts w:ascii="Times New Roman" w:hAnsi="Times New Roman" w:cs="Times New Roman"/>
                <w:b/>
                <w:bCs/>
                <w:sz w:val="24"/>
                <w:szCs w:val="24"/>
              </w:rPr>
            </w:pPr>
            <w:r w:rsidRPr="00940259">
              <w:rPr>
                <w:rFonts w:ascii="Times New Roman" w:hAnsi="Times New Roman" w:cs="Times New Roman"/>
                <w:b/>
                <w:bCs/>
                <w:sz w:val="24"/>
                <w:szCs w:val="24"/>
              </w:rPr>
              <w:t>где:</w:t>
            </w:r>
          </w:p>
          <w:p w:rsidR="008726DA" w:rsidRPr="00940259" w:rsidRDefault="008726DA" w:rsidP="009B563E">
            <w:pPr>
              <w:spacing w:after="0" w:line="0" w:lineRule="atLeast"/>
              <w:ind w:firstLine="317"/>
              <w:jc w:val="both"/>
              <w:rPr>
                <w:rFonts w:ascii="Times New Roman" w:hAnsi="Times New Roman" w:cs="Times New Roman"/>
                <w:b/>
                <w:bCs/>
                <w:sz w:val="24"/>
                <w:szCs w:val="24"/>
              </w:rPr>
            </w:pPr>
            <w:r w:rsidRPr="00940259">
              <w:rPr>
                <w:rFonts w:ascii="Times New Roman" w:hAnsi="Times New Roman" w:cs="Times New Roman"/>
                <w:b/>
                <w:bCs/>
                <w:sz w:val="24"/>
                <w:szCs w:val="24"/>
              </w:rPr>
              <w:t>Д – доход юридического лица-нерезидента;</w:t>
            </w:r>
          </w:p>
          <w:p w:rsidR="008726DA" w:rsidRPr="00940259" w:rsidRDefault="008726DA" w:rsidP="009B563E">
            <w:pPr>
              <w:spacing w:after="0" w:line="0" w:lineRule="atLeast"/>
              <w:ind w:firstLine="317"/>
              <w:jc w:val="both"/>
              <w:rPr>
                <w:rFonts w:ascii="Times New Roman" w:hAnsi="Times New Roman" w:cs="Times New Roman"/>
                <w:b/>
                <w:bCs/>
                <w:sz w:val="24"/>
                <w:szCs w:val="24"/>
              </w:rPr>
            </w:pPr>
            <w:r w:rsidRPr="00940259">
              <w:rPr>
                <w:rFonts w:ascii="Times New Roman" w:hAnsi="Times New Roman" w:cs="Times New Roman"/>
                <w:b/>
                <w:bCs/>
                <w:sz w:val="24"/>
                <w:szCs w:val="24"/>
              </w:rPr>
              <w:t>ОД – остаток основного долга по займу;</w:t>
            </w:r>
          </w:p>
          <w:p w:rsidR="008726DA" w:rsidRPr="00940259" w:rsidRDefault="008726DA" w:rsidP="009B563E">
            <w:pPr>
              <w:spacing w:after="0" w:line="0" w:lineRule="atLeast"/>
              <w:ind w:firstLine="317"/>
              <w:jc w:val="both"/>
              <w:rPr>
                <w:rFonts w:ascii="Times New Roman" w:hAnsi="Times New Roman" w:cs="Times New Roman"/>
                <w:b/>
                <w:bCs/>
                <w:sz w:val="24"/>
                <w:szCs w:val="24"/>
              </w:rPr>
            </w:pPr>
            <w:r w:rsidRPr="00940259">
              <w:rPr>
                <w:rFonts w:ascii="Times New Roman" w:hAnsi="Times New Roman" w:cs="Times New Roman"/>
                <w:b/>
                <w:bCs/>
                <w:sz w:val="24"/>
                <w:szCs w:val="24"/>
              </w:rPr>
              <w:t xml:space="preserve">С – средневзвешенная ставка согласно статистической информации, публикуемой Национальным Банком, по ставкам вознаграждения по кредитам, выданным банками второго уровня, по соответствующим дате, сроку и валюте выдачи займа; </w:t>
            </w:r>
          </w:p>
          <w:p w:rsidR="008726DA" w:rsidRPr="00940259" w:rsidRDefault="008726DA" w:rsidP="009B563E">
            <w:pPr>
              <w:spacing w:after="0" w:line="0" w:lineRule="atLeast"/>
              <w:ind w:firstLine="317"/>
              <w:jc w:val="both"/>
              <w:rPr>
                <w:rFonts w:ascii="Times New Roman" w:hAnsi="Times New Roman" w:cs="Times New Roman"/>
                <w:b/>
                <w:bCs/>
                <w:sz w:val="24"/>
                <w:szCs w:val="24"/>
              </w:rPr>
            </w:pPr>
            <w:r w:rsidRPr="00940259">
              <w:rPr>
                <w:rFonts w:ascii="Times New Roman" w:hAnsi="Times New Roman" w:cs="Times New Roman"/>
                <w:b/>
                <w:bCs/>
                <w:sz w:val="24"/>
                <w:szCs w:val="24"/>
              </w:rPr>
              <w:t>ДП – количество дней пользования займом в течении отчетного квартала.</w:t>
            </w:r>
          </w:p>
          <w:p w:rsidR="008726DA" w:rsidRPr="00940259" w:rsidRDefault="008726DA" w:rsidP="009B563E">
            <w:pPr>
              <w:spacing w:after="0" w:line="0" w:lineRule="atLeast"/>
              <w:ind w:firstLine="317"/>
              <w:jc w:val="both"/>
              <w:rPr>
                <w:rFonts w:ascii="Times New Roman" w:hAnsi="Times New Roman" w:cs="Times New Roman"/>
                <w:b/>
                <w:bCs/>
                <w:sz w:val="24"/>
                <w:szCs w:val="24"/>
              </w:rPr>
            </w:pPr>
            <w:r w:rsidRPr="00940259">
              <w:rPr>
                <w:rFonts w:ascii="Times New Roman" w:hAnsi="Times New Roman" w:cs="Times New Roman"/>
                <w:b/>
                <w:bCs/>
                <w:sz w:val="24"/>
                <w:szCs w:val="24"/>
              </w:rPr>
              <w:t>Показатель ОД определяется по состоянию на наиболее раннюю из следующих дат:</w:t>
            </w:r>
          </w:p>
          <w:p w:rsidR="008726DA" w:rsidRPr="00940259" w:rsidRDefault="008726DA" w:rsidP="009B563E">
            <w:pPr>
              <w:spacing w:after="0" w:line="0" w:lineRule="atLeast"/>
              <w:ind w:firstLine="317"/>
              <w:jc w:val="both"/>
              <w:rPr>
                <w:rFonts w:ascii="Times New Roman" w:hAnsi="Times New Roman" w:cs="Times New Roman"/>
                <w:b/>
                <w:bCs/>
                <w:sz w:val="24"/>
                <w:szCs w:val="24"/>
              </w:rPr>
            </w:pPr>
            <w:r w:rsidRPr="00940259">
              <w:rPr>
                <w:rFonts w:ascii="Times New Roman" w:hAnsi="Times New Roman" w:cs="Times New Roman"/>
                <w:b/>
                <w:bCs/>
                <w:sz w:val="24"/>
                <w:szCs w:val="24"/>
              </w:rPr>
              <w:t>дата начала отчетного месяца;</w:t>
            </w:r>
          </w:p>
          <w:p w:rsidR="008726DA" w:rsidRPr="00940259" w:rsidRDefault="008726DA" w:rsidP="009B563E">
            <w:pPr>
              <w:spacing w:after="0" w:line="0" w:lineRule="atLeast"/>
              <w:ind w:firstLine="317"/>
              <w:jc w:val="both"/>
              <w:rPr>
                <w:rFonts w:ascii="Times New Roman" w:hAnsi="Times New Roman" w:cs="Times New Roman"/>
                <w:b/>
                <w:bCs/>
                <w:sz w:val="24"/>
                <w:szCs w:val="24"/>
              </w:rPr>
            </w:pPr>
            <w:r w:rsidRPr="00940259">
              <w:rPr>
                <w:rFonts w:ascii="Times New Roman" w:hAnsi="Times New Roman" w:cs="Times New Roman"/>
                <w:b/>
                <w:bCs/>
                <w:sz w:val="24"/>
                <w:szCs w:val="24"/>
              </w:rPr>
              <w:lastRenderedPageBreak/>
              <w:t>дата выдачи займа, если он выдан в течении отчетного квартала.</w:t>
            </w:r>
          </w:p>
          <w:p w:rsidR="008726DA" w:rsidRPr="00940259" w:rsidRDefault="008726DA" w:rsidP="009B563E">
            <w:pPr>
              <w:spacing w:after="0" w:line="0" w:lineRule="atLeast"/>
              <w:ind w:firstLine="317"/>
              <w:jc w:val="both"/>
              <w:rPr>
                <w:rFonts w:ascii="Times New Roman" w:hAnsi="Times New Roman" w:cs="Times New Roman"/>
                <w:b/>
                <w:bCs/>
                <w:sz w:val="24"/>
                <w:szCs w:val="24"/>
              </w:rPr>
            </w:pPr>
            <w:r w:rsidRPr="00940259">
              <w:rPr>
                <w:rFonts w:ascii="Times New Roman" w:hAnsi="Times New Roman" w:cs="Times New Roman"/>
                <w:b/>
                <w:bCs/>
                <w:sz w:val="24"/>
                <w:szCs w:val="24"/>
              </w:rPr>
              <w:t>В случае изменения в течении отчетного месяца размера остатка основного долга по займу:</w:t>
            </w:r>
          </w:p>
          <w:p w:rsidR="008726DA" w:rsidRPr="00940259" w:rsidRDefault="008726DA" w:rsidP="009B563E">
            <w:pPr>
              <w:spacing w:after="0" w:line="0" w:lineRule="atLeast"/>
              <w:ind w:firstLine="317"/>
              <w:jc w:val="both"/>
              <w:rPr>
                <w:rFonts w:ascii="Times New Roman" w:hAnsi="Times New Roman" w:cs="Times New Roman"/>
                <w:b/>
                <w:bCs/>
                <w:sz w:val="24"/>
                <w:szCs w:val="24"/>
              </w:rPr>
            </w:pPr>
            <w:r w:rsidRPr="00940259">
              <w:rPr>
                <w:rFonts w:ascii="Times New Roman" w:hAnsi="Times New Roman" w:cs="Times New Roman"/>
                <w:b/>
                <w:bCs/>
                <w:sz w:val="24"/>
                <w:szCs w:val="24"/>
              </w:rPr>
              <w:t>расчет суммы, предусмотренной настоящим пунктом, производится отдельно за каждый период, в котором остаток основного долга по займу был неизменным;</w:t>
            </w:r>
          </w:p>
          <w:p w:rsidR="008726DA" w:rsidRPr="00940259" w:rsidRDefault="008726DA" w:rsidP="009B563E">
            <w:pPr>
              <w:spacing w:after="0" w:line="0" w:lineRule="atLeast"/>
              <w:ind w:firstLine="317"/>
              <w:jc w:val="both"/>
              <w:rPr>
                <w:rFonts w:ascii="Times New Roman" w:hAnsi="Times New Roman" w:cs="Times New Roman"/>
                <w:b/>
                <w:bCs/>
                <w:sz w:val="24"/>
                <w:szCs w:val="24"/>
              </w:rPr>
            </w:pPr>
            <w:r w:rsidRPr="00940259">
              <w:rPr>
                <w:rFonts w:ascii="Times New Roman" w:hAnsi="Times New Roman" w:cs="Times New Roman"/>
                <w:b/>
                <w:bCs/>
                <w:sz w:val="24"/>
                <w:szCs w:val="24"/>
              </w:rPr>
              <w:t>показатель ОД определяется по состоянию на первый день каждого периода, в котором остаток основного долга по займу был неизменным.</w:t>
            </w:r>
          </w:p>
        </w:tc>
        <w:tc>
          <w:tcPr>
            <w:tcW w:w="3544" w:type="dxa"/>
          </w:tcPr>
          <w:p w:rsidR="008726DA" w:rsidRPr="00940259" w:rsidRDefault="008726DA" w:rsidP="009B563E">
            <w:pPr>
              <w:widowControl w:val="0"/>
              <w:spacing w:after="0" w:line="0" w:lineRule="atLeast"/>
              <w:rPr>
                <w:rFonts w:ascii="Times New Roman" w:hAnsi="Times New Roman" w:cs="Times New Roman"/>
                <w:sz w:val="24"/>
                <w:szCs w:val="24"/>
              </w:rPr>
            </w:pPr>
            <w:r w:rsidRPr="00940259">
              <w:rPr>
                <w:rFonts w:ascii="Times New Roman" w:hAnsi="Times New Roman" w:cs="Times New Roman"/>
                <w:sz w:val="24"/>
                <w:szCs w:val="24"/>
              </w:rPr>
              <w:lastRenderedPageBreak/>
              <w:t>В целях реализации решения Проектного офиса от 16.03.2026г.</w:t>
            </w: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p w:rsidR="008726DA" w:rsidRPr="00940259" w:rsidRDefault="008726DA" w:rsidP="009B563E">
            <w:pPr>
              <w:widowControl w:val="0"/>
              <w:spacing w:after="0" w:line="0" w:lineRule="atLeast"/>
              <w:rPr>
                <w:rFonts w:ascii="Times New Roman" w:hAnsi="Times New Roman" w:cs="Times New Roman"/>
                <w:sz w:val="24"/>
                <w:szCs w:val="24"/>
              </w:rPr>
            </w:pPr>
          </w:p>
        </w:tc>
      </w:tr>
      <w:tr w:rsidR="008726DA" w:rsidRPr="00940259" w:rsidTr="00855225">
        <w:tc>
          <w:tcPr>
            <w:tcW w:w="851" w:type="dxa"/>
          </w:tcPr>
          <w:p w:rsidR="008726DA" w:rsidRPr="006C62B6" w:rsidRDefault="008726DA" w:rsidP="009B563E">
            <w:pPr>
              <w:pStyle w:val="a9"/>
              <w:numPr>
                <w:ilvl w:val="0"/>
                <w:numId w:val="33"/>
              </w:numPr>
              <w:spacing w:after="0" w:line="0" w:lineRule="atLeast"/>
              <w:ind w:right="62"/>
              <w:jc w:val="both"/>
              <w:rPr>
                <w:rFonts w:ascii="Times New Roman" w:hAnsi="Times New Roman" w:cs="Times New Roman"/>
                <w:b/>
                <w:sz w:val="20"/>
                <w:szCs w:val="20"/>
              </w:rPr>
            </w:pPr>
          </w:p>
        </w:tc>
        <w:tc>
          <w:tcPr>
            <w:tcW w:w="1162" w:type="dxa"/>
          </w:tcPr>
          <w:p w:rsidR="008726DA" w:rsidRPr="00940259" w:rsidRDefault="008726DA" w:rsidP="009B563E">
            <w:pPr>
              <w:spacing w:after="0" w:line="0" w:lineRule="atLeast"/>
              <w:rPr>
                <w:rFonts w:ascii="Times New Roman" w:hAnsi="Times New Roman" w:cs="Times New Roman"/>
                <w:sz w:val="24"/>
                <w:szCs w:val="24"/>
              </w:rPr>
            </w:pPr>
            <w:r w:rsidRPr="00940259">
              <w:rPr>
                <w:rFonts w:ascii="Times New Roman" w:hAnsi="Times New Roman" w:cs="Times New Roman"/>
                <w:sz w:val="24"/>
                <w:szCs w:val="24"/>
              </w:rPr>
              <w:t>подпункт 4) пункта 1 статьи 680</w:t>
            </w:r>
          </w:p>
        </w:tc>
        <w:tc>
          <w:tcPr>
            <w:tcW w:w="4649" w:type="dxa"/>
          </w:tcPr>
          <w:p w:rsidR="008726DA" w:rsidRPr="00940259" w:rsidRDefault="008726DA" w:rsidP="009B563E">
            <w:pPr>
              <w:spacing w:after="0" w:line="0" w:lineRule="atLeast"/>
              <w:ind w:firstLineChars="252" w:firstLine="605"/>
              <w:contextualSpacing/>
              <w:rPr>
                <w:rFonts w:ascii="Times New Roman" w:hAnsi="Times New Roman" w:cs="Times New Roman"/>
                <w:b/>
                <w:bCs/>
                <w:sz w:val="24"/>
                <w:szCs w:val="24"/>
              </w:rPr>
            </w:pPr>
            <w:r w:rsidRPr="00940259">
              <w:rPr>
                <w:rFonts w:ascii="Times New Roman" w:hAnsi="Times New Roman" w:cs="Times New Roman"/>
                <w:b/>
                <w:bCs/>
                <w:sz w:val="24"/>
                <w:szCs w:val="24"/>
              </w:rPr>
              <w:t>Статья 680. Суммы и выплаты, не являющиеся доходом нерезидента из источников в Республике Казахстан</w:t>
            </w:r>
          </w:p>
          <w:p w:rsidR="008726DA" w:rsidRPr="00940259" w:rsidRDefault="008726DA" w:rsidP="009B563E">
            <w:pPr>
              <w:spacing w:after="0" w:line="0" w:lineRule="atLeast"/>
              <w:ind w:firstLineChars="252" w:firstLine="605"/>
              <w:contextualSpacing/>
              <w:rPr>
                <w:rFonts w:ascii="Times New Roman" w:hAnsi="Times New Roman" w:cs="Times New Roman"/>
                <w:sz w:val="24"/>
                <w:szCs w:val="24"/>
              </w:rPr>
            </w:pPr>
            <w:r w:rsidRPr="00940259">
              <w:rPr>
                <w:rFonts w:ascii="Times New Roman" w:hAnsi="Times New Roman" w:cs="Times New Roman"/>
                <w:sz w:val="24"/>
                <w:szCs w:val="24"/>
              </w:rPr>
              <w:t xml:space="preserve">1. </w:t>
            </w:r>
            <w:r w:rsidRPr="00940259">
              <w:rPr>
                <w:rFonts w:ascii="Times New Roman" w:hAnsi="Times New Roman" w:cs="Times New Roman"/>
                <w:b/>
                <w:sz w:val="24"/>
                <w:szCs w:val="24"/>
              </w:rPr>
              <w:t>Доходом</w:t>
            </w:r>
            <w:r w:rsidRPr="00940259">
              <w:rPr>
                <w:rFonts w:ascii="Times New Roman" w:hAnsi="Times New Roman" w:cs="Times New Roman"/>
                <w:sz w:val="24"/>
                <w:szCs w:val="24"/>
              </w:rPr>
              <w:t xml:space="preserve"> нерезидента из источников в Республике Казахстан не признаются:</w:t>
            </w:r>
          </w:p>
          <w:p w:rsidR="008726DA" w:rsidRPr="00940259" w:rsidRDefault="008726DA" w:rsidP="009B563E">
            <w:pPr>
              <w:spacing w:after="0" w:line="0" w:lineRule="atLeast"/>
              <w:ind w:firstLineChars="252" w:firstLine="605"/>
              <w:contextualSpacing/>
              <w:rPr>
                <w:rFonts w:ascii="Times New Roman" w:hAnsi="Times New Roman" w:cs="Times New Roman"/>
                <w:b/>
                <w:bCs/>
                <w:sz w:val="24"/>
                <w:szCs w:val="24"/>
              </w:rPr>
            </w:pPr>
            <w:r w:rsidRPr="00940259">
              <w:rPr>
                <w:rFonts w:ascii="Times New Roman" w:hAnsi="Times New Roman" w:cs="Times New Roman"/>
                <w:b/>
                <w:bCs/>
                <w:sz w:val="24"/>
                <w:szCs w:val="24"/>
              </w:rPr>
              <w:t>…</w:t>
            </w:r>
          </w:p>
          <w:p w:rsidR="008726DA" w:rsidRPr="00940259" w:rsidRDefault="008726DA" w:rsidP="009B563E">
            <w:pPr>
              <w:spacing w:after="0" w:line="0" w:lineRule="atLeast"/>
              <w:ind w:firstLineChars="252" w:firstLine="605"/>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4) выплаты, связанные с поставкой товаров на территорию Республики Казахстан в рамках внешнеторговой деятельности, за исключением оказанных услуг, выполненных работ на территории Республики Казахстан, связанных с данной поставкой.</w:t>
            </w:r>
          </w:p>
          <w:p w:rsidR="008726DA" w:rsidRPr="00940259" w:rsidRDefault="008726DA" w:rsidP="009B563E">
            <w:pPr>
              <w:spacing w:after="0" w:line="0" w:lineRule="atLeast"/>
              <w:ind w:firstLineChars="252" w:firstLine="605"/>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 xml:space="preserve">В случае если по условиям договора (контракта) на поставку товаров в цену сделки включены расходы на оказание услуг, выполнение работ на территории Республики Казахстан без выделения в договоре (контракте) отдельно сумм по приобретенным товарам и (или) таким расходам, то стоимость приобретенных товаров определяется на основе цены </w:t>
            </w:r>
            <w:r w:rsidRPr="00940259">
              <w:rPr>
                <w:rFonts w:ascii="Times New Roman" w:eastAsia="Times New Roman" w:hAnsi="Times New Roman" w:cs="Times New Roman"/>
                <w:sz w:val="24"/>
                <w:szCs w:val="24"/>
              </w:rPr>
              <w:lastRenderedPageBreak/>
              <w:t>сделки, указанной в договоре (контракте) с учетом таких расходов.</w:t>
            </w:r>
          </w:p>
          <w:p w:rsidR="008726DA" w:rsidRPr="00940259" w:rsidRDefault="008726DA" w:rsidP="009B563E">
            <w:pPr>
              <w:spacing w:after="0" w:line="0" w:lineRule="atLeast"/>
              <w:ind w:firstLineChars="252" w:firstLine="605"/>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В случае если по условиям договора (контракта) на поставку товаров в цену сделки включены расходы на оказание услуг, выполнение работ на территории Республики Казахстан, при этом сумма по приобретенным товарам указана отдельно от таких расходов, то стоимость по приобретенным товарам определяется без учета стоимости таких расходов.</w:t>
            </w:r>
          </w:p>
          <w:p w:rsidR="008726DA" w:rsidRPr="00940259" w:rsidRDefault="008726DA" w:rsidP="009B563E">
            <w:pPr>
              <w:spacing w:after="0" w:line="0" w:lineRule="atLeast"/>
              <w:ind w:firstLineChars="252" w:firstLine="605"/>
              <w:contextualSpacing/>
              <w:rPr>
                <w:rFonts w:ascii="Times New Roman" w:hAnsi="Times New Roman" w:cs="Times New Roman"/>
                <w:b/>
                <w:bCs/>
                <w:sz w:val="24"/>
                <w:szCs w:val="24"/>
              </w:rPr>
            </w:pPr>
          </w:p>
        </w:tc>
        <w:tc>
          <w:tcPr>
            <w:tcW w:w="4820" w:type="dxa"/>
          </w:tcPr>
          <w:p w:rsidR="008726DA" w:rsidRPr="00940259" w:rsidRDefault="008726DA" w:rsidP="009B563E">
            <w:pPr>
              <w:spacing w:after="0" w:line="0" w:lineRule="atLeast"/>
              <w:ind w:firstLineChars="252" w:firstLine="605"/>
              <w:contextualSpacing/>
              <w:rPr>
                <w:rFonts w:ascii="Times New Roman" w:hAnsi="Times New Roman" w:cs="Times New Roman"/>
                <w:b/>
                <w:bCs/>
                <w:sz w:val="24"/>
                <w:szCs w:val="24"/>
              </w:rPr>
            </w:pPr>
            <w:r w:rsidRPr="00940259">
              <w:rPr>
                <w:rFonts w:ascii="Times New Roman" w:hAnsi="Times New Roman" w:cs="Times New Roman"/>
                <w:b/>
                <w:bCs/>
                <w:sz w:val="24"/>
                <w:szCs w:val="24"/>
              </w:rPr>
              <w:lastRenderedPageBreak/>
              <w:t>Статья 680. Суммы и выплаты, не являющиеся доходом нерезидента из источников в Республике Казахстан</w:t>
            </w:r>
          </w:p>
          <w:p w:rsidR="008726DA" w:rsidRPr="00940259" w:rsidRDefault="008726DA" w:rsidP="009B563E">
            <w:pPr>
              <w:spacing w:after="0" w:line="0" w:lineRule="atLeast"/>
              <w:ind w:firstLineChars="252" w:firstLine="605"/>
              <w:contextualSpacing/>
              <w:rPr>
                <w:rFonts w:ascii="Times New Roman" w:hAnsi="Times New Roman" w:cs="Times New Roman"/>
                <w:sz w:val="24"/>
                <w:szCs w:val="24"/>
              </w:rPr>
            </w:pPr>
            <w:r w:rsidRPr="00940259">
              <w:rPr>
                <w:rFonts w:ascii="Times New Roman" w:hAnsi="Times New Roman" w:cs="Times New Roman"/>
                <w:sz w:val="24"/>
                <w:szCs w:val="24"/>
              </w:rPr>
              <w:t xml:space="preserve">1. </w:t>
            </w:r>
            <w:r w:rsidRPr="00940259">
              <w:rPr>
                <w:rFonts w:ascii="Times New Roman" w:hAnsi="Times New Roman" w:cs="Times New Roman"/>
                <w:b/>
                <w:sz w:val="24"/>
                <w:szCs w:val="24"/>
              </w:rPr>
              <w:t>Доходами</w:t>
            </w:r>
            <w:r w:rsidRPr="00940259">
              <w:rPr>
                <w:rFonts w:ascii="Times New Roman" w:hAnsi="Times New Roman" w:cs="Times New Roman"/>
                <w:sz w:val="24"/>
                <w:szCs w:val="24"/>
              </w:rPr>
              <w:t xml:space="preserve"> нерезидента из источников в Республике Казахстан не признаются:</w:t>
            </w:r>
          </w:p>
          <w:p w:rsidR="008726DA" w:rsidRPr="00940259" w:rsidRDefault="008726DA" w:rsidP="009B563E">
            <w:pPr>
              <w:spacing w:after="0" w:line="0" w:lineRule="atLeast"/>
              <w:ind w:firstLineChars="252" w:firstLine="605"/>
              <w:contextualSpacing/>
              <w:rPr>
                <w:rFonts w:ascii="Times New Roman" w:hAnsi="Times New Roman" w:cs="Times New Roman"/>
                <w:b/>
                <w:bCs/>
                <w:sz w:val="24"/>
                <w:szCs w:val="24"/>
              </w:rPr>
            </w:pPr>
            <w:r w:rsidRPr="00940259">
              <w:rPr>
                <w:rFonts w:ascii="Times New Roman" w:hAnsi="Times New Roman" w:cs="Times New Roman"/>
                <w:b/>
                <w:bCs/>
                <w:sz w:val="24"/>
                <w:szCs w:val="24"/>
              </w:rPr>
              <w:t>…</w:t>
            </w:r>
          </w:p>
          <w:p w:rsidR="008726DA" w:rsidRPr="00940259" w:rsidRDefault="008726DA" w:rsidP="009B563E">
            <w:pPr>
              <w:spacing w:after="0" w:line="0" w:lineRule="atLeast"/>
              <w:ind w:firstLineChars="252" w:firstLine="605"/>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 xml:space="preserve">4) </w:t>
            </w:r>
            <w:r w:rsidRPr="00940259">
              <w:rPr>
                <w:rFonts w:ascii="Times New Roman" w:eastAsia="Times New Roman" w:hAnsi="Times New Roman" w:cs="Times New Roman"/>
                <w:b/>
                <w:sz w:val="24"/>
                <w:szCs w:val="24"/>
              </w:rPr>
              <w:t>если</w:t>
            </w:r>
            <w:r w:rsidRPr="00940259">
              <w:rPr>
                <w:rFonts w:ascii="Times New Roman" w:eastAsia="Times New Roman" w:hAnsi="Times New Roman" w:cs="Times New Roman"/>
                <w:sz w:val="24"/>
                <w:szCs w:val="24"/>
              </w:rPr>
              <w:t xml:space="preserve"> </w:t>
            </w:r>
            <w:r w:rsidRPr="00940259">
              <w:rPr>
                <w:rFonts w:ascii="Times New Roman" w:eastAsia="Times New Roman" w:hAnsi="Times New Roman" w:cs="Times New Roman"/>
                <w:b/>
                <w:sz w:val="24"/>
                <w:szCs w:val="24"/>
              </w:rPr>
              <w:t xml:space="preserve">иное не установлено подпунктом 5) пункта 1 статьи 679 настоящего Кодекса, </w:t>
            </w:r>
            <w:r w:rsidRPr="00940259">
              <w:rPr>
                <w:rFonts w:ascii="Times New Roman" w:eastAsia="Times New Roman" w:hAnsi="Times New Roman" w:cs="Times New Roman"/>
                <w:sz w:val="24"/>
                <w:szCs w:val="24"/>
              </w:rPr>
              <w:t xml:space="preserve"> выплаты, связанные с поставкой товаров на территорию Республики Казахстан в рамках внешнеторговой деятельности, за исключением оказанных услуг, выполненных работ на территории Республики Казахстан, связанных с данной поставкой.</w:t>
            </w:r>
          </w:p>
          <w:p w:rsidR="008726DA" w:rsidRPr="00940259" w:rsidRDefault="008726DA" w:rsidP="009B563E">
            <w:pPr>
              <w:spacing w:after="0" w:line="0" w:lineRule="atLeast"/>
              <w:ind w:firstLineChars="252" w:firstLine="605"/>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 xml:space="preserve">В случае если по условиям договора (контракта) на поставку товаров в цену сделки включены расходы на оказание услуг, выполнение работ на территории Республики Казахстан без выделения в договоре (контракте) отдельно сумм по </w:t>
            </w:r>
            <w:r w:rsidRPr="00940259">
              <w:rPr>
                <w:rFonts w:ascii="Times New Roman" w:eastAsia="Times New Roman" w:hAnsi="Times New Roman" w:cs="Times New Roman"/>
                <w:sz w:val="24"/>
                <w:szCs w:val="24"/>
              </w:rPr>
              <w:lastRenderedPageBreak/>
              <w:t>приобретенным товарам и (или) таким расходам, то стоимость приобретенных товаров определяется на основе цены сделки, указанной в договоре (контракте) с учетом таких расходов.</w:t>
            </w:r>
          </w:p>
          <w:p w:rsidR="008726DA" w:rsidRPr="00940259" w:rsidRDefault="008726DA" w:rsidP="009B563E">
            <w:pPr>
              <w:spacing w:after="0" w:line="0" w:lineRule="atLeast"/>
              <w:ind w:firstLineChars="252" w:firstLine="605"/>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В случае если по условиям договора (контракта) на поставку товаров в цену сделки включены расходы на оказание услуг, выполнение работ на территории Республики Казахстан, при этом сумма по приобретенным товарам указана отдельно от таких расходов, то стоимость по приобретенным товарам определяется без учета стоимости таких расходов.</w:t>
            </w:r>
          </w:p>
          <w:p w:rsidR="008726DA" w:rsidRPr="00940259" w:rsidRDefault="008726DA" w:rsidP="009B563E">
            <w:pPr>
              <w:spacing w:after="0" w:line="0" w:lineRule="atLeast"/>
              <w:ind w:firstLineChars="252" w:firstLine="605"/>
              <w:contextualSpacing/>
              <w:rPr>
                <w:rFonts w:ascii="Times New Roman" w:hAnsi="Times New Roman" w:cs="Times New Roman"/>
                <w:b/>
                <w:bCs/>
                <w:sz w:val="24"/>
                <w:szCs w:val="24"/>
              </w:rPr>
            </w:pPr>
          </w:p>
        </w:tc>
        <w:tc>
          <w:tcPr>
            <w:tcW w:w="3544" w:type="dxa"/>
          </w:tcPr>
          <w:p w:rsidR="008726DA" w:rsidRPr="00940259" w:rsidRDefault="008726DA" w:rsidP="009B563E">
            <w:pPr>
              <w:spacing w:after="0" w:line="0" w:lineRule="atLeast"/>
              <w:ind w:firstLine="595"/>
              <w:rPr>
                <w:rFonts w:ascii="Times New Roman" w:hAnsi="Times New Roman" w:cs="Times New Roman"/>
                <w:sz w:val="24"/>
                <w:szCs w:val="24"/>
              </w:rPr>
            </w:pPr>
          </w:p>
          <w:p w:rsidR="008726DA" w:rsidRPr="00940259" w:rsidRDefault="008726DA" w:rsidP="009B563E">
            <w:pPr>
              <w:spacing w:after="0" w:line="0" w:lineRule="atLeast"/>
              <w:ind w:firstLine="595"/>
              <w:rPr>
                <w:rFonts w:ascii="Times New Roman" w:hAnsi="Times New Roman" w:cs="Times New Roman"/>
                <w:sz w:val="24"/>
                <w:szCs w:val="24"/>
              </w:rPr>
            </w:pPr>
          </w:p>
          <w:p w:rsidR="008726DA" w:rsidRPr="00940259" w:rsidRDefault="008726DA" w:rsidP="009B563E">
            <w:pPr>
              <w:spacing w:after="0" w:line="0" w:lineRule="atLeast"/>
              <w:rPr>
                <w:rFonts w:ascii="Times New Roman" w:hAnsi="Times New Roman" w:cs="Times New Roman"/>
                <w:sz w:val="24"/>
                <w:szCs w:val="24"/>
              </w:rPr>
            </w:pPr>
          </w:p>
          <w:p w:rsidR="008726DA" w:rsidRPr="00940259" w:rsidRDefault="008726DA" w:rsidP="009B563E">
            <w:pPr>
              <w:spacing w:after="0" w:line="0" w:lineRule="atLeast"/>
              <w:rPr>
                <w:rFonts w:ascii="Times New Roman" w:hAnsi="Times New Roman" w:cs="Times New Roman"/>
                <w:sz w:val="24"/>
                <w:szCs w:val="24"/>
              </w:rPr>
            </w:pPr>
            <w:r w:rsidRPr="00940259">
              <w:rPr>
                <w:rFonts w:ascii="Times New Roman" w:hAnsi="Times New Roman" w:cs="Times New Roman"/>
                <w:sz w:val="24"/>
                <w:szCs w:val="24"/>
              </w:rPr>
              <w:t xml:space="preserve">Редакционная и уточняющая поправки. </w:t>
            </w:r>
          </w:p>
          <w:p w:rsidR="008726DA" w:rsidRPr="00940259" w:rsidRDefault="008726DA" w:rsidP="009B563E">
            <w:pPr>
              <w:pBdr>
                <w:bottom w:val="single" w:sz="4" w:space="31" w:color="FFFFFF"/>
              </w:pBdr>
              <w:tabs>
                <w:tab w:val="left" w:pos="142"/>
                <w:tab w:val="left" w:pos="567"/>
                <w:tab w:val="left" w:pos="709"/>
              </w:tabs>
              <w:spacing w:after="0" w:line="0" w:lineRule="atLeast"/>
              <w:ind w:left="-142" w:firstLine="567"/>
              <w:contextualSpacing/>
              <w:rPr>
                <w:rFonts w:ascii="Times New Roman" w:hAnsi="Times New Roman" w:cs="Times New Roman"/>
                <w:sz w:val="24"/>
                <w:szCs w:val="24"/>
              </w:rPr>
            </w:pPr>
            <w:r w:rsidRPr="00940259">
              <w:rPr>
                <w:rFonts w:ascii="Times New Roman" w:hAnsi="Times New Roman" w:cs="Times New Roman"/>
                <w:sz w:val="24"/>
                <w:szCs w:val="24"/>
              </w:rPr>
              <w:t xml:space="preserve">В случае, если нерезидентом не исполнены обязательства по авансу (предоплате) по истечении </w:t>
            </w:r>
            <w:r w:rsidRPr="00940259">
              <w:rPr>
                <w:rFonts w:ascii="Times New Roman" w:hAnsi="Times New Roman" w:cs="Times New Roman"/>
                <w:bCs/>
                <w:iCs/>
                <w:sz w:val="24"/>
                <w:szCs w:val="24"/>
              </w:rPr>
              <w:t>двенадцати месяцев со дня выплаты такого аванса (предоплаты)</w:t>
            </w:r>
            <w:r w:rsidRPr="00940259">
              <w:rPr>
                <w:rFonts w:ascii="Times New Roman" w:hAnsi="Times New Roman" w:cs="Times New Roman"/>
                <w:b/>
                <w:bCs/>
                <w:i/>
                <w:iCs/>
                <w:sz w:val="24"/>
                <w:szCs w:val="24"/>
              </w:rPr>
              <w:t xml:space="preserve"> </w:t>
            </w:r>
            <w:r w:rsidRPr="00940259">
              <w:rPr>
                <w:rFonts w:ascii="Times New Roman" w:hAnsi="Times New Roman" w:cs="Times New Roman"/>
                <w:sz w:val="24"/>
                <w:szCs w:val="24"/>
              </w:rPr>
              <w:t>у налогового агента возникают обязательства по исчислению и</w:t>
            </w:r>
            <w:r w:rsidRPr="00940259">
              <w:rPr>
                <w:rFonts w:ascii="Times New Roman" w:eastAsia="Times New Roman" w:hAnsi="Times New Roman" w:cs="Times New Roman"/>
                <w:sz w:val="24"/>
                <w:szCs w:val="24"/>
                <w:lang w:eastAsia="ru-RU"/>
              </w:rPr>
              <w:t xml:space="preserve"> перечислению</w:t>
            </w:r>
            <w:r w:rsidRPr="00940259">
              <w:rPr>
                <w:rFonts w:ascii="Times New Roman" w:hAnsi="Times New Roman" w:cs="Times New Roman"/>
                <w:sz w:val="24"/>
                <w:szCs w:val="24"/>
              </w:rPr>
              <w:t xml:space="preserve"> налога с дохода нерезидента в виде обязательств по полученному авансу (предоплате).</w:t>
            </w:r>
          </w:p>
          <w:p w:rsidR="008726DA" w:rsidRPr="00940259" w:rsidRDefault="008726DA" w:rsidP="009B563E">
            <w:pPr>
              <w:pBdr>
                <w:bottom w:val="single" w:sz="4" w:space="31" w:color="FFFFFF"/>
              </w:pBdr>
              <w:tabs>
                <w:tab w:val="left" w:pos="142"/>
                <w:tab w:val="left" w:pos="567"/>
                <w:tab w:val="left" w:pos="720"/>
              </w:tabs>
              <w:spacing w:after="0" w:line="0" w:lineRule="atLeast"/>
              <w:ind w:left="-142" w:firstLine="567"/>
              <w:contextualSpacing/>
              <w:rPr>
                <w:rFonts w:ascii="Times New Roman" w:hAnsi="Times New Roman" w:cs="Times New Roman"/>
                <w:sz w:val="24"/>
                <w:szCs w:val="24"/>
              </w:rPr>
            </w:pPr>
            <w:r w:rsidRPr="00940259">
              <w:rPr>
                <w:rFonts w:ascii="Times New Roman" w:hAnsi="Times New Roman" w:cs="Times New Roman"/>
                <w:bCs/>
                <w:sz w:val="24"/>
                <w:szCs w:val="24"/>
              </w:rPr>
              <w:t xml:space="preserve">При этом в случае, если </w:t>
            </w:r>
            <w:r w:rsidRPr="00940259">
              <w:rPr>
                <w:rFonts w:ascii="Times New Roman" w:eastAsia="Times New Roman" w:hAnsi="Times New Roman" w:cs="Times New Roman"/>
                <w:b/>
                <w:sz w:val="24"/>
                <w:szCs w:val="24"/>
                <w:lang w:eastAsia="ru-RU"/>
              </w:rPr>
              <w:t>поставка товара нерезидентом не произведена</w:t>
            </w:r>
            <w:r w:rsidRPr="00940259">
              <w:rPr>
                <w:rFonts w:ascii="Times New Roman" w:eastAsia="Times New Roman" w:hAnsi="Times New Roman" w:cs="Times New Roman"/>
                <w:sz w:val="24"/>
                <w:szCs w:val="24"/>
                <w:lang w:eastAsia="ru-RU"/>
              </w:rPr>
              <w:t xml:space="preserve">, налоговая льгота, предусмотренная подпунктом 4) пункта 1 статьи </w:t>
            </w:r>
            <w:r w:rsidRPr="00940259">
              <w:rPr>
                <w:rFonts w:ascii="Times New Roman" w:eastAsia="Times New Roman" w:hAnsi="Times New Roman" w:cs="Times New Roman"/>
                <w:sz w:val="24"/>
                <w:szCs w:val="24"/>
                <w:lang w:eastAsia="ru-RU"/>
              </w:rPr>
              <w:lastRenderedPageBreak/>
              <w:t xml:space="preserve">680 Налогового кодекса, в отношении выплат, связанных с поставкой товаров на территорию Республики Казахстан, не будет применяться. </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rPr>
                <w:rFonts w:ascii="Times New Roman" w:hAnsi="Times New Roman" w:cs="Times New Roman"/>
                <w:sz w:val="24"/>
                <w:szCs w:val="24"/>
              </w:rPr>
            </w:pPr>
            <w:r w:rsidRPr="00940259">
              <w:rPr>
                <w:rFonts w:ascii="Times New Roman" w:hAnsi="Times New Roman" w:cs="Times New Roman"/>
                <w:sz w:val="24"/>
                <w:szCs w:val="24"/>
              </w:rPr>
              <w:t>подпункт 4) статьи 681</w:t>
            </w:r>
          </w:p>
        </w:tc>
        <w:tc>
          <w:tcPr>
            <w:tcW w:w="4649" w:type="dxa"/>
          </w:tcPr>
          <w:p w:rsidR="008726DA" w:rsidRPr="00940259" w:rsidRDefault="008726DA" w:rsidP="008726DA">
            <w:pPr>
              <w:spacing w:line="0" w:lineRule="atLeast"/>
              <w:ind w:firstLineChars="252" w:firstLine="605"/>
              <w:contextualSpacing/>
              <w:rPr>
                <w:rFonts w:ascii="Times New Roman" w:hAnsi="Times New Roman" w:cs="Times New Roman"/>
                <w:b/>
                <w:bCs/>
                <w:sz w:val="24"/>
                <w:szCs w:val="24"/>
              </w:rPr>
            </w:pPr>
            <w:r w:rsidRPr="00940259">
              <w:rPr>
                <w:rFonts w:ascii="Times New Roman" w:hAnsi="Times New Roman" w:cs="Times New Roman"/>
                <w:b/>
                <w:bCs/>
                <w:sz w:val="24"/>
                <w:szCs w:val="24"/>
              </w:rPr>
              <w:t>Статья 681. Доходы нерезидента, не подлежащие налогообложению в Республике Казахстан</w:t>
            </w:r>
          </w:p>
          <w:p w:rsidR="008726DA" w:rsidRPr="00940259" w:rsidRDefault="008726DA" w:rsidP="008726DA">
            <w:pPr>
              <w:spacing w:line="0" w:lineRule="atLeast"/>
              <w:ind w:firstLineChars="252" w:firstLine="605"/>
              <w:contextualSpacing/>
              <w:rPr>
                <w:rFonts w:ascii="Times New Roman" w:hAnsi="Times New Roman" w:cs="Times New Roman"/>
                <w:sz w:val="24"/>
                <w:szCs w:val="24"/>
              </w:rPr>
            </w:pPr>
            <w:r w:rsidRPr="00940259">
              <w:rPr>
                <w:rFonts w:ascii="Times New Roman" w:hAnsi="Times New Roman" w:cs="Times New Roman"/>
                <w:sz w:val="24"/>
                <w:szCs w:val="24"/>
              </w:rPr>
              <w:t>…</w:t>
            </w:r>
          </w:p>
          <w:p w:rsidR="008726DA" w:rsidRPr="00940259" w:rsidRDefault="008726DA" w:rsidP="008726DA">
            <w:pPr>
              <w:spacing w:line="0" w:lineRule="atLeast"/>
              <w:ind w:firstLineChars="252" w:firstLine="605"/>
              <w:contextualSpacing/>
              <w:rPr>
                <w:rFonts w:ascii="Times New Roman" w:hAnsi="Times New Roman" w:cs="Times New Roman"/>
                <w:sz w:val="24"/>
                <w:szCs w:val="24"/>
              </w:rPr>
            </w:pPr>
            <w:r w:rsidRPr="00940259">
              <w:rPr>
                <w:rFonts w:ascii="Times New Roman" w:hAnsi="Times New Roman" w:cs="Times New Roman"/>
                <w:sz w:val="24"/>
                <w:szCs w:val="24"/>
              </w:rPr>
              <w:t>4) доходы от прироста стоимости физического лица – нерезидента при реализации методом открытых торгов на фондовой бирже, функционирующей на территории Республики Казахстан, ценных бумаг, находящихся на день реализации в официальных списках данной фондовой биржи;</w:t>
            </w:r>
          </w:p>
          <w:p w:rsidR="008726DA" w:rsidRPr="00940259" w:rsidRDefault="008726DA" w:rsidP="008726DA">
            <w:pPr>
              <w:spacing w:line="0" w:lineRule="atLeast"/>
              <w:ind w:firstLineChars="252" w:firstLine="605"/>
              <w:contextualSpacing/>
              <w:rPr>
                <w:rFonts w:ascii="Times New Roman" w:hAnsi="Times New Roman" w:cs="Times New Roman"/>
                <w:b/>
                <w:bCs/>
                <w:sz w:val="24"/>
                <w:szCs w:val="24"/>
              </w:rPr>
            </w:pPr>
            <w:r w:rsidRPr="00940259">
              <w:rPr>
                <w:rFonts w:ascii="Times New Roman" w:hAnsi="Times New Roman" w:cs="Times New Roman"/>
                <w:sz w:val="24"/>
                <w:szCs w:val="24"/>
              </w:rPr>
              <w:t>…</w:t>
            </w:r>
          </w:p>
        </w:tc>
        <w:tc>
          <w:tcPr>
            <w:tcW w:w="4820" w:type="dxa"/>
          </w:tcPr>
          <w:p w:rsidR="008726DA" w:rsidRPr="00940259" w:rsidRDefault="008726DA" w:rsidP="008726DA">
            <w:pPr>
              <w:spacing w:line="0" w:lineRule="atLeast"/>
              <w:ind w:firstLineChars="252" w:firstLine="605"/>
              <w:contextualSpacing/>
              <w:rPr>
                <w:rFonts w:ascii="Times New Roman" w:hAnsi="Times New Roman" w:cs="Times New Roman"/>
                <w:b/>
                <w:bCs/>
                <w:sz w:val="24"/>
                <w:szCs w:val="24"/>
              </w:rPr>
            </w:pPr>
            <w:r w:rsidRPr="00940259">
              <w:rPr>
                <w:rFonts w:ascii="Times New Roman" w:hAnsi="Times New Roman" w:cs="Times New Roman"/>
                <w:b/>
                <w:bCs/>
                <w:sz w:val="24"/>
                <w:szCs w:val="24"/>
              </w:rPr>
              <w:t>Статья 681. Доходы нерезидента, не подлежащие налогообложению в Республике Казахстан</w:t>
            </w:r>
          </w:p>
          <w:p w:rsidR="008726DA" w:rsidRPr="00940259" w:rsidRDefault="008726DA" w:rsidP="008726DA">
            <w:pPr>
              <w:spacing w:line="0" w:lineRule="atLeast"/>
              <w:ind w:firstLineChars="252" w:firstLine="605"/>
              <w:contextualSpacing/>
              <w:rPr>
                <w:rFonts w:ascii="Times New Roman" w:hAnsi="Times New Roman" w:cs="Times New Roman"/>
                <w:sz w:val="24"/>
                <w:szCs w:val="24"/>
              </w:rPr>
            </w:pPr>
            <w:r w:rsidRPr="00940259">
              <w:rPr>
                <w:rFonts w:ascii="Times New Roman" w:hAnsi="Times New Roman" w:cs="Times New Roman"/>
                <w:sz w:val="24"/>
                <w:szCs w:val="24"/>
              </w:rPr>
              <w:t>…</w:t>
            </w:r>
          </w:p>
          <w:p w:rsidR="008726DA" w:rsidRPr="00940259" w:rsidRDefault="008726DA" w:rsidP="008726DA">
            <w:pPr>
              <w:spacing w:line="0" w:lineRule="atLeast"/>
              <w:ind w:firstLineChars="252" w:firstLine="605"/>
              <w:contextualSpacing/>
              <w:rPr>
                <w:rFonts w:ascii="Times New Roman" w:hAnsi="Times New Roman" w:cs="Times New Roman"/>
                <w:sz w:val="24"/>
                <w:szCs w:val="24"/>
              </w:rPr>
            </w:pPr>
            <w:r w:rsidRPr="00940259">
              <w:rPr>
                <w:rFonts w:ascii="Times New Roman" w:hAnsi="Times New Roman" w:cs="Times New Roman"/>
                <w:sz w:val="24"/>
                <w:szCs w:val="24"/>
              </w:rPr>
              <w:t xml:space="preserve">4) доходы от прироста стоимости </w:t>
            </w:r>
            <w:r w:rsidRPr="00940259">
              <w:rPr>
                <w:rFonts w:ascii="Times New Roman" w:hAnsi="Times New Roman" w:cs="Times New Roman"/>
                <w:b/>
                <w:strike/>
                <w:sz w:val="24"/>
                <w:szCs w:val="24"/>
              </w:rPr>
              <w:t>физического лица – нерезидента</w:t>
            </w:r>
            <w:r w:rsidRPr="00940259">
              <w:rPr>
                <w:rFonts w:ascii="Times New Roman" w:hAnsi="Times New Roman" w:cs="Times New Roman"/>
                <w:sz w:val="24"/>
                <w:szCs w:val="24"/>
              </w:rPr>
              <w:t xml:space="preserve"> при реализации методом открытых торгов на фондовой бирже, функционирующей на территории Республики Казахстан, ценных бумаг, находящихся на день реализации в официальных списках данной фондовой биржи;</w:t>
            </w:r>
          </w:p>
          <w:p w:rsidR="008726DA" w:rsidRPr="00940259" w:rsidRDefault="008726DA" w:rsidP="008726DA">
            <w:pPr>
              <w:spacing w:line="0" w:lineRule="atLeast"/>
              <w:ind w:firstLineChars="252" w:firstLine="605"/>
              <w:contextualSpacing/>
              <w:rPr>
                <w:rFonts w:ascii="Times New Roman" w:hAnsi="Times New Roman" w:cs="Times New Roman"/>
                <w:b/>
                <w:bCs/>
                <w:sz w:val="24"/>
                <w:szCs w:val="24"/>
              </w:rPr>
            </w:pPr>
            <w:r w:rsidRPr="00940259">
              <w:rPr>
                <w:rFonts w:ascii="Times New Roman" w:hAnsi="Times New Roman" w:cs="Times New Roman"/>
                <w:sz w:val="24"/>
                <w:szCs w:val="24"/>
              </w:rPr>
              <w:t>…</w:t>
            </w:r>
          </w:p>
        </w:tc>
        <w:tc>
          <w:tcPr>
            <w:tcW w:w="3544" w:type="dxa"/>
          </w:tcPr>
          <w:p w:rsidR="008726DA" w:rsidRPr="00940259" w:rsidRDefault="008726DA" w:rsidP="008726DA">
            <w:pPr>
              <w:spacing w:line="0" w:lineRule="atLeast"/>
              <w:ind w:firstLine="255"/>
              <w:rPr>
                <w:rFonts w:ascii="Times New Roman" w:hAnsi="Times New Roman" w:cs="Times New Roman"/>
                <w:sz w:val="24"/>
                <w:szCs w:val="24"/>
              </w:rPr>
            </w:pPr>
          </w:p>
          <w:p w:rsidR="008726DA" w:rsidRPr="00940259" w:rsidRDefault="008726DA" w:rsidP="008726DA">
            <w:pPr>
              <w:spacing w:line="0" w:lineRule="atLeast"/>
              <w:ind w:firstLine="255"/>
              <w:rPr>
                <w:rFonts w:ascii="Times New Roman" w:hAnsi="Times New Roman" w:cs="Times New Roman"/>
                <w:sz w:val="24"/>
                <w:szCs w:val="24"/>
              </w:rPr>
            </w:pPr>
          </w:p>
          <w:p w:rsidR="008726DA" w:rsidRPr="00940259" w:rsidRDefault="008726DA" w:rsidP="008726DA">
            <w:pPr>
              <w:spacing w:line="0" w:lineRule="atLeast"/>
              <w:ind w:firstLine="255"/>
              <w:rPr>
                <w:rFonts w:ascii="Times New Roman" w:hAnsi="Times New Roman" w:cs="Times New Roman"/>
                <w:sz w:val="24"/>
                <w:szCs w:val="24"/>
              </w:rPr>
            </w:pPr>
          </w:p>
          <w:p w:rsidR="008726DA" w:rsidRPr="00940259" w:rsidRDefault="008726DA" w:rsidP="008726DA">
            <w:pPr>
              <w:spacing w:line="0" w:lineRule="atLeast"/>
              <w:ind w:firstLine="255"/>
              <w:rPr>
                <w:rFonts w:ascii="Times New Roman" w:hAnsi="Times New Roman" w:cs="Times New Roman"/>
                <w:sz w:val="24"/>
                <w:szCs w:val="24"/>
              </w:rPr>
            </w:pPr>
          </w:p>
          <w:p w:rsidR="008726DA" w:rsidRPr="00940259" w:rsidRDefault="008726DA" w:rsidP="008726DA">
            <w:pPr>
              <w:shd w:val="clear" w:color="auto" w:fill="FFFFFF"/>
              <w:spacing w:line="0" w:lineRule="atLeast"/>
              <w:textAlignment w:val="baseline"/>
              <w:rPr>
                <w:rFonts w:ascii="Times New Roman" w:hAnsi="Times New Roman" w:cs="Times New Roman"/>
                <w:b/>
                <w:bCs/>
                <w:i/>
                <w:iCs/>
                <w:sz w:val="24"/>
                <w:szCs w:val="24"/>
              </w:rPr>
            </w:pPr>
            <w:r w:rsidRPr="00940259">
              <w:rPr>
                <w:rFonts w:ascii="Times New Roman" w:hAnsi="Times New Roman" w:cs="Times New Roman"/>
                <w:b/>
                <w:bCs/>
                <w:i/>
                <w:iCs/>
                <w:sz w:val="24"/>
                <w:szCs w:val="24"/>
              </w:rPr>
              <w:t>Льгота.</w:t>
            </w:r>
          </w:p>
          <w:p w:rsidR="008726DA" w:rsidRPr="00940259" w:rsidRDefault="008726DA" w:rsidP="008726DA">
            <w:pPr>
              <w:spacing w:line="0" w:lineRule="atLeast"/>
              <w:rPr>
                <w:rFonts w:ascii="Times New Roman" w:hAnsi="Times New Roman" w:cs="Times New Roman"/>
                <w:sz w:val="24"/>
                <w:szCs w:val="24"/>
              </w:rPr>
            </w:pPr>
            <w:r w:rsidRPr="00940259">
              <w:rPr>
                <w:rFonts w:ascii="Times New Roman" w:hAnsi="Times New Roman" w:cs="Times New Roman"/>
                <w:sz w:val="24"/>
                <w:szCs w:val="24"/>
              </w:rPr>
              <w:t xml:space="preserve">Ранее в НК 2017г. льгота распространялась и на физических и на юридических лиц. </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rPr>
                <w:rFonts w:ascii="Times New Roman" w:hAnsi="Times New Roman" w:cs="Times New Roman"/>
                <w:sz w:val="24"/>
                <w:szCs w:val="24"/>
              </w:rPr>
            </w:pPr>
            <w:r w:rsidRPr="00940259">
              <w:rPr>
                <w:rFonts w:ascii="Times New Roman" w:hAnsi="Times New Roman" w:cs="Times New Roman"/>
                <w:sz w:val="24"/>
                <w:szCs w:val="24"/>
              </w:rPr>
              <w:t>подпункт 15) статьи 681</w:t>
            </w:r>
          </w:p>
        </w:tc>
        <w:tc>
          <w:tcPr>
            <w:tcW w:w="4649" w:type="dxa"/>
          </w:tcPr>
          <w:p w:rsidR="008726DA" w:rsidRPr="00940259" w:rsidRDefault="008726DA" w:rsidP="008726DA">
            <w:pPr>
              <w:spacing w:line="0" w:lineRule="atLeast"/>
              <w:ind w:firstLineChars="252" w:firstLine="605"/>
              <w:contextualSpacing/>
              <w:rPr>
                <w:rFonts w:ascii="Times New Roman" w:hAnsi="Times New Roman" w:cs="Times New Roman"/>
                <w:b/>
                <w:bCs/>
                <w:sz w:val="24"/>
                <w:szCs w:val="24"/>
              </w:rPr>
            </w:pPr>
            <w:r w:rsidRPr="00940259">
              <w:rPr>
                <w:rFonts w:ascii="Times New Roman" w:hAnsi="Times New Roman" w:cs="Times New Roman"/>
                <w:b/>
                <w:bCs/>
                <w:sz w:val="24"/>
                <w:szCs w:val="24"/>
              </w:rPr>
              <w:t>Статья 681. Доходы нерезидента, не подлежащие налогообложению в Республике Казахстан</w:t>
            </w:r>
          </w:p>
          <w:p w:rsidR="008726DA" w:rsidRPr="00940259" w:rsidRDefault="008726DA" w:rsidP="008726DA">
            <w:pPr>
              <w:spacing w:line="0" w:lineRule="atLeast"/>
              <w:ind w:firstLineChars="252" w:firstLine="605"/>
              <w:contextualSpacing/>
              <w:rPr>
                <w:rFonts w:ascii="Times New Roman" w:hAnsi="Times New Roman" w:cs="Times New Roman"/>
                <w:sz w:val="24"/>
                <w:szCs w:val="24"/>
              </w:rPr>
            </w:pPr>
            <w:r w:rsidRPr="00940259">
              <w:rPr>
                <w:rFonts w:ascii="Times New Roman" w:hAnsi="Times New Roman" w:cs="Times New Roman"/>
                <w:sz w:val="24"/>
                <w:szCs w:val="24"/>
              </w:rPr>
              <w:t>…</w:t>
            </w:r>
          </w:p>
          <w:p w:rsidR="008726DA" w:rsidRPr="00940259" w:rsidRDefault="008726DA" w:rsidP="008726DA">
            <w:pPr>
              <w:spacing w:line="0" w:lineRule="atLeast"/>
              <w:ind w:firstLineChars="252" w:firstLine="605"/>
              <w:contextualSpacing/>
              <w:rPr>
                <w:rFonts w:ascii="Times New Roman" w:hAnsi="Times New Roman" w:cs="Times New Roman"/>
                <w:sz w:val="24"/>
                <w:szCs w:val="24"/>
              </w:rPr>
            </w:pPr>
            <w:r w:rsidRPr="00940259">
              <w:rPr>
                <w:rFonts w:ascii="Times New Roman" w:hAnsi="Times New Roman" w:cs="Times New Roman"/>
                <w:sz w:val="24"/>
                <w:szCs w:val="24"/>
              </w:rPr>
              <w:t xml:space="preserve">15) доходы от оказания услуг по открытию и ведению корреспондентских счетов банков-резидентов и проведению расчетов по ним, а также расчетов </w:t>
            </w:r>
            <w:r w:rsidRPr="00940259">
              <w:rPr>
                <w:rFonts w:ascii="Times New Roman" w:hAnsi="Times New Roman" w:cs="Times New Roman"/>
                <w:sz w:val="24"/>
                <w:szCs w:val="24"/>
              </w:rPr>
              <w:lastRenderedPageBreak/>
              <w:t>посредством международных платежных карточек</w:t>
            </w:r>
            <w:r w:rsidRPr="00940259">
              <w:rPr>
                <w:rFonts w:ascii="Times New Roman" w:hAnsi="Times New Roman" w:cs="Times New Roman"/>
                <w:b/>
                <w:bCs/>
                <w:sz w:val="24"/>
                <w:szCs w:val="24"/>
              </w:rPr>
              <w:t>.</w:t>
            </w:r>
          </w:p>
        </w:tc>
        <w:tc>
          <w:tcPr>
            <w:tcW w:w="4820" w:type="dxa"/>
          </w:tcPr>
          <w:p w:rsidR="008726DA" w:rsidRPr="00940259" w:rsidRDefault="008726DA" w:rsidP="008726DA">
            <w:pPr>
              <w:spacing w:line="0" w:lineRule="atLeast"/>
              <w:ind w:firstLineChars="252" w:firstLine="605"/>
              <w:contextualSpacing/>
              <w:rPr>
                <w:rFonts w:ascii="Times New Roman" w:hAnsi="Times New Roman" w:cs="Times New Roman"/>
                <w:b/>
                <w:bCs/>
                <w:sz w:val="24"/>
                <w:szCs w:val="24"/>
              </w:rPr>
            </w:pPr>
            <w:r w:rsidRPr="00940259">
              <w:rPr>
                <w:rFonts w:ascii="Times New Roman" w:hAnsi="Times New Roman" w:cs="Times New Roman"/>
                <w:b/>
                <w:bCs/>
                <w:sz w:val="24"/>
                <w:szCs w:val="24"/>
              </w:rPr>
              <w:lastRenderedPageBreak/>
              <w:t>Статья 681. Доходы нерезидента, не подлежащие налогообложению в Республике Казахстан</w:t>
            </w:r>
          </w:p>
          <w:p w:rsidR="008726DA" w:rsidRPr="00940259" w:rsidRDefault="008726DA" w:rsidP="008726DA">
            <w:pPr>
              <w:spacing w:line="0" w:lineRule="atLeast"/>
              <w:ind w:firstLineChars="252" w:firstLine="605"/>
              <w:contextualSpacing/>
              <w:rPr>
                <w:rFonts w:ascii="Times New Roman" w:hAnsi="Times New Roman" w:cs="Times New Roman"/>
                <w:sz w:val="24"/>
                <w:szCs w:val="24"/>
              </w:rPr>
            </w:pPr>
            <w:r w:rsidRPr="00940259">
              <w:rPr>
                <w:rFonts w:ascii="Times New Roman" w:hAnsi="Times New Roman" w:cs="Times New Roman"/>
                <w:sz w:val="24"/>
                <w:szCs w:val="24"/>
              </w:rPr>
              <w:t>…</w:t>
            </w:r>
          </w:p>
          <w:p w:rsidR="008726DA" w:rsidRPr="00940259" w:rsidRDefault="008726DA" w:rsidP="008726DA">
            <w:pPr>
              <w:spacing w:line="0" w:lineRule="atLeast"/>
              <w:ind w:firstLineChars="252" w:firstLine="605"/>
              <w:contextualSpacing/>
              <w:rPr>
                <w:rFonts w:ascii="Times New Roman" w:hAnsi="Times New Roman" w:cs="Times New Roman"/>
                <w:b/>
                <w:bCs/>
                <w:sz w:val="24"/>
                <w:szCs w:val="24"/>
              </w:rPr>
            </w:pPr>
            <w:r w:rsidRPr="00940259">
              <w:rPr>
                <w:rFonts w:ascii="Times New Roman" w:hAnsi="Times New Roman" w:cs="Times New Roman"/>
                <w:sz w:val="24"/>
                <w:szCs w:val="24"/>
              </w:rPr>
              <w:t xml:space="preserve">15) доходы от оказания услуг по открытию и ведению корреспондентских счетов банков-резидентов и проведению расчетов по ним, а также расчетов </w:t>
            </w:r>
            <w:r w:rsidRPr="00940259">
              <w:rPr>
                <w:rFonts w:ascii="Times New Roman" w:hAnsi="Times New Roman" w:cs="Times New Roman"/>
                <w:sz w:val="24"/>
                <w:szCs w:val="24"/>
              </w:rPr>
              <w:lastRenderedPageBreak/>
              <w:t>посредством международных платежных карточек</w:t>
            </w:r>
            <w:r w:rsidRPr="00940259">
              <w:rPr>
                <w:rFonts w:ascii="Times New Roman" w:hAnsi="Times New Roman" w:cs="Times New Roman"/>
                <w:b/>
                <w:bCs/>
                <w:sz w:val="24"/>
                <w:szCs w:val="24"/>
              </w:rPr>
              <w:t>;</w:t>
            </w:r>
          </w:p>
        </w:tc>
        <w:tc>
          <w:tcPr>
            <w:tcW w:w="3544" w:type="dxa"/>
          </w:tcPr>
          <w:p w:rsidR="008726DA" w:rsidRPr="00940259" w:rsidRDefault="008726DA" w:rsidP="008726DA">
            <w:pPr>
              <w:shd w:val="clear" w:color="auto" w:fill="FFFFFF"/>
              <w:spacing w:line="0" w:lineRule="atLeast"/>
              <w:ind w:firstLine="400"/>
              <w:textAlignment w:val="baseline"/>
              <w:rPr>
                <w:rFonts w:ascii="Times New Roman" w:hAnsi="Times New Roman" w:cs="Times New Roman"/>
                <w:sz w:val="24"/>
                <w:szCs w:val="24"/>
              </w:rPr>
            </w:pPr>
          </w:p>
          <w:p w:rsidR="008726DA" w:rsidRPr="00940259" w:rsidRDefault="008726DA" w:rsidP="008726DA">
            <w:pPr>
              <w:shd w:val="clear" w:color="auto" w:fill="FFFFFF"/>
              <w:spacing w:line="0" w:lineRule="atLeast"/>
              <w:ind w:firstLine="400"/>
              <w:textAlignment w:val="baseline"/>
              <w:rPr>
                <w:rFonts w:ascii="Times New Roman" w:hAnsi="Times New Roman" w:cs="Times New Roman"/>
                <w:sz w:val="24"/>
                <w:szCs w:val="24"/>
              </w:rPr>
            </w:pPr>
          </w:p>
          <w:p w:rsidR="008726DA" w:rsidRPr="00940259" w:rsidRDefault="008726DA" w:rsidP="008726DA">
            <w:pPr>
              <w:shd w:val="clear" w:color="auto" w:fill="FFFFFF"/>
              <w:spacing w:line="0" w:lineRule="atLeast"/>
              <w:ind w:firstLine="400"/>
              <w:textAlignment w:val="baseline"/>
              <w:rPr>
                <w:rFonts w:ascii="Times New Roman" w:hAnsi="Times New Roman" w:cs="Times New Roman"/>
                <w:sz w:val="24"/>
                <w:szCs w:val="24"/>
              </w:rPr>
            </w:pPr>
          </w:p>
          <w:p w:rsidR="008726DA" w:rsidRPr="00940259" w:rsidRDefault="008726DA" w:rsidP="008726DA">
            <w:pPr>
              <w:shd w:val="clear" w:color="auto" w:fill="FFFFFF"/>
              <w:spacing w:line="0" w:lineRule="atLeast"/>
              <w:ind w:firstLine="400"/>
              <w:textAlignment w:val="baseline"/>
              <w:rPr>
                <w:rFonts w:ascii="Times New Roman" w:hAnsi="Times New Roman" w:cs="Times New Roman"/>
                <w:sz w:val="24"/>
                <w:szCs w:val="24"/>
              </w:rPr>
            </w:pPr>
          </w:p>
          <w:p w:rsidR="008726DA" w:rsidRPr="00940259" w:rsidRDefault="008726DA" w:rsidP="008726DA">
            <w:pPr>
              <w:shd w:val="clear" w:color="auto" w:fill="FFFFFF"/>
              <w:spacing w:line="0" w:lineRule="atLeast"/>
              <w:textAlignment w:val="baseline"/>
              <w:rPr>
                <w:rFonts w:ascii="Times New Roman" w:hAnsi="Times New Roman" w:cs="Times New Roman"/>
                <w:sz w:val="24"/>
                <w:szCs w:val="24"/>
              </w:rPr>
            </w:pPr>
            <w:r w:rsidRPr="00940259">
              <w:rPr>
                <w:rFonts w:ascii="Times New Roman" w:hAnsi="Times New Roman" w:cs="Times New Roman"/>
                <w:sz w:val="24"/>
                <w:szCs w:val="24"/>
              </w:rPr>
              <w:lastRenderedPageBreak/>
              <w:t>Редакционная правка в связи с внесением в статью нового подпункта 16).</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rPr>
                <w:rFonts w:ascii="Times New Roman" w:hAnsi="Times New Roman" w:cs="Times New Roman"/>
                <w:sz w:val="24"/>
                <w:szCs w:val="24"/>
              </w:rPr>
            </w:pPr>
            <w:r w:rsidRPr="00940259">
              <w:rPr>
                <w:rFonts w:ascii="Times New Roman" w:hAnsi="Times New Roman" w:cs="Times New Roman"/>
                <w:sz w:val="24"/>
                <w:szCs w:val="24"/>
              </w:rPr>
              <w:t>подпункт 16) статьи 681</w:t>
            </w:r>
          </w:p>
        </w:tc>
        <w:tc>
          <w:tcPr>
            <w:tcW w:w="4649" w:type="dxa"/>
          </w:tcPr>
          <w:p w:rsidR="008726DA" w:rsidRPr="00940259" w:rsidRDefault="008726DA" w:rsidP="008726DA">
            <w:pPr>
              <w:spacing w:line="0" w:lineRule="atLeast"/>
              <w:ind w:firstLineChars="252" w:firstLine="605"/>
              <w:contextualSpacing/>
              <w:rPr>
                <w:rFonts w:ascii="Times New Roman" w:hAnsi="Times New Roman" w:cs="Times New Roman"/>
                <w:b/>
                <w:bCs/>
                <w:sz w:val="24"/>
                <w:szCs w:val="24"/>
              </w:rPr>
            </w:pPr>
            <w:r w:rsidRPr="00940259">
              <w:rPr>
                <w:rFonts w:ascii="Times New Roman" w:hAnsi="Times New Roman" w:cs="Times New Roman"/>
                <w:b/>
                <w:bCs/>
                <w:sz w:val="24"/>
                <w:szCs w:val="24"/>
              </w:rPr>
              <w:t>Статья 681. Доходы нерезидента, не подлежащие налогообложению в Республике Казахстан</w:t>
            </w:r>
          </w:p>
          <w:p w:rsidR="008726DA" w:rsidRPr="00940259" w:rsidRDefault="008726DA" w:rsidP="008726DA">
            <w:pPr>
              <w:spacing w:line="0" w:lineRule="atLeast"/>
              <w:ind w:firstLineChars="252" w:firstLine="605"/>
              <w:contextualSpacing/>
              <w:rPr>
                <w:rFonts w:ascii="Times New Roman" w:hAnsi="Times New Roman" w:cs="Times New Roman"/>
                <w:sz w:val="24"/>
                <w:szCs w:val="24"/>
              </w:rPr>
            </w:pPr>
            <w:r w:rsidRPr="00940259">
              <w:rPr>
                <w:rFonts w:ascii="Times New Roman" w:hAnsi="Times New Roman" w:cs="Times New Roman"/>
                <w:sz w:val="24"/>
                <w:szCs w:val="24"/>
              </w:rPr>
              <w:t>…</w:t>
            </w:r>
          </w:p>
          <w:p w:rsidR="008726DA" w:rsidRPr="00940259" w:rsidRDefault="008726DA" w:rsidP="008726DA">
            <w:pPr>
              <w:spacing w:line="0" w:lineRule="atLeast"/>
              <w:ind w:firstLineChars="252" w:firstLine="605"/>
              <w:contextualSpacing/>
              <w:rPr>
                <w:rFonts w:ascii="Times New Roman" w:hAnsi="Times New Roman" w:cs="Times New Roman"/>
                <w:b/>
                <w:bCs/>
                <w:sz w:val="24"/>
                <w:szCs w:val="24"/>
              </w:rPr>
            </w:pPr>
            <w:r w:rsidRPr="00940259">
              <w:rPr>
                <w:rFonts w:ascii="Times New Roman" w:hAnsi="Times New Roman" w:cs="Times New Roman"/>
                <w:b/>
                <w:bCs/>
                <w:sz w:val="24"/>
                <w:szCs w:val="24"/>
              </w:rPr>
              <w:t>16) отсутствует</w:t>
            </w:r>
          </w:p>
          <w:p w:rsidR="008726DA" w:rsidRPr="00940259" w:rsidRDefault="008726DA" w:rsidP="008726DA">
            <w:pPr>
              <w:spacing w:line="0" w:lineRule="atLeast"/>
              <w:ind w:firstLineChars="252" w:firstLine="605"/>
              <w:contextualSpacing/>
              <w:rPr>
                <w:rFonts w:ascii="Times New Roman" w:hAnsi="Times New Roman" w:cs="Times New Roman"/>
                <w:b/>
                <w:bCs/>
                <w:sz w:val="24"/>
                <w:szCs w:val="24"/>
              </w:rPr>
            </w:pPr>
          </w:p>
        </w:tc>
        <w:tc>
          <w:tcPr>
            <w:tcW w:w="4820" w:type="dxa"/>
          </w:tcPr>
          <w:p w:rsidR="008726DA" w:rsidRPr="00940259" w:rsidRDefault="008726DA" w:rsidP="008726DA">
            <w:pPr>
              <w:spacing w:line="0" w:lineRule="atLeast"/>
              <w:ind w:firstLineChars="252" w:firstLine="605"/>
              <w:contextualSpacing/>
              <w:rPr>
                <w:rFonts w:ascii="Times New Roman" w:hAnsi="Times New Roman" w:cs="Times New Roman"/>
                <w:b/>
                <w:bCs/>
                <w:sz w:val="24"/>
                <w:szCs w:val="24"/>
              </w:rPr>
            </w:pPr>
            <w:r w:rsidRPr="00940259">
              <w:rPr>
                <w:rFonts w:ascii="Times New Roman" w:hAnsi="Times New Roman" w:cs="Times New Roman"/>
                <w:b/>
                <w:bCs/>
                <w:sz w:val="24"/>
                <w:szCs w:val="24"/>
              </w:rPr>
              <w:t>Статья 681. Доходы нерезидента, не подлежащие налогообложению в Республике Казахстан</w:t>
            </w:r>
          </w:p>
          <w:p w:rsidR="008726DA" w:rsidRPr="00940259" w:rsidRDefault="008726DA" w:rsidP="008726DA">
            <w:pPr>
              <w:spacing w:line="0" w:lineRule="atLeast"/>
              <w:ind w:firstLineChars="252" w:firstLine="605"/>
              <w:contextualSpacing/>
              <w:rPr>
                <w:rFonts w:ascii="Times New Roman" w:hAnsi="Times New Roman" w:cs="Times New Roman"/>
                <w:sz w:val="24"/>
                <w:szCs w:val="24"/>
              </w:rPr>
            </w:pPr>
            <w:r w:rsidRPr="00940259">
              <w:rPr>
                <w:rFonts w:ascii="Times New Roman" w:hAnsi="Times New Roman" w:cs="Times New Roman"/>
                <w:sz w:val="24"/>
                <w:szCs w:val="24"/>
              </w:rPr>
              <w:t>…</w:t>
            </w:r>
          </w:p>
          <w:p w:rsidR="008726DA" w:rsidRPr="00940259" w:rsidRDefault="008726DA" w:rsidP="008726DA">
            <w:pPr>
              <w:spacing w:line="0" w:lineRule="atLeast"/>
              <w:ind w:firstLineChars="252" w:firstLine="605"/>
              <w:contextualSpacing/>
              <w:rPr>
                <w:rFonts w:ascii="Times New Roman" w:hAnsi="Times New Roman" w:cs="Times New Roman"/>
                <w:b/>
                <w:bCs/>
                <w:sz w:val="24"/>
                <w:szCs w:val="24"/>
              </w:rPr>
            </w:pPr>
            <w:r w:rsidRPr="00940259">
              <w:rPr>
                <w:rFonts w:ascii="Times New Roman" w:hAnsi="Times New Roman" w:cs="Times New Roman"/>
                <w:b/>
                <w:bCs/>
                <w:sz w:val="24"/>
                <w:szCs w:val="24"/>
              </w:rPr>
              <w:t>16) доходы работников, являющихся участниками "Астана Хаб".</w:t>
            </w:r>
          </w:p>
          <w:p w:rsidR="008726DA" w:rsidRPr="00940259" w:rsidRDefault="008726DA" w:rsidP="008726DA">
            <w:pPr>
              <w:spacing w:line="0" w:lineRule="atLeast"/>
              <w:ind w:firstLineChars="252" w:firstLine="605"/>
              <w:contextualSpacing/>
              <w:rPr>
                <w:rFonts w:ascii="Times New Roman" w:hAnsi="Times New Roman" w:cs="Times New Roman"/>
                <w:sz w:val="24"/>
                <w:szCs w:val="24"/>
              </w:rPr>
            </w:pPr>
          </w:p>
          <w:p w:rsidR="008726DA" w:rsidRPr="00940259" w:rsidRDefault="008726DA" w:rsidP="008726DA">
            <w:pPr>
              <w:spacing w:line="0" w:lineRule="atLeast"/>
              <w:ind w:firstLineChars="252" w:firstLine="605"/>
              <w:contextualSpacing/>
              <w:rPr>
                <w:rFonts w:ascii="Times New Roman" w:hAnsi="Times New Roman" w:cs="Times New Roman"/>
                <w:sz w:val="24"/>
                <w:szCs w:val="24"/>
              </w:rPr>
            </w:pPr>
          </w:p>
          <w:p w:rsidR="008726DA" w:rsidRPr="00940259" w:rsidRDefault="008726DA" w:rsidP="008726DA">
            <w:pPr>
              <w:spacing w:line="0" w:lineRule="atLeast"/>
              <w:ind w:firstLineChars="252" w:firstLine="605"/>
              <w:contextualSpacing/>
              <w:rPr>
                <w:rFonts w:ascii="Times New Roman" w:hAnsi="Times New Roman" w:cs="Times New Roman"/>
                <w:sz w:val="24"/>
                <w:szCs w:val="24"/>
              </w:rPr>
            </w:pPr>
          </w:p>
          <w:p w:rsidR="008726DA" w:rsidRPr="00940259" w:rsidRDefault="008726DA" w:rsidP="008726DA">
            <w:pPr>
              <w:spacing w:line="0" w:lineRule="atLeast"/>
              <w:ind w:firstLineChars="252" w:firstLine="605"/>
              <w:contextualSpacing/>
              <w:rPr>
                <w:rFonts w:ascii="Times New Roman" w:hAnsi="Times New Roman" w:cs="Times New Roman"/>
                <w:sz w:val="24"/>
                <w:szCs w:val="24"/>
              </w:rPr>
            </w:pPr>
          </w:p>
          <w:p w:rsidR="008726DA" w:rsidRPr="00940259" w:rsidRDefault="008726DA" w:rsidP="008726DA">
            <w:pPr>
              <w:spacing w:line="0" w:lineRule="atLeast"/>
              <w:ind w:firstLineChars="252" w:firstLine="605"/>
              <w:contextualSpacing/>
              <w:rPr>
                <w:rFonts w:ascii="Times New Roman" w:hAnsi="Times New Roman" w:cs="Times New Roman"/>
                <w:sz w:val="24"/>
                <w:szCs w:val="24"/>
              </w:rPr>
            </w:pPr>
          </w:p>
          <w:p w:rsidR="008726DA" w:rsidRPr="00940259" w:rsidRDefault="008726DA" w:rsidP="008726DA">
            <w:pPr>
              <w:spacing w:line="0" w:lineRule="atLeast"/>
              <w:ind w:firstLineChars="252" w:firstLine="605"/>
              <w:contextualSpacing/>
              <w:rPr>
                <w:rFonts w:ascii="Times New Roman" w:hAnsi="Times New Roman" w:cs="Times New Roman"/>
                <w:sz w:val="24"/>
                <w:szCs w:val="24"/>
              </w:rPr>
            </w:pPr>
          </w:p>
          <w:p w:rsidR="008726DA" w:rsidRPr="00940259" w:rsidRDefault="008726DA" w:rsidP="008726DA">
            <w:pPr>
              <w:spacing w:line="0" w:lineRule="atLeast"/>
              <w:ind w:firstLineChars="252" w:firstLine="605"/>
              <w:contextualSpacing/>
              <w:rPr>
                <w:rFonts w:ascii="Times New Roman" w:hAnsi="Times New Roman" w:cs="Times New Roman"/>
                <w:sz w:val="24"/>
                <w:szCs w:val="24"/>
              </w:rPr>
            </w:pPr>
          </w:p>
          <w:p w:rsidR="008726DA" w:rsidRPr="00940259" w:rsidRDefault="008726DA" w:rsidP="008726DA">
            <w:pPr>
              <w:spacing w:line="0" w:lineRule="atLeast"/>
              <w:ind w:firstLineChars="252" w:firstLine="605"/>
              <w:contextualSpacing/>
              <w:rPr>
                <w:rFonts w:ascii="Times New Roman" w:hAnsi="Times New Roman" w:cs="Times New Roman"/>
                <w:sz w:val="24"/>
                <w:szCs w:val="24"/>
              </w:rPr>
            </w:pPr>
          </w:p>
          <w:p w:rsidR="008726DA" w:rsidRPr="00940259" w:rsidRDefault="008726DA" w:rsidP="008726DA">
            <w:pPr>
              <w:spacing w:line="0" w:lineRule="atLeast"/>
              <w:ind w:firstLineChars="252" w:firstLine="605"/>
              <w:contextualSpacing/>
              <w:rPr>
                <w:rFonts w:ascii="Times New Roman" w:hAnsi="Times New Roman" w:cs="Times New Roman"/>
                <w:sz w:val="24"/>
                <w:szCs w:val="24"/>
              </w:rPr>
            </w:pPr>
          </w:p>
          <w:p w:rsidR="008726DA" w:rsidRPr="00940259" w:rsidRDefault="008726DA" w:rsidP="008726DA">
            <w:pPr>
              <w:spacing w:line="0" w:lineRule="atLeast"/>
              <w:ind w:firstLine="499"/>
              <w:rPr>
                <w:rFonts w:ascii="Times New Roman" w:hAnsi="Times New Roman" w:cs="Times New Roman"/>
                <w:b/>
                <w:bCs/>
                <w:sz w:val="24"/>
                <w:szCs w:val="24"/>
              </w:rPr>
            </w:pPr>
          </w:p>
        </w:tc>
        <w:tc>
          <w:tcPr>
            <w:tcW w:w="3544" w:type="dxa"/>
          </w:tcPr>
          <w:p w:rsidR="008726DA" w:rsidRPr="00940259" w:rsidRDefault="008726DA" w:rsidP="008726DA">
            <w:pPr>
              <w:shd w:val="clear" w:color="auto" w:fill="FFFFFF"/>
              <w:spacing w:line="0" w:lineRule="atLeast"/>
              <w:textAlignment w:val="baseline"/>
              <w:rPr>
                <w:rFonts w:ascii="Times New Roman" w:hAnsi="Times New Roman" w:cs="Times New Roman"/>
                <w:b/>
                <w:bCs/>
                <w:i/>
                <w:iCs/>
                <w:sz w:val="24"/>
                <w:szCs w:val="24"/>
              </w:rPr>
            </w:pPr>
            <w:r w:rsidRPr="00940259">
              <w:rPr>
                <w:rFonts w:ascii="Times New Roman" w:hAnsi="Times New Roman" w:cs="Times New Roman"/>
                <w:b/>
                <w:bCs/>
                <w:i/>
                <w:iCs/>
                <w:sz w:val="24"/>
                <w:szCs w:val="24"/>
              </w:rPr>
              <w:t>Льгота.</w:t>
            </w:r>
          </w:p>
          <w:p w:rsidR="008726DA" w:rsidRPr="00940259" w:rsidRDefault="008726DA" w:rsidP="008726DA">
            <w:pPr>
              <w:shd w:val="clear" w:color="auto" w:fill="FFFFFF"/>
              <w:spacing w:line="0" w:lineRule="atLeast"/>
              <w:ind w:firstLine="400"/>
              <w:textAlignment w:val="baseline"/>
              <w:rPr>
                <w:rFonts w:ascii="Times New Roman" w:hAnsi="Times New Roman" w:cs="Times New Roman"/>
                <w:sz w:val="24"/>
                <w:szCs w:val="24"/>
              </w:rPr>
            </w:pPr>
            <w:r w:rsidRPr="00940259">
              <w:rPr>
                <w:rFonts w:ascii="Times New Roman" w:hAnsi="Times New Roman" w:cs="Times New Roman"/>
                <w:sz w:val="24"/>
                <w:szCs w:val="24"/>
              </w:rPr>
              <w:t>Редакционная правка в целях устранения «скрытых» льгот и объединения льгот в одну статью.</w:t>
            </w:r>
          </w:p>
          <w:p w:rsidR="008726DA" w:rsidRPr="00940259" w:rsidRDefault="008726DA" w:rsidP="008726DA">
            <w:pPr>
              <w:shd w:val="clear" w:color="auto" w:fill="FFFFFF"/>
              <w:spacing w:line="0" w:lineRule="atLeast"/>
              <w:ind w:firstLine="400"/>
              <w:textAlignment w:val="baseline"/>
              <w:rPr>
                <w:rFonts w:ascii="Times New Roman" w:hAnsi="Times New Roman" w:cs="Times New Roman"/>
                <w:sz w:val="24"/>
                <w:szCs w:val="24"/>
              </w:rPr>
            </w:pPr>
            <w:r w:rsidRPr="00940259">
              <w:rPr>
                <w:rFonts w:ascii="Times New Roman" w:hAnsi="Times New Roman" w:cs="Times New Roman"/>
                <w:sz w:val="24"/>
                <w:szCs w:val="24"/>
              </w:rPr>
              <w:t xml:space="preserve">Согласно пункту 1 статьи 692 НК доходы физического лица – нерезидента из источников в Республике Казахстан облагаются ИПН у источника выплаты, </w:t>
            </w:r>
            <w:r w:rsidRPr="00940259">
              <w:rPr>
                <w:rFonts w:ascii="Times New Roman" w:hAnsi="Times New Roman" w:cs="Times New Roman"/>
                <w:b/>
                <w:bCs/>
                <w:i/>
                <w:iCs/>
                <w:sz w:val="24"/>
                <w:szCs w:val="24"/>
              </w:rPr>
              <w:t>за исключением доходов, указанных в пункте 4 статьи 738 НК</w:t>
            </w:r>
            <w:r w:rsidRPr="00940259">
              <w:rPr>
                <w:rFonts w:ascii="Times New Roman" w:hAnsi="Times New Roman" w:cs="Times New Roman"/>
                <w:sz w:val="24"/>
                <w:szCs w:val="24"/>
              </w:rPr>
              <w:t xml:space="preserve"> (доходы работников, являющихся участниками "Астана Хаб").</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rPr>
                <w:rFonts w:ascii="Times New Roman" w:hAnsi="Times New Roman" w:cs="Times New Roman"/>
                <w:sz w:val="24"/>
                <w:szCs w:val="24"/>
              </w:rPr>
            </w:pPr>
            <w:r w:rsidRPr="00940259">
              <w:rPr>
                <w:rFonts w:ascii="Times New Roman" w:hAnsi="Times New Roman" w:cs="Times New Roman"/>
                <w:sz w:val="24"/>
                <w:szCs w:val="24"/>
              </w:rPr>
              <w:t>подпункт 6) пункта 1 статьи 682</w:t>
            </w:r>
          </w:p>
        </w:tc>
        <w:tc>
          <w:tcPr>
            <w:tcW w:w="4649" w:type="dxa"/>
          </w:tcPr>
          <w:p w:rsidR="008726DA" w:rsidRPr="00940259" w:rsidRDefault="008726DA" w:rsidP="008726DA">
            <w:pPr>
              <w:spacing w:line="0" w:lineRule="atLeast"/>
              <w:ind w:firstLine="595"/>
              <w:rPr>
                <w:rFonts w:ascii="Times New Roman" w:eastAsia="Times New Roman" w:hAnsi="Times New Roman" w:cs="Times New Roman"/>
                <w:sz w:val="24"/>
                <w:szCs w:val="24"/>
                <w:lang w:eastAsia="ru-RU"/>
              </w:rPr>
            </w:pPr>
            <w:r w:rsidRPr="00940259">
              <w:rPr>
                <w:rFonts w:ascii="Times New Roman" w:eastAsia="Times New Roman" w:hAnsi="Times New Roman" w:cs="Times New Roman"/>
                <w:b/>
                <w:bCs/>
                <w:sz w:val="24"/>
                <w:szCs w:val="24"/>
                <w:lang w:eastAsia="ru-RU"/>
              </w:rPr>
              <w:t>Статья 682. Ставки подоходного налога у источника выплаты</w:t>
            </w:r>
          </w:p>
          <w:p w:rsidR="008726DA" w:rsidRPr="00940259" w:rsidRDefault="008726DA" w:rsidP="008726DA">
            <w:pPr>
              <w:spacing w:line="0" w:lineRule="atLeast"/>
              <w:ind w:firstLine="595"/>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1. Доходы нерезидента из источников в Республике Казахстан подлежат налогообложению у источника выплаты по следующим ставкам, если иное не установлено пунктом 2 настоящей статьи:</w:t>
            </w:r>
          </w:p>
          <w:p w:rsidR="008726DA" w:rsidRPr="00940259" w:rsidRDefault="008726DA" w:rsidP="008726DA">
            <w:pPr>
              <w:spacing w:line="0" w:lineRule="atLeast"/>
              <w:ind w:firstLine="595"/>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w:t>
            </w:r>
          </w:p>
          <w:p w:rsidR="008726DA" w:rsidRPr="00940259" w:rsidRDefault="008726DA" w:rsidP="008726DA">
            <w:pPr>
              <w:spacing w:line="0" w:lineRule="atLeast"/>
              <w:ind w:firstLine="595"/>
              <w:rPr>
                <w:rFonts w:ascii="Times New Roman" w:hAnsi="Times New Roman" w:cs="Times New Roman"/>
                <w:sz w:val="24"/>
                <w:szCs w:val="24"/>
              </w:rPr>
            </w:pPr>
            <w:r w:rsidRPr="00940259">
              <w:rPr>
                <w:rFonts w:ascii="Times New Roman" w:hAnsi="Times New Roman" w:cs="Times New Roman"/>
                <w:sz w:val="24"/>
                <w:szCs w:val="24"/>
              </w:rPr>
              <w:t xml:space="preserve">6) </w:t>
            </w:r>
            <w:r w:rsidRPr="00940259">
              <w:rPr>
                <w:rFonts w:ascii="Times New Roman" w:hAnsi="Times New Roman" w:cs="Times New Roman"/>
                <w:b/>
                <w:bCs/>
                <w:strike/>
                <w:sz w:val="24"/>
                <w:szCs w:val="24"/>
              </w:rPr>
              <w:t xml:space="preserve">дивиденды, выплачиваемые лицу, прямо или косвенно владеющему не менее двадцатью пятью процентами капитала юридического лица – </w:t>
            </w:r>
            <w:r w:rsidRPr="00940259">
              <w:rPr>
                <w:rFonts w:ascii="Times New Roman" w:hAnsi="Times New Roman" w:cs="Times New Roman"/>
                <w:b/>
                <w:bCs/>
                <w:strike/>
                <w:sz w:val="24"/>
                <w:szCs w:val="24"/>
              </w:rPr>
              <w:lastRenderedPageBreak/>
              <w:t>резидента, выплачивающего дивиденды:</w:t>
            </w:r>
          </w:p>
          <w:tbl>
            <w:tblPr>
              <w:tblW w:w="4537"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324"/>
              <w:gridCol w:w="1978"/>
              <w:gridCol w:w="2235"/>
            </w:tblGrid>
            <w:tr w:rsidR="008726DA" w:rsidRPr="00940259" w:rsidTr="00FE6874">
              <w:trPr>
                <w:trHeight w:val="282"/>
                <w:tblCellSpacing w:w="15" w:type="dxa"/>
              </w:trPr>
              <w:tc>
                <w:tcPr>
                  <w:tcW w:w="279" w:type="dxa"/>
                  <w:vAlign w:val="center"/>
                  <w:hideMark/>
                </w:tcPr>
                <w:p w:rsidR="008726DA" w:rsidRPr="00940259" w:rsidRDefault="008726DA" w:rsidP="008726DA">
                  <w:pPr>
                    <w:spacing w:before="100" w:beforeAutospacing="1" w:after="100" w:afterAutospacing="1" w:line="0" w:lineRule="atLeast"/>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w:t>
                  </w:r>
                </w:p>
              </w:tc>
              <w:tc>
                <w:tcPr>
                  <w:tcW w:w="1948" w:type="dxa"/>
                  <w:vAlign w:val="center"/>
                  <w:hideMark/>
                </w:tcPr>
                <w:p w:rsidR="008726DA" w:rsidRPr="00940259" w:rsidRDefault="008726DA" w:rsidP="008726DA">
                  <w:pPr>
                    <w:spacing w:before="100" w:beforeAutospacing="1" w:after="100" w:afterAutospacing="1" w:line="0" w:lineRule="atLeast"/>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Сумма облагаемого дохода</w:t>
                  </w:r>
                </w:p>
              </w:tc>
              <w:tc>
                <w:tcPr>
                  <w:tcW w:w="2190" w:type="dxa"/>
                  <w:vAlign w:val="center"/>
                  <w:hideMark/>
                </w:tcPr>
                <w:p w:rsidR="008726DA" w:rsidRPr="00940259" w:rsidRDefault="008726DA" w:rsidP="008726DA">
                  <w:pPr>
                    <w:tabs>
                      <w:tab w:val="left" w:pos="1666"/>
                    </w:tabs>
                    <w:spacing w:before="100" w:beforeAutospacing="1" w:after="100" w:afterAutospacing="1" w:line="0" w:lineRule="atLeast"/>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 xml:space="preserve">Ставка </w:t>
                  </w:r>
                </w:p>
              </w:tc>
            </w:tr>
            <w:tr w:rsidR="008726DA" w:rsidRPr="00940259" w:rsidTr="00FE6874">
              <w:trPr>
                <w:trHeight w:val="864"/>
                <w:tblCellSpacing w:w="15" w:type="dxa"/>
              </w:trPr>
              <w:tc>
                <w:tcPr>
                  <w:tcW w:w="279" w:type="dxa"/>
                  <w:vAlign w:val="center"/>
                  <w:hideMark/>
                </w:tcPr>
                <w:p w:rsidR="008726DA" w:rsidRPr="00940259" w:rsidRDefault="008726DA" w:rsidP="008726DA">
                  <w:pPr>
                    <w:spacing w:before="100" w:beforeAutospacing="1" w:after="100" w:afterAutospacing="1" w:line="0" w:lineRule="atLeast"/>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1</w:t>
                  </w:r>
                </w:p>
              </w:tc>
              <w:tc>
                <w:tcPr>
                  <w:tcW w:w="1948" w:type="dxa"/>
                  <w:vAlign w:val="center"/>
                  <w:hideMark/>
                </w:tcPr>
                <w:p w:rsidR="008726DA" w:rsidRPr="00940259" w:rsidRDefault="008726DA" w:rsidP="008726DA">
                  <w:pPr>
                    <w:spacing w:before="100" w:beforeAutospacing="1" w:after="100" w:afterAutospacing="1" w:line="0" w:lineRule="atLeast"/>
                    <w:rPr>
                      <w:rFonts w:ascii="Times New Roman" w:eastAsia="Times New Roman" w:hAnsi="Times New Roman" w:cs="Times New Roman"/>
                      <w:sz w:val="18"/>
                      <w:szCs w:val="18"/>
                      <w:lang w:eastAsia="ru-RU"/>
                    </w:rPr>
                  </w:pPr>
                  <w:r w:rsidRPr="00940259">
                    <w:rPr>
                      <w:rFonts w:ascii="Times New Roman" w:eastAsia="Times New Roman" w:hAnsi="Times New Roman" w:cs="Times New Roman"/>
                      <w:sz w:val="18"/>
                      <w:szCs w:val="18"/>
                      <w:lang w:eastAsia="ru-RU"/>
                    </w:rPr>
                    <w:t>до 230 000-кратного месячного расчетного показателя* (включительно)</w:t>
                  </w:r>
                </w:p>
              </w:tc>
              <w:tc>
                <w:tcPr>
                  <w:tcW w:w="2190" w:type="dxa"/>
                  <w:vAlign w:val="center"/>
                  <w:hideMark/>
                </w:tcPr>
                <w:p w:rsidR="008726DA" w:rsidRPr="00940259" w:rsidRDefault="008726DA" w:rsidP="008726DA">
                  <w:pPr>
                    <w:spacing w:before="100" w:beforeAutospacing="1" w:after="100" w:afterAutospacing="1" w:line="0" w:lineRule="atLeast"/>
                    <w:rPr>
                      <w:rFonts w:ascii="Times New Roman" w:eastAsia="Times New Roman" w:hAnsi="Times New Roman" w:cs="Times New Roman"/>
                      <w:sz w:val="18"/>
                      <w:szCs w:val="18"/>
                      <w:lang w:eastAsia="ru-RU"/>
                    </w:rPr>
                  </w:pPr>
                  <w:r w:rsidRPr="00940259">
                    <w:rPr>
                      <w:rFonts w:ascii="Times New Roman" w:eastAsia="Times New Roman" w:hAnsi="Times New Roman" w:cs="Times New Roman"/>
                      <w:sz w:val="18"/>
                      <w:szCs w:val="18"/>
                      <w:lang w:eastAsia="ru-RU"/>
                    </w:rPr>
                    <w:t xml:space="preserve">5 процентов </w:t>
                  </w:r>
                </w:p>
              </w:tc>
            </w:tr>
            <w:tr w:rsidR="008726DA" w:rsidRPr="00940259" w:rsidTr="00FE6874">
              <w:trPr>
                <w:trHeight w:val="864"/>
                <w:tblCellSpacing w:w="15" w:type="dxa"/>
              </w:trPr>
              <w:tc>
                <w:tcPr>
                  <w:tcW w:w="279" w:type="dxa"/>
                  <w:vAlign w:val="center"/>
                  <w:hideMark/>
                </w:tcPr>
                <w:p w:rsidR="008726DA" w:rsidRPr="00940259" w:rsidRDefault="008726DA" w:rsidP="008726DA">
                  <w:pPr>
                    <w:spacing w:before="100" w:beforeAutospacing="1" w:after="100" w:afterAutospacing="1" w:line="0" w:lineRule="atLeast"/>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2</w:t>
                  </w:r>
                </w:p>
              </w:tc>
              <w:tc>
                <w:tcPr>
                  <w:tcW w:w="1948" w:type="dxa"/>
                  <w:vAlign w:val="center"/>
                  <w:hideMark/>
                </w:tcPr>
                <w:p w:rsidR="008726DA" w:rsidRPr="00940259" w:rsidRDefault="008726DA" w:rsidP="008726DA">
                  <w:pPr>
                    <w:spacing w:before="100" w:beforeAutospacing="1" w:after="100" w:afterAutospacing="1" w:line="0" w:lineRule="atLeast"/>
                    <w:rPr>
                      <w:rFonts w:ascii="Times New Roman" w:eastAsia="Times New Roman" w:hAnsi="Times New Roman" w:cs="Times New Roman"/>
                      <w:sz w:val="18"/>
                      <w:szCs w:val="18"/>
                      <w:lang w:eastAsia="ru-RU"/>
                    </w:rPr>
                  </w:pPr>
                  <w:r w:rsidRPr="00940259">
                    <w:rPr>
                      <w:rFonts w:ascii="Times New Roman" w:eastAsia="Times New Roman" w:hAnsi="Times New Roman" w:cs="Times New Roman"/>
                      <w:sz w:val="18"/>
                      <w:szCs w:val="18"/>
                      <w:lang w:eastAsia="ru-RU"/>
                    </w:rPr>
                    <w:t>свыше 230 000-кратного месячного расчетного показателя*</w:t>
                  </w:r>
                </w:p>
              </w:tc>
              <w:tc>
                <w:tcPr>
                  <w:tcW w:w="2190" w:type="dxa"/>
                  <w:vAlign w:val="center"/>
                  <w:hideMark/>
                </w:tcPr>
                <w:p w:rsidR="008726DA" w:rsidRPr="00940259" w:rsidRDefault="008726DA" w:rsidP="008726DA">
                  <w:pPr>
                    <w:spacing w:before="100" w:beforeAutospacing="1" w:after="100" w:afterAutospacing="1" w:line="0" w:lineRule="atLeast"/>
                    <w:rPr>
                      <w:rFonts w:ascii="Times New Roman" w:eastAsia="Times New Roman" w:hAnsi="Times New Roman" w:cs="Times New Roman"/>
                      <w:sz w:val="18"/>
                      <w:szCs w:val="18"/>
                      <w:lang w:eastAsia="ru-RU"/>
                    </w:rPr>
                  </w:pPr>
                  <w:r w:rsidRPr="00940259">
                    <w:rPr>
                      <w:rFonts w:ascii="Times New Roman" w:eastAsia="Times New Roman" w:hAnsi="Times New Roman" w:cs="Times New Roman"/>
                      <w:sz w:val="18"/>
                      <w:szCs w:val="18"/>
                      <w:lang w:eastAsia="ru-RU"/>
                    </w:rPr>
                    <w:t>сумма налога с облагаемого дохода в размере 230 000-кратного месячного расчетного показателя* + 15 процентов с суммы, превышающей его</w:t>
                  </w:r>
                </w:p>
              </w:tc>
            </w:tr>
          </w:tbl>
          <w:p w:rsidR="008726DA" w:rsidRPr="00940259" w:rsidRDefault="008726DA" w:rsidP="008726DA">
            <w:pPr>
              <w:spacing w:line="0" w:lineRule="atLeast"/>
              <w:ind w:firstLine="595"/>
              <w:rPr>
                <w:rFonts w:ascii="Times New Roman" w:hAnsi="Times New Roman" w:cs="Times New Roman"/>
                <w:sz w:val="24"/>
                <w:szCs w:val="24"/>
              </w:rPr>
            </w:pPr>
            <w:r w:rsidRPr="00940259">
              <w:rPr>
                <w:rFonts w:ascii="Times New Roman" w:hAnsi="Times New Roman" w:cs="Times New Roman"/>
                <w:sz w:val="24"/>
                <w:szCs w:val="24"/>
              </w:rPr>
              <w:t>* в целях применения подпунктов 6) и 8) настоящей статьи применятся месячный расчетный показатель, действующий на 1 января соответствующего финансового года.</w:t>
            </w:r>
          </w:p>
        </w:tc>
        <w:tc>
          <w:tcPr>
            <w:tcW w:w="4820" w:type="dxa"/>
          </w:tcPr>
          <w:p w:rsidR="008726DA" w:rsidRPr="00940259" w:rsidRDefault="008726DA" w:rsidP="008726DA">
            <w:pPr>
              <w:spacing w:line="0" w:lineRule="atLeast"/>
              <w:rPr>
                <w:rFonts w:ascii="Times New Roman" w:eastAsia="Times New Roman" w:hAnsi="Times New Roman" w:cs="Times New Roman"/>
                <w:sz w:val="24"/>
                <w:szCs w:val="24"/>
                <w:lang w:eastAsia="ru-RU"/>
              </w:rPr>
            </w:pPr>
            <w:r w:rsidRPr="00940259">
              <w:rPr>
                <w:rFonts w:ascii="Times New Roman" w:eastAsia="Times New Roman" w:hAnsi="Times New Roman" w:cs="Times New Roman"/>
                <w:b/>
                <w:bCs/>
                <w:sz w:val="24"/>
                <w:szCs w:val="24"/>
                <w:lang w:eastAsia="ru-RU"/>
              </w:rPr>
              <w:lastRenderedPageBreak/>
              <w:t xml:space="preserve">      Статья 682. Ставки подоходного налога у источника выплаты</w:t>
            </w:r>
          </w:p>
          <w:p w:rsidR="008726DA" w:rsidRPr="00940259" w:rsidRDefault="008726DA" w:rsidP="008726DA">
            <w:pPr>
              <w:spacing w:line="0" w:lineRule="atLeast"/>
              <w:ind w:firstLine="595"/>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1. Доходы нерезидента из источников в Республике Казахстан подлежат налогообложению у источника выплаты по следующим ставкам, если иное не установлено пунктом 2 настоящей статьи:</w:t>
            </w:r>
          </w:p>
          <w:p w:rsidR="008726DA" w:rsidRPr="00940259" w:rsidRDefault="008726DA" w:rsidP="008726DA">
            <w:pPr>
              <w:spacing w:line="0" w:lineRule="atLeast"/>
              <w:ind w:firstLine="595"/>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w:t>
            </w:r>
          </w:p>
          <w:p w:rsidR="008726DA" w:rsidRPr="00940259" w:rsidRDefault="008726DA" w:rsidP="008726DA">
            <w:pPr>
              <w:shd w:val="clear" w:color="auto" w:fill="FFFFFF"/>
              <w:spacing w:line="0" w:lineRule="atLeast"/>
              <w:ind w:firstLine="400"/>
              <w:textAlignment w:val="baseline"/>
              <w:rPr>
                <w:rFonts w:ascii="Times New Roman" w:hAnsi="Times New Roman" w:cs="Times New Roman"/>
                <w:b/>
                <w:sz w:val="24"/>
                <w:szCs w:val="24"/>
              </w:rPr>
            </w:pPr>
            <w:r w:rsidRPr="00940259">
              <w:rPr>
                <w:rFonts w:ascii="Times New Roman" w:hAnsi="Times New Roman" w:cs="Times New Roman"/>
                <w:sz w:val="24"/>
                <w:szCs w:val="24"/>
              </w:rPr>
              <w:t xml:space="preserve">6) </w:t>
            </w:r>
            <w:r w:rsidRPr="00940259">
              <w:rPr>
                <w:rFonts w:ascii="Times New Roman" w:hAnsi="Times New Roman" w:cs="Times New Roman"/>
                <w:b/>
                <w:bCs/>
                <w:sz w:val="24"/>
                <w:szCs w:val="24"/>
              </w:rPr>
              <w:t>облагаемый доход</w:t>
            </w:r>
            <w:r w:rsidRPr="00940259">
              <w:rPr>
                <w:rFonts w:ascii="Times New Roman" w:hAnsi="Times New Roman" w:cs="Times New Roman"/>
                <w:b/>
                <w:sz w:val="24"/>
                <w:szCs w:val="24"/>
              </w:rPr>
              <w:t xml:space="preserve"> </w:t>
            </w:r>
            <w:r w:rsidRPr="00940259">
              <w:rPr>
                <w:rFonts w:ascii="Times New Roman" w:hAnsi="Times New Roman" w:cs="Times New Roman"/>
                <w:b/>
                <w:bCs/>
                <w:sz w:val="24"/>
                <w:szCs w:val="24"/>
              </w:rPr>
              <w:t>в виде дивидендов</w:t>
            </w:r>
            <w:r w:rsidRPr="00940259">
              <w:rPr>
                <w:rFonts w:ascii="Times New Roman" w:hAnsi="Times New Roman" w:cs="Times New Roman"/>
                <w:b/>
                <w:sz w:val="24"/>
                <w:szCs w:val="24"/>
              </w:rPr>
              <w:t xml:space="preserve">, </w:t>
            </w:r>
            <w:r w:rsidRPr="00940259">
              <w:rPr>
                <w:rFonts w:ascii="Times New Roman" w:hAnsi="Times New Roman" w:cs="Times New Roman"/>
                <w:b/>
                <w:bCs/>
                <w:sz w:val="24"/>
                <w:szCs w:val="24"/>
              </w:rPr>
              <w:t>выплачиваемых</w:t>
            </w:r>
            <w:r w:rsidRPr="00940259">
              <w:rPr>
                <w:rFonts w:ascii="Times New Roman" w:hAnsi="Times New Roman" w:cs="Times New Roman"/>
                <w:b/>
                <w:sz w:val="24"/>
                <w:szCs w:val="24"/>
              </w:rPr>
              <w:t xml:space="preserve"> </w:t>
            </w:r>
            <w:r w:rsidRPr="00940259">
              <w:rPr>
                <w:rFonts w:ascii="Times New Roman" w:hAnsi="Times New Roman" w:cs="Times New Roman"/>
                <w:b/>
                <w:bCs/>
                <w:sz w:val="24"/>
                <w:szCs w:val="24"/>
              </w:rPr>
              <w:t>налоговым агентом</w:t>
            </w:r>
            <w:r w:rsidRPr="00940259">
              <w:rPr>
                <w:rFonts w:ascii="Times New Roman" w:hAnsi="Times New Roman" w:cs="Times New Roman"/>
                <w:b/>
                <w:sz w:val="24"/>
                <w:szCs w:val="24"/>
              </w:rPr>
              <w:t xml:space="preserve"> лицу, прямо или косвенно владеющему не менее двадцатью пятью процентами капитала юридического лица </w:t>
            </w:r>
            <w:r w:rsidRPr="00940259">
              <w:rPr>
                <w:rFonts w:ascii="Times New Roman" w:hAnsi="Times New Roman" w:cs="Times New Roman"/>
                <w:b/>
                <w:sz w:val="24"/>
                <w:szCs w:val="24"/>
              </w:rPr>
              <w:lastRenderedPageBreak/>
              <w:t>– резидента, выплачивающего дивиденды</w:t>
            </w:r>
            <w:r w:rsidRPr="00940259">
              <w:rPr>
                <w:rFonts w:ascii="Times New Roman" w:hAnsi="Times New Roman" w:cs="Times New Roman"/>
                <w:b/>
                <w:bCs/>
                <w:sz w:val="24"/>
                <w:szCs w:val="24"/>
              </w:rPr>
              <w:t>, определяемый таким налоговым агентом за календарный год нарастающим итогом с 1 января:</w:t>
            </w:r>
          </w:p>
          <w:tbl>
            <w:tblPr>
              <w:tblW w:w="4537"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324"/>
              <w:gridCol w:w="1978"/>
              <w:gridCol w:w="2235"/>
            </w:tblGrid>
            <w:tr w:rsidR="008726DA" w:rsidRPr="00940259" w:rsidTr="00FE6874">
              <w:trPr>
                <w:trHeight w:val="282"/>
                <w:tblCellSpacing w:w="15" w:type="dxa"/>
              </w:trPr>
              <w:tc>
                <w:tcPr>
                  <w:tcW w:w="279" w:type="dxa"/>
                  <w:vAlign w:val="center"/>
                  <w:hideMark/>
                </w:tcPr>
                <w:p w:rsidR="008726DA" w:rsidRPr="00940259" w:rsidRDefault="008726DA" w:rsidP="008726DA">
                  <w:pPr>
                    <w:spacing w:before="100" w:beforeAutospacing="1" w:after="100" w:afterAutospacing="1" w:line="0" w:lineRule="atLeast"/>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w:t>
                  </w:r>
                </w:p>
              </w:tc>
              <w:tc>
                <w:tcPr>
                  <w:tcW w:w="1948" w:type="dxa"/>
                  <w:vAlign w:val="center"/>
                  <w:hideMark/>
                </w:tcPr>
                <w:p w:rsidR="008726DA" w:rsidRPr="00940259" w:rsidRDefault="008726DA" w:rsidP="008726DA">
                  <w:pPr>
                    <w:spacing w:before="100" w:beforeAutospacing="1" w:after="100" w:afterAutospacing="1" w:line="0" w:lineRule="atLeast"/>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Сумма облагаемого дохода</w:t>
                  </w:r>
                </w:p>
              </w:tc>
              <w:tc>
                <w:tcPr>
                  <w:tcW w:w="2190" w:type="dxa"/>
                  <w:vAlign w:val="center"/>
                  <w:hideMark/>
                </w:tcPr>
                <w:p w:rsidR="008726DA" w:rsidRPr="00940259" w:rsidRDefault="008726DA" w:rsidP="008726DA">
                  <w:pPr>
                    <w:spacing w:before="100" w:beforeAutospacing="1" w:after="100" w:afterAutospacing="1" w:line="0" w:lineRule="atLeast"/>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 xml:space="preserve">Ставка </w:t>
                  </w:r>
                </w:p>
              </w:tc>
            </w:tr>
            <w:tr w:rsidR="008726DA" w:rsidRPr="00940259" w:rsidTr="00FE6874">
              <w:trPr>
                <w:trHeight w:val="864"/>
                <w:tblCellSpacing w:w="15" w:type="dxa"/>
              </w:trPr>
              <w:tc>
                <w:tcPr>
                  <w:tcW w:w="279" w:type="dxa"/>
                  <w:vAlign w:val="center"/>
                  <w:hideMark/>
                </w:tcPr>
                <w:p w:rsidR="008726DA" w:rsidRPr="00940259" w:rsidRDefault="008726DA" w:rsidP="008726DA">
                  <w:pPr>
                    <w:spacing w:before="100" w:beforeAutospacing="1" w:after="100" w:afterAutospacing="1" w:line="0" w:lineRule="atLeast"/>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1</w:t>
                  </w:r>
                </w:p>
              </w:tc>
              <w:tc>
                <w:tcPr>
                  <w:tcW w:w="1948" w:type="dxa"/>
                  <w:vAlign w:val="center"/>
                  <w:hideMark/>
                </w:tcPr>
                <w:p w:rsidR="008726DA" w:rsidRPr="00940259" w:rsidRDefault="008726DA" w:rsidP="008726DA">
                  <w:pPr>
                    <w:spacing w:before="100" w:beforeAutospacing="1" w:after="100" w:afterAutospacing="1" w:line="0" w:lineRule="atLeast"/>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до 230 000-кратного месячного расчетного показателя* (включительно)</w:t>
                  </w:r>
                </w:p>
              </w:tc>
              <w:tc>
                <w:tcPr>
                  <w:tcW w:w="2190" w:type="dxa"/>
                  <w:vAlign w:val="center"/>
                  <w:hideMark/>
                </w:tcPr>
                <w:p w:rsidR="008726DA" w:rsidRPr="00940259" w:rsidRDefault="008726DA" w:rsidP="008726DA">
                  <w:pPr>
                    <w:spacing w:before="100" w:beforeAutospacing="1" w:after="100" w:afterAutospacing="1" w:line="0" w:lineRule="atLeast"/>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 xml:space="preserve">5 процентов </w:t>
                  </w:r>
                </w:p>
              </w:tc>
            </w:tr>
            <w:tr w:rsidR="008726DA" w:rsidRPr="00940259" w:rsidTr="00FE6874">
              <w:trPr>
                <w:trHeight w:val="864"/>
                <w:tblCellSpacing w:w="15" w:type="dxa"/>
              </w:trPr>
              <w:tc>
                <w:tcPr>
                  <w:tcW w:w="279" w:type="dxa"/>
                  <w:vAlign w:val="center"/>
                  <w:hideMark/>
                </w:tcPr>
                <w:p w:rsidR="008726DA" w:rsidRPr="00940259" w:rsidRDefault="008726DA" w:rsidP="008726DA">
                  <w:pPr>
                    <w:spacing w:before="100" w:beforeAutospacing="1" w:after="100" w:afterAutospacing="1" w:line="0" w:lineRule="atLeast"/>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2</w:t>
                  </w:r>
                </w:p>
              </w:tc>
              <w:tc>
                <w:tcPr>
                  <w:tcW w:w="1948" w:type="dxa"/>
                  <w:vAlign w:val="center"/>
                  <w:hideMark/>
                </w:tcPr>
                <w:p w:rsidR="008726DA" w:rsidRPr="00940259" w:rsidRDefault="008726DA" w:rsidP="008726DA">
                  <w:pPr>
                    <w:spacing w:before="100" w:beforeAutospacing="1" w:after="100" w:afterAutospacing="1" w:line="0" w:lineRule="atLeast"/>
                    <w:rPr>
                      <w:rFonts w:ascii="Times New Roman" w:eastAsia="Times New Roman" w:hAnsi="Times New Roman" w:cs="Times New Roman"/>
                      <w:sz w:val="18"/>
                      <w:szCs w:val="18"/>
                      <w:lang w:eastAsia="ru-RU"/>
                    </w:rPr>
                  </w:pPr>
                  <w:r w:rsidRPr="00940259">
                    <w:rPr>
                      <w:rFonts w:ascii="Times New Roman" w:eastAsia="Times New Roman" w:hAnsi="Times New Roman" w:cs="Times New Roman"/>
                      <w:sz w:val="18"/>
                      <w:szCs w:val="18"/>
                      <w:lang w:eastAsia="ru-RU"/>
                    </w:rPr>
                    <w:t>свыше 230 000-кратного месячного расчетного показателя*</w:t>
                  </w:r>
                </w:p>
              </w:tc>
              <w:tc>
                <w:tcPr>
                  <w:tcW w:w="2190" w:type="dxa"/>
                  <w:vAlign w:val="center"/>
                  <w:hideMark/>
                </w:tcPr>
                <w:p w:rsidR="008726DA" w:rsidRPr="00940259" w:rsidRDefault="008726DA" w:rsidP="008726DA">
                  <w:pPr>
                    <w:spacing w:before="100" w:beforeAutospacing="1" w:after="100" w:afterAutospacing="1" w:line="0" w:lineRule="atLeast"/>
                    <w:rPr>
                      <w:rFonts w:ascii="Times New Roman" w:eastAsia="Times New Roman" w:hAnsi="Times New Roman" w:cs="Times New Roman"/>
                      <w:sz w:val="18"/>
                      <w:szCs w:val="18"/>
                      <w:lang w:eastAsia="ru-RU"/>
                    </w:rPr>
                  </w:pPr>
                  <w:r w:rsidRPr="00940259">
                    <w:rPr>
                      <w:rFonts w:ascii="Times New Roman" w:eastAsia="Times New Roman" w:hAnsi="Times New Roman" w:cs="Times New Roman"/>
                      <w:sz w:val="18"/>
                      <w:szCs w:val="18"/>
                      <w:lang w:eastAsia="ru-RU"/>
                    </w:rPr>
                    <w:t>сумма налога с облагаемого дохода в размере 230 000-кратного месячного расчетного показателя* + 15 процентов с суммы, превышающей его</w:t>
                  </w:r>
                </w:p>
              </w:tc>
            </w:tr>
          </w:tbl>
          <w:p w:rsidR="008726DA" w:rsidRPr="00940259" w:rsidRDefault="008726DA" w:rsidP="008726DA">
            <w:pPr>
              <w:spacing w:line="0" w:lineRule="atLeast"/>
              <w:ind w:firstLine="595"/>
              <w:rPr>
                <w:rFonts w:ascii="Times New Roman" w:hAnsi="Times New Roman" w:cs="Times New Roman"/>
                <w:b/>
                <w:bCs/>
                <w:sz w:val="24"/>
                <w:szCs w:val="24"/>
              </w:rPr>
            </w:pPr>
            <w:r w:rsidRPr="00940259">
              <w:rPr>
                <w:rFonts w:ascii="Times New Roman" w:hAnsi="Times New Roman" w:cs="Times New Roman"/>
                <w:sz w:val="24"/>
                <w:szCs w:val="24"/>
              </w:rPr>
              <w:t>* в целях применения подпунктов 6) и 8) настоящей статьи применятся месячный расчетный показатель, действующий на 1 января соответствующего финансового года.</w:t>
            </w:r>
          </w:p>
        </w:tc>
        <w:tc>
          <w:tcPr>
            <w:tcW w:w="3544" w:type="dxa"/>
          </w:tcPr>
          <w:p w:rsidR="008726DA" w:rsidRPr="00940259" w:rsidRDefault="008726DA" w:rsidP="008726DA">
            <w:pPr>
              <w:shd w:val="clear" w:color="auto" w:fill="FFFFFF"/>
              <w:spacing w:line="0" w:lineRule="atLeast"/>
              <w:ind w:firstLine="400"/>
              <w:textAlignment w:val="baseline"/>
              <w:rPr>
                <w:rFonts w:ascii="Times New Roman" w:hAnsi="Times New Roman" w:cs="Times New Roman"/>
                <w:sz w:val="24"/>
                <w:szCs w:val="24"/>
              </w:rPr>
            </w:pPr>
          </w:p>
          <w:p w:rsidR="008726DA" w:rsidRPr="00940259" w:rsidRDefault="008726DA" w:rsidP="008726DA">
            <w:pPr>
              <w:shd w:val="clear" w:color="auto" w:fill="FFFFFF"/>
              <w:spacing w:line="0" w:lineRule="atLeast"/>
              <w:ind w:firstLine="400"/>
              <w:textAlignment w:val="baseline"/>
              <w:rPr>
                <w:rFonts w:ascii="Times New Roman" w:hAnsi="Times New Roman" w:cs="Times New Roman"/>
                <w:sz w:val="24"/>
                <w:szCs w:val="24"/>
              </w:rPr>
            </w:pPr>
          </w:p>
          <w:p w:rsidR="008726DA" w:rsidRPr="00940259" w:rsidRDefault="008726DA" w:rsidP="008726DA">
            <w:pPr>
              <w:shd w:val="clear" w:color="auto" w:fill="FFFFFF"/>
              <w:spacing w:line="0" w:lineRule="atLeast"/>
              <w:ind w:firstLine="400"/>
              <w:textAlignment w:val="baseline"/>
              <w:rPr>
                <w:rFonts w:ascii="Times New Roman" w:hAnsi="Times New Roman" w:cs="Times New Roman"/>
                <w:sz w:val="24"/>
                <w:szCs w:val="24"/>
              </w:rPr>
            </w:pPr>
          </w:p>
          <w:p w:rsidR="008726DA" w:rsidRPr="00940259" w:rsidRDefault="008726DA" w:rsidP="008726DA">
            <w:pPr>
              <w:shd w:val="clear" w:color="auto" w:fill="FFFFFF"/>
              <w:spacing w:line="0" w:lineRule="atLeast"/>
              <w:ind w:firstLine="400"/>
              <w:textAlignment w:val="baseline"/>
              <w:rPr>
                <w:rFonts w:ascii="Times New Roman" w:hAnsi="Times New Roman" w:cs="Times New Roman"/>
                <w:sz w:val="24"/>
                <w:szCs w:val="24"/>
              </w:rPr>
            </w:pPr>
          </w:p>
          <w:p w:rsidR="008726DA" w:rsidRPr="00940259" w:rsidRDefault="008726DA" w:rsidP="008726DA">
            <w:pPr>
              <w:shd w:val="clear" w:color="auto" w:fill="FFFFFF"/>
              <w:spacing w:line="0" w:lineRule="atLeast"/>
              <w:ind w:firstLine="400"/>
              <w:textAlignment w:val="baseline"/>
              <w:rPr>
                <w:rFonts w:ascii="Times New Roman" w:hAnsi="Times New Roman" w:cs="Times New Roman"/>
                <w:sz w:val="24"/>
                <w:szCs w:val="24"/>
              </w:rPr>
            </w:pPr>
          </w:p>
          <w:p w:rsidR="008726DA" w:rsidRPr="00940259" w:rsidRDefault="008726DA" w:rsidP="008726DA">
            <w:pPr>
              <w:shd w:val="clear" w:color="auto" w:fill="FFFFFF"/>
              <w:spacing w:line="0" w:lineRule="atLeast"/>
              <w:ind w:firstLine="400"/>
              <w:textAlignment w:val="baseline"/>
              <w:rPr>
                <w:rFonts w:ascii="Times New Roman" w:hAnsi="Times New Roman" w:cs="Times New Roman"/>
                <w:sz w:val="24"/>
                <w:szCs w:val="24"/>
              </w:rPr>
            </w:pPr>
          </w:p>
          <w:p w:rsidR="008726DA" w:rsidRPr="00940259" w:rsidRDefault="008726DA" w:rsidP="008726DA">
            <w:pPr>
              <w:shd w:val="clear" w:color="auto" w:fill="FFFFFF"/>
              <w:spacing w:line="0" w:lineRule="atLeast"/>
              <w:ind w:firstLine="400"/>
              <w:textAlignment w:val="baseline"/>
              <w:rPr>
                <w:rFonts w:ascii="Times New Roman" w:hAnsi="Times New Roman" w:cs="Times New Roman"/>
                <w:sz w:val="24"/>
                <w:szCs w:val="24"/>
              </w:rPr>
            </w:pPr>
            <w:r w:rsidRPr="00940259">
              <w:rPr>
                <w:rFonts w:ascii="Times New Roman" w:hAnsi="Times New Roman" w:cs="Times New Roman"/>
                <w:sz w:val="24"/>
                <w:szCs w:val="24"/>
              </w:rPr>
              <w:t xml:space="preserve">Уточняющая поправка (порядок по аналогии с порядком, установленным для резидентов РК). </w:t>
            </w:r>
          </w:p>
          <w:p w:rsidR="008726DA" w:rsidRPr="00940259" w:rsidRDefault="008726DA" w:rsidP="008726DA">
            <w:pPr>
              <w:shd w:val="clear" w:color="auto" w:fill="FFFFFF"/>
              <w:spacing w:line="0" w:lineRule="atLeast"/>
              <w:ind w:firstLine="400"/>
              <w:textAlignment w:val="baseline"/>
              <w:rPr>
                <w:rFonts w:ascii="Times New Roman" w:hAnsi="Times New Roman" w:cs="Times New Roman"/>
                <w:sz w:val="24"/>
                <w:szCs w:val="24"/>
              </w:rPr>
            </w:pPr>
          </w:p>
          <w:p w:rsidR="008726DA" w:rsidRPr="00940259" w:rsidRDefault="008726DA" w:rsidP="008726DA">
            <w:pPr>
              <w:shd w:val="clear" w:color="auto" w:fill="FFFFFF"/>
              <w:spacing w:line="0" w:lineRule="atLeast"/>
              <w:ind w:firstLine="400"/>
              <w:textAlignment w:val="baseline"/>
              <w:rPr>
                <w:rFonts w:ascii="Times New Roman" w:hAnsi="Times New Roman" w:cs="Times New Roman"/>
                <w:sz w:val="24"/>
                <w:szCs w:val="24"/>
              </w:rPr>
            </w:pP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rPr>
                <w:rFonts w:ascii="Times New Roman" w:hAnsi="Times New Roman" w:cs="Times New Roman"/>
                <w:sz w:val="24"/>
                <w:szCs w:val="24"/>
              </w:rPr>
            </w:pPr>
            <w:r w:rsidRPr="00940259">
              <w:rPr>
                <w:rFonts w:ascii="Times New Roman" w:hAnsi="Times New Roman" w:cs="Times New Roman"/>
                <w:sz w:val="24"/>
                <w:szCs w:val="24"/>
                <w:lang w:val="ru-RU"/>
              </w:rPr>
              <w:t>подпункт 8) пункта 1 статьи 682</w:t>
            </w:r>
          </w:p>
        </w:tc>
        <w:tc>
          <w:tcPr>
            <w:tcW w:w="4649" w:type="dxa"/>
          </w:tcPr>
          <w:p w:rsidR="008726DA" w:rsidRPr="00940259" w:rsidRDefault="008726DA" w:rsidP="008726DA">
            <w:pPr>
              <w:spacing w:line="0" w:lineRule="atLeast"/>
              <w:ind w:firstLine="595"/>
              <w:rPr>
                <w:rFonts w:ascii="Times New Roman" w:eastAsia="Times New Roman" w:hAnsi="Times New Roman" w:cs="Times New Roman"/>
                <w:b/>
                <w:bCs/>
                <w:sz w:val="24"/>
                <w:szCs w:val="24"/>
                <w:lang w:val="ru-RU" w:eastAsia="ru-RU"/>
              </w:rPr>
            </w:pPr>
            <w:r w:rsidRPr="00940259">
              <w:rPr>
                <w:rFonts w:ascii="Times New Roman" w:eastAsia="Times New Roman" w:hAnsi="Times New Roman" w:cs="Times New Roman"/>
                <w:b/>
                <w:bCs/>
                <w:sz w:val="24"/>
                <w:szCs w:val="24"/>
                <w:lang w:val="ru-RU" w:eastAsia="ru-RU"/>
              </w:rPr>
              <w:t>Статья 682. Ставки подоходного налога у источника выплаты</w:t>
            </w:r>
          </w:p>
          <w:p w:rsidR="008726DA" w:rsidRPr="00940259" w:rsidRDefault="008726DA" w:rsidP="008726DA">
            <w:pPr>
              <w:spacing w:line="0" w:lineRule="atLeast"/>
              <w:ind w:firstLine="595"/>
              <w:rPr>
                <w:rFonts w:ascii="Times New Roman" w:eastAsia="Times New Roman" w:hAnsi="Times New Roman" w:cs="Times New Roman"/>
                <w:b/>
                <w:bCs/>
                <w:sz w:val="24"/>
                <w:szCs w:val="24"/>
                <w:lang w:val="ru-RU" w:eastAsia="ru-RU"/>
              </w:rPr>
            </w:pPr>
            <w:r w:rsidRPr="00940259">
              <w:rPr>
                <w:rFonts w:ascii="Times New Roman" w:eastAsia="Times New Roman" w:hAnsi="Times New Roman" w:cs="Times New Roman"/>
                <w:b/>
                <w:bCs/>
                <w:sz w:val="24"/>
                <w:szCs w:val="24"/>
                <w:lang w:val="ru-RU" w:eastAsia="ru-RU"/>
              </w:rPr>
              <w:t>1. Доходы нерезидента из источников в Республике Казахстан подлежат налогообложению у источника выплаты по следующим ставкам, если иное не установлено пунктом 2 настоящей статьи:</w:t>
            </w:r>
          </w:p>
          <w:p w:rsidR="008726DA" w:rsidRPr="00940259" w:rsidRDefault="008726DA" w:rsidP="008726DA">
            <w:pPr>
              <w:spacing w:line="0" w:lineRule="atLeast"/>
              <w:ind w:firstLine="595"/>
              <w:rPr>
                <w:rFonts w:ascii="Times New Roman" w:eastAsia="Times New Roman" w:hAnsi="Times New Roman" w:cs="Times New Roman"/>
                <w:b/>
                <w:bCs/>
                <w:sz w:val="24"/>
                <w:szCs w:val="24"/>
                <w:lang w:val="ru-RU" w:eastAsia="ru-RU"/>
              </w:rPr>
            </w:pPr>
            <w:r w:rsidRPr="00940259">
              <w:rPr>
                <w:rFonts w:ascii="Times New Roman" w:eastAsia="Times New Roman" w:hAnsi="Times New Roman" w:cs="Times New Roman"/>
                <w:b/>
                <w:bCs/>
                <w:sz w:val="24"/>
                <w:szCs w:val="24"/>
                <w:lang w:val="ru-RU" w:eastAsia="ru-RU"/>
              </w:rPr>
              <w:t>…</w:t>
            </w:r>
          </w:p>
          <w:p w:rsidR="008726DA" w:rsidRPr="00940259" w:rsidRDefault="008726DA" w:rsidP="008726DA">
            <w:pPr>
              <w:spacing w:line="0" w:lineRule="atLeast"/>
              <w:ind w:firstLine="595"/>
              <w:rPr>
                <w:rFonts w:ascii="Times New Roman" w:eastAsia="Times New Roman" w:hAnsi="Times New Roman" w:cs="Times New Roman"/>
                <w:b/>
                <w:bCs/>
                <w:sz w:val="24"/>
                <w:szCs w:val="24"/>
                <w:lang w:val="ru-RU" w:eastAsia="ru-RU"/>
              </w:rPr>
            </w:pPr>
            <w:r w:rsidRPr="00940259">
              <w:rPr>
                <w:rFonts w:ascii="Times New Roman" w:eastAsia="Times New Roman" w:hAnsi="Times New Roman" w:cs="Times New Roman"/>
                <w:b/>
                <w:bCs/>
                <w:sz w:val="24"/>
                <w:szCs w:val="24"/>
                <w:lang w:val="ru-RU" w:eastAsia="ru-RU"/>
              </w:rPr>
              <w:lastRenderedPageBreak/>
              <w:t>8) доходы, указанные в пункте 3 статьи 693 настоящего Кодекса:</w:t>
            </w:r>
          </w:p>
          <w:tbl>
            <w:tblPr>
              <w:tblpPr w:leftFromText="180" w:rightFromText="180" w:vertAnchor="text" w:horzAnchor="page" w:tblpX="297" w:tblpY="30"/>
              <w:tblOverlap w:val="never"/>
              <w:tblW w:w="3397"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562"/>
              <w:gridCol w:w="1418"/>
              <w:gridCol w:w="1417"/>
            </w:tblGrid>
            <w:tr w:rsidR="008726DA" w:rsidRPr="00940259" w:rsidTr="002C44B1">
              <w:trPr>
                <w:tblCellSpacing w:w="15" w:type="dxa"/>
              </w:trPr>
              <w:tc>
                <w:tcPr>
                  <w:tcW w:w="517" w:type="dxa"/>
                  <w:vAlign w:val="center"/>
                  <w:hideMark/>
                </w:tcPr>
                <w:p w:rsidR="008726DA" w:rsidRPr="00940259" w:rsidRDefault="008726DA" w:rsidP="008726DA">
                  <w:pPr>
                    <w:spacing w:after="0" w:line="0" w:lineRule="atLeast"/>
                    <w:ind w:firstLine="170"/>
                    <w:rPr>
                      <w:rFonts w:eastAsia="Times New Roman" w:cs="Times New Roman"/>
                      <w:sz w:val="18"/>
                      <w:szCs w:val="18"/>
                      <w:lang w:eastAsia="ru-RU"/>
                    </w:rPr>
                  </w:pPr>
                  <w:r w:rsidRPr="00940259">
                    <w:rPr>
                      <w:rFonts w:eastAsia="Times New Roman" w:cs="Times New Roman"/>
                      <w:sz w:val="18"/>
                      <w:szCs w:val="18"/>
                      <w:lang w:eastAsia="ru-RU"/>
                    </w:rPr>
                    <w:t>№</w:t>
                  </w:r>
                </w:p>
              </w:tc>
              <w:tc>
                <w:tcPr>
                  <w:tcW w:w="1388" w:type="dxa"/>
                  <w:vAlign w:val="center"/>
                  <w:hideMark/>
                </w:tcPr>
                <w:p w:rsidR="008726DA" w:rsidRPr="00940259" w:rsidRDefault="008726DA" w:rsidP="008726DA">
                  <w:pPr>
                    <w:spacing w:after="0" w:line="0" w:lineRule="atLeast"/>
                    <w:ind w:firstLine="170"/>
                    <w:rPr>
                      <w:rFonts w:eastAsia="Times New Roman" w:cs="Times New Roman"/>
                      <w:sz w:val="18"/>
                      <w:szCs w:val="18"/>
                      <w:lang w:eastAsia="ru-RU"/>
                    </w:rPr>
                  </w:pPr>
                  <w:r w:rsidRPr="00940259">
                    <w:rPr>
                      <w:rFonts w:eastAsia="Times New Roman" w:cs="Times New Roman"/>
                      <w:sz w:val="18"/>
                      <w:szCs w:val="18"/>
                      <w:lang w:eastAsia="ru-RU"/>
                    </w:rPr>
                    <w:t>Сумма облагаемого дохода</w:t>
                  </w:r>
                </w:p>
              </w:tc>
              <w:tc>
                <w:tcPr>
                  <w:tcW w:w="1372" w:type="dxa"/>
                  <w:vAlign w:val="center"/>
                  <w:hideMark/>
                </w:tcPr>
                <w:p w:rsidR="008726DA" w:rsidRPr="00940259" w:rsidRDefault="008726DA" w:rsidP="008726DA">
                  <w:pPr>
                    <w:spacing w:after="0" w:line="0" w:lineRule="atLeast"/>
                    <w:ind w:firstLine="170"/>
                    <w:rPr>
                      <w:rFonts w:eastAsia="Times New Roman" w:cs="Times New Roman"/>
                      <w:sz w:val="18"/>
                      <w:szCs w:val="18"/>
                      <w:lang w:eastAsia="ru-RU"/>
                    </w:rPr>
                  </w:pPr>
                  <w:r w:rsidRPr="00940259">
                    <w:rPr>
                      <w:rFonts w:eastAsia="Times New Roman" w:cs="Times New Roman"/>
                      <w:sz w:val="18"/>
                      <w:szCs w:val="18"/>
                      <w:lang w:eastAsia="ru-RU"/>
                    </w:rPr>
                    <w:t>Ставка</w:t>
                  </w:r>
                </w:p>
              </w:tc>
            </w:tr>
            <w:tr w:rsidR="008726DA" w:rsidRPr="00940259" w:rsidTr="002C44B1">
              <w:trPr>
                <w:tblCellSpacing w:w="15" w:type="dxa"/>
              </w:trPr>
              <w:tc>
                <w:tcPr>
                  <w:tcW w:w="517" w:type="dxa"/>
                  <w:vAlign w:val="center"/>
                  <w:hideMark/>
                </w:tcPr>
                <w:p w:rsidR="008726DA" w:rsidRPr="00940259" w:rsidRDefault="008726DA" w:rsidP="008726DA">
                  <w:pPr>
                    <w:spacing w:after="0" w:line="0" w:lineRule="atLeast"/>
                    <w:ind w:firstLine="170"/>
                    <w:rPr>
                      <w:rFonts w:eastAsia="Times New Roman" w:cs="Times New Roman"/>
                      <w:sz w:val="18"/>
                      <w:szCs w:val="18"/>
                      <w:lang w:eastAsia="ru-RU"/>
                    </w:rPr>
                  </w:pPr>
                  <w:r w:rsidRPr="00940259">
                    <w:rPr>
                      <w:rFonts w:eastAsia="Times New Roman" w:cs="Times New Roman"/>
                      <w:sz w:val="18"/>
                      <w:szCs w:val="18"/>
                      <w:lang w:eastAsia="ru-RU"/>
                    </w:rPr>
                    <w:t>1</w:t>
                  </w:r>
                </w:p>
              </w:tc>
              <w:tc>
                <w:tcPr>
                  <w:tcW w:w="1388" w:type="dxa"/>
                  <w:vAlign w:val="center"/>
                  <w:hideMark/>
                </w:tcPr>
                <w:p w:rsidR="008726DA" w:rsidRPr="00940259" w:rsidRDefault="008726DA" w:rsidP="008726DA">
                  <w:pPr>
                    <w:spacing w:after="0" w:line="0" w:lineRule="atLeast"/>
                    <w:ind w:firstLine="170"/>
                    <w:rPr>
                      <w:rFonts w:eastAsia="Times New Roman" w:cs="Times New Roman"/>
                      <w:sz w:val="18"/>
                      <w:szCs w:val="18"/>
                      <w:lang w:eastAsia="ru-RU"/>
                    </w:rPr>
                  </w:pPr>
                  <w:r w:rsidRPr="00940259">
                    <w:rPr>
                      <w:rFonts w:eastAsia="Times New Roman" w:cs="Times New Roman"/>
                      <w:sz w:val="18"/>
                      <w:szCs w:val="18"/>
                      <w:lang w:eastAsia="ru-RU"/>
                    </w:rPr>
                    <w:t>до 8 500-кратного месячного расчетного показателя* (включительно)</w:t>
                  </w:r>
                </w:p>
              </w:tc>
              <w:tc>
                <w:tcPr>
                  <w:tcW w:w="1372" w:type="dxa"/>
                  <w:vAlign w:val="center"/>
                  <w:hideMark/>
                </w:tcPr>
                <w:p w:rsidR="008726DA" w:rsidRPr="00940259" w:rsidRDefault="008726DA" w:rsidP="008726DA">
                  <w:pPr>
                    <w:spacing w:after="0" w:line="0" w:lineRule="atLeast"/>
                    <w:ind w:firstLine="170"/>
                    <w:rPr>
                      <w:rFonts w:eastAsia="Times New Roman" w:cs="Times New Roman"/>
                      <w:sz w:val="18"/>
                      <w:szCs w:val="18"/>
                      <w:lang w:eastAsia="ru-RU"/>
                    </w:rPr>
                  </w:pPr>
                  <w:r w:rsidRPr="00940259">
                    <w:rPr>
                      <w:rFonts w:eastAsia="Times New Roman" w:cs="Times New Roman"/>
                      <w:sz w:val="18"/>
                      <w:szCs w:val="18"/>
                      <w:lang w:eastAsia="ru-RU"/>
                    </w:rPr>
                    <w:t xml:space="preserve">10 процентов </w:t>
                  </w:r>
                </w:p>
              </w:tc>
            </w:tr>
            <w:tr w:rsidR="008726DA" w:rsidRPr="00940259" w:rsidTr="002C44B1">
              <w:trPr>
                <w:tblCellSpacing w:w="15" w:type="dxa"/>
              </w:trPr>
              <w:tc>
                <w:tcPr>
                  <w:tcW w:w="517" w:type="dxa"/>
                  <w:vAlign w:val="center"/>
                  <w:hideMark/>
                </w:tcPr>
                <w:p w:rsidR="008726DA" w:rsidRPr="00940259" w:rsidRDefault="008726DA" w:rsidP="008726DA">
                  <w:pPr>
                    <w:spacing w:after="0" w:line="0" w:lineRule="atLeast"/>
                    <w:ind w:firstLine="170"/>
                    <w:rPr>
                      <w:rFonts w:eastAsia="Times New Roman" w:cs="Times New Roman"/>
                      <w:sz w:val="18"/>
                      <w:szCs w:val="18"/>
                      <w:lang w:eastAsia="ru-RU"/>
                    </w:rPr>
                  </w:pPr>
                  <w:r w:rsidRPr="00940259">
                    <w:rPr>
                      <w:rFonts w:eastAsia="Times New Roman" w:cs="Times New Roman"/>
                      <w:sz w:val="18"/>
                      <w:szCs w:val="18"/>
                      <w:lang w:eastAsia="ru-RU"/>
                    </w:rPr>
                    <w:t>2</w:t>
                  </w:r>
                </w:p>
              </w:tc>
              <w:tc>
                <w:tcPr>
                  <w:tcW w:w="1388" w:type="dxa"/>
                  <w:vAlign w:val="center"/>
                  <w:hideMark/>
                </w:tcPr>
                <w:p w:rsidR="008726DA" w:rsidRPr="00940259" w:rsidRDefault="008726DA" w:rsidP="008726DA">
                  <w:pPr>
                    <w:spacing w:after="0" w:line="0" w:lineRule="atLeast"/>
                    <w:ind w:firstLine="170"/>
                    <w:rPr>
                      <w:rFonts w:eastAsia="Times New Roman" w:cs="Times New Roman"/>
                      <w:sz w:val="18"/>
                      <w:szCs w:val="18"/>
                      <w:lang w:eastAsia="ru-RU"/>
                    </w:rPr>
                  </w:pPr>
                  <w:r w:rsidRPr="00940259">
                    <w:rPr>
                      <w:rFonts w:eastAsia="Times New Roman" w:cs="Times New Roman"/>
                      <w:sz w:val="18"/>
                      <w:szCs w:val="18"/>
                      <w:lang w:eastAsia="ru-RU"/>
                    </w:rPr>
                    <w:t>свыше 8 500-кратного месячного расчетного показателя*</w:t>
                  </w:r>
                </w:p>
              </w:tc>
              <w:tc>
                <w:tcPr>
                  <w:tcW w:w="1372" w:type="dxa"/>
                  <w:vAlign w:val="center"/>
                  <w:hideMark/>
                </w:tcPr>
                <w:p w:rsidR="008726DA" w:rsidRPr="00940259" w:rsidRDefault="008726DA" w:rsidP="008726DA">
                  <w:pPr>
                    <w:spacing w:after="0" w:line="0" w:lineRule="atLeast"/>
                    <w:ind w:firstLine="170"/>
                    <w:rPr>
                      <w:rFonts w:eastAsia="Times New Roman" w:cs="Times New Roman"/>
                      <w:sz w:val="18"/>
                      <w:szCs w:val="18"/>
                      <w:lang w:eastAsia="ru-RU"/>
                    </w:rPr>
                  </w:pPr>
                  <w:r w:rsidRPr="00940259">
                    <w:rPr>
                      <w:rFonts w:eastAsia="Times New Roman" w:cs="Times New Roman"/>
                      <w:sz w:val="18"/>
                      <w:szCs w:val="18"/>
                      <w:lang w:eastAsia="ru-RU"/>
                    </w:rPr>
                    <w:t>сумма налога с облагаемого дохода в размере 8 500-кратного месячного расчетного показателя* + 15 процентов с суммы, превышающей его</w:t>
                  </w:r>
                </w:p>
              </w:tc>
            </w:tr>
          </w:tbl>
          <w:p w:rsidR="008726DA" w:rsidRPr="00940259" w:rsidRDefault="008726DA" w:rsidP="008726DA">
            <w:pPr>
              <w:spacing w:line="0" w:lineRule="atLeast"/>
              <w:ind w:firstLine="595"/>
              <w:rPr>
                <w:rFonts w:ascii="Times New Roman" w:eastAsia="Times New Roman" w:hAnsi="Times New Roman" w:cs="Times New Roman"/>
                <w:b/>
                <w:bCs/>
                <w:sz w:val="24"/>
                <w:szCs w:val="24"/>
                <w:lang w:val="ru-RU" w:eastAsia="ru-RU"/>
              </w:rPr>
            </w:pPr>
          </w:p>
          <w:p w:rsidR="008726DA" w:rsidRPr="00940259" w:rsidRDefault="008726DA" w:rsidP="008726DA">
            <w:pPr>
              <w:spacing w:line="0" w:lineRule="atLeast"/>
              <w:ind w:firstLine="595"/>
              <w:rPr>
                <w:rFonts w:ascii="Times New Roman" w:eastAsia="Times New Roman" w:hAnsi="Times New Roman" w:cs="Times New Roman"/>
                <w:b/>
                <w:bCs/>
                <w:sz w:val="24"/>
                <w:szCs w:val="24"/>
                <w:lang w:val="ru-RU" w:eastAsia="ru-RU"/>
              </w:rPr>
            </w:pPr>
          </w:p>
          <w:p w:rsidR="008726DA" w:rsidRPr="00940259" w:rsidRDefault="008726DA" w:rsidP="008726DA">
            <w:pPr>
              <w:spacing w:line="0" w:lineRule="atLeast"/>
              <w:ind w:firstLine="595"/>
              <w:rPr>
                <w:rFonts w:ascii="Times New Roman" w:eastAsia="Times New Roman" w:hAnsi="Times New Roman" w:cs="Times New Roman"/>
                <w:b/>
                <w:bCs/>
                <w:sz w:val="24"/>
                <w:szCs w:val="24"/>
                <w:lang w:val="ru-RU" w:eastAsia="ru-RU"/>
              </w:rPr>
            </w:pPr>
          </w:p>
        </w:tc>
        <w:tc>
          <w:tcPr>
            <w:tcW w:w="4820" w:type="dxa"/>
          </w:tcPr>
          <w:p w:rsidR="008726DA" w:rsidRPr="00940259" w:rsidRDefault="008726DA" w:rsidP="008726DA">
            <w:pPr>
              <w:spacing w:after="160" w:line="0" w:lineRule="atLeast"/>
              <w:ind w:firstLine="489"/>
              <w:jc w:val="both"/>
              <w:rPr>
                <w:rFonts w:ascii="Times New Roman" w:eastAsia="Times New Roman" w:hAnsi="Times New Roman" w:cs="Times New Roman"/>
                <w:sz w:val="24"/>
                <w:szCs w:val="24"/>
                <w:lang w:val="ru-RU" w:eastAsia="ru-RU"/>
              </w:rPr>
            </w:pPr>
            <w:r w:rsidRPr="00940259">
              <w:rPr>
                <w:rFonts w:ascii="Times New Roman" w:eastAsia="Times New Roman" w:hAnsi="Times New Roman" w:cs="Times New Roman"/>
                <w:b/>
                <w:bCs/>
                <w:sz w:val="24"/>
                <w:szCs w:val="24"/>
                <w:lang w:val="ru-RU" w:eastAsia="ru-RU"/>
              </w:rPr>
              <w:lastRenderedPageBreak/>
              <w:t>Статья 682. Ставки подоходного налога у источника выплаты</w:t>
            </w:r>
          </w:p>
          <w:p w:rsidR="008726DA" w:rsidRPr="00940259" w:rsidRDefault="008726DA" w:rsidP="008726DA">
            <w:pPr>
              <w:spacing w:after="160" w:line="0" w:lineRule="atLeast"/>
              <w:ind w:firstLine="489"/>
              <w:jc w:val="both"/>
              <w:rPr>
                <w:rFonts w:ascii="Times New Roman" w:eastAsia="Times New Roman" w:hAnsi="Times New Roman" w:cs="Times New Roman"/>
                <w:sz w:val="24"/>
                <w:szCs w:val="24"/>
                <w:lang w:val="ru-RU" w:eastAsia="ru-RU"/>
              </w:rPr>
            </w:pPr>
            <w:r w:rsidRPr="00940259">
              <w:rPr>
                <w:rFonts w:ascii="Times New Roman" w:eastAsia="Times New Roman" w:hAnsi="Times New Roman" w:cs="Times New Roman"/>
                <w:sz w:val="24"/>
                <w:szCs w:val="24"/>
                <w:lang w:val="ru-RU" w:eastAsia="ru-RU"/>
              </w:rPr>
              <w:t>1. Доходы нерезидента из источников в Республике Казахстан подлежат налогообложению у источника выплаты по следующим ставкам, если иное не установлено пунктом 2 настоящей статьи:</w:t>
            </w:r>
          </w:p>
          <w:p w:rsidR="008726DA" w:rsidRPr="00940259" w:rsidRDefault="008726DA" w:rsidP="008726DA">
            <w:pPr>
              <w:spacing w:after="160" w:line="0" w:lineRule="atLeast"/>
              <w:ind w:firstLine="489"/>
              <w:jc w:val="both"/>
              <w:rPr>
                <w:rFonts w:ascii="Times New Roman" w:eastAsia="Times New Roman" w:hAnsi="Times New Roman" w:cs="Times New Roman"/>
                <w:sz w:val="24"/>
                <w:szCs w:val="24"/>
                <w:lang w:val="ru-RU" w:eastAsia="ru-RU"/>
              </w:rPr>
            </w:pPr>
            <w:r w:rsidRPr="00940259">
              <w:rPr>
                <w:rFonts w:ascii="Times New Roman" w:eastAsia="Times New Roman" w:hAnsi="Times New Roman" w:cs="Times New Roman"/>
                <w:sz w:val="24"/>
                <w:szCs w:val="24"/>
                <w:lang w:val="ru-RU" w:eastAsia="ru-RU"/>
              </w:rPr>
              <w:t>…</w:t>
            </w:r>
          </w:p>
          <w:p w:rsidR="008726DA" w:rsidRPr="00940259" w:rsidRDefault="008726DA" w:rsidP="008726DA">
            <w:pPr>
              <w:shd w:val="clear" w:color="auto" w:fill="FFFFFF"/>
              <w:spacing w:after="160" w:line="0" w:lineRule="atLeast"/>
              <w:ind w:firstLine="400"/>
              <w:jc w:val="both"/>
              <w:textAlignment w:val="baseline"/>
              <w:rPr>
                <w:rFonts w:ascii="Times New Roman" w:eastAsia="Calibri" w:hAnsi="Times New Roman" w:cs="Times New Roman"/>
                <w:b/>
                <w:sz w:val="24"/>
                <w:szCs w:val="24"/>
                <w:lang w:val="ru-RU"/>
              </w:rPr>
            </w:pPr>
            <w:r w:rsidRPr="00940259">
              <w:rPr>
                <w:rFonts w:ascii="Times New Roman" w:eastAsia="Calibri" w:hAnsi="Times New Roman" w:cs="Times New Roman"/>
                <w:b/>
                <w:sz w:val="24"/>
                <w:szCs w:val="24"/>
                <w:lang w:val="ru-RU"/>
              </w:rPr>
              <w:lastRenderedPageBreak/>
              <w:t>8) доходы, указанные в пункте 3 статьи 692 и пункте 1 статьи 693 настоящего Кодекса, полученные (подлежащие получению) от налогового агента, определяемые таким налоговым агентом за календарный год нарастающим итогом с 1 января календарного года:</w:t>
            </w:r>
          </w:p>
          <w:p w:rsidR="008726DA" w:rsidRPr="00940259" w:rsidRDefault="008726DA" w:rsidP="008726DA">
            <w:pPr>
              <w:spacing w:line="0" w:lineRule="atLeast"/>
              <w:rPr>
                <w:rFonts w:ascii="Times New Roman" w:eastAsia="Times New Roman" w:hAnsi="Times New Roman" w:cs="Times New Roman"/>
                <w:b/>
                <w:bCs/>
                <w:sz w:val="24"/>
                <w:szCs w:val="24"/>
                <w:lang w:val="ru-RU" w:eastAsia="ru-RU"/>
              </w:rPr>
            </w:pPr>
          </w:p>
          <w:tbl>
            <w:tblPr>
              <w:tblpPr w:leftFromText="180" w:rightFromText="180" w:vertAnchor="text" w:horzAnchor="margin" w:tblpY="99"/>
              <w:tblW w:w="3397"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421"/>
              <w:gridCol w:w="1559"/>
              <w:gridCol w:w="1417"/>
            </w:tblGrid>
            <w:tr w:rsidR="008726DA" w:rsidRPr="00940259" w:rsidTr="00E50C7B">
              <w:trPr>
                <w:tblCellSpacing w:w="15" w:type="dxa"/>
              </w:trPr>
              <w:tc>
                <w:tcPr>
                  <w:tcW w:w="376" w:type="dxa"/>
                  <w:vAlign w:val="center"/>
                  <w:hideMark/>
                </w:tcPr>
                <w:p w:rsidR="008726DA" w:rsidRPr="00940259" w:rsidRDefault="008726DA" w:rsidP="008726DA">
                  <w:pPr>
                    <w:spacing w:after="0" w:line="0" w:lineRule="atLeast"/>
                    <w:ind w:firstLine="113"/>
                    <w:rPr>
                      <w:rFonts w:eastAsia="Times New Roman" w:cs="Times New Roman"/>
                      <w:sz w:val="18"/>
                      <w:szCs w:val="18"/>
                      <w:lang w:eastAsia="ru-RU"/>
                    </w:rPr>
                  </w:pPr>
                  <w:r w:rsidRPr="00940259">
                    <w:rPr>
                      <w:rFonts w:eastAsia="Times New Roman" w:cs="Times New Roman"/>
                      <w:sz w:val="18"/>
                      <w:szCs w:val="18"/>
                      <w:lang w:eastAsia="ru-RU"/>
                    </w:rPr>
                    <w:t>№</w:t>
                  </w:r>
                </w:p>
              </w:tc>
              <w:tc>
                <w:tcPr>
                  <w:tcW w:w="1529" w:type="dxa"/>
                  <w:vAlign w:val="center"/>
                  <w:hideMark/>
                </w:tcPr>
                <w:p w:rsidR="008726DA" w:rsidRPr="00940259" w:rsidRDefault="008726DA" w:rsidP="008726DA">
                  <w:pPr>
                    <w:spacing w:after="0" w:line="0" w:lineRule="atLeast"/>
                    <w:ind w:firstLine="113"/>
                    <w:rPr>
                      <w:rFonts w:eastAsia="Times New Roman" w:cs="Times New Roman"/>
                      <w:sz w:val="18"/>
                      <w:szCs w:val="18"/>
                      <w:lang w:eastAsia="ru-RU"/>
                    </w:rPr>
                  </w:pPr>
                  <w:r w:rsidRPr="00940259">
                    <w:rPr>
                      <w:rFonts w:eastAsia="Times New Roman" w:cs="Times New Roman"/>
                      <w:sz w:val="18"/>
                      <w:szCs w:val="18"/>
                      <w:lang w:eastAsia="ru-RU"/>
                    </w:rPr>
                    <w:t>Сумма облагаемого дохода</w:t>
                  </w:r>
                </w:p>
              </w:tc>
              <w:tc>
                <w:tcPr>
                  <w:tcW w:w="1372" w:type="dxa"/>
                  <w:vAlign w:val="center"/>
                  <w:hideMark/>
                </w:tcPr>
                <w:p w:rsidR="008726DA" w:rsidRPr="00940259" w:rsidRDefault="008726DA" w:rsidP="008726DA">
                  <w:pPr>
                    <w:spacing w:after="0" w:line="0" w:lineRule="atLeast"/>
                    <w:ind w:firstLine="113"/>
                    <w:rPr>
                      <w:rFonts w:eastAsia="Times New Roman" w:cs="Times New Roman"/>
                      <w:sz w:val="18"/>
                      <w:szCs w:val="18"/>
                      <w:lang w:eastAsia="ru-RU"/>
                    </w:rPr>
                  </w:pPr>
                  <w:r w:rsidRPr="00940259">
                    <w:rPr>
                      <w:rFonts w:eastAsia="Times New Roman" w:cs="Times New Roman"/>
                      <w:sz w:val="18"/>
                      <w:szCs w:val="18"/>
                      <w:lang w:eastAsia="ru-RU"/>
                    </w:rPr>
                    <w:t>Ставка</w:t>
                  </w:r>
                </w:p>
              </w:tc>
            </w:tr>
            <w:tr w:rsidR="008726DA" w:rsidRPr="00940259" w:rsidTr="00E50C7B">
              <w:trPr>
                <w:tblCellSpacing w:w="15" w:type="dxa"/>
              </w:trPr>
              <w:tc>
                <w:tcPr>
                  <w:tcW w:w="376" w:type="dxa"/>
                  <w:vAlign w:val="center"/>
                  <w:hideMark/>
                </w:tcPr>
                <w:p w:rsidR="008726DA" w:rsidRPr="00940259" w:rsidRDefault="008726DA" w:rsidP="008726DA">
                  <w:pPr>
                    <w:spacing w:after="0" w:line="0" w:lineRule="atLeast"/>
                    <w:ind w:firstLine="113"/>
                    <w:rPr>
                      <w:rFonts w:eastAsia="Times New Roman" w:cs="Times New Roman"/>
                      <w:sz w:val="18"/>
                      <w:szCs w:val="18"/>
                      <w:lang w:eastAsia="ru-RU"/>
                    </w:rPr>
                  </w:pPr>
                  <w:r w:rsidRPr="00940259">
                    <w:rPr>
                      <w:rFonts w:eastAsia="Times New Roman" w:cs="Times New Roman"/>
                      <w:sz w:val="18"/>
                      <w:szCs w:val="18"/>
                      <w:lang w:eastAsia="ru-RU"/>
                    </w:rPr>
                    <w:t>1</w:t>
                  </w:r>
                </w:p>
              </w:tc>
              <w:tc>
                <w:tcPr>
                  <w:tcW w:w="1529" w:type="dxa"/>
                  <w:vAlign w:val="center"/>
                  <w:hideMark/>
                </w:tcPr>
                <w:p w:rsidR="008726DA" w:rsidRPr="00940259" w:rsidRDefault="008726DA" w:rsidP="008726DA">
                  <w:pPr>
                    <w:spacing w:after="0" w:line="0" w:lineRule="atLeast"/>
                    <w:ind w:firstLine="113"/>
                    <w:rPr>
                      <w:rFonts w:eastAsia="Times New Roman" w:cs="Times New Roman"/>
                      <w:sz w:val="18"/>
                      <w:szCs w:val="18"/>
                      <w:lang w:eastAsia="ru-RU"/>
                    </w:rPr>
                  </w:pPr>
                  <w:r w:rsidRPr="00940259">
                    <w:rPr>
                      <w:rFonts w:eastAsia="Times New Roman" w:cs="Times New Roman"/>
                      <w:sz w:val="18"/>
                      <w:szCs w:val="18"/>
                      <w:lang w:eastAsia="ru-RU"/>
                    </w:rPr>
                    <w:t>до 8 500-кратного месячного расчетного показателя* (включительно)</w:t>
                  </w:r>
                </w:p>
              </w:tc>
              <w:tc>
                <w:tcPr>
                  <w:tcW w:w="1372" w:type="dxa"/>
                  <w:vAlign w:val="center"/>
                  <w:hideMark/>
                </w:tcPr>
                <w:p w:rsidR="008726DA" w:rsidRPr="00940259" w:rsidRDefault="008726DA" w:rsidP="008726DA">
                  <w:pPr>
                    <w:spacing w:after="0" w:line="0" w:lineRule="atLeast"/>
                    <w:ind w:firstLine="113"/>
                    <w:rPr>
                      <w:rFonts w:eastAsia="Times New Roman" w:cs="Times New Roman"/>
                      <w:sz w:val="18"/>
                      <w:szCs w:val="18"/>
                      <w:lang w:eastAsia="ru-RU"/>
                    </w:rPr>
                  </w:pPr>
                  <w:r w:rsidRPr="00940259">
                    <w:rPr>
                      <w:rFonts w:eastAsia="Times New Roman" w:cs="Times New Roman"/>
                      <w:sz w:val="18"/>
                      <w:szCs w:val="18"/>
                      <w:lang w:eastAsia="ru-RU"/>
                    </w:rPr>
                    <w:t xml:space="preserve">10 процентов </w:t>
                  </w:r>
                </w:p>
              </w:tc>
            </w:tr>
            <w:tr w:rsidR="008726DA" w:rsidRPr="00940259" w:rsidTr="00E50C7B">
              <w:trPr>
                <w:tblCellSpacing w:w="15" w:type="dxa"/>
              </w:trPr>
              <w:tc>
                <w:tcPr>
                  <w:tcW w:w="376" w:type="dxa"/>
                  <w:vAlign w:val="center"/>
                  <w:hideMark/>
                </w:tcPr>
                <w:p w:rsidR="008726DA" w:rsidRPr="00940259" w:rsidRDefault="008726DA" w:rsidP="008726DA">
                  <w:pPr>
                    <w:spacing w:after="0" w:line="0" w:lineRule="atLeast"/>
                    <w:ind w:firstLine="113"/>
                    <w:rPr>
                      <w:rFonts w:eastAsia="Times New Roman" w:cs="Times New Roman"/>
                      <w:sz w:val="18"/>
                      <w:szCs w:val="18"/>
                      <w:lang w:eastAsia="ru-RU"/>
                    </w:rPr>
                  </w:pPr>
                  <w:r w:rsidRPr="00940259">
                    <w:rPr>
                      <w:rFonts w:eastAsia="Times New Roman" w:cs="Times New Roman"/>
                      <w:sz w:val="18"/>
                      <w:szCs w:val="18"/>
                      <w:lang w:eastAsia="ru-RU"/>
                    </w:rPr>
                    <w:t>2</w:t>
                  </w:r>
                </w:p>
              </w:tc>
              <w:tc>
                <w:tcPr>
                  <w:tcW w:w="1529" w:type="dxa"/>
                  <w:vAlign w:val="center"/>
                  <w:hideMark/>
                </w:tcPr>
                <w:p w:rsidR="008726DA" w:rsidRPr="00940259" w:rsidRDefault="008726DA" w:rsidP="008726DA">
                  <w:pPr>
                    <w:spacing w:after="0" w:line="0" w:lineRule="atLeast"/>
                    <w:ind w:firstLine="113"/>
                    <w:rPr>
                      <w:rFonts w:eastAsia="Times New Roman" w:cs="Times New Roman"/>
                      <w:sz w:val="18"/>
                      <w:szCs w:val="18"/>
                      <w:lang w:eastAsia="ru-RU"/>
                    </w:rPr>
                  </w:pPr>
                  <w:r w:rsidRPr="00940259">
                    <w:rPr>
                      <w:rFonts w:eastAsia="Times New Roman" w:cs="Times New Roman"/>
                      <w:sz w:val="18"/>
                      <w:szCs w:val="18"/>
                      <w:lang w:eastAsia="ru-RU"/>
                    </w:rPr>
                    <w:t>свыше 8 500-кратного месячного расчетного показателя*</w:t>
                  </w:r>
                </w:p>
              </w:tc>
              <w:tc>
                <w:tcPr>
                  <w:tcW w:w="1372" w:type="dxa"/>
                  <w:vAlign w:val="center"/>
                  <w:hideMark/>
                </w:tcPr>
                <w:p w:rsidR="008726DA" w:rsidRPr="00940259" w:rsidRDefault="008726DA" w:rsidP="008726DA">
                  <w:pPr>
                    <w:spacing w:after="0" w:line="0" w:lineRule="atLeast"/>
                    <w:ind w:firstLine="113"/>
                    <w:rPr>
                      <w:rFonts w:eastAsia="Times New Roman" w:cs="Times New Roman"/>
                      <w:sz w:val="18"/>
                      <w:szCs w:val="18"/>
                      <w:lang w:eastAsia="ru-RU"/>
                    </w:rPr>
                  </w:pPr>
                  <w:r w:rsidRPr="00940259">
                    <w:rPr>
                      <w:rFonts w:eastAsia="Times New Roman" w:cs="Times New Roman"/>
                      <w:sz w:val="18"/>
                      <w:szCs w:val="18"/>
                      <w:lang w:eastAsia="ru-RU"/>
                    </w:rPr>
                    <w:t>сумма налога с облагаемого дохода в размере 8 500-кратного месячного расчетного показателя* + 15 процентов с суммы, превышающей его</w:t>
                  </w:r>
                </w:p>
              </w:tc>
            </w:tr>
          </w:tbl>
          <w:p w:rsidR="008726DA" w:rsidRPr="00940259" w:rsidRDefault="008726DA" w:rsidP="008726DA">
            <w:pPr>
              <w:spacing w:line="0" w:lineRule="atLeast"/>
              <w:rPr>
                <w:rFonts w:ascii="Times New Roman" w:eastAsia="Times New Roman" w:hAnsi="Times New Roman" w:cs="Times New Roman"/>
                <w:b/>
                <w:bCs/>
                <w:sz w:val="24"/>
                <w:szCs w:val="24"/>
                <w:lang w:val="ru-RU" w:eastAsia="ru-RU"/>
              </w:rPr>
            </w:pPr>
          </w:p>
        </w:tc>
        <w:tc>
          <w:tcPr>
            <w:tcW w:w="3544" w:type="dxa"/>
          </w:tcPr>
          <w:p w:rsidR="008726DA" w:rsidRPr="00940259" w:rsidRDefault="008726DA" w:rsidP="008726DA">
            <w:pPr>
              <w:shd w:val="clear" w:color="auto" w:fill="FFFFFF"/>
              <w:spacing w:line="0" w:lineRule="atLeast"/>
              <w:ind w:firstLine="400"/>
              <w:textAlignment w:val="baseline"/>
              <w:rPr>
                <w:rFonts w:ascii="Times New Roman" w:hAnsi="Times New Roman" w:cs="Times New Roman"/>
                <w:sz w:val="24"/>
                <w:szCs w:val="24"/>
              </w:rPr>
            </w:pPr>
            <w:r w:rsidRPr="00940259">
              <w:rPr>
                <w:rFonts w:ascii="Times New Roman" w:hAnsi="Times New Roman" w:cs="Times New Roman"/>
                <w:sz w:val="24"/>
                <w:szCs w:val="24"/>
              </w:rPr>
              <w:lastRenderedPageBreak/>
              <w:t xml:space="preserve">Редакционная поправка. </w:t>
            </w:r>
          </w:p>
          <w:p w:rsidR="008726DA" w:rsidRPr="00940259" w:rsidRDefault="008726DA" w:rsidP="008726DA">
            <w:pPr>
              <w:shd w:val="clear" w:color="auto" w:fill="FFFFFF"/>
              <w:spacing w:line="0" w:lineRule="atLeast"/>
              <w:ind w:firstLine="400"/>
              <w:textAlignment w:val="baseline"/>
              <w:rPr>
                <w:rFonts w:ascii="Times New Roman" w:hAnsi="Times New Roman" w:cs="Times New Roman"/>
                <w:sz w:val="24"/>
                <w:szCs w:val="24"/>
              </w:rPr>
            </w:pPr>
            <w:r w:rsidRPr="00940259">
              <w:rPr>
                <w:rFonts w:ascii="Times New Roman" w:hAnsi="Times New Roman" w:cs="Times New Roman"/>
                <w:sz w:val="24"/>
                <w:szCs w:val="24"/>
              </w:rPr>
              <w:t xml:space="preserve">Исправление ссылок, а также уточнение в части необходимости определения дохода с нарастающим итогом за календарный год (по аналогии с определением дохода резидентами).  </w:t>
            </w:r>
          </w:p>
          <w:p w:rsidR="008726DA" w:rsidRPr="00940259" w:rsidRDefault="008726DA" w:rsidP="008726DA">
            <w:pPr>
              <w:shd w:val="clear" w:color="auto" w:fill="FFFFFF"/>
              <w:spacing w:line="0" w:lineRule="atLeast"/>
              <w:ind w:firstLine="400"/>
              <w:textAlignment w:val="baseline"/>
              <w:rPr>
                <w:rFonts w:ascii="Times New Roman" w:hAnsi="Times New Roman" w:cs="Times New Roman"/>
                <w:sz w:val="24"/>
                <w:szCs w:val="24"/>
              </w:rPr>
            </w:pPr>
          </w:p>
        </w:tc>
      </w:tr>
      <w:tr w:rsidR="008726DA" w:rsidRPr="00940259" w:rsidTr="00855225">
        <w:tc>
          <w:tcPr>
            <w:tcW w:w="851" w:type="dxa"/>
          </w:tcPr>
          <w:p w:rsidR="008726DA" w:rsidRPr="006C62B6" w:rsidRDefault="008726DA" w:rsidP="009B563E">
            <w:pPr>
              <w:pStyle w:val="a9"/>
              <w:numPr>
                <w:ilvl w:val="0"/>
                <w:numId w:val="33"/>
              </w:numPr>
              <w:spacing w:after="0"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9B563E">
            <w:pPr>
              <w:spacing w:after="0" w:line="0" w:lineRule="atLeast"/>
              <w:rPr>
                <w:rFonts w:ascii="Times New Roman" w:hAnsi="Times New Roman" w:cs="Times New Roman"/>
                <w:sz w:val="24"/>
                <w:szCs w:val="24"/>
              </w:rPr>
            </w:pPr>
            <w:r w:rsidRPr="00940259">
              <w:rPr>
                <w:rFonts w:ascii="Times New Roman" w:hAnsi="Times New Roman" w:cs="Times New Roman"/>
                <w:sz w:val="24"/>
                <w:szCs w:val="24"/>
              </w:rPr>
              <w:t>пункт 1 статьи 684</w:t>
            </w:r>
          </w:p>
          <w:p w:rsidR="008726DA" w:rsidRPr="00940259" w:rsidRDefault="008726DA" w:rsidP="009B563E">
            <w:pPr>
              <w:spacing w:after="0" w:line="0" w:lineRule="atLeast"/>
              <w:rPr>
                <w:rFonts w:ascii="Times New Roman" w:hAnsi="Times New Roman" w:cs="Times New Roman"/>
                <w:sz w:val="24"/>
                <w:szCs w:val="24"/>
              </w:rPr>
            </w:pPr>
          </w:p>
        </w:tc>
        <w:tc>
          <w:tcPr>
            <w:tcW w:w="4649" w:type="dxa"/>
          </w:tcPr>
          <w:p w:rsidR="008726DA" w:rsidRPr="00940259" w:rsidRDefault="008726DA" w:rsidP="009B563E">
            <w:pPr>
              <w:spacing w:after="0" w:line="0" w:lineRule="atLeast"/>
              <w:ind w:firstLine="317"/>
              <w:rPr>
                <w:rFonts w:ascii="Times New Roman" w:hAnsi="Times New Roman" w:cs="Times New Roman"/>
                <w:b/>
                <w:bCs/>
                <w:sz w:val="24"/>
                <w:szCs w:val="24"/>
              </w:rPr>
            </w:pPr>
            <w:r w:rsidRPr="00940259">
              <w:rPr>
                <w:rFonts w:ascii="Times New Roman" w:hAnsi="Times New Roman" w:cs="Times New Roman"/>
                <w:b/>
                <w:bCs/>
                <w:sz w:val="24"/>
                <w:szCs w:val="24"/>
              </w:rPr>
              <w:t>Статья 684. Порядок и сроки перечисления корпоративного подоходного налога у источника выплаты</w:t>
            </w:r>
          </w:p>
          <w:p w:rsidR="008726DA" w:rsidRPr="00940259" w:rsidRDefault="008726DA" w:rsidP="009B563E">
            <w:pPr>
              <w:spacing w:after="0" w:line="0" w:lineRule="atLeast"/>
              <w:ind w:firstLine="317"/>
              <w:rPr>
                <w:rFonts w:ascii="Times New Roman" w:hAnsi="Times New Roman" w:cs="Times New Roman"/>
                <w:bCs/>
                <w:sz w:val="24"/>
                <w:szCs w:val="24"/>
              </w:rPr>
            </w:pPr>
            <w:r w:rsidRPr="00940259">
              <w:rPr>
                <w:rFonts w:ascii="Times New Roman" w:hAnsi="Times New Roman" w:cs="Times New Roman"/>
                <w:bCs/>
                <w:sz w:val="24"/>
                <w:szCs w:val="24"/>
              </w:rPr>
              <w:t>…</w:t>
            </w:r>
          </w:p>
          <w:p w:rsidR="008726DA" w:rsidRPr="00940259" w:rsidRDefault="008726DA" w:rsidP="009B563E">
            <w:pPr>
              <w:pStyle w:val="a9"/>
              <w:numPr>
                <w:ilvl w:val="0"/>
                <w:numId w:val="23"/>
              </w:numPr>
              <w:spacing w:after="0" w:line="0" w:lineRule="atLeast"/>
              <w:ind w:left="177" w:hanging="177"/>
              <w:rPr>
                <w:rFonts w:ascii="Times New Roman" w:hAnsi="Times New Roman" w:cs="Times New Roman"/>
                <w:bCs/>
                <w:sz w:val="24"/>
                <w:szCs w:val="24"/>
              </w:rPr>
            </w:pPr>
            <w:r w:rsidRPr="00940259">
              <w:rPr>
                <w:rFonts w:ascii="Times New Roman" w:hAnsi="Times New Roman" w:cs="Times New Roman"/>
                <w:bCs/>
                <w:sz w:val="24"/>
                <w:szCs w:val="24"/>
              </w:rPr>
              <w:t xml:space="preserve">Корпоративный подоходный налог у источника выплаты, удерживаемый с доходов нерезидента, подлежит </w:t>
            </w:r>
            <w:r w:rsidRPr="00940259">
              <w:rPr>
                <w:rFonts w:ascii="Times New Roman" w:hAnsi="Times New Roman" w:cs="Times New Roman"/>
                <w:bCs/>
                <w:sz w:val="24"/>
                <w:szCs w:val="24"/>
              </w:rPr>
              <w:lastRenderedPageBreak/>
              <w:t>перечислению налоговым агентом в бюджет:</w:t>
            </w:r>
          </w:p>
          <w:p w:rsidR="008726DA" w:rsidRPr="00940259" w:rsidRDefault="008726DA" w:rsidP="009B563E">
            <w:pPr>
              <w:spacing w:after="0" w:line="0" w:lineRule="atLeast"/>
              <w:ind w:left="177" w:hanging="177"/>
              <w:rPr>
                <w:rFonts w:ascii="Times New Roman" w:hAnsi="Times New Roman" w:cs="Times New Roman"/>
                <w:bCs/>
                <w:sz w:val="24"/>
                <w:szCs w:val="24"/>
              </w:rPr>
            </w:pPr>
            <w:r w:rsidRPr="00940259">
              <w:rPr>
                <w:rFonts w:ascii="Times New Roman" w:hAnsi="Times New Roman" w:cs="Times New Roman"/>
                <w:bCs/>
                <w:sz w:val="24"/>
                <w:szCs w:val="24"/>
              </w:rPr>
              <w:t>…</w:t>
            </w:r>
          </w:p>
          <w:p w:rsidR="008726DA" w:rsidRPr="00940259" w:rsidRDefault="008726DA" w:rsidP="009B563E">
            <w:pPr>
              <w:spacing w:after="0" w:line="0" w:lineRule="atLeast"/>
              <w:ind w:firstLine="317"/>
              <w:rPr>
                <w:rFonts w:ascii="Times New Roman" w:hAnsi="Times New Roman" w:cs="Times New Roman"/>
                <w:b/>
                <w:bCs/>
                <w:sz w:val="24"/>
                <w:szCs w:val="24"/>
              </w:rPr>
            </w:pPr>
            <w:r w:rsidRPr="00940259">
              <w:rPr>
                <w:rFonts w:ascii="Times New Roman" w:hAnsi="Times New Roman" w:cs="Times New Roman"/>
                <w:b/>
                <w:bCs/>
                <w:sz w:val="24"/>
                <w:szCs w:val="24"/>
              </w:rPr>
              <w:t>В случае полного исполнения нерезидентом обязательств перед резидентом по условиям, указанным в абзаце втором подпункта 5) и подпункте 6) пункта 1 статьи 679 настоящего Кодекса, налоговый агент вправе внести изменения и дополнения в ранее представленную налоговую отчетность по подоходному налогу, удерживаемому у источника выплаты с дохода нерезидента, согласно статье 116 настоящего Кодекса. При возникновении излишне уплаченной суммы корпоративного подоходного налога налоговый агент имеет право на проведение зачета и (или) возврата такой суммы в порядке, предусмотренном параграфом 1 главы 10 настоящего Кодекса;</w:t>
            </w:r>
          </w:p>
          <w:p w:rsidR="008726DA" w:rsidRPr="00940259" w:rsidRDefault="008726DA" w:rsidP="009B563E">
            <w:pPr>
              <w:spacing w:after="0" w:line="0" w:lineRule="atLeast"/>
              <w:ind w:firstLine="317"/>
              <w:rPr>
                <w:rFonts w:ascii="Times New Roman" w:eastAsia="Times New Roman" w:hAnsi="Times New Roman" w:cs="Times New Roman"/>
                <w:b/>
                <w:bCs/>
                <w:sz w:val="24"/>
                <w:szCs w:val="24"/>
                <w:lang w:eastAsia="ru-RU"/>
              </w:rPr>
            </w:pPr>
            <w:r w:rsidRPr="00940259">
              <w:rPr>
                <w:rFonts w:ascii="Times New Roman" w:hAnsi="Times New Roman" w:cs="Times New Roman"/>
                <w:bCs/>
                <w:sz w:val="24"/>
                <w:szCs w:val="24"/>
              </w:rPr>
              <w:t>…</w:t>
            </w:r>
          </w:p>
        </w:tc>
        <w:tc>
          <w:tcPr>
            <w:tcW w:w="4820" w:type="dxa"/>
          </w:tcPr>
          <w:p w:rsidR="008726DA" w:rsidRPr="00940259" w:rsidRDefault="008726DA" w:rsidP="009B563E">
            <w:pPr>
              <w:spacing w:after="0" w:line="0" w:lineRule="atLeast"/>
              <w:ind w:firstLine="317"/>
              <w:rPr>
                <w:rFonts w:ascii="Times New Roman" w:hAnsi="Times New Roman" w:cs="Times New Roman"/>
                <w:b/>
                <w:bCs/>
                <w:sz w:val="24"/>
                <w:szCs w:val="24"/>
              </w:rPr>
            </w:pPr>
            <w:r w:rsidRPr="00940259">
              <w:rPr>
                <w:rFonts w:ascii="Times New Roman" w:hAnsi="Times New Roman" w:cs="Times New Roman"/>
                <w:b/>
                <w:bCs/>
                <w:sz w:val="24"/>
                <w:szCs w:val="24"/>
              </w:rPr>
              <w:lastRenderedPageBreak/>
              <w:t>Статья 684. Порядок и сроки перечисления корпоративного подоходного налога у источника выплаты</w:t>
            </w:r>
          </w:p>
          <w:p w:rsidR="008726DA" w:rsidRPr="00940259" w:rsidRDefault="008726DA" w:rsidP="009B563E">
            <w:pPr>
              <w:spacing w:after="0" w:line="0" w:lineRule="atLeast"/>
              <w:ind w:firstLine="317"/>
              <w:rPr>
                <w:rFonts w:ascii="Times New Roman" w:hAnsi="Times New Roman" w:cs="Times New Roman"/>
                <w:bCs/>
                <w:sz w:val="24"/>
                <w:szCs w:val="24"/>
              </w:rPr>
            </w:pPr>
            <w:r w:rsidRPr="00940259">
              <w:rPr>
                <w:rFonts w:ascii="Times New Roman" w:hAnsi="Times New Roman" w:cs="Times New Roman"/>
                <w:bCs/>
                <w:sz w:val="24"/>
                <w:szCs w:val="24"/>
              </w:rPr>
              <w:t>…</w:t>
            </w:r>
          </w:p>
          <w:p w:rsidR="008726DA" w:rsidRPr="00940259" w:rsidRDefault="008726DA" w:rsidP="009B563E">
            <w:pPr>
              <w:pStyle w:val="a9"/>
              <w:numPr>
                <w:ilvl w:val="0"/>
                <w:numId w:val="24"/>
              </w:numPr>
              <w:spacing w:after="0" w:line="0" w:lineRule="atLeast"/>
              <w:ind w:left="178" w:hanging="141"/>
              <w:rPr>
                <w:rFonts w:ascii="Times New Roman" w:hAnsi="Times New Roman" w:cs="Times New Roman"/>
                <w:bCs/>
                <w:sz w:val="24"/>
                <w:szCs w:val="24"/>
              </w:rPr>
            </w:pPr>
            <w:r w:rsidRPr="00940259">
              <w:rPr>
                <w:rFonts w:ascii="Times New Roman" w:hAnsi="Times New Roman" w:cs="Times New Roman"/>
                <w:bCs/>
                <w:sz w:val="24"/>
                <w:szCs w:val="24"/>
              </w:rPr>
              <w:t xml:space="preserve">Корпоративный подоходный налог у источника выплаты, удерживаемый с доходов нерезидента, подлежит </w:t>
            </w:r>
            <w:r w:rsidRPr="00940259">
              <w:rPr>
                <w:rFonts w:ascii="Times New Roman" w:hAnsi="Times New Roman" w:cs="Times New Roman"/>
                <w:bCs/>
                <w:sz w:val="24"/>
                <w:szCs w:val="24"/>
              </w:rPr>
              <w:lastRenderedPageBreak/>
              <w:t>перечислению налоговым агентом в бюджет:</w:t>
            </w:r>
          </w:p>
          <w:p w:rsidR="008726DA" w:rsidRPr="00940259" w:rsidRDefault="008726DA" w:rsidP="009B563E">
            <w:pPr>
              <w:spacing w:after="0" w:line="0" w:lineRule="atLeast"/>
              <w:ind w:firstLine="317"/>
              <w:rPr>
                <w:rFonts w:ascii="Times New Roman" w:hAnsi="Times New Roman" w:cs="Times New Roman"/>
                <w:bCs/>
                <w:sz w:val="24"/>
                <w:szCs w:val="24"/>
              </w:rPr>
            </w:pPr>
            <w:r w:rsidRPr="00940259">
              <w:rPr>
                <w:rFonts w:ascii="Times New Roman" w:hAnsi="Times New Roman" w:cs="Times New Roman"/>
                <w:bCs/>
                <w:sz w:val="24"/>
                <w:szCs w:val="24"/>
              </w:rPr>
              <w:t>…</w:t>
            </w:r>
          </w:p>
          <w:p w:rsidR="008726DA" w:rsidRPr="009B563E" w:rsidRDefault="009B563E" w:rsidP="009B563E">
            <w:pPr>
              <w:spacing w:after="0" w:line="0" w:lineRule="atLeast"/>
              <w:ind w:firstLine="317"/>
              <w:rPr>
                <w:rFonts w:ascii="Times New Roman" w:hAnsi="Times New Roman" w:cs="Times New Roman"/>
                <w:b/>
                <w:bCs/>
                <w:sz w:val="24"/>
                <w:szCs w:val="24"/>
                <w:lang w:val="ru-RU"/>
              </w:rPr>
            </w:pPr>
            <w:r w:rsidRPr="009B563E">
              <w:rPr>
                <w:rFonts w:ascii="Times New Roman" w:hAnsi="Times New Roman" w:cs="Times New Roman"/>
                <w:b/>
                <w:bCs/>
                <w:sz w:val="24"/>
                <w:szCs w:val="24"/>
                <w:lang w:val="ru-RU"/>
              </w:rPr>
              <w:t>исключить</w:t>
            </w:r>
          </w:p>
          <w:p w:rsidR="008726DA" w:rsidRPr="00940259" w:rsidRDefault="008726DA" w:rsidP="009B563E">
            <w:pPr>
              <w:spacing w:after="0" w:line="0" w:lineRule="atLeast"/>
              <w:ind w:firstLine="489"/>
              <w:rPr>
                <w:rFonts w:ascii="Times New Roman" w:eastAsia="Times New Roman" w:hAnsi="Times New Roman" w:cs="Times New Roman"/>
                <w:b/>
                <w:bCs/>
                <w:sz w:val="24"/>
                <w:szCs w:val="24"/>
                <w:lang w:eastAsia="ru-RU"/>
              </w:rPr>
            </w:pPr>
            <w:r w:rsidRPr="00940259">
              <w:rPr>
                <w:rFonts w:ascii="Times New Roman" w:hAnsi="Times New Roman" w:cs="Times New Roman"/>
                <w:bCs/>
                <w:sz w:val="24"/>
                <w:szCs w:val="24"/>
              </w:rPr>
              <w:t>…</w:t>
            </w:r>
          </w:p>
        </w:tc>
        <w:tc>
          <w:tcPr>
            <w:tcW w:w="3544" w:type="dxa"/>
          </w:tcPr>
          <w:p w:rsidR="008726DA" w:rsidRPr="00940259" w:rsidRDefault="008726DA" w:rsidP="009B563E">
            <w:pPr>
              <w:widowControl w:val="0"/>
              <w:spacing w:after="0" w:line="0" w:lineRule="atLeast"/>
              <w:rPr>
                <w:rFonts w:ascii="Times New Roman" w:hAnsi="Times New Roman" w:cs="Times New Roman"/>
                <w:sz w:val="24"/>
                <w:szCs w:val="24"/>
              </w:rPr>
            </w:pPr>
            <w:r w:rsidRPr="00940259">
              <w:rPr>
                <w:rFonts w:ascii="Times New Roman" w:hAnsi="Times New Roman" w:cs="Times New Roman"/>
                <w:sz w:val="24"/>
                <w:szCs w:val="24"/>
              </w:rPr>
              <w:lastRenderedPageBreak/>
              <w:t>В целях реализации решения Проектного офиса от 16.03.2026г.</w:t>
            </w:r>
          </w:p>
          <w:p w:rsidR="008726DA" w:rsidRPr="00940259" w:rsidRDefault="008726DA" w:rsidP="009B563E">
            <w:pPr>
              <w:shd w:val="clear" w:color="auto" w:fill="FFFFFF"/>
              <w:spacing w:after="0" w:line="0" w:lineRule="atLeast"/>
              <w:ind w:firstLine="400"/>
              <w:textAlignment w:val="baseline"/>
              <w:rPr>
                <w:rFonts w:ascii="Times New Roman" w:hAnsi="Times New Roman" w:cs="Times New Roman"/>
                <w:sz w:val="24"/>
                <w:szCs w:val="24"/>
              </w:rPr>
            </w:pPr>
          </w:p>
        </w:tc>
      </w:tr>
      <w:tr w:rsidR="008726DA" w:rsidRPr="00940259" w:rsidTr="00855225">
        <w:tc>
          <w:tcPr>
            <w:tcW w:w="851" w:type="dxa"/>
          </w:tcPr>
          <w:p w:rsidR="008726DA" w:rsidRPr="006C62B6" w:rsidRDefault="008726DA" w:rsidP="009B563E">
            <w:pPr>
              <w:pStyle w:val="a9"/>
              <w:numPr>
                <w:ilvl w:val="0"/>
                <w:numId w:val="33"/>
              </w:numPr>
              <w:spacing w:after="0" w:line="0" w:lineRule="atLeast"/>
              <w:ind w:right="62"/>
              <w:jc w:val="both"/>
              <w:rPr>
                <w:rFonts w:ascii="Times New Roman" w:hAnsi="Times New Roman" w:cs="Times New Roman"/>
                <w:b/>
                <w:sz w:val="20"/>
                <w:szCs w:val="20"/>
                <w:lang w:val="ru-RU"/>
              </w:rPr>
            </w:pPr>
          </w:p>
        </w:tc>
        <w:tc>
          <w:tcPr>
            <w:tcW w:w="1162" w:type="dxa"/>
          </w:tcPr>
          <w:p w:rsidR="008726DA" w:rsidRPr="009B563E" w:rsidRDefault="008726DA" w:rsidP="009B563E">
            <w:pPr>
              <w:spacing w:after="0" w:line="0" w:lineRule="atLeast"/>
              <w:rPr>
                <w:rFonts w:ascii="Times New Roman" w:hAnsi="Times New Roman" w:cs="Times New Roman"/>
                <w:sz w:val="24"/>
                <w:szCs w:val="24"/>
                <w:lang w:val="en-US"/>
              </w:rPr>
            </w:pPr>
            <w:r w:rsidRPr="009B563E">
              <w:rPr>
                <w:rFonts w:ascii="Times New Roman" w:hAnsi="Times New Roman" w:cs="Times New Roman"/>
                <w:sz w:val="24"/>
                <w:szCs w:val="24"/>
              </w:rPr>
              <w:t>Подпункт 5) статьи 684</w:t>
            </w:r>
          </w:p>
        </w:tc>
        <w:tc>
          <w:tcPr>
            <w:tcW w:w="4649" w:type="dxa"/>
          </w:tcPr>
          <w:p w:rsidR="008726DA" w:rsidRPr="009B563E" w:rsidRDefault="008726DA" w:rsidP="009B563E">
            <w:pPr>
              <w:spacing w:after="0" w:line="0" w:lineRule="atLeast"/>
              <w:ind w:firstLine="317"/>
              <w:rPr>
                <w:rFonts w:ascii="Times New Roman" w:hAnsi="Times New Roman" w:cs="Times New Roman"/>
                <w:b/>
                <w:bCs/>
                <w:sz w:val="24"/>
                <w:szCs w:val="24"/>
              </w:rPr>
            </w:pPr>
            <w:r w:rsidRPr="009B563E">
              <w:rPr>
                <w:rFonts w:ascii="Times New Roman" w:hAnsi="Times New Roman" w:cs="Times New Roman"/>
                <w:b/>
                <w:bCs/>
                <w:sz w:val="24"/>
                <w:szCs w:val="24"/>
              </w:rPr>
              <w:t>Статья 684. Порядок и сроки перечисления корпоративного подоходного налога у источника выплаты</w:t>
            </w:r>
          </w:p>
          <w:p w:rsidR="008726DA" w:rsidRPr="009B563E" w:rsidRDefault="008726DA" w:rsidP="009B563E">
            <w:pPr>
              <w:spacing w:after="0" w:line="0" w:lineRule="atLeast"/>
              <w:ind w:firstLine="317"/>
              <w:rPr>
                <w:rFonts w:ascii="Times New Roman" w:hAnsi="Times New Roman" w:cs="Times New Roman"/>
                <w:bCs/>
                <w:sz w:val="24"/>
                <w:szCs w:val="24"/>
              </w:rPr>
            </w:pPr>
            <w:r w:rsidRPr="009B563E">
              <w:rPr>
                <w:rFonts w:ascii="Times New Roman" w:hAnsi="Times New Roman" w:cs="Times New Roman"/>
                <w:bCs/>
                <w:sz w:val="24"/>
                <w:szCs w:val="24"/>
              </w:rPr>
              <w:t>…</w:t>
            </w:r>
          </w:p>
          <w:p w:rsidR="008726DA" w:rsidRPr="009B563E" w:rsidRDefault="008726DA" w:rsidP="009B563E">
            <w:pPr>
              <w:spacing w:after="0" w:line="0" w:lineRule="atLeast"/>
              <w:ind w:firstLine="317"/>
              <w:rPr>
                <w:rFonts w:ascii="Times New Roman" w:hAnsi="Times New Roman" w:cs="Times New Roman"/>
                <w:bCs/>
                <w:sz w:val="24"/>
                <w:szCs w:val="24"/>
              </w:rPr>
            </w:pPr>
            <w:r w:rsidRPr="009B563E">
              <w:rPr>
                <w:rFonts w:ascii="Times New Roman" w:hAnsi="Times New Roman" w:cs="Times New Roman"/>
                <w:bCs/>
                <w:sz w:val="24"/>
                <w:szCs w:val="24"/>
              </w:rPr>
              <w:t>1. Корпоративный подоходный налог у источника выплаты, удерживаемый с доходов нерезидента, подлежит перечислению налоговым агентом в бюджет:</w:t>
            </w:r>
          </w:p>
          <w:p w:rsidR="008726DA" w:rsidRPr="009B563E" w:rsidRDefault="008726DA" w:rsidP="009B563E">
            <w:pPr>
              <w:spacing w:after="0" w:line="0" w:lineRule="atLeast"/>
              <w:ind w:firstLine="317"/>
              <w:rPr>
                <w:rFonts w:ascii="Times New Roman" w:hAnsi="Times New Roman" w:cs="Times New Roman"/>
                <w:bCs/>
                <w:sz w:val="24"/>
                <w:szCs w:val="24"/>
              </w:rPr>
            </w:pPr>
            <w:r w:rsidRPr="009B563E">
              <w:rPr>
                <w:rFonts w:ascii="Times New Roman" w:hAnsi="Times New Roman" w:cs="Times New Roman"/>
                <w:bCs/>
                <w:sz w:val="24"/>
                <w:szCs w:val="24"/>
              </w:rPr>
              <w:t>…</w:t>
            </w:r>
          </w:p>
          <w:p w:rsidR="008726DA" w:rsidRPr="009B563E" w:rsidRDefault="008726DA" w:rsidP="009B563E">
            <w:pPr>
              <w:spacing w:after="0" w:line="0" w:lineRule="atLeast"/>
              <w:ind w:firstLine="317"/>
              <w:rPr>
                <w:rFonts w:ascii="Times New Roman" w:hAnsi="Times New Roman" w:cs="Times New Roman"/>
                <w:bCs/>
                <w:sz w:val="24"/>
                <w:szCs w:val="24"/>
              </w:rPr>
            </w:pPr>
          </w:p>
          <w:p w:rsidR="008726DA" w:rsidRPr="009B563E" w:rsidRDefault="008726DA" w:rsidP="009B563E">
            <w:pPr>
              <w:spacing w:after="0" w:line="0" w:lineRule="atLeast"/>
              <w:ind w:firstLine="317"/>
              <w:rPr>
                <w:rFonts w:ascii="Times New Roman" w:hAnsi="Times New Roman" w:cs="Times New Roman"/>
                <w:b/>
                <w:bCs/>
                <w:sz w:val="24"/>
                <w:szCs w:val="24"/>
              </w:rPr>
            </w:pPr>
            <w:r w:rsidRPr="009B563E">
              <w:rPr>
                <w:rFonts w:ascii="Times New Roman" w:hAnsi="Times New Roman" w:cs="Times New Roman"/>
                <w:b/>
                <w:bCs/>
                <w:sz w:val="24"/>
                <w:szCs w:val="24"/>
              </w:rPr>
              <w:t>5) отсутствует.</w:t>
            </w:r>
          </w:p>
          <w:p w:rsidR="008726DA" w:rsidRPr="009B563E" w:rsidRDefault="008726DA" w:rsidP="009B563E">
            <w:pPr>
              <w:spacing w:after="0" w:line="0" w:lineRule="atLeast"/>
              <w:ind w:firstLineChars="252" w:firstLine="605"/>
              <w:contextualSpacing/>
              <w:rPr>
                <w:rFonts w:ascii="Times New Roman" w:hAnsi="Times New Roman" w:cs="Times New Roman"/>
                <w:b/>
                <w:bCs/>
                <w:sz w:val="24"/>
                <w:szCs w:val="24"/>
              </w:rPr>
            </w:pPr>
          </w:p>
        </w:tc>
        <w:tc>
          <w:tcPr>
            <w:tcW w:w="4820" w:type="dxa"/>
          </w:tcPr>
          <w:p w:rsidR="008726DA" w:rsidRPr="009B563E" w:rsidRDefault="008726DA" w:rsidP="009B563E">
            <w:pPr>
              <w:spacing w:after="0" w:line="0" w:lineRule="atLeast"/>
              <w:ind w:firstLine="317"/>
              <w:rPr>
                <w:rFonts w:ascii="Times New Roman" w:hAnsi="Times New Roman" w:cs="Times New Roman"/>
                <w:b/>
                <w:bCs/>
                <w:sz w:val="24"/>
                <w:szCs w:val="24"/>
              </w:rPr>
            </w:pPr>
            <w:r w:rsidRPr="009B563E">
              <w:rPr>
                <w:rFonts w:ascii="Times New Roman" w:hAnsi="Times New Roman" w:cs="Times New Roman"/>
                <w:b/>
                <w:bCs/>
                <w:sz w:val="24"/>
                <w:szCs w:val="24"/>
              </w:rPr>
              <w:t>Статья 684. Порядок и сроки перечисления корпоративного подоходного налога у источника выплаты</w:t>
            </w:r>
          </w:p>
          <w:p w:rsidR="008726DA" w:rsidRPr="009B563E" w:rsidRDefault="008726DA" w:rsidP="009B563E">
            <w:pPr>
              <w:spacing w:after="0" w:line="0" w:lineRule="atLeast"/>
              <w:ind w:firstLine="317"/>
              <w:rPr>
                <w:rFonts w:ascii="Times New Roman" w:hAnsi="Times New Roman" w:cs="Times New Roman"/>
                <w:bCs/>
                <w:sz w:val="24"/>
                <w:szCs w:val="24"/>
              </w:rPr>
            </w:pPr>
            <w:r w:rsidRPr="009B563E">
              <w:rPr>
                <w:rFonts w:ascii="Times New Roman" w:hAnsi="Times New Roman" w:cs="Times New Roman"/>
                <w:bCs/>
                <w:sz w:val="24"/>
                <w:szCs w:val="24"/>
              </w:rPr>
              <w:t>…</w:t>
            </w:r>
          </w:p>
          <w:p w:rsidR="008726DA" w:rsidRPr="009B563E" w:rsidRDefault="008726DA" w:rsidP="009B563E">
            <w:pPr>
              <w:spacing w:after="0" w:line="0" w:lineRule="atLeast"/>
              <w:ind w:firstLine="317"/>
              <w:rPr>
                <w:rFonts w:ascii="Times New Roman" w:hAnsi="Times New Roman" w:cs="Times New Roman"/>
                <w:bCs/>
                <w:sz w:val="24"/>
                <w:szCs w:val="24"/>
              </w:rPr>
            </w:pPr>
            <w:r w:rsidRPr="009B563E">
              <w:rPr>
                <w:rFonts w:ascii="Times New Roman" w:hAnsi="Times New Roman" w:cs="Times New Roman"/>
                <w:bCs/>
                <w:sz w:val="24"/>
                <w:szCs w:val="24"/>
              </w:rPr>
              <w:t>1. Корпоративный подоходный налог у источника выплаты, удерживаемый с доходов нерезидента, подлежит перечислению налоговым агентом в бюджет:</w:t>
            </w:r>
          </w:p>
          <w:p w:rsidR="008726DA" w:rsidRPr="009B563E" w:rsidRDefault="008726DA" w:rsidP="009B563E">
            <w:pPr>
              <w:spacing w:after="0" w:line="0" w:lineRule="atLeast"/>
              <w:ind w:firstLine="317"/>
              <w:rPr>
                <w:rFonts w:ascii="Times New Roman" w:hAnsi="Times New Roman" w:cs="Times New Roman"/>
                <w:bCs/>
                <w:sz w:val="24"/>
                <w:szCs w:val="24"/>
              </w:rPr>
            </w:pPr>
            <w:r w:rsidRPr="009B563E">
              <w:rPr>
                <w:rFonts w:ascii="Times New Roman" w:hAnsi="Times New Roman" w:cs="Times New Roman"/>
                <w:bCs/>
                <w:sz w:val="24"/>
                <w:szCs w:val="24"/>
              </w:rPr>
              <w:t>…</w:t>
            </w:r>
          </w:p>
          <w:p w:rsidR="008726DA" w:rsidRPr="009B563E" w:rsidRDefault="008726DA" w:rsidP="009B563E">
            <w:pPr>
              <w:spacing w:after="0" w:line="0" w:lineRule="atLeast"/>
              <w:ind w:firstLine="317"/>
              <w:rPr>
                <w:rFonts w:ascii="Times New Roman" w:hAnsi="Times New Roman" w:cs="Times New Roman"/>
                <w:b/>
                <w:bCs/>
                <w:sz w:val="24"/>
                <w:szCs w:val="24"/>
              </w:rPr>
            </w:pPr>
            <w:r w:rsidRPr="009B563E">
              <w:rPr>
                <w:rFonts w:ascii="Times New Roman" w:hAnsi="Times New Roman" w:cs="Times New Roman"/>
                <w:b/>
                <w:bCs/>
                <w:sz w:val="24"/>
                <w:szCs w:val="24"/>
              </w:rPr>
              <w:t xml:space="preserve">5) по доходам, предусмотренным подпунктом 39) пункта 1 статьи 679 настоящего Кодекса, – в сроки, </w:t>
            </w:r>
            <w:r w:rsidRPr="009B563E">
              <w:rPr>
                <w:rFonts w:ascii="Times New Roman" w:hAnsi="Times New Roman" w:cs="Times New Roman"/>
                <w:b/>
                <w:bCs/>
                <w:sz w:val="24"/>
                <w:szCs w:val="24"/>
              </w:rPr>
              <w:lastRenderedPageBreak/>
              <w:t>установленные пунктом 2 настоящей статьи.</w:t>
            </w:r>
          </w:p>
        </w:tc>
        <w:tc>
          <w:tcPr>
            <w:tcW w:w="3544" w:type="dxa"/>
          </w:tcPr>
          <w:p w:rsidR="008726DA" w:rsidRPr="009B563E" w:rsidRDefault="008726DA" w:rsidP="009B563E">
            <w:pPr>
              <w:widowControl w:val="0"/>
              <w:spacing w:after="0" w:line="0" w:lineRule="atLeast"/>
              <w:rPr>
                <w:rFonts w:ascii="Times New Roman" w:hAnsi="Times New Roman" w:cs="Times New Roman"/>
                <w:sz w:val="24"/>
                <w:szCs w:val="24"/>
              </w:rPr>
            </w:pPr>
            <w:r w:rsidRPr="009B563E">
              <w:rPr>
                <w:rFonts w:ascii="Times New Roman" w:hAnsi="Times New Roman" w:cs="Times New Roman"/>
                <w:sz w:val="24"/>
                <w:szCs w:val="24"/>
              </w:rPr>
              <w:lastRenderedPageBreak/>
              <w:t>В целях реализации решения Проектного офиса от 16.03.2026г.</w:t>
            </w:r>
          </w:p>
          <w:p w:rsidR="008726DA" w:rsidRPr="009B563E" w:rsidRDefault="008726DA" w:rsidP="009B563E">
            <w:pPr>
              <w:shd w:val="clear" w:color="auto" w:fill="FFFFFF"/>
              <w:spacing w:after="0" w:line="0" w:lineRule="atLeast"/>
              <w:ind w:firstLine="400"/>
              <w:textAlignment w:val="baseline"/>
              <w:rPr>
                <w:rFonts w:ascii="Times New Roman" w:hAnsi="Times New Roman" w:cs="Times New Roman"/>
                <w:sz w:val="24"/>
                <w:szCs w:val="24"/>
              </w:rPr>
            </w:pPr>
          </w:p>
        </w:tc>
      </w:tr>
      <w:tr w:rsidR="008726DA" w:rsidRPr="00940259" w:rsidTr="00855225">
        <w:tc>
          <w:tcPr>
            <w:tcW w:w="851" w:type="dxa"/>
          </w:tcPr>
          <w:p w:rsidR="008726DA" w:rsidRPr="006C62B6" w:rsidRDefault="008726DA" w:rsidP="009B563E">
            <w:pPr>
              <w:pStyle w:val="a9"/>
              <w:numPr>
                <w:ilvl w:val="0"/>
                <w:numId w:val="33"/>
              </w:numPr>
              <w:spacing w:after="0" w:line="0" w:lineRule="atLeast"/>
              <w:ind w:right="62"/>
              <w:jc w:val="both"/>
              <w:rPr>
                <w:rFonts w:ascii="Times New Roman" w:hAnsi="Times New Roman" w:cs="Times New Roman"/>
                <w:b/>
                <w:sz w:val="20"/>
                <w:szCs w:val="20"/>
                <w:lang w:val="ru-RU"/>
              </w:rPr>
            </w:pPr>
          </w:p>
        </w:tc>
        <w:tc>
          <w:tcPr>
            <w:tcW w:w="1162" w:type="dxa"/>
          </w:tcPr>
          <w:p w:rsidR="008726DA" w:rsidRPr="009B563E" w:rsidRDefault="008726DA" w:rsidP="009B563E">
            <w:pPr>
              <w:spacing w:after="0" w:line="0" w:lineRule="atLeast"/>
              <w:jc w:val="both"/>
              <w:rPr>
                <w:rFonts w:ascii="Times New Roman" w:hAnsi="Times New Roman" w:cs="Times New Roman"/>
                <w:sz w:val="24"/>
                <w:szCs w:val="24"/>
              </w:rPr>
            </w:pPr>
            <w:r w:rsidRPr="009B563E">
              <w:rPr>
                <w:rFonts w:ascii="Times New Roman" w:eastAsia="Times New Roman" w:hAnsi="Times New Roman" w:cs="Times New Roman"/>
                <w:bCs/>
                <w:sz w:val="24"/>
                <w:szCs w:val="24"/>
                <w:lang w:eastAsia="ru-RU"/>
              </w:rPr>
              <w:t>пункты 2 и 3 статьи 684</w:t>
            </w:r>
          </w:p>
        </w:tc>
        <w:tc>
          <w:tcPr>
            <w:tcW w:w="4649" w:type="dxa"/>
          </w:tcPr>
          <w:p w:rsidR="008726DA" w:rsidRPr="009B563E" w:rsidRDefault="008726DA" w:rsidP="009B563E">
            <w:pPr>
              <w:spacing w:after="0" w:line="0" w:lineRule="atLeast"/>
              <w:ind w:firstLine="317"/>
              <w:jc w:val="both"/>
              <w:rPr>
                <w:rFonts w:ascii="Times New Roman" w:hAnsi="Times New Roman" w:cs="Times New Roman"/>
                <w:b/>
                <w:bCs/>
                <w:sz w:val="24"/>
                <w:szCs w:val="24"/>
              </w:rPr>
            </w:pPr>
            <w:r w:rsidRPr="009B563E">
              <w:rPr>
                <w:rFonts w:ascii="Times New Roman" w:hAnsi="Times New Roman" w:cs="Times New Roman"/>
                <w:b/>
                <w:bCs/>
                <w:sz w:val="24"/>
                <w:szCs w:val="24"/>
              </w:rPr>
              <w:t>Статья 684. Порядок и сроки перечисления корпоративного подоходного налога у источника выплаты</w:t>
            </w:r>
          </w:p>
          <w:p w:rsidR="008726DA" w:rsidRPr="009B563E" w:rsidRDefault="008726DA" w:rsidP="009B563E">
            <w:pPr>
              <w:spacing w:after="0" w:line="0" w:lineRule="atLeast"/>
              <w:ind w:firstLine="317"/>
              <w:jc w:val="both"/>
              <w:rPr>
                <w:rFonts w:ascii="Times New Roman" w:hAnsi="Times New Roman" w:cs="Times New Roman"/>
                <w:bCs/>
                <w:sz w:val="24"/>
                <w:szCs w:val="24"/>
              </w:rPr>
            </w:pPr>
            <w:r w:rsidRPr="009B563E">
              <w:rPr>
                <w:rFonts w:ascii="Times New Roman" w:hAnsi="Times New Roman" w:cs="Times New Roman"/>
                <w:bCs/>
                <w:sz w:val="24"/>
                <w:szCs w:val="24"/>
              </w:rPr>
              <w:t>…</w:t>
            </w:r>
          </w:p>
          <w:p w:rsidR="008726DA" w:rsidRPr="009B563E" w:rsidRDefault="008726DA" w:rsidP="009B563E">
            <w:pPr>
              <w:spacing w:after="0" w:line="0" w:lineRule="atLeast"/>
              <w:ind w:firstLine="317"/>
              <w:jc w:val="both"/>
              <w:rPr>
                <w:rFonts w:ascii="Times New Roman" w:hAnsi="Times New Roman" w:cs="Times New Roman"/>
                <w:bCs/>
                <w:sz w:val="24"/>
                <w:szCs w:val="24"/>
              </w:rPr>
            </w:pPr>
            <w:r w:rsidRPr="009B563E">
              <w:rPr>
                <w:rFonts w:ascii="Times New Roman" w:hAnsi="Times New Roman" w:cs="Times New Roman"/>
                <w:bCs/>
                <w:sz w:val="24"/>
                <w:szCs w:val="24"/>
              </w:rPr>
              <w:t xml:space="preserve">2. Корпоративный подоходный налог у источника выплаты, удерживаемый с доходов нерезидента, указанных в </w:t>
            </w:r>
            <w:r w:rsidRPr="009B563E">
              <w:rPr>
                <w:rFonts w:ascii="Times New Roman" w:hAnsi="Times New Roman" w:cs="Times New Roman"/>
                <w:b/>
                <w:bCs/>
                <w:sz w:val="24"/>
                <w:szCs w:val="24"/>
              </w:rPr>
              <w:t>подпункте 39) пункта 1 статьи 679</w:t>
            </w:r>
            <w:r w:rsidRPr="009B563E">
              <w:rPr>
                <w:rFonts w:ascii="Times New Roman" w:hAnsi="Times New Roman" w:cs="Times New Roman"/>
                <w:bCs/>
                <w:sz w:val="24"/>
                <w:szCs w:val="24"/>
              </w:rPr>
              <w:t xml:space="preserve"> настоящего Кодекса, подлежит перечислению налоговым агентом в бюджет:</w:t>
            </w:r>
          </w:p>
          <w:p w:rsidR="008726DA" w:rsidRPr="009B563E" w:rsidRDefault="008726DA" w:rsidP="009B563E">
            <w:pPr>
              <w:spacing w:after="0" w:line="0" w:lineRule="atLeast"/>
              <w:ind w:firstLine="317"/>
              <w:jc w:val="both"/>
              <w:rPr>
                <w:rFonts w:ascii="Times New Roman" w:hAnsi="Times New Roman" w:cs="Times New Roman"/>
                <w:b/>
                <w:bCs/>
                <w:sz w:val="24"/>
                <w:szCs w:val="24"/>
              </w:rPr>
            </w:pPr>
            <w:r w:rsidRPr="009B563E">
              <w:rPr>
                <w:rFonts w:ascii="Times New Roman" w:hAnsi="Times New Roman" w:cs="Times New Roman"/>
                <w:b/>
                <w:bCs/>
                <w:sz w:val="24"/>
                <w:szCs w:val="24"/>
              </w:rPr>
              <w:t>1) по доходам, предусмотренным абзацем первым подпункта 39) пункта 1 статьи 679 настоящего Кодекса, - не позднее двадцати пяти календарных дней после окончания месяца, в котором истек срок погашения финансового займа;</w:t>
            </w:r>
          </w:p>
          <w:p w:rsidR="008726DA" w:rsidRPr="009B563E" w:rsidRDefault="008726DA" w:rsidP="009B563E">
            <w:pPr>
              <w:spacing w:after="0" w:line="0" w:lineRule="atLeast"/>
              <w:ind w:firstLine="317"/>
              <w:jc w:val="both"/>
              <w:rPr>
                <w:rFonts w:ascii="Times New Roman" w:hAnsi="Times New Roman" w:cs="Times New Roman"/>
                <w:b/>
                <w:bCs/>
                <w:sz w:val="24"/>
                <w:szCs w:val="24"/>
              </w:rPr>
            </w:pPr>
            <w:r w:rsidRPr="009B563E">
              <w:rPr>
                <w:rFonts w:ascii="Times New Roman" w:hAnsi="Times New Roman" w:cs="Times New Roman"/>
                <w:b/>
                <w:bCs/>
                <w:sz w:val="24"/>
                <w:szCs w:val="24"/>
              </w:rPr>
              <w:t>2) по доходам, предусмотренным абзацем четвертым подпункта 39) пункта 1 статьи 679 настоящего Кодекса, - не позднее двадцати пяти календарных дней после окончания месяца, в котором истек двадцати четырех месячный срок погашения финансового займа с даты его выдачи;</w:t>
            </w:r>
          </w:p>
          <w:p w:rsidR="008726DA" w:rsidRPr="009B563E" w:rsidRDefault="008726DA" w:rsidP="009B563E">
            <w:pPr>
              <w:spacing w:after="0" w:line="0" w:lineRule="atLeast"/>
              <w:ind w:firstLine="317"/>
              <w:jc w:val="both"/>
              <w:rPr>
                <w:rFonts w:ascii="Times New Roman" w:hAnsi="Times New Roman" w:cs="Times New Roman"/>
                <w:b/>
                <w:bCs/>
                <w:sz w:val="24"/>
                <w:szCs w:val="24"/>
              </w:rPr>
            </w:pPr>
            <w:r w:rsidRPr="009B563E">
              <w:rPr>
                <w:rFonts w:ascii="Times New Roman" w:hAnsi="Times New Roman" w:cs="Times New Roman"/>
                <w:b/>
                <w:bCs/>
                <w:sz w:val="24"/>
                <w:szCs w:val="24"/>
              </w:rPr>
              <w:t>3) по доходам, предусмотренным абзацем пятым подпункта 39) пункта 1 статьи 679 настоящего Кодекса, - не позднее двадцати пяти календарных дней после окончания месяца, в котором была осуществлена выдача финансового займа;</w:t>
            </w:r>
          </w:p>
          <w:p w:rsidR="008726DA" w:rsidRPr="009B563E" w:rsidRDefault="008726DA" w:rsidP="009B563E">
            <w:pPr>
              <w:spacing w:after="0" w:line="0" w:lineRule="atLeast"/>
              <w:ind w:firstLine="317"/>
              <w:jc w:val="both"/>
              <w:rPr>
                <w:rFonts w:ascii="Times New Roman" w:hAnsi="Times New Roman" w:cs="Times New Roman"/>
                <w:b/>
                <w:bCs/>
                <w:sz w:val="24"/>
                <w:szCs w:val="24"/>
              </w:rPr>
            </w:pPr>
            <w:r w:rsidRPr="009B563E">
              <w:rPr>
                <w:rFonts w:ascii="Times New Roman" w:hAnsi="Times New Roman" w:cs="Times New Roman"/>
                <w:b/>
                <w:bCs/>
                <w:sz w:val="24"/>
                <w:szCs w:val="24"/>
              </w:rPr>
              <w:lastRenderedPageBreak/>
              <w:t>4) по доходам, предусмотренным абзацем шестым подпункта 39) пункта 1 статьи 679 настоящего Кодекса, - не позднее двадцати пяти календарных дней после окончания месяца, в котором осуществлен платеж по погашению финансового займа;</w:t>
            </w:r>
          </w:p>
          <w:p w:rsidR="008726DA" w:rsidRPr="009B563E" w:rsidRDefault="008726DA" w:rsidP="009B563E">
            <w:pPr>
              <w:spacing w:after="0" w:line="0" w:lineRule="atLeast"/>
              <w:ind w:firstLine="317"/>
              <w:jc w:val="both"/>
              <w:rPr>
                <w:rFonts w:ascii="Times New Roman" w:hAnsi="Times New Roman" w:cs="Times New Roman"/>
                <w:b/>
                <w:bCs/>
                <w:sz w:val="24"/>
                <w:szCs w:val="24"/>
              </w:rPr>
            </w:pPr>
            <w:r w:rsidRPr="009B563E">
              <w:rPr>
                <w:rFonts w:ascii="Times New Roman" w:hAnsi="Times New Roman" w:cs="Times New Roman"/>
                <w:b/>
                <w:bCs/>
                <w:sz w:val="24"/>
                <w:szCs w:val="24"/>
              </w:rPr>
              <w:t>5) по доходам, предусмотренным абзацами седьмым и восьмым подпункта 39) пункта 1 статьи 679 настоящего Кодекса, - не позднее двадцати пяти календарных дней после окончания месяца, в котором осуществлен платеж по выдаче финансового займа.</w:t>
            </w:r>
          </w:p>
          <w:p w:rsidR="008726DA" w:rsidRPr="009B563E" w:rsidRDefault="008726DA" w:rsidP="009B563E">
            <w:pPr>
              <w:spacing w:after="0" w:line="0" w:lineRule="atLeast"/>
              <w:ind w:firstLine="317"/>
              <w:jc w:val="both"/>
              <w:rPr>
                <w:rFonts w:ascii="Times New Roman" w:hAnsi="Times New Roman" w:cs="Times New Roman"/>
                <w:bCs/>
                <w:sz w:val="24"/>
                <w:szCs w:val="24"/>
              </w:rPr>
            </w:pPr>
          </w:p>
          <w:p w:rsidR="008726DA" w:rsidRPr="009B563E" w:rsidRDefault="008726DA" w:rsidP="009B563E">
            <w:pPr>
              <w:spacing w:after="0" w:line="0" w:lineRule="atLeast"/>
              <w:ind w:firstLine="317"/>
              <w:jc w:val="both"/>
              <w:rPr>
                <w:rFonts w:ascii="Times New Roman" w:hAnsi="Times New Roman" w:cs="Times New Roman"/>
                <w:bCs/>
                <w:sz w:val="24"/>
                <w:szCs w:val="24"/>
              </w:rPr>
            </w:pPr>
          </w:p>
          <w:p w:rsidR="008726DA" w:rsidRPr="009B563E" w:rsidRDefault="008726DA" w:rsidP="009B563E">
            <w:pPr>
              <w:spacing w:after="0" w:line="0" w:lineRule="atLeast"/>
              <w:ind w:firstLine="317"/>
              <w:jc w:val="both"/>
              <w:rPr>
                <w:rFonts w:ascii="Times New Roman" w:hAnsi="Times New Roman" w:cs="Times New Roman"/>
                <w:bCs/>
                <w:sz w:val="24"/>
                <w:szCs w:val="24"/>
              </w:rPr>
            </w:pPr>
          </w:p>
          <w:p w:rsidR="008726DA" w:rsidRPr="009B563E" w:rsidRDefault="008726DA" w:rsidP="009B563E">
            <w:pPr>
              <w:spacing w:after="0" w:line="0" w:lineRule="atLeast"/>
              <w:ind w:firstLine="317"/>
              <w:jc w:val="both"/>
              <w:rPr>
                <w:rFonts w:ascii="Times New Roman" w:hAnsi="Times New Roman" w:cs="Times New Roman"/>
                <w:bCs/>
                <w:sz w:val="24"/>
                <w:szCs w:val="24"/>
              </w:rPr>
            </w:pPr>
          </w:p>
          <w:p w:rsidR="008726DA" w:rsidRPr="009B563E" w:rsidRDefault="008726DA" w:rsidP="009B563E">
            <w:pPr>
              <w:spacing w:after="0" w:line="0" w:lineRule="atLeast"/>
              <w:ind w:firstLine="317"/>
              <w:jc w:val="both"/>
              <w:rPr>
                <w:rFonts w:ascii="Times New Roman" w:hAnsi="Times New Roman" w:cs="Times New Roman"/>
                <w:bCs/>
                <w:sz w:val="24"/>
                <w:szCs w:val="24"/>
              </w:rPr>
            </w:pPr>
            <w:r w:rsidRPr="009B563E">
              <w:rPr>
                <w:rFonts w:ascii="Times New Roman" w:hAnsi="Times New Roman" w:cs="Times New Roman"/>
                <w:bCs/>
                <w:sz w:val="24"/>
                <w:szCs w:val="24"/>
              </w:rPr>
              <w:t xml:space="preserve">Исчисление, начисление, удержание подоходного налога осуществляются по официальному курсу валюты, установленному на </w:t>
            </w:r>
            <w:r w:rsidRPr="009B563E">
              <w:rPr>
                <w:rFonts w:ascii="Times New Roman" w:hAnsi="Times New Roman" w:cs="Times New Roman"/>
                <w:b/>
                <w:bCs/>
                <w:sz w:val="24"/>
                <w:szCs w:val="24"/>
              </w:rPr>
              <w:t>дату выплаты дохода</w:t>
            </w:r>
            <w:r w:rsidRPr="009B563E">
              <w:rPr>
                <w:rFonts w:ascii="Times New Roman" w:hAnsi="Times New Roman" w:cs="Times New Roman"/>
                <w:bCs/>
                <w:sz w:val="24"/>
                <w:szCs w:val="24"/>
              </w:rPr>
              <w:t>.</w:t>
            </w:r>
          </w:p>
          <w:p w:rsidR="008726DA" w:rsidRPr="009B563E" w:rsidRDefault="008726DA" w:rsidP="009B563E">
            <w:pPr>
              <w:spacing w:after="0" w:line="0" w:lineRule="atLeast"/>
              <w:ind w:firstLine="317"/>
              <w:jc w:val="both"/>
              <w:rPr>
                <w:rFonts w:ascii="Times New Roman" w:hAnsi="Times New Roman" w:cs="Times New Roman"/>
                <w:bCs/>
                <w:sz w:val="24"/>
                <w:szCs w:val="24"/>
              </w:rPr>
            </w:pPr>
          </w:p>
          <w:p w:rsidR="008726DA" w:rsidRPr="009B563E" w:rsidRDefault="008726DA" w:rsidP="009B563E">
            <w:pPr>
              <w:spacing w:after="0" w:line="0" w:lineRule="atLeast"/>
              <w:ind w:firstLine="317"/>
              <w:jc w:val="both"/>
              <w:rPr>
                <w:rFonts w:ascii="Times New Roman" w:hAnsi="Times New Roman" w:cs="Times New Roman"/>
                <w:bCs/>
                <w:sz w:val="24"/>
                <w:szCs w:val="24"/>
              </w:rPr>
            </w:pPr>
          </w:p>
          <w:p w:rsidR="008726DA" w:rsidRPr="009B563E" w:rsidRDefault="008726DA" w:rsidP="009B563E">
            <w:pPr>
              <w:spacing w:after="0" w:line="0" w:lineRule="atLeast"/>
              <w:ind w:firstLine="317"/>
              <w:jc w:val="both"/>
              <w:rPr>
                <w:rFonts w:ascii="Times New Roman" w:hAnsi="Times New Roman" w:cs="Times New Roman"/>
                <w:bCs/>
                <w:sz w:val="24"/>
                <w:szCs w:val="24"/>
              </w:rPr>
            </w:pPr>
          </w:p>
          <w:p w:rsidR="008726DA" w:rsidRPr="009B563E" w:rsidRDefault="008726DA" w:rsidP="009B563E">
            <w:pPr>
              <w:spacing w:after="0" w:line="0" w:lineRule="atLeast"/>
              <w:ind w:firstLine="317"/>
              <w:jc w:val="both"/>
              <w:rPr>
                <w:rFonts w:ascii="Times New Roman" w:hAnsi="Times New Roman" w:cs="Times New Roman"/>
                <w:bCs/>
                <w:sz w:val="24"/>
                <w:szCs w:val="24"/>
              </w:rPr>
            </w:pPr>
          </w:p>
          <w:p w:rsidR="008726DA" w:rsidRPr="009B563E" w:rsidRDefault="008726DA" w:rsidP="009B563E">
            <w:pPr>
              <w:spacing w:after="0" w:line="0" w:lineRule="atLeast"/>
              <w:ind w:firstLine="317"/>
              <w:jc w:val="both"/>
              <w:rPr>
                <w:rFonts w:ascii="Times New Roman" w:hAnsi="Times New Roman" w:cs="Times New Roman"/>
                <w:bCs/>
                <w:sz w:val="24"/>
                <w:szCs w:val="24"/>
              </w:rPr>
            </w:pPr>
          </w:p>
          <w:p w:rsidR="008726DA" w:rsidRPr="009B563E" w:rsidRDefault="008726DA" w:rsidP="009B563E">
            <w:pPr>
              <w:spacing w:after="0" w:line="0" w:lineRule="atLeast"/>
              <w:ind w:firstLine="317"/>
              <w:jc w:val="both"/>
              <w:rPr>
                <w:rFonts w:ascii="Times New Roman" w:hAnsi="Times New Roman" w:cs="Times New Roman"/>
                <w:bCs/>
                <w:sz w:val="24"/>
                <w:szCs w:val="24"/>
              </w:rPr>
            </w:pPr>
          </w:p>
          <w:p w:rsidR="008726DA" w:rsidRPr="009B563E" w:rsidRDefault="008726DA" w:rsidP="009B563E">
            <w:pPr>
              <w:spacing w:after="0" w:line="0" w:lineRule="atLeast"/>
              <w:ind w:firstLine="317"/>
              <w:jc w:val="both"/>
              <w:rPr>
                <w:rFonts w:ascii="Times New Roman" w:hAnsi="Times New Roman" w:cs="Times New Roman"/>
                <w:bCs/>
                <w:sz w:val="24"/>
                <w:szCs w:val="24"/>
              </w:rPr>
            </w:pPr>
            <w:r w:rsidRPr="009B563E">
              <w:rPr>
                <w:rFonts w:ascii="Times New Roman" w:hAnsi="Times New Roman" w:cs="Times New Roman"/>
                <w:bCs/>
                <w:sz w:val="24"/>
                <w:szCs w:val="24"/>
              </w:rPr>
              <w:t xml:space="preserve">3. </w:t>
            </w:r>
            <w:r w:rsidRPr="009B563E">
              <w:rPr>
                <w:rFonts w:ascii="Times New Roman" w:hAnsi="Times New Roman" w:cs="Times New Roman"/>
                <w:b/>
                <w:bCs/>
                <w:sz w:val="24"/>
                <w:szCs w:val="24"/>
              </w:rPr>
              <w:t xml:space="preserve">В случае полного исполнения нерезидентом обязательств перед резидентом в сроки, установленные условиями финансового займа в частях второй и третьей подпункта 39) пункта 1 статьи 679 настоящего Кодекса, налоговый агент вправе внести изменения и дополнения в ранее </w:t>
            </w:r>
            <w:r w:rsidRPr="009B563E">
              <w:rPr>
                <w:rFonts w:ascii="Times New Roman" w:hAnsi="Times New Roman" w:cs="Times New Roman"/>
                <w:b/>
                <w:bCs/>
                <w:sz w:val="24"/>
                <w:szCs w:val="24"/>
              </w:rPr>
              <w:lastRenderedPageBreak/>
              <w:t>представленную налоговую отчетность по подоходному налогу, удерживаемому у источника выплаты с дохода нерезидента, согласно статьи 116 настоящего Кодекса.</w:t>
            </w:r>
            <w:r w:rsidRPr="009B563E">
              <w:rPr>
                <w:rFonts w:ascii="Times New Roman" w:hAnsi="Times New Roman" w:cs="Times New Roman"/>
                <w:bCs/>
                <w:sz w:val="24"/>
                <w:szCs w:val="24"/>
              </w:rPr>
              <w:t xml:space="preserve"> При возникновении излишне уплаченной суммы корпоративного подоходного налога налоговый агент имеет право на проведение зачета и (или) возврата такой суммы в порядке, предусмотренном параграфом 1 главы 10 настоящего Кодекса;</w:t>
            </w:r>
          </w:p>
          <w:p w:rsidR="008726DA" w:rsidRPr="009B563E" w:rsidRDefault="008726DA" w:rsidP="009B563E">
            <w:pPr>
              <w:spacing w:after="0" w:line="0" w:lineRule="atLeast"/>
              <w:ind w:firstLine="317"/>
              <w:jc w:val="both"/>
              <w:rPr>
                <w:rFonts w:ascii="Times New Roman" w:hAnsi="Times New Roman" w:cs="Times New Roman"/>
                <w:b/>
                <w:bCs/>
                <w:sz w:val="24"/>
                <w:szCs w:val="24"/>
              </w:rPr>
            </w:pPr>
            <w:r w:rsidRPr="009B563E">
              <w:rPr>
                <w:rFonts w:ascii="Times New Roman" w:hAnsi="Times New Roman" w:cs="Times New Roman"/>
                <w:bCs/>
                <w:sz w:val="24"/>
                <w:szCs w:val="24"/>
              </w:rPr>
              <w:t>…</w:t>
            </w:r>
          </w:p>
        </w:tc>
        <w:tc>
          <w:tcPr>
            <w:tcW w:w="4820" w:type="dxa"/>
          </w:tcPr>
          <w:p w:rsidR="008726DA" w:rsidRPr="009B563E" w:rsidRDefault="008726DA" w:rsidP="009B563E">
            <w:pPr>
              <w:spacing w:after="0" w:line="0" w:lineRule="atLeast"/>
              <w:ind w:firstLine="317"/>
              <w:jc w:val="both"/>
              <w:rPr>
                <w:rFonts w:ascii="Times New Roman" w:hAnsi="Times New Roman" w:cs="Times New Roman"/>
                <w:b/>
                <w:bCs/>
                <w:sz w:val="24"/>
                <w:szCs w:val="24"/>
              </w:rPr>
            </w:pPr>
            <w:r w:rsidRPr="009B563E">
              <w:rPr>
                <w:rFonts w:ascii="Times New Roman" w:hAnsi="Times New Roman" w:cs="Times New Roman"/>
                <w:b/>
                <w:bCs/>
                <w:sz w:val="24"/>
                <w:szCs w:val="24"/>
              </w:rPr>
              <w:lastRenderedPageBreak/>
              <w:t>Статья 684. Порядок и сроки перечисления корпоративного подоходного налога у источника выплаты</w:t>
            </w:r>
          </w:p>
          <w:p w:rsidR="008726DA" w:rsidRPr="009B563E" w:rsidRDefault="008726DA" w:rsidP="009B563E">
            <w:pPr>
              <w:spacing w:after="0" w:line="0" w:lineRule="atLeast"/>
              <w:ind w:firstLine="317"/>
              <w:jc w:val="both"/>
              <w:rPr>
                <w:rFonts w:ascii="Times New Roman" w:hAnsi="Times New Roman" w:cs="Times New Roman"/>
                <w:bCs/>
                <w:sz w:val="24"/>
                <w:szCs w:val="24"/>
              </w:rPr>
            </w:pPr>
            <w:r w:rsidRPr="009B563E">
              <w:rPr>
                <w:rFonts w:ascii="Times New Roman" w:hAnsi="Times New Roman" w:cs="Times New Roman"/>
                <w:bCs/>
                <w:sz w:val="24"/>
                <w:szCs w:val="24"/>
              </w:rPr>
              <w:t>…</w:t>
            </w:r>
          </w:p>
          <w:p w:rsidR="008726DA" w:rsidRPr="009B563E" w:rsidRDefault="008726DA" w:rsidP="009B563E">
            <w:pPr>
              <w:spacing w:after="0" w:line="0" w:lineRule="atLeast"/>
              <w:ind w:firstLine="317"/>
              <w:jc w:val="both"/>
              <w:rPr>
                <w:rFonts w:ascii="Times New Roman" w:hAnsi="Times New Roman" w:cs="Times New Roman"/>
                <w:bCs/>
                <w:sz w:val="24"/>
                <w:szCs w:val="24"/>
              </w:rPr>
            </w:pPr>
            <w:r w:rsidRPr="009B563E">
              <w:rPr>
                <w:rFonts w:ascii="Times New Roman" w:hAnsi="Times New Roman" w:cs="Times New Roman"/>
                <w:bCs/>
                <w:sz w:val="24"/>
                <w:szCs w:val="24"/>
              </w:rPr>
              <w:t xml:space="preserve">2. Корпоративный подоходный налог у источника выплаты, удерживаемый с доходов нерезидента, указанных в </w:t>
            </w:r>
            <w:r w:rsidRPr="009B563E">
              <w:rPr>
                <w:rFonts w:ascii="Times New Roman" w:hAnsi="Times New Roman" w:cs="Times New Roman"/>
                <w:b/>
                <w:bCs/>
                <w:sz w:val="24"/>
                <w:szCs w:val="24"/>
              </w:rPr>
              <w:t>статье 679-1</w:t>
            </w:r>
            <w:r w:rsidRPr="009B563E">
              <w:rPr>
                <w:rFonts w:ascii="Times New Roman" w:hAnsi="Times New Roman" w:cs="Times New Roman"/>
                <w:bCs/>
                <w:sz w:val="24"/>
                <w:szCs w:val="24"/>
              </w:rPr>
              <w:t xml:space="preserve"> настоящего Кодекса, подлежит перечислению налоговым агентом в бюджет:</w:t>
            </w:r>
          </w:p>
          <w:p w:rsidR="008726DA" w:rsidRPr="009B563E" w:rsidRDefault="008726DA" w:rsidP="009B563E">
            <w:pPr>
              <w:spacing w:after="0" w:line="0" w:lineRule="atLeast"/>
              <w:ind w:firstLine="317"/>
              <w:jc w:val="both"/>
              <w:rPr>
                <w:rFonts w:ascii="Times New Roman" w:hAnsi="Times New Roman" w:cs="Times New Roman"/>
                <w:b/>
                <w:bCs/>
                <w:sz w:val="24"/>
                <w:szCs w:val="24"/>
              </w:rPr>
            </w:pPr>
            <w:r w:rsidRPr="009B563E">
              <w:rPr>
                <w:rFonts w:ascii="Times New Roman" w:hAnsi="Times New Roman" w:cs="Times New Roman"/>
                <w:b/>
                <w:bCs/>
                <w:sz w:val="24"/>
                <w:szCs w:val="24"/>
              </w:rPr>
              <w:t>1) по доходам, предусмотренным подпунктом 1) пункта 3 статьи 679-1 настоящего Кодекса, – не позднее двадцати пяти календарных дней после окончания месяца, на который приходится период пользования нерезидентом финансовым займом;</w:t>
            </w:r>
          </w:p>
          <w:p w:rsidR="008726DA" w:rsidRPr="009B563E" w:rsidRDefault="008726DA" w:rsidP="009B563E">
            <w:pPr>
              <w:spacing w:after="0" w:line="0" w:lineRule="atLeast"/>
              <w:ind w:firstLine="317"/>
              <w:jc w:val="both"/>
              <w:rPr>
                <w:rFonts w:ascii="Times New Roman" w:hAnsi="Times New Roman" w:cs="Times New Roman"/>
                <w:b/>
                <w:bCs/>
                <w:sz w:val="24"/>
                <w:szCs w:val="24"/>
              </w:rPr>
            </w:pPr>
            <w:r w:rsidRPr="009B563E">
              <w:rPr>
                <w:rFonts w:ascii="Times New Roman" w:hAnsi="Times New Roman" w:cs="Times New Roman"/>
                <w:b/>
                <w:bCs/>
                <w:sz w:val="24"/>
                <w:szCs w:val="24"/>
              </w:rPr>
              <w:t>2) по доходам, предусмотренным подпунктом 2) пункта 3 статьи 679-1 настоящего Кодекса, – не позднее двадцати пяти календарных дней после окончания месяца, в котором осуществлен платеж по выдаче финансового займа;</w:t>
            </w:r>
          </w:p>
          <w:p w:rsidR="008726DA" w:rsidRPr="009B563E" w:rsidRDefault="008726DA" w:rsidP="009B563E">
            <w:pPr>
              <w:spacing w:after="0" w:line="0" w:lineRule="atLeast"/>
              <w:ind w:firstLine="317"/>
              <w:jc w:val="both"/>
              <w:rPr>
                <w:rFonts w:ascii="Times New Roman" w:hAnsi="Times New Roman" w:cs="Times New Roman"/>
                <w:b/>
                <w:bCs/>
                <w:sz w:val="24"/>
                <w:szCs w:val="24"/>
              </w:rPr>
            </w:pPr>
            <w:r w:rsidRPr="009B563E">
              <w:rPr>
                <w:rFonts w:ascii="Times New Roman" w:hAnsi="Times New Roman" w:cs="Times New Roman"/>
                <w:b/>
                <w:bCs/>
                <w:sz w:val="24"/>
                <w:szCs w:val="24"/>
              </w:rPr>
              <w:t>3) по доходам, предусмотренным подпунктом 3) пункта 3 статьи 679-1 настоящего Кодекса, – не позднее двадцати пяти календарных дней после окончания месяца, в котором осуществлен платеж по погашению финансового займа;</w:t>
            </w:r>
          </w:p>
          <w:p w:rsidR="008726DA" w:rsidRPr="009B563E" w:rsidRDefault="008726DA" w:rsidP="009B563E">
            <w:pPr>
              <w:spacing w:after="0" w:line="0" w:lineRule="atLeast"/>
              <w:ind w:firstLine="317"/>
              <w:jc w:val="both"/>
              <w:rPr>
                <w:rFonts w:ascii="Times New Roman" w:hAnsi="Times New Roman" w:cs="Times New Roman"/>
                <w:b/>
                <w:bCs/>
                <w:sz w:val="24"/>
                <w:szCs w:val="24"/>
              </w:rPr>
            </w:pPr>
            <w:r w:rsidRPr="009B563E">
              <w:rPr>
                <w:rFonts w:ascii="Times New Roman" w:hAnsi="Times New Roman" w:cs="Times New Roman"/>
                <w:b/>
                <w:bCs/>
                <w:sz w:val="24"/>
                <w:szCs w:val="24"/>
              </w:rPr>
              <w:t xml:space="preserve">4) по доходам, предусмотренным подпунктом 4) пункта 3 статьи 679-1 настоящего Кодекса, – не позднее двадцати пяти календарных дней после окончания месяца, в котором </w:t>
            </w:r>
            <w:r w:rsidRPr="009B563E">
              <w:rPr>
                <w:rFonts w:ascii="Times New Roman" w:hAnsi="Times New Roman" w:cs="Times New Roman"/>
                <w:b/>
                <w:bCs/>
                <w:sz w:val="24"/>
                <w:szCs w:val="24"/>
              </w:rPr>
              <w:lastRenderedPageBreak/>
              <w:t>осуществлен платеж по выдаче финансового займа;</w:t>
            </w:r>
          </w:p>
          <w:p w:rsidR="008726DA" w:rsidRPr="009B563E" w:rsidRDefault="008726DA" w:rsidP="009B563E">
            <w:pPr>
              <w:spacing w:after="0" w:line="0" w:lineRule="atLeast"/>
              <w:ind w:firstLine="317"/>
              <w:jc w:val="both"/>
              <w:rPr>
                <w:rFonts w:ascii="Times New Roman" w:hAnsi="Times New Roman" w:cs="Times New Roman"/>
                <w:b/>
                <w:bCs/>
                <w:sz w:val="24"/>
                <w:szCs w:val="24"/>
              </w:rPr>
            </w:pPr>
            <w:r w:rsidRPr="009B563E">
              <w:rPr>
                <w:rFonts w:ascii="Times New Roman" w:hAnsi="Times New Roman" w:cs="Times New Roman"/>
                <w:b/>
                <w:bCs/>
                <w:sz w:val="24"/>
                <w:szCs w:val="24"/>
              </w:rPr>
              <w:t>5) по доходам, предусмотренным подпунктом 5) пункта 3 статьи 679-1 настоящего Кодекса, – не позднее двадцати пяти календарных дней после окончания месяца, в котором истекли 90 календарных дней нарушения срока оплаты по условиям финансового займа;</w:t>
            </w:r>
          </w:p>
          <w:p w:rsidR="008726DA" w:rsidRPr="009B563E" w:rsidRDefault="008726DA" w:rsidP="009B563E">
            <w:pPr>
              <w:spacing w:after="0" w:line="0" w:lineRule="atLeast"/>
              <w:ind w:firstLine="317"/>
              <w:jc w:val="both"/>
              <w:rPr>
                <w:rFonts w:ascii="Times New Roman" w:hAnsi="Times New Roman" w:cs="Times New Roman"/>
                <w:b/>
                <w:bCs/>
                <w:sz w:val="24"/>
                <w:szCs w:val="24"/>
              </w:rPr>
            </w:pPr>
            <w:r w:rsidRPr="009B563E">
              <w:rPr>
                <w:rFonts w:ascii="Times New Roman" w:hAnsi="Times New Roman" w:cs="Times New Roman"/>
                <w:b/>
                <w:bCs/>
                <w:sz w:val="24"/>
                <w:szCs w:val="24"/>
              </w:rPr>
              <w:t>6) по доходам, предусмотренным подпунктом 6) пункта 3 статьи 679-1 настоящего Кодекса, – не позднее двадцати пяти календарных дней после окончания месяца, в котором нарушен срок оплаты по условиям финансового займа.</w:t>
            </w:r>
          </w:p>
          <w:p w:rsidR="008726DA" w:rsidRPr="009B563E" w:rsidRDefault="008726DA" w:rsidP="009B563E">
            <w:pPr>
              <w:spacing w:after="0" w:line="0" w:lineRule="atLeast"/>
              <w:ind w:firstLine="317"/>
              <w:jc w:val="both"/>
              <w:rPr>
                <w:rFonts w:ascii="Times New Roman" w:hAnsi="Times New Roman" w:cs="Times New Roman"/>
                <w:bCs/>
                <w:sz w:val="24"/>
                <w:szCs w:val="24"/>
              </w:rPr>
            </w:pPr>
            <w:r w:rsidRPr="009B563E">
              <w:rPr>
                <w:rFonts w:ascii="Times New Roman" w:hAnsi="Times New Roman" w:cs="Times New Roman"/>
                <w:bCs/>
                <w:sz w:val="24"/>
                <w:szCs w:val="24"/>
              </w:rPr>
              <w:t xml:space="preserve">Исчисление, начисление, удержание подоходного налога осуществляются по официальному курсу валюты, установленному на </w:t>
            </w:r>
            <w:r w:rsidRPr="009B563E">
              <w:rPr>
                <w:rFonts w:ascii="Times New Roman" w:hAnsi="Times New Roman" w:cs="Times New Roman"/>
                <w:b/>
                <w:bCs/>
                <w:sz w:val="24"/>
                <w:szCs w:val="24"/>
              </w:rPr>
              <w:t>последнее число месяца, по итогам которого у налогового агента возникает обязательство по перечислению в бюджет корпоративного подоходного налога у источника выплаты в соответствии с частью первой настоящего пункта.</w:t>
            </w:r>
          </w:p>
          <w:p w:rsidR="008726DA" w:rsidRPr="009B563E" w:rsidRDefault="008726DA" w:rsidP="009B563E">
            <w:pPr>
              <w:spacing w:after="0" w:line="0" w:lineRule="atLeast"/>
              <w:ind w:firstLine="317"/>
              <w:jc w:val="both"/>
              <w:rPr>
                <w:rFonts w:ascii="Times New Roman" w:hAnsi="Times New Roman" w:cs="Times New Roman"/>
                <w:b/>
                <w:bCs/>
                <w:sz w:val="24"/>
                <w:szCs w:val="24"/>
              </w:rPr>
            </w:pPr>
            <w:r w:rsidRPr="009B563E">
              <w:rPr>
                <w:rFonts w:ascii="Times New Roman" w:hAnsi="Times New Roman" w:cs="Times New Roman"/>
                <w:b/>
                <w:bCs/>
                <w:sz w:val="24"/>
                <w:szCs w:val="24"/>
              </w:rPr>
              <w:t xml:space="preserve">3. Налоговый агент вправе внести изменения и дополнения согласно статье 116 настоящего Кодекса в ранее представленную налоговую отчетность по подоходному налогу, удерживаемому у источника выплаты с дохода нерезидента, по уменьшению суммы дохода нерезидента, ранее признанного в соответствии с: </w:t>
            </w:r>
          </w:p>
          <w:p w:rsidR="008726DA" w:rsidRPr="009B563E" w:rsidRDefault="008726DA" w:rsidP="009B563E">
            <w:pPr>
              <w:spacing w:after="0" w:line="0" w:lineRule="atLeast"/>
              <w:ind w:firstLine="317"/>
              <w:jc w:val="both"/>
              <w:rPr>
                <w:rFonts w:ascii="Times New Roman" w:hAnsi="Times New Roman" w:cs="Times New Roman"/>
                <w:b/>
                <w:bCs/>
                <w:sz w:val="24"/>
                <w:szCs w:val="24"/>
              </w:rPr>
            </w:pPr>
            <w:r w:rsidRPr="009B563E">
              <w:rPr>
                <w:rFonts w:ascii="Times New Roman" w:hAnsi="Times New Roman" w:cs="Times New Roman"/>
                <w:b/>
                <w:bCs/>
                <w:sz w:val="24"/>
                <w:szCs w:val="24"/>
              </w:rPr>
              <w:t xml:space="preserve">1) подпунктами 5) и 5-1) пункта 1 статьи 679 настоящего Кодекса, в случае </w:t>
            </w:r>
            <w:r w:rsidRPr="009B563E">
              <w:rPr>
                <w:rFonts w:ascii="Times New Roman" w:hAnsi="Times New Roman" w:cs="Times New Roman"/>
                <w:b/>
                <w:bCs/>
                <w:sz w:val="24"/>
                <w:szCs w:val="24"/>
              </w:rPr>
              <w:lastRenderedPageBreak/>
              <w:t>исполнения нерезидентом в последующем обязательств перед резидентом по полученному авансу (предоплате) полностью либо в части – в размере, равном сумме исполненного обязательства;</w:t>
            </w:r>
          </w:p>
          <w:p w:rsidR="008726DA" w:rsidRPr="009B563E" w:rsidRDefault="008726DA" w:rsidP="009B563E">
            <w:pPr>
              <w:spacing w:after="0" w:line="0" w:lineRule="atLeast"/>
              <w:ind w:firstLine="317"/>
              <w:jc w:val="both"/>
              <w:rPr>
                <w:rFonts w:ascii="Times New Roman" w:hAnsi="Times New Roman" w:cs="Times New Roman"/>
                <w:b/>
                <w:bCs/>
                <w:sz w:val="24"/>
                <w:szCs w:val="24"/>
              </w:rPr>
            </w:pPr>
            <w:r w:rsidRPr="009B563E">
              <w:rPr>
                <w:rFonts w:ascii="Times New Roman" w:hAnsi="Times New Roman" w:cs="Times New Roman"/>
                <w:b/>
                <w:bCs/>
                <w:sz w:val="24"/>
                <w:szCs w:val="24"/>
              </w:rPr>
              <w:t>2) подпунктом 6) пункта 1 статьи 679 настоящего Кодекса, в случае исполнения нерезидентом в последующем обязательств по оплате резиденту за поставку товаров, выполнение работ и оказание услуг полностью либо в части – в размере, равном сумме исполненного обязательства;</w:t>
            </w:r>
          </w:p>
          <w:p w:rsidR="008726DA" w:rsidRPr="009B563E" w:rsidRDefault="008726DA" w:rsidP="009B563E">
            <w:pPr>
              <w:spacing w:after="0" w:line="0" w:lineRule="atLeast"/>
              <w:ind w:firstLine="317"/>
              <w:jc w:val="both"/>
              <w:rPr>
                <w:rFonts w:ascii="Times New Roman" w:hAnsi="Times New Roman" w:cs="Times New Roman"/>
                <w:b/>
                <w:bCs/>
                <w:sz w:val="24"/>
                <w:szCs w:val="24"/>
              </w:rPr>
            </w:pPr>
            <w:r w:rsidRPr="009B563E">
              <w:rPr>
                <w:rFonts w:ascii="Times New Roman" w:hAnsi="Times New Roman" w:cs="Times New Roman"/>
                <w:b/>
                <w:bCs/>
                <w:sz w:val="24"/>
                <w:szCs w:val="24"/>
              </w:rPr>
              <w:t>3) подпунктами 2) и 4) пункта 3 статьи 679-1 настоящего Кодекса, в случае погашения в последующем финансового займа (части финансового займа) – в размере, равном сумме финансового займа (погашенной части финансового займа);</w:t>
            </w:r>
          </w:p>
          <w:p w:rsidR="008726DA" w:rsidRPr="009B563E" w:rsidRDefault="008726DA" w:rsidP="009B563E">
            <w:pPr>
              <w:spacing w:after="0" w:line="0" w:lineRule="atLeast"/>
              <w:ind w:firstLine="317"/>
              <w:jc w:val="both"/>
              <w:rPr>
                <w:rFonts w:ascii="Times New Roman" w:hAnsi="Times New Roman" w:cs="Times New Roman"/>
                <w:b/>
                <w:bCs/>
                <w:sz w:val="24"/>
                <w:szCs w:val="24"/>
              </w:rPr>
            </w:pPr>
            <w:r w:rsidRPr="009B563E">
              <w:rPr>
                <w:rFonts w:ascii="Times New Roman" w:hAnsi="Times New Roman" w:cs="Times New Roman"/>
                <w:b/>
                <w:bCs/>
                <w:sz w:val="24"/>
                <w:szCs w:val="24"/>
              </w:rPr>
              <w:t>4) подпунктом 3) пункта 3 статьи 679-1 настоящего Кодекса, в случае возврата в последующем платежа по погашению финансового займа (части финансового займа) – в размере, равном сумме возвращенного платежа;</w:t>
            </w:r>
          </w:p>
          <w:p w:rsidR="008726DA" w:rsidRPr="009B563E" w:rsidRDefault="008726DA" w:rsidP="009B563E">
            <w:pPr>
              <w:spacing w:after="0" w:line="0" w:lineRule="atLeast"/>
              <w:ind w:firstLine="317"/>
              <w:jc w:val="both"/>
              <w:rPr>
                <w:rFonts w:ascii="Times New Roman" w:hAnsi="Times New Roman" w:cs="Times New Roman"/>
                <w:b/>
                <w:bCs/>
                <w:sz w:val="24"/>
                <w:szCs w:val="24"/>
              </w:rPr>
            </w:pPr>
            <w:r w:rsidRPr="009B563E">
              <w:rPr>
                <w:rFonts w:ascii="Times New Roman" w:hAnsi="Times New Roman" w:cs="Times New Roman"/>
                <w:b/>
                <w:bCs/>
                <w:sz w:val="24"/>
                <w:szCs w:val="24"/>
              </w:rPr>
              <w:t>5) подпунктами 5) и 6) пункта 3 статьи 679-1 настоящего Кодекса, в случае осуществления в последующем платежа по погашению суммы основного долга (части основного долга), срок оплаты которого по условиям финансового займа был нарушен, – в размере, равном сумме такого осуществленного платежа.</w:t>
            </w:r>
          </w:p>
          <w:p w:rsidR="008726DA" w:rsidRPr="009B563E" w:rsidRDefault="008726DA" w:rsidP="009B563E">
            <w:pPr>
              <w:spacing w:after="0" w:line="0" w:lineRule="atLeast"/>
              <w:ind w:firstLine="317"/>
              <w:jc w:val="both"/>
              <w:rPr>
                <w:rFonts w:ascii="Times New Roman" w:hAnsi="Times New Roman" w:cs="Times New Roman"/>
                <w:bCs/>
                <w:sz w:val="24"/>
                <w:szCs w:val="24"/>
              </w:rPr>
            </w:pPr>
            <w:r w:rsidRPr="009B563E">
              <w:rPr>
                <w:rFonts w:ascii="Times New Roman" w:hAnsi="Times New Roman" w:cs="Times New Roman"/>
                <w:bCs/>
                <w:sz w:val="24"/>
                <w:szCs w:val="24"/>
              </w:rPr>
              <w:t xml:space="preserve">При возникновении излишне уплаченной суммы подоходного налога налоговый агент </w:t>
            </w:r>
            <w:r w:rsidRPr="009B563E">
              <w:rPr>
                <w:rFonts w:ascii="Times New Roman" w:hAnsi="Times New Roman" w:cs="Times New Roman"/>
                <w:bCs/>
                <w:sz w:val="24"/>
                <w:szCs w:val="24"/>
              </w:rPr>
              <w:lastRenderedPageBreak/>
              <w:t>имеет право на проведение зачета и (или) возврата такой суммы в порядке, предусмотренном параграфом 1 главы 10 настоящего Кодекса.</w:t>
            </w:r>
          </w:p>
          <w:p w:rsidR="008726DA" w:rsidRPr="009B563E" w:rsidRDefault="008726DA" w:rsidP="009B563E">
            <w:pPr>
              <w:spacing w:after="0" w:line="0" w:lineRule="atLeast"/>
              <w:ind w:firstLine="317"/>
              <w:jc w:val="both"/>
              <w:rPr>
                <w:rFonts w:ascii="Times New Roman" w:hAnsi="Times New Roman" w:cs="Times New Roman"/>
                <w:b/>
                <w:bCs/>
                <w:sz w:val="24"/>
                <w:szCs w:val="24"/>
              </w:rPr>
            </w:pPr>
            <w:r w:rsidRPr="009B563E">
              <w:rPr>
                <w:rFonts w:ascii="Times New Roman" w:hAnsi="Times New Roman" w:cs="Times New Roman"/>
                <w:bCs/>
                <w:sz w:val="24"/>
                <w:szCs w:val="24"/>
              </w:rPr>
              <w:t>…</w:t>
            </w:r>
          </w:p>
        </w:tc>
        <w:tc>
          <w:tcPr>
            <w:tcW w:w="3544" w:type="dxa"/>
          </w:tcPr>
          <w:p w:rsidR="008726DA" w:rsidRPr="00940259" w:rsidRDefault="008726DA" w:rsidP="009B563E">
            <w:pPr>
              <w:widowControl w:val="0"/>
              <w:spacing w:after="0" w:line="0" w:lineRule="atLeast"/>
              <w:rPr>
                <w:rFonts w:ascii="Times New Roman" w:hAnsi="Times New Roman" w:cs="Times New Roman"/>
                <w:sz w:val="24"/>
                <w:szCs w:val="24"/>
              </w:rPr>
            </w:pPr>
            <w:r w:rsidRPr="00940259">
              <w:rPr>
                <w:rFonts w:ascii="Times New Roman" w:hAnsi="Times New Roman" w:cs="Times New Roman"/>
                <w:sz w:val="24"/>
                <w:szCs w:val="24"/>
              </w:rPr>
              <w:lastRenderedPageBreak/>
              <w:t>В целях реализации решения Проектного офиса от 16.03.2026г.</w:t>
            </w:r>
          </w:p>
          <w:p w:rsidR="008726DA" w:rsidRPr="00940259" w:rsidRDefault="008726DA" w:rsidP="009B563E">
            <w:pPr>
              <w:widowControl w:val="0"/>
              <w:spacing w:after="0" w:line="0" w:lineRule="atLeast"/>
              <w:rPr>
                <w:rFonts w:ascii="Times New Roman" w:hAnsi="Times New Roman" w:cs="Times New Roman"/>
                <w:sz w:val="24"/>
                <w:szCs w:val="24"/>
              </w:rPr>
            </w:pP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rPr>
                <w:rFonts w:ascii="Times New Roman" w:hAnsi="Times New Roman" w:cs="Times New Roman"/>
                <w:sz w:val="24"/>
                <w:szCs w:val="24"/>
              </w:rPr>
            </w:pPr>
            <w:r w:rsidRPr="00940259">
              <w:rPr>
                <w:rFonts w:ascii="Times New Roman" w:eastAsia="Times New Roman" w:hAnsi="Times New Roman" w:cs="Times New Roman"/>
                <w:bCs/>
                <w:sz w:val="24"/>
                <w:szCs w:val="24"/>
                <w:lang w:eastAsia="ru-RU"/>
              </w:rPr>
              <w:t>пункт 3 статьи 692</w:t>
            </w:r>
          </w:p>
        </w:tc>
        <w:tc>
          <w:tcPr>
            <w:tcW w:w="4649" w:type="dxa"/>
          </w:tcPr>
          <w:p w:rsidR="008726DA" w:rsidRPr="00940259" w:rsidRDefault="008726DA" w:rsidP="008726DA">
            <w:pPr>
              <w:pStyle w:val="a4"/>
              <w:spacing w:before="0" w:beforeAutospacing="0" w:after="0" w:afterAutospacing="0" w:line="0" w:lineRule="atLeast"/>
              <w:ind w:firstLine="317"/>
              <w:jc w:val="both"/>
              <w:rPr>
                <w:b/>
                <w:bCs/>
              </w:rPr>
            </w:pPr>
            <w:r w:rsidRPr="00940259">
              <w:rPr>
                <w:b/>
                <w:bCs/>
              </w:rPr>
              <w:t>Статья 692. Порядок исчисления, удержания и перечисления индивидуального подоходного налога по доходам, подлежащим налогообложению у источника выплаты</w:t>
            </w:r>
          </w:p>
          <w:p w:rsidR="008726DA" w:rsidRPr="00940259" w:rsidRDefault="008726DA" w:rsidP="008726DA">
            <w:pPr>
              <w:pStyle w:val="a4"/>
              <w:spacing w:before="0" w:beforeAutospacing="0" w:after="0" w:afterAutospacing="0" w:line="0" w:lineRule="atLeast"/>
              <w:ind w:firstLine="317"/>
              <w:jc w:val="both"/>
            </w:pPr>
            <w:r w:rsidRPr="00940259">
              <w:t>…</w:t>
            </w:r>
          </w:p>
          <w:p w:rsidR="008726DA" w:rsidRPr="00940259" w:rsidRDefault="008726DA" w:rsidP="008726DA">
            <w:pPr>
              <w:pStyle w:val="a4"/>
              <w:spacing w:before="0" w:beforeAutospacing="0" w:after="0" w:afterAutospacing="0" w:line="0" w:lineRule="atLeast"/>
              <w:ind w:firstLine="317"/>
              <w:jc w:val="both"/>
            </w:pPr>
            <w:r w:rsidRPr="00940259">
              <w:t>3. Исчисление индивидуального подоходного налога у источника выплаты производится налоговым агентом без осуществления налоговых вычетов путем применения ставки, установленной подпунктом 8) пункта 1 статьи 682 настоящего Кодекса, к сумме следующих доходов физического лица-нерезидента, включая доходы, определенные статьей 372 настоящего Кодекса, с учетом положений, предусмотренных пунктом 5 статьи 372 настоящего Кодекса:</w:t>
            </w:r>
          </w:p>
          <w:p w:rsidR="008726DA" w:rsidRPr="00940259" w:rsidRDefault="008726DA" w:rsidP="008726DA">
            <w:pPr>
              <w:pStyle w:val="a4"/>
              <w:spacing w:before="0" w:beforeAutospacing="0" w:after="0" w:afterAutospacing="0" w:line="0" w:lineRule="atLeast"/>
              <w:ind w:firstLine="317"/>
              <w:jc w:val="both"/>
            </w:pPr>
            <w:r w:rsidRPr="00940259">
              <w:t>от деятельности в Республике Казахстан по трудовому договору (соглашению, контракту), заключенному с резидентом или нерезидентом, являющимся работодателем;</w:t>
            </w:r>
          </w:p>
          <w:p w:rsidR="008726DA" w:rsidRPr="00940259" w:rsidRDefault="008726DA" w:rsidP="008726DA">
            <w:pPr>
              <w:pStyle w:val="a4"/>
              <w:spacing w:before="0" w:beforeAutospacing="0" w:after="0" w:afterAutospacing="0" w:line="0" w:lineRule="atLeast"/>
              <w:ind w:firstLine="317"/>
              <w:jc w:val="both"/>
            </w:pPr>
            <w:r w:rsidRPr="00940259">
              <w:t>от деятельности в Республике Казахстан в виде материальной выгоды, полученной от работодателя;</w:t>
            </w:r>
          </w:p>
          <w:p w:rsidR="008726DA" w:rsidRPr="00940259" w:rsidRDefault="008726DA" w:rsidP="008726DA">
            <w:pPr>
              <w:pStyle w:val="a4"/>
              <w:spacing w:before="0" w:beforeAutospacing="0" w:after="0" w:afterAutospacing="0" w:line="0" w:lineRule="atLeast"/>
              <w:ind w:firstLine="317"/>
              <w:jc w:val="both"/>
            </w:pPr>
            <w:r w:rsidRPr="00940259">
              <w:t xml:space="preserve">гонорары руководителя и (или) иные выплаты членам органа управления (совета директоров или иного органа), получаемые указанными лицами в связи с выполнением возложенных на них управленческих </w:t>
            </w:r>
            <w:r w:rsidRPr="00940259">
              <w:lastRenderedPageBreak/>
              <w:t>обязанностей в отношении резидента, независимо от места фактического выполнения таких обязанностей;</w:t>
            </w:r>
          </w:p>
          <w:p w:rsidR="008726DA" w:rsidRPr="00940259" w:rsidRDefault="008726DA" w:rsidP="008726DA">
            <w:pPr>
              <w:pStyle w:val="a4"/>
              <w:spacing w:before="0" w:beforeAutospacing="0" w:after="0" w:afterAutospacing="0" w:line="0" w:lineRule="atLeast"/>
              <w:ind w:firstLine="317"/>
              <w:jc w:val="both"/>
            </w:pPr>
            <w:r w:rsidRPr="00940259">
              <w:t>надбавки, выплачиваемые ему в связи с проживанием в Республике Казахстан резидентом или нерезидентом, являющимся работодателем;</w:t>
            </w:r>
          </w:p>
          <w:p w:rsidR="008726DA" w:rsidRPr="00940259" w:rsidRDefault="008726DA" w:rsidP="008726DA">
            <w:pPr>
              <w:pStyle w:val="a4"/>
              <w:spacing w:before="0" w:beforeAutospacing="0" w:after="0" w:afterAutospacing="0" w:line="0" w:lineRule="atLeast"/>
              <w:ind w:firstLine="317"/>
              <w:jc w:val="both"/>
            </w:pPr>
            <w:r w:rsidRPr="00940259">
              <w:t>страховая выплата физическим лицам-нерезидентам, осуществляемая по договору пенсионного аннуитета;</w:t>
            </w:r>
          </w:p>
          <w:p w:rsidR="008726DA" w:rsidRPr="00940259" w:rsidRDefault="008726DA" w:rsidP="008726DA">
            <w:pPr>
              <w:pStyle w:val="a4"/>
              <w:spacing w:before="0" w:beforeAutospacing="0" w:after="0" w:afterAutospacing="0" w:line="0" w:lineRule="atLeast"/>
              <w:ind w:firstLine="317"/>
              <w:jc w:val="both"/>
            </w:pPr>
            <w:r w:rsidRPr="00940259">
              <w:t>пенсионные выплаты, осуществляемые накопительным пенсионным фондом-резидентом.</w:t>
            </w:r>
          </w:p>
          <w:p w:rsidR="008726DA" w:rsidRPr="00940259" w:rsidRDefault="008726DA" w:rsidP="008726DA">
            <w:pPr>
              <w:spacing w:line="0" w:lineRule="atLeast"/>
              <w:ind w:firstLine="595"/>
              <w:rPr>
                <w:rFonts w:ascii="Times New Roman" w:hAnsi="Times New Roman" w:cs="Times New Roman"/>
                <w:b/>
                <w:bCs/>
                <w:sz w:val="24"/>
                <w:szCs w:val="24"/>
              </w:rPr>
            </w:pPr>
            <w:r w:rsidRPr="00940259">
              <w:rPr>
                <w:rFonts w:ascii="Times New Roman" w:eastAsia="Times New Roman" w:hAnsi="Times New Roman" w:cs="Times New Roman"/>
                <w:sz w:val="24"/>
                <w:szCs w:val="24"/>
                <w:lang w:eastAsia="ru-RU"/>
              </w:rPr>
              <w:t>…</w:t>
            </w:r>
          </w:p>
        </w:tc>
        <w:tc>
          <w:tcPr>
            <w:tcW w:w="4820" w:type="dxa"/>
          </w:tcPr>
          <w:p w:rsidR="008726DA" w:rsidRPr="00940259" w:rsidRDefault="008726DA" w:rsidP="008726DA">
            <w:pPr>
              <w:pStyle w:val="a4"/>
              <w:spacing w:before="0" w:beforeAutospacing="0" w:after="0" w:afterAutospacing="0" w:line="0" w:lineRule="atLeast"/>
              <w:ind w:firstLine="317"/>
              <w:jc w:val="both"/>
              <w:rPr>
                <w:b/>
                <w:bCs/>
              </w:rPr>
            </w:pPr>
            <w:r w:rsidRPr="00940259">
              <w:rPr>
                <w:b/>
                <w:bCs/>
              </w:rPr>
              <w:lastRenderedPageBreak/>
              <w:t>Статья 692. Порядок исчисления, удержания и перечисления индивидуального подоходного налога по доходам, подлежащим налогообложению у источника выплаты</w:t>
            </w:r>
          </w:p>
          <w:p w:rsidR="008726DA" w:rsidRPr="00940259" w:rsidRDefault="008726DA" w:rsidP="008726DA">
            <w:pPr>
              <w:pStyle w:val="a4"/>
              <w:spacing w:before="0" w:beforeAutospacing="0" w:after="0" w:afterAutospacing="0" w:line="0" w:lineRule="atLeast"/>
              <w:ind w:firstLine="317"/>
              <w:jc w:val="both"/>
            </w:pPr>
            <w:r w:rsidRPr="00940259">
              <w:t>…</w:t>
            </w:r>
          </w:p>
          <w:p w:rsidR="008726DA" w:rsidRPr="00940259" w:rsidRDefault="008726DA" w:rsidP="008726DA">
            <w:pPr>
              <w:pStyle w:val="a4"/>
              <w:spacing w:before="0" w:beforeAutospacing="0" w:after="0" w:afterAutospacing="0" w:line="0" w:lineRule="atLeast"/>
              <w:ind w:firstLine="317"/>
              <w:jc w:val="both"/>
            </w:pPr>
            <w:r w:rsidRPr="00940259">
              <w:t>3. Исчисление индивидуального подоходного налога у источника выплаты производится налоговым агентом без осуществления налоговых вычетов путем применения ставки, установленной подпунктом 8) пункта 1 статьи 682 настоящего Кодекса, к сумме следующих доходов физического лица-нерезидента, включая доходы, определенные статьей 372 настоящего Кодекса, с учетом положений, предусмотренных </w:t>
            </w:r>
            <w:r w:rsidRPr="00940259">
              <w:rPr>
                <w:b/>
                <w:bCs/>
              </w:rPr>
              <w:t>статьями 366 и</w:t>
            </w:r>
            <w:r w:rsidRPr="00940259">
              <w:rPr>
                <w:b/>
              </w:rPr>
              <w:t xml:space="preserve"> </w:t>
            </w:r>
            <w:r w:rsidRPr="00940259">
              <w:t>пунктом 5 статьи 372 настоящего Кодекса:</w:t>
            </w:r>
          </w:p>
          <w:p w:rsidR="008726DA" w:rsidRPr="00940259" w:rsidRDefault="008726DA" w:rsidP="008726DA">
            <w:pPr>
              <w:pStyle w:val="a4"/>
              <w:spacing w:before="0" w:beforeAutospacing="0" w:after="0" w:afterAutospacing="0" w:line="0" w:lineRule="atLeast"/>
              <w:ind w:firstLine="317"/>
              <w:jc w:val="both"/>
            </w:pPr>
            <w:r w:rsidRPr="00940259">
              <w:t>от деятельности в Республике Казахстан по трудовому договору (соглашению, контракту), заключенному с резидентом или нерезидентом, являющимся работодателем;</w:t>
            </w:r>
          </w:p>
          <w:p w:rsidR="008726DA" w:rsidRPr="00940259" w:rsidRDefault="008726DA" w:rsidP="008726DA">
            <w:pPr>
              <w:pStyle w:val="a4"/>
              <w:spacing w:before="0" w:beforeAutospacing="0" w:after="0" w:afterAutospacing="0" w:line="0" w:lineRule="atLeast"/>
              <w:ind w:firstLine="317"/>
              <w:jc w:val="both"/>
            </w:pPr>
            <w:r w:rsidRPr="00940259">
              <w:t>от деятельности в Республике Казахстан в виде материальной выгоды, полученной от работодателя;</w:t>
            </w:r>
          </w:p>
          <w:p w:rsidR="008726DA" w:rsidRPr="00940259" w:rsidRDefault="008726DA" w:rsidP="008726DA">
            <w:pPr>
              <w:pStyle w:val="a4"/>
              <w:spacing w:before="0" w:beforeAutospacing="0" w:after="0" w:afterAutospacing="0" w:line="0" w:lineRule="atLeast"/>
              <w:ind w:firstLine="317"/>
              <w:jc w:val="both"/>
            </w:pPr>
            <w:r w:rsidRPr="00940259">
              <w:t xml:space="preserve">гонорары руководителя и (или) иные выплаты членам органа управления (совета директоров или иного органа), получаемые указанными лицами в связи с выполнением возложенных на них управленческих обязанностей в отношении резидента, </w:t>
            </w:r>
            <w:r w:rsidRPr="00940259">
              <w:lastRenderedPageBreak/>
              <w:t>независимо от места фактического выполнения таких обязанностей;</w:t>
            </w:r>
          </w:p>
          <w:p w:rsidR="008726DA" w:rsidRPr="00940259" w:rsidRDefault="008726DA" w:rsidP="008726DA">
            <w:pPr>
              <w:pStyle w:val="a4"/>
              <w:spacing w:before="0" w:beforeAutospacing="0" w:after="0" w:afterAutospacing="0" w:line="0" w:lineRule="atLeast"/>
              <w:ind w:firstLine="317"/>
              <w:jc w:val="both"/>
            </w:pPr>
            <w:r w:rsidRPr="00940259">
              <w:t>надбавки, выплачиваемые ему в связи с проживанием в Республике Казахстан резидентом или нерезидентом, являющимся работодателем;</w:t>
            </w:r>
          </w:p>
          <w:p w:rsidR="008726DA" w:rsidRPr="00940259" w:rsidRDefault="008726DA" w:rsidP="008726DA">
            <w:pPr>
              <w:pStyle w:val="a4"/>
              <w:spacing w:before="0" w:beforeAutospacing="0" w:after="0" w:afterAutospacing="0" w:line="0" w:lineRule="atLeast"/>
              <w:ind w:firstLine="317"/>
              <w:jc w:val="both"/>
            </w:pPr>
            <w:r w:rsidRPr="00940259">
              <w:t>страховая выплата физическим лицам-нерезидентам, осуществляемая по договору пенсионного аннуитета;</w:t>
            </w:r>
          </w:p>
          <w:p w:rsidR="008726DA" w:rsidRPr="00940259" w:rsidRDefault="008726DA" w:rsidP="008726DA">
            <w:pPr>
              <w:pStyle w:val="a4"/>
              <w:spacing w:before="0" w:beforeAutospacing="0" w:after="0" w:afterAutospacing="0" w:line="0" w:lineRule="atLeast"/>
              <w:ind w:firstLine="317"/>
              <w:jc w:val="both"/>
            </w:pPr>
            <w:r w:rsidRPr="00940259">
              <w:t>пенсионные выплаты, осуществляемые накопительным пенсионным фондом-резидентом.</w:t>
            </w:r>
          </w:p>
          <w:p w:rsidR="008726DA" w:rsidRPr="00940259" w:rsidRDefault="008726DA" w:rsidP="008726DA">
            <w:pPr>
              <w:spacing w:line="0" w:lineRule="atLeast"/>
              <w:ind w:firstLineChars="252" w:firstLine="605"/>
              <w:contextualSpacing/>
              <w:rPr>
                <w:rFonts w:ascii="Times New Roman" w:hAnsi="Times New Roman" w:cs="Times New Roman"/>
                <w:b/>
                <w:bCs/>
                <w:sz w:val="24"/>
                <w:szCs w:val="24"/>
              </w:rPr>
            </w:pPr>
          </w:p>
        </w:tc>
        <w:tc>
          <w:tcPr>
            <w:tcW w:w="3544" w:type="dxa"/>
          </w:tcPr>
          <w:p w:rsidR="008726DA" w:rsidRPr="00940259" w:rsidRDefault="008726DA" w:rsidP="008726DA">
            <w:pPr>
              <w:widowControl w:val="0"/>
              <w:spacing w:line="0" w:lineRule="atLeast"/>
              <w:rPr>
                <w:rFonts w:ascii="Times New Roman" w:eastAsia="Arial" w:hAnsi="Times New Roman" w:cs="Times New Roman"/>
                <w:sz w:val="24"/>
                <w:szCs w:val="24"/>
              </w:rPr>
            </w:pPr>
            <w:r w:rsidRPr="00940259">
              <w:rPr>
                <w:rFonts w:ascii="Times New Roman" w:eastAsia="Arial" w:hAnsi="Times New Roman" w:cs="Times New Roman"/>
                <w:sz w:val="24"/>
                <w:szCs w:val="24"/>
              </w:rPr>
              <w:lastRenderedPageBreak/>
              <w:t>Для исключения обложения выплат, не признающихся доходом физического лица.</w:t>
            </w:r>
          </w:p>
          <w:p w:rsidR="008726DA" w:rsidRPr="00940259" w:rsidRDefault="008726DA" w:rsidP="008726DA">
            <w:pPr>
              <w:shd w:val="clear" w:color="auto" w:fill="FFFFFF"/>
              <w:spacing w:line="0" w:lineRule="atLeast"/>
              <w:ind w:firstLine="400"/>
              <w:textAlignment w:val="baseline"/>
              <w:rPr>
                <w:rFonts w:ascii="Times New Roman" w:hAnsi="Times New Roman" w:cs="Times New Roman"/>
                <w:sz w:val="24"/>
                <w:szCs w:val="24"/>
              </w:rPr>
            </w:pPr>
          </w:p>
        </w:tc>
      </w:tr>
      <w:tr w:rsidR="008726DA" w:rsidRPr="00940259" w:rsidTr="00855225">
        <w:tc>
          <w:tcPr>
            <w:tcW w:w="851" w:type="dxa"/>
          </w:tcPr>
          <w:p w:rsidR="008726DA" w:rsidRPr="006C62B6" w:rsidRDefault="008726DA" w:rsidP="009B563E">
            <w:pPr>
              <w:pStyle w:val="a9"/>
              <w:numPr>
                <w:ilvl w:val="0"/>
                <w:numId w:val="33"/>
              </w:numPr>
              <w:spacing w:after="0"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9B563E">
            <w:pPr>
              <w:spacing w:after="0" w:line="0" w:lineRule="atLeast"/>
              <w:rPr>
                <w:rFonts w:ascii="Times New Roman" w:hAnsi="Times New Roman" w:cs="Times New Roman"/>
                <w:sz w:val="24"/>
                <w:szCs w:val="24"/>
              </w:rPr>
            </w:pPr>
            <w:r w:rsidRPr="00940259">
              <w:rPr>
                <w:rFonts w:ascii="Times New Roman" w:hAnsi="Times New Roman" w:cs="Times New Roman"/>
                <w:sz w:val="24"/>
                <w:szCs w:val="24"/>
              </w:rPr>
              <w:t>пункт 6 статьи 692</w:t>
            </w:r>
          </w:p>
        </w:tc>
        <w:tc>
          <w:tcPr>
            <w:tcW w:w="4649" w:type="dxa"/>
          </w:tcPr>
          <w:p w:rsidR="008726DA" w:rsidRPr="00940259" w:rsidRDefault="008726DA" w:rsidP="009B563E">
            <w:pPr>
              <w:spacing w:after="0" w:line="0" w:lineRule="atLeast"/>
              <w:ind w:firstLine="454"/>
              <w:jc w:val="both"/>
              <w:rPr>
                <w:rFonts w:ascii="Times New Roman" w:hAnsi="Times New Roman" w:cs="Times New Roman"/>
                <w:b/>
                <w:bCs/>
                <w:sz w:val="24"/>
                <w:szCs w:val="24"/>
              </w:rPr>
            </w:pPr>
            <w:r w:rsidRPr="00940259">
              <w:rPr>
                <w:rFonts w:ascii="Times New Roman" w:hAnsi="Times New Roman" w:cs="Times New Roman"/>
                <w:b/>
                <w:bCs/>
                <w:sz w:val="24"/>
                <w:szCs w:val="24"/>
              </w:rPr>
              <w:t>Статья 692. Порядок исчисления, удержания и перечисления индивидуального подоходного налога по доходам, подлежащим налогообложению у источника выплаты</w:t>
            </w:r>
          </w:p>
          <w:p w:rsidR="008726DA" w:rsidRPr="00940259" w:rsidRDefault="008726DA" w:rsidP="009B563E">
            <w:pPr>
              <w:spacing w:after="0" w:line="0" w:lineRule="atLeast"/>
              <w:ind w:firstLine="454"/>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w:t>
            </w:r>
          </w:p>
          <w:p w:rsidR="008726DA" w:rsidRPr="00940259" w:rsidRDefault="008726DA" w:rsidP="009B563E">
            <w:pPr>
              <w:spacing w:after="0" w:line="0" w:lineRule="atLeast"/>
              <w:ind w:firstLine="454"/>
              <w:jc w:val="both"/>
              <w:rPr>
                <w:rFonts w:ascii="Times New Roman" w:hAnsi="Times New Roman" w:cs="Times New Roman"/>
                <w:sz w:val="24"/>
                <w:szCs w:val="24"/>
              </w:rPr>
            </w:pPr>
            <w:r w:rsidRPr="00940259">
              <w:rPr>
                <w:rFonts w:ascii="Times New Roman" w:hAnsi="Times New Roman" w:cs="Times New Roman"/>
                <w:sz w:val="24"/>
                <w:szCs w:val="24"/>
              </w:rPr>
              <w:t xml:space="preserve">6. Налоговый агент обязан перечислить сумму индивидуального подоходного налога </w:t>
            </w:r>
            <w:r w:rsidRPr="00940259">
              <w:rPr>
                <w:rFonts w:ascii="Times New Roman" w:hAnsi="Times New Roman" w:cs="Times New Roman"/>
                <w:b/>
                <w:bCs/>
                <w:strike/>
                <w:sz w:val="24"/>
                <w:szCs w:val="24"/>
              </w:rPr>
              <w:t>у источника выплаты</w:t>
            </w:r>
            <w:r w:rsidRPr="00940259">
              <w:rPr>
                <w:rFonts w:ascii="Times New Roman" w:hAnsi="Times New Roman" w:cs="Times New Roman"/>
                <w:sz w:val="24"/>
                <w:szCs w:val="24"/>
              </w:rPr>
              <w:t>, удержанного у источника выплаты, по месту нахождения не позднее 25 числа месяца, следующего за месяцем, в котором налог подлежит удержанию.</w:t>
            </w:r>
          </w:p>
          <w:p w:rsidR="008726DA" w:rsidRPr="00940259" w:rsidRDefault="008726DA" w:rsidP="009B563E">
            <w:pPr>
              <w:spacing w:after="0" w:line="0" w:lineRule="atLeast"/>
              <w:ind w:firstLine="49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w:t>
            </w:r>
          </w:p>
        </w:tc>
        <w:tc>
          <w:tcPr>
            <w:tcW w:w="4820" w:type="dxa"/>
          </w:tcPr>
          <w:p w:rsidR="008726DA" w:rsidRPr="00940259" w:rsidRDefault="008726DA" w:rsidP="009B563E">
            <w:pPr>
              <w:spacing w:after="0" w:line="0" w:lineRule="atLeast"/>
              <w:ind w:firstLine="454"/>
              <w:jc w:val="both"/>
              <w:rPr>
                <w:rFonts w:ascii="Times New Roman" w:hAnsi="Times New Roman" w:cs="Times New Roman"/>
                <w:b/>
                <w:bCs/>
                <w:sz w:val="24"/>
                <w:szCs w:val="24"/>
              </w:rPr>
            </w:pPr>
            <w:r w:rsidRPr="00940259">
              <w:rPr>
                <w:rFonts w:ascii="Times New Roman" w:hAnsi="Times New Roman" w:cs="Times New Roman"/>
                <w:b/>
                <w:bCs/>
                <w:sz w:val="24"/>
                <w:szCs w:val="24"/>
              </w:rPr>
              <w:t>Статья 692. Порядок исчисления, удержания и перечисления индивидуального подоходного налога по доходам, подлежащим налогообложению у источника выплаты</w:t>
            </w:r>
          </w:p>
          <w:p w:rsidR="008726DA" w:rsidRPr="00940259" w:rsidRDefault="008726DA" w:rsidP="009B563E">
            <w:pPr>
              <w:spacing w:after="0" w:line="0" w:lineRule="atLeast"/>
              <w:ind w:firstLine="454"/>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w:t>
            </w:r>
          </w:p>
          <w:p w:rsidR="008726DA" w:rsidRPr="00940259" w:rsidRDefault="008726DA" w:rsidP="009B563E">
            <w:pPr>
              <w:spacing w:after="0" w:line="0" w:lineRule="atLeast"/>
              <w:ind w:firstLine="454"/>
              <w:jc w:val="both"/>
              <w:rPr>
                <w:rFonts w:ascii="Times New Roman" w:hAnsi="Times New Roman" w:cs="Times New Roman"/>
                <w:sz w:val="24"/>
                <w:szCs w:val="24"/>
              </w:rPr>
            </w:pPr>
            <w:r w:rsidRPr="00940259">
              <w:rPr>
                <w:rFonts w:ascii="Times New Roman" w:hAnsi="Times New Roman" w:cs="Times New Roman"/>
                <w:sz w:val="24"/>
                <w:szCs w:val="24"/>
              </w:rPr>
              <w:t>6. Налоговый агент обязан перечислить сумму индивидуального подоходного налога, удержанного у источника выплаты, по месту нахождения не позднее 25 числа месяца, следующего за месяцем, в котором налог подлежит удержанию.</w:t>
            </w:r>
          </w:p>
          <w:p w:rsidR="008726DA" w:rsidRPr="00940259" w:rsidRDefault="008726DA" w:rsidP="009B563E">
            <w:pPr>
              <w:spacing w:after="0" w:line="0" w:lineRule="atLeast"/>
              <w:ind w:firstLine="499"/>
              <w:jc w:val="both"/>
              <w:rPr>
                <w:rFonts w:ascii="Times New Roman" w:hAnsi="Times New Roman" w:cs="Times New Roman"/>
                <w:b/>
                <w:bCs/>
                <w:sz w:val="24"/>
                <w:szCs w:val="24"/>
              </w:rPr>
            </w:pPr>
            <w:r w:rsidRPr="00940259">
              <w:rPr>
                <w:rFonts w:ascii="Times New Roman" w:eastAsia="Times New Roman" w:hAnsi="Times New Roman" w:cs="Times New Roman"/>
                <w:sz w:val="24"/>
                <w:szCs w:val="24"/>
                <w:lang w:eastAsia="ru-RU"/>
              </w:rPr>
              <w:t>…</w:t>
            </w:r>
          </w:p>
        </w:tc>
        <w:tc>
          <w:tcPr>
            <w:tcW w:w="3544" w:type="dxa"/>
          </w:tcPr>
          <w:p w:rsidR="008726DA" w:rsidRPr="00940259" w:rsidRDefault="008726DA" w:rsidP="009B563E">
            <w:pPr>
              <w:shd w:val="clear" w:color="auto" w:fill="FFFFFF"/>
              <w:spacing w:after="0" w:line="0" w:lineRule="atLeast"/>
              <w:textAlignment w:val="baseline"/>
              <w:rPr>
                <w:rFonts w:cs="Times New Roman"/>
                <w:sz w:val="24"/>
                <w:szCs w:val="24"/>
              </w:rPr>
            </w:pPr>
          </w:p>
          <w:p w:rsidR="008726DA" w:rsidRPr="00940259" w:rsidRDefault="008726DA" w:rsidP="009B563E">
            <w:pPr>
              <w:shd w:val="clear" w:color="auto" w:fill="FFFFFF"/>
              <w:spacing w:after="0" w:line="0" w:lineRule="atLeast"/>
              <w:textAlignment w:val="baseline"/>
              <w:rPr>
                <w:rFonts w:cs="Times New Roman"/>
                <w:sz w:val="24"/>
                <w:szCs w:val="24"/>
              </w:rPr>
            </w:pPr>
          </w:p>
          <w:p w:rsidR="008726DA" w:rsidRPr="00940259" w:rsidRDefault="008726DA" w:rsidP="009B563E">
            <w:pPr>
              <w:shd w:val="clear" w:color="auto" w:fill="FFFFFF"/>
              <w:spacing w:after="0" w:line="0" w:lineRule="atLeast"/>
              <w:textAlignment w:val="baseline"/>
              <w:rPr>
                <w:rFonts w:cs="Times New Roman"/>
                <w:sz w:val="24"/>
                <w:szCs w:val="24"/>
              </w:rPr>
            </w:pPr>
          </w:p>
          <w:p w:rsidR="008726DA" w:rsidRPr="00940259" w:rsidRDefault="008726DA" w:rsidP="009B563E">
            <w:pPr>
              <w:shd w:val="clear" w:color="auto" w:fill="FFFFFF"/>
              <w:spacing w:after="0" w:line="0" w:lineRule="atLeast"/>
              <w:textAlignment w:val="baseline"/>
              <w:rPr>
                <w:rFonts w:cs="Times New Roman"/>
                <w:sz w:val="24"/>
                <w:szCs w:val="24"/>
              </w:rPr>
            </w:pPr>
          </w:p>
          <w:p w:rsidR="008726DA" w:rsidRPr="00940259" w:rsidRDefault="008726DA" w:rsidP="009B563E">
            <w:pPr>
              <w:shd w:val="clear" w:color="auto" w:fill="FFFFFF"/>
              <w:spacing w:after="0" w:line="0" w:lineRule="atLeast"/>
              <w:textAlignment w:val="baseline"/>
              <w:rPr>
                <w:rFonts w:cs="Times New Roman"/>
                <w:sz w:val="24"/>
                <w:szCs w:val="24"/>
              </w:rPr>
            </w:pPr>
          </w:p>
          <w:p w:rsidR="008726DA" w:rsidRPr="00940259" w:rsidRDefault="008726DA" w:rsidP="009B563E">
            <w:pPr>
              <w:shd w:val="clear" w:color="auto" w:fill="FFFFFF"/>
              <w:spacing w:after="0" w:line="0" w:lineRule="atLeast"/>
              <w:ind w:firstLine="400"/>
              <w:textAlignment w:val="baseline"/>
              <w:rPr>
                <w:rFonts w:ascii="Times New Roman" w:hAnsi="Times New Roman" w:cs="Times New Roman"/>
                <w:sz w:val="24"/>
                <w:szCs w:val="24"/>
              </w:rPr>
            </w:pPr>
            <w:r w:rsidRPr="00940259">
              <w:rPr>
                <w:rFonts w:ascii="Times New Roman" w:hAnsi="Times New Roman" w:cs="Times New Roman"/>
                <w:sz w:val="24"/>
                <w:szCs w:val="24"/>
              </w:rPr>
              <w:t>Редакционная правка</w:t>
            </w:r>
          </w:p>
        </w:tc>
      </w:tr>
      <w:tr w:rsidR="008726DA" w:rsidRPr="00940259" w:rsidTr="00855225">
        <w:trPr>
          <w:trHeight w:val="1119"/>
        </w:trPr>
        <w:tc>
          <w:tcPr>
            <w:tcW w:w="851" w:type="dxa"/>
          </w:tcPr>
          <w:p w:rsidR="008726DA" w:rsidRPr="006C62B6" w:rsidRDefault="008726DA" w:rsidP="009B563E">
            <w:pPr>
              <w:pStyle w:val="a9"/>
              <w:numPr>
                <w:ilvl w:val="0"/>
                <w:numId w:val="33"/>
              </w:numPr>
              <w:spacing w:after="0"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9B563E">
            <w:pPr>
              <w:spacing w:after="0" w:line="0" w:lineRule="atLeast"/>
              <w:rPr>
                <w:rFonts w:ascii="Times New Roman" w:hAnsi="Times New Roman" w:cs="Times New Roman"/>
                <w:sz w:val="24"/>
                <w:szCs w:val="24"/>
              </w:rPr>
            </w:pPr>
            <w:r w:rsidRPr="00940259">
              <w:rPr>
                <w:rFonts w:ascii="Times New Roman" w:hAnsi="Times New Roman" w:cs="Times New Roman"/>
                <w:sz w:val="24"/>
                <w:szCs w:val="24"/>
              </w:rPr>
              <w:t xml:space="preserve">пункт 2-1 статьи 696 </w:t>
            </w:r>
          </w:p>
        </w:tc>
        <w:tc>
          <w:tcPr>
            <w:tcW w:w="4649" w:type="dxa"/>
          </w:tcPr>
          <w:p w:rsidR="008726DA" w:rsidRPr="00940259" w:rsidRDefault="008726DA" w:rsidP="009B563E">
            <w:pPr>
              <w:spacing w:after="0" w:line="0" w:lineRule="atLeast"/>
              <w:ind w:firstLine="499"/>
              <w:jc w:val="both"/>
              <w:rPr>
                <w:rFonts w:ascii="Times New Roman" w:hAnsi="Times New Roman" w:cs="Times New Roman"/>
                <w:b/>
                <w:bCs/>
                <w:sz w:val="24"/>
                <w:szCs w:val="24"/>
              </w:rPr>
            </w:pPr>
            <w:r w:rsidRPr="00940259">
              <w:rPr>
                <w:rFonts w:ascii="Times New Roman" w:hAnsi="Times New Roman" w:cs="Times New Roman"/>
                <w:b/>
                <w:bCs/>
                <w:sz w:val="24"/>
                <w:szCs w:val="24"/>
              </w:rPr>
              <w:t>Статья 696. Порядок исчисления и уплаты индивидуального подоходного налога с доходов трудового иммигранта- нерезидента</w:t>
            </w:r>
          </w:p>
          <w:p w:rsidR="008726DA" w:rsidRPr="00940259" w:rsidRDefault="008726DA" w:rsidP="009B563E">
            <w:pPr>
              <w:spacing w:after="0" w:line="0" w:lineRule="atLeast"/>
              <w:ind w:firstLine="499"/>
              <w:jc w:val="both"/>
              <w:rPr>
                <w:rFonts w:ascii="Times New Roman" w:hAnsi="Times New Roman" w:cs="Times New Roman"/>
                <w:sz w:val="24"/>
                <w:szCs w:val="24"/>
              </w:rPr>
            </w:pPr>
            <w:r w:rsidRPr="00940259">
              <w:rPr>
                <w:rFonts w:ascii="Times New Roman" w:hAnsi="Times New Roman" w:cs="Times New Roman"/>
                <w:sz w:val="24"/>
                <w:szCs w:val="24"/>
              </w:rPr>
              <w:t>…</w:t>
            </w:r>
          </w:p>
          <w:p w:rsidR="008726DA" w:rsidRPr="00940259" w:rsidRDefault="008726DA" w:rsidP="009B563E">
            <w:pPr>
              <w:spacing w:after="0" w:line="0" w:lineRule="atLeast"/>
              <w:ind w:firstLine="499"/>
              <w:jc w:val="both"/>
              <w:rPr>
                <w:rFonts w:ascii="Times New Roman" w:eastAsia="Times New Roman" w:hAnsi="Times New Roman" w:cs="Times New Roman"/>
                <w:sz w:val="24"/>
                <w:szCs w:val="24"/>
                <w:lang w:eastAsia="ru-RU"/>
              </w:rPr>
            </w:pPr>
            <w:r w:rsidRPr="00940259">
              <w:rPr>
                <w:rFonts w:ascii="Times New Roman" w:hAnsi="Times New Roman" w:cs="Times New Roman"/>
                <w:b/>
                <w:bCs/>
                <w:sz w:val="24"/>
                <w:szCs w:val="24"/>
              </w:rPr>
              <w:t>2-1 отсутствует</w:t>
            </w:r>
          </w:p>
        </w:tc>
        <w:tc>
          <w:tcPr>
            <w:tcW w:w="4820" w:type="dxa"/>
          </w:tcPr>
          <w:p w:rsidR="008726DA" w:rsidRPr="00940259" w:rsidRDefault="008726DA" w:rsidP="009B563E">
            <w:pPr>
              <w:spacing w:after="0" w:line="0" w:lineRule="atLeast"/>
              <w:ind w:firstLine="499"/>
              <w:jc w:val="both"/>
              <w:rPr>
                <w:rFonts w:ascii="Times New Roman" w:hAnsi="Times New Roman" w:cs="Times New Roman"/>
                <w:b/>
                <w:bCs/>
                <w:sz w:val="24"/>
                <w:szCs w:val="24"/>
              </w:rPr>
            </w:pPr>
            <w:r w:rsidRPr="00940259">
              <w:rPr>
                <w:rFonts w:ascii="Times New Roman" w:hAnsi="Times New Roman" w:cs="Times New Roman"/>
                <w:b/>
                <w:bCs/>
                <w:sz w:val="24"/>
                <w:szCs w:val="24"/>
              </w:rPr>
              <w:t>Статья 696. Порядок исчисления и уплаты индивидуального подоходного налога с доходов трудового иммигранта- нерезидента</w:t>
            </w:r>
          </w:p>
          <w:p w:rsidR="008726DA" w:rsidRPr="00940259" w:rsidRDefault="008726DA" w:rsidP="009B563E">
            <w:pPr>
              <w:spacing w:after="0" w:line="0" w:lineRule="atLeast"/>
              <w:ind w:firstLine="499"/>
              <w:jc w:val="both"/>
              <w:rPr>
                <w:rFonts w:ascii="Times New Roman" w:hAnsi="Times New Roman" w:cs="Times New Roman"/>
                <w:sz w:val="24"/>
                <w:szCs w:val="24"/>
              </w:rPr>
            </w:pPr>
            <w:r w:rsidRPr="00940259">
              <w:rPr>
                <w:rFonts w:ascii="Times New Roman" w:hAnsi="Times New Roman" w:cs="Times New Roman"/>
                <w:sz w:val="24"/>
                <w:szCs w:val="24"/>
              </w:rPr>
              <w:t>…</w:t>
            </w:r>
          </w:p>
          <w:p w:rsidR="008726DA" w:rsidRPr="00940259" w:rsidRDefault="008726DA" w:rsidP="009B563E">
            <w:pPr>
              <w:spacing w:after="0" w:line="0" w:lineRule="atLeast"/>
              <w:ind w:firstLine="499"/>
              <w:jc w:val="both"/>
              <w:rPr>
                <w:rFonts w:ascii="Times New Roman" w:hAnsi="Times New Roman" w:cs="Times New Roman"/>
                <w:b/>
                <w:bCs/>
                <w:sz w:val="24"/>
                <w:szCs w:val="24"/>
                <w:lang w:eastAsia="ru-RU"/>
              </w:rPr>
            </w:pPr>
            <w:r w:rsidRPr="00940259">
              <w:rPr>
                <w:rFonts w:ascii="Times New Roman" w:hAnsi="Times New Roman" w:cs="Times New Roman"/>
                <w:b/>
                <w:bCs/>
                <w:sz w:val="24"/>
                <w:szCs w:val="24"/>
              </w:rPr>
              <w:t xml:space="preserve">2-1 </w:t>
            </w:r>
            <w:r w:rsidRPr="00940259">
              <w:rPr>
                <w:rFonts w:ascii="Times New Roman" w:hAnsi="Times New Roman" w:cs="Times New Roman"/>
                <w:b/>
                <w:bCs/>
                <w:sz w:val="24"/>
                <w:szCs w:val="24"/>
                <w:lang w:eastAsia="ru-RU"/>
              </w:rPr>
              <w:t>Исчисление суммы индивидуального подоходного налога с дохода трудового иммигранта-</w:t>
            </w:r>
            <w:r w:rsidRPr="00940259">
              <w:rPr>
                <w:rFonts w:ascii="Times New Roman" w:hAnsi="Times New Roman" w:cs="Times New Roman"/>
                <w:b/>
                <w:bCs/>
                <w:sz w:val="24"/>
                <w:szCs w:val="24"/>
                <w:lang w:eastAsia="ru-RU"/>
              </w:rPr>
              <w:lastRenderedPageBreak/>
              <w:t>нерезидента производится трудовым иммигрантом самостоятельно:</w:t>
            </w:r>
          </w:p>
          <w:p w:rsidR="008726DA" w:rsidRPr="00940259" w:rsidRDefault="008726DA" w:rsidP="009B563E">
            <w:pPr>
              <w:spacing w:after="0" w:line="0" w:lineRule="atLeast"/>
              <w:ind w:firstLine="499"/>
              <w:jc w:val="both"/>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
                <w:bCs/>
                <w:sz w:val="24"/>
                <w:szCs w:val="24"/>
                <w:lang w:eastAsia="ru-RU"/>
              </w:rPr>
              <w:t> 1) с суммы минимального облагаемого дохода – в размере 4-кратного месячного расчетного показателя, действующего на 1 января соответствующего финансового года, за каждый месяц выполнения работ (оказания услуг) соответствующего периода, указанного трудовым иммигрантом – нерезидентом в заявлении на получение (продление) разрешения трудовому иммигранту;</w:t>
            </w:r>
          </w:p>
          <w:p w:rsidR="008726DA" w:rsidRPr="00940259" w:rsidRDefault="008726DA" w:rsidP="009B563E">
            <w:pPr>
              <w:spacing w:after="0" w:line="0" w:lineRule="atLeast"/>
              <w:ind w:firstLine="49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b/>
                <w:bCs/>
                <w:sz w:val="24"/>
                <w:szCs w:val="24"/>
                <w:lang w:eastAsia="ru-RU"/>
              </w:rPr>
              <w:t>2) в декларации о доходах и имуществе с суммы дохода в виде превышения дохода, полученного по трудовому договору за соответствующий период, над суммой минимального облагаемого дохода за этот же период по окончании налогового периода – путем применения ставки, установленной подпунктом 8) статьи 682 настоящего Кодекса, к облагаемой сумме дохода в виде такого превышения.</w:t>
            </w:r>
          </w:p>
        </w:tc>
        <w:tc>
          <w:tcPr>
            <w:tcW w:w="3544" w:type="dxa"/>
          </w:tcPr>
          <w:p w:rsidR="008726DA" w:rsidRPr="00940259" w:rsidRDefault="008726DA" w:rsidP="009B563E">
            <w:pPr>
              <w:shd w:val="clear" w:color="auto" w:fill="FFFFFF"/>
              <w:spacing w:after="0" w:line="0" w:lineRule="atLeast"/>
              <w:ind w:firstLine="400"/>
              <w:textAlignment w:val="baseline"/>
              <w:rPr>
                <w:rFonts w:ascii="Times New Roman" w:hAnsi="Times New Roman" w:cs="Times New Roman"/>
                <w:sz w:val="24"/>
                <w:szCs w:val="24"/>
              </w:rPr>
            </w:pPr>
          </w:p>
          <w:p w:rsidR="008726DA" w:rsidRPr="00940259" w:rsidRDefault="008726DA" w:rsidP="009B563E">
            <w:pPr>
              <w:shd w:val="clear" w:color="auto" w:fill="FFFFFF"/>
              <w:spacing w:after="0" w:line="0" w:lineRule="atLeast"/>
              <w:ind w:firstLine="400"/>
              <w:textAlignment w:val="baseline"/>
              <w:rPr>
                <w:rFonts w:ascii="Times New Roman" w:hAnsi="Times New Roman" w:cs="Times New Roman"/>
                <w:sz w:val="24"/>
                <w:szCs w:val="24"/>
              </w:rPr>
            </w:pPr>
          </w:p>
          <w:p w:rsidR="008726DA" w:rsidRPr="00940259" w:rsidRDefault="008726DA" w:rsidP="009B563E">
            <w:pPr>
              <w:shd w:val="clear" w:color="auto" w:fill="FFFFFF"/>
              <w:spacing w:after="0" w:line="0" w:lineRule="atLeast"/>
              <w:ind w:firstLine="400"/>
              <w:textAlignment w:val="baseline"/>
              <w:rPr>
                <w:rFonts w:ascii="Times New Roman" w:hAnsi="Times New Roman" w:cs="Times New Roman"/>
                <w:sz w:val="24"/>
                <w:szCs w:val="24"/>
              </w:rPr>
            </w:pPr>
          </w:p>
          <w:p w:rsidR="008726DA" w:rsidRPr="00940259" w:rsidRDefault="008726DA" w:rsidP="009B563E">
            <w:pPr>
              <w:shd w:val="clear" w:color="auto" w:fill="FFFFFF"/>
              <w:spacing w:after="0" w:line="0" w:lineRule="atLeast"/>
              <w:ind w:firstLine="400"/>
              <w:textAlignment w:val="baseline"/>
              <w:rPr>
                <w:rFonts w:ascii="Times New Roman" w:hAnsi="Times New Roman" w:cs="Times New Roman"/>
                <w:sz w:val="24"/>
                <w:szCs w:val="24"/>
              </w:rPr>
            </w:pPr>
          </w:p>
          <w:p w:rsidR="008726DA" w:rsidRPr="00940259" w:rsidRDefault="008726DA" w:rsidP="009B563E">
            <w:pPr>
              <w:shd w:val="clear" w:color="auto" w:fill="FFFFFF"/>
              <w:spacing w:after="0" w:line="0" w:lineRule="atLeast"/>
              <w:ind w:firstLine="400"/>
              <w:textAlignment w:val="baseline"/>
              <w:rPr>
                <w:rFonts w:ascii="Times New Roman" w:hAnsi="Times New Roman" w:cs="Times New Roman"/>
                <w:sz w:val="24"/>
                <w:szCs w:val="24"/>
              </w:rPr>
            </w:pPr>
            <w:r w:rsidRPr="00940259">
              <w:rPr>
                <w:rFonts w:ascii="Times New Roman" w:hAnsi="Times New Roman" w:cs="Times New Roman"/>
                <w:sz w:val="24"/>
                <w:szCs w:val="24"/>
              </w:rPr>
              <w:t xml:space="preserve">В статье установлено определение </w:t>
            </w:r>
            <w:r w:rsidRPr="00940259">
              <w:rPr>
                <w:rFonts w:ascii="Times New Roman" w:hAnsi="Times New Roman" w:cs="Times New Roman"/>
                <w:b/>
                <w:bCs/>
                <w:iCs/>
                <w:sz w:val="24"/>
                <w:szCs w:val="24"/>
              </w:rPr>
              <w:t xml:space="preserve">минимального </w:t>
            </w:r>
            <w:r w:rsidRPr="00940259">
              <w:rPr>
                <w:rFonts w:ascii="Times New Roman" w:hAnsi="Times New Roman" w:cs="Times New Roman"/>
                <w:sz w:val="24"/>
                <w:szCs w:val="24"/>
              </w:rPr>
              <w:t xml:space="preserve">облагаемого дохода и дохода в виде </w:t>
            </w:r>
            <w:r w:rsidRPr="00940259">
              <w:rPr>
                <w:rFonts w:ascii="Times New Roman" w:hAnsi="Times New Roman" w:cs="Times New Roman"/>
                <w:b/>
                <w:bCs/>
                <w:iCs/>
                <w:sz w:val="24"/>
                <w:szCs w:val="24"/>
              </w:rPr>
              <w:t>превышения</w:t>
            </w:r>
            <w:r w:rsidRPr="00940259">
              <w:rPr>
                <w:rFonts w:ascii="Times New Roman" w:hAnsi="Times New Roman" w:cs="Times New Roman"/>
                <w:sz w:val="24"/>
                <w:szCs w:val="24"/>
              </w:rPr>
              <w:t xml:space="preserve"> дохода над </w:t>
            </w:r>
            <w:r w:rsidRPr="00940259">
              <w:rPr>
                <w:rFonts w:ascii="Times New Roman" w:hAnsi="Times New Roman" w:cs="Times New Roman"/>
                <w:sz w:val="24"/>
                <w:szCs w:val="24"/>
              </w:rPr>
              <w:lastRenderedPageBreak/>
              <w:t>суммой минимального облагаемого дохода и дохода, однако отсутствует порядок исчисления налогов с таких доходов.</w:t>
            </w:r>
          </w:p>
          <w:p w:rsidR="008726DA" w:rsidRPr="00940259" w:rsidRDefault="008726DA" w:rsidP="009B563E">
            <w:pPr>
              <w:shd w:val="clear" w:color="auto" w:fill="FFFFFF"/>
              <w:spacing w:after="0" w:line="0" w:lineRule="atLeast"/>
              <w:ind w:firstLine="400"/>
              <w:textAlignment w:val="baseline"/>
              <w:rPr>
                <w:rFonts w:ascii="Times New Roman" w:hAnsi="Times New Roman" w:cs="Times New Roman"/>
                <w:sz w:val="24"/>
                <w:szCs w:val="24"/>
              </w:rPr>
            </w:pPr>
            <w:r w:rsidRPr="00940259">
              <w:rPr>
                <w:rFonts w:ascii="Times New Roman" w:hAnsi="Times New Roman" w:cs="Times New Roman"/>
                <w:sz w:val="24"/>
                <w:szCs w:val="24"/>
              </w:rPr>
              <w:t>Также поправка вносится в целях приведения в соответствии с порядком, установленным для мигрантов – резидентов (аналогичное соответствие порядка налогообложения было в НК 2018 года).</w:t>
            </w:r>
          </w:p>
          <w:p w:rsidR="008726DA" w:rsidRPr="00940259" w:rsidRDefault="008726DA" w:rsidP="009B563E">
            <w:pPr>
              <w:shd w:val="clear" w:color="auto" w:fill="FFFFFF"/>
              <w:spacing w:after="0" w:line="0" w:lineRule="atLeast"/>
              <w:textAlignment w:val="baseline"/>
              <w:rPr>
                <w:rFonts w:ascii="Times New Roman" w:hAnsi="Times New Roman" w:cs="Times New Roman"/>
                <w:sz w:val="24"/>
                <w:szCs w:val="24"/>
              </w:rPr>
            </w:pPr>
          </w:p>
          <w:p w:rsidR="008726DA" w:rsidRPr="00940259" w:rsidRDefault="008726DA" w:rsidP="009B563E">
            <w:pPr>
              <w:shd w:val="clear" w:color="auto" w:fill="FFFFFF"/>
              <w:spacing w:after="0" w:line="0" w:lineRule="atLeast"/>
              <w:textAlignment w:val="baseline"/>
              <w:rPr>
                <w:rFonts w:ascii="Times New Roman" w:hAnsi="Times New Roman" w:cs="Times New Roman"/>
                <w:sz w:val="24"/>
                <w:szCs w:val="24"/>
              </w:rPr>
            </w:pPr>
          </w:p>
        </w:tc>
      </w:tr>
      <w:tr w:rsidR="008726DA" w:rsidRPr="00940259" w:rsidTr="00855225">
        <w:tc>
          <w:tcPr>
            <w:tcW w:w="851" w:type="dxa"/>
          </w:tcPr>
          <w:p w:rsidR="008726DA" w:rsidRPr="006C62B6" w:rsidRDefault="008726DA" w:rsidP="009B563E">
            <w:pPr>
              <w:pStyle w:val="a9"/>
              <w:numPr>
                <w:ilvl w:val="0"/>
                <w:numId w:val="33"/>
              </w:numPr>
              <w:spacing w:after="0"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9B563E">
            <w:pPr>
              <w:spacing w:after="0" w:line="0" w:lineRule="atLeast"/>
              <w:rPr>
                <w:rFonts w:ascii="Times New Roman" w:hAnsi="Times New Roman" w:cs="Times New Roman"/>
                <w:sz w:val="24"/>
                <w:szCs w:val="24"/>
              </w:rPr>
            </w:pPr>
            <w:r w:rsidRPr="00940259">
              <w:rPr>
                <w:rFonts w:ascii="Times New Roman" w:hAnsi="Times New Roman" w:cs="Times New Roman"/>
                <w:sz w:val="24"/>
                <w:szCs w:val="24"/>
              </w:rPr>
              <w:t>статья 697</w:t>
            </w:r>
          </w:p>
        </w:tc>
        <w:tc>
          <w:tcPr>
            <w:tcW w:w="4649" w:type="dxa"/>
          </w:tcPr>
          <w:p w:rsidR="008726DA" w:rsidRPr="00940259" w:rsidRDefault="008726DA" w:rsidP="009B563E">
            <w:pPr>
              <w:spacing w:after="0" w:line="0" w:lineRule="atLeast"/>
              <w:ind w:firstLine="471"/>
              <w:jc w:val="both"/>
              <w:rPr>
                <w:rFonts w:ascii="Times New Roman" w:hAnsi="Times New Roman" w:cs="Times New Roman"/>
                <w:b/>
                <w:bCs/>
                <w:sz w:val="24"/>
                <w:szCs w:val="24"/>
              </w:rPr>
            </w:pPr>
            <w:r w:rsidRPr="00940259">
              <w:rPr>
                <w:rFonts w:ascii="Times New Roman" w:hAnsi="Times New Roman" w:cs="Times New Roman"/>
                <w:b/>
                <w:bCs/>
                <w:sz w:val="24"/>
                <w:szCs w:val="24"/>
              </w:rPr>
              <w:t>Статья 697. Представление декларации о доходах и имуществе физического лица</w:t>
            </w:r>
          </w:p>
          <w:p w:rsidR="008726DA" w:rsidRPr="00940259" w:rsidRDefault="008726DA" w:rsidP="009B563E">
            <w:pPr>
              <w:spacing w:after="0" w:line="0" w:lineRule="atLeast"/>
              <w:ind w:firstLine="471"/>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 xml:space="preserve">1. Если иное не установлено настоящей статьей, декларация о доходах и имуществе физического лица представляется в налоговый орган по месту пребывания (жительства) налогоплательщика не позднее </w:t>
            </w:r>
            <w:r w:rsidRPr="00940259">
              <w:rPr>
                <w:rFonts w:ascii="Times New Roman" w:eastAsia="Times New Roman" w:hAnsi="Times New Roman" w:cs="Times New Roman"/>
                <w:b/>
                <w:strike/>
                <w:sz w:val="24"/>
                <w:szCs w:val="24"/>
                <w:lang w:eastAsia="ru-RU"/>
              </w:rPr>
              <w:t>1 июля</w:t>
            </w:r>
            <w:r w:rsidRPr="00940259">
              <w:rPr>
                <w:rFonts w:ascii="Times New Roman" w:eastAsia="Times New Roman" w:hAnsi="Times New Roman" w:cs="Times New Roman"/>
                <w:sz w:val="24"/>
                <w:szCs w:val="24"/>
                <w:lang w:eastAsia="ru-RU"/>
              </w:rPr>
              <w:t xml:space="preserve"> года, следующего за отчетным календарным годом, физическим лицом – нерезидентом, получающим доходы из источников в Республике Казахстан, </w:t>
            </w:r>
            <w:r w:rsidRPr="00940259">
              <w:rPr>
                <w:rFonts w:ascii="Times New Roman" w:eastAsia="Times New Roman" w:hAnsi="Times New Roman" w:cs="Times New Roman"/>
                <w:sz w:val="24"/>
                <w:szCs w:val="24"/>
                <w:lang w:eastAsia="ru-RU"/>
              </w:rPr>
              <w:lastRenderedPageBreak/>
              <w:t>подлежащие налогообложению самостоятельно в соответствии с настоящим Кодексом.</w:t>
            </w:r>
          </w:p>
          <w:p w:rsidR="008726DA" w:rsidRPr="00940259" w:rsidRDefault="008726DA" w:rsidP="009B563E">
            <w:pPr>
              <w:spacing w:after="0" w:line="0" w:lineRule="atLeast"/>
              <w:ind w:firstLine="471"/>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 xml:space="preserve">В случае выезда за пределы Республики Казахстан в течение текущего налогового периода без последующего въезда на территорию Республики Казахстан до </w:t>
            </w:r>
            <w:r w:rsidRPr="00940259">
              <w:rPr>
                <w:rFonts w:ascii="Times New Roman" w:eastAsia="Times New Roman" w:hAnsi="Times New Roman" w:cs="Times New Roman"/>
                <w:b/>
                <w:strike/>
                <w:sz w:val="24"/>
                <w:szCs w:val="24"/>
                <w:lang w:eastAsia="ru-RU"/>
              </w:rPr>
              <w:t>1 июля</w:t>
            </w:r>
            <w:r w:rsidRPr="00940259">
              <w:rPr>
                <w:rFonts w:ascii="Times New Roman" w:eastAsia="Times New Roman" w:hAnsi="Times New Roman" w:cs="Times New Roman"/>
                <w:sz w:val="24"/>
                <w:szCs w:val="24"/>
                <w:lang w:eastAsia="ru-RU"/>
              </w:rPr>
              <w:t xml:space="preserve"> года, следующего за отчетным календарным годом, физическое лицо – нерезидент вправе представить декларацию о доходах и имуществе физического лица и уплатить индивидуальный подоходный налог в течение текущего налогового периода. При этом декларация о доходах и имуществе физического лица представляется за период с начала текущего налогового периода до даты выезда такого лица за пределы Республики Казахстан.</w:t>
            </w:r>
          </w:p>
          <w:p w:rsidR="008726DA" w:rsidRPr="00940259" w:rsidRDefault="008726DA" w:rsidP="009B563E">
            <w:pPr>
              <w:spacing w:after="0" w:line="0" w:lineRule="atLeast"/>
              <w:ind w:firstLine="471"/>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2. Декларация о доходах и имуществе физического лица представляется трудовым иммигрантом – нерезидентом, получившим доходы, указанные в подпункте 24) пункта 1 статьи 679 настоящего Кодекса, в случае превышения суммы индивидуального подоходного налога, исчисленной за отчетный налоговый период, над суммой индивидуального подоходного налога, уплаченного с минимального облагаемого дохода.</w:t>
            </w:r>
          </w:p>
          <w:p w:rsidR="008726DA" w:rsidRPr="00940259" w:rsidRDefault="008726DA" w:rsidP="009B563E">
            <w:pPr>
              <w:spacing w:after="0" w:line="0" w:lineRule="atLeast"/>
              <w:ind w:firstLine="471"/>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 xml:space="preserve">Декларация о доходах и имуществе физического лица по доходам, предусмотренным настоящим пунктом, представляется трудовым иммигрантом – нерезидентом в налоговый орган по месту пребывания не позднее </w:t>
            </w:r>
            <w:r w:rsidRPr="00940259">
              <w:rPr>
                <w:rFonts w:ascii="Times New Roman" w:eastAsia="Times New Roman" w:hAnsi="Times New Roman" w:cs="Times New Roman"/>
                <w:b/>
                <w:strike/>
                <w:sz w:val="24"/>
                <w:szCs w:val="24"/>
                <w:lang w:eastAsia="ru-RU"/>
              </w:rPr>
              <w:t>1 июля</w:t>
            </w:r>
            <w:r w:rsidRPr="00940259">
              <w:rPr>
                <w:rFonts w:ascii="Times New Roman" w:eastAsia="Times New Roman" w:hAnsi="Times New Roman" w:cs="Times New Roman"/>
                <w:sz w:val="24"/>
                <w:szCs w:val="24"/>
                <w:lang w:eastAsia="ru-RU"/>
              </w:rPr>
              <w:t xml:space="preserve"> года, </w:t>
            </w:r>
            <w:r w:rsidRPr="00940259">
              <w:rPr>
                <w:rFonts w:ascii="Times New Roman" w:eastAsia="Times New Roman" w:hAnsi="Times New Roman" w:cs="Times New Roman"/>
                <w:sz w:val="24"/>
                <w:szCs w:val="24"/>
                <w:lang w:eastAsia="ru-RU"/>
              </w:rPr>
              <w:lastRenderedPageBreak/>
              <w:t>следующего за отчетным налоговым периодом.</w:t>
            </w:r>
          </w:p>
          <w:p w:rsidR="008726DA" w:rsidRPr="00940259" w:rsidRDefault="008726DA" w:rsidP="009B563E">
            <w:pPr>
              <w:spacing w:after="0" w:line="0" w:lineRule="atLeast"/>
              <w:ind w:firstLine="471"/>
              <w:jc w:val="both"/>
              <w:rPr>
                <w:rFonts w:ascii="Times New Roman" w:hAnsi="Times New Roman" w:cs="Times New Roman"/>
                <w:b/>
                <w:bCs/>
                <w:sz w:val="24"/>
                <w:szCs w:val="24"/>
              </w:rPr>
            </w:pPr>
            <w:r w:rsidRPr="00940259">
              <w:rPr>
                <w:rFonts w:ascii="Times New Roman" w:eastAsia="Times New Roman" w:hAnsi="Times New Roman" w:cs="Times New Roman"/>
                <w:sz w:val="24"/>
                <w:szCs w:val="24"/>
                <w:lang w:eastAsia="ru-RU"/>
              </w:rPr>
              <w:t>При этом в случае выезда за пределы Республики Казахстан трудового иммигранта – нерезидента, получившего доходы, указанные в подпункте 24) пункта 1 статьи 679, в течение налогового периода, декларация (декларации) о доходах и имуществе физического лица представляется (представляются) до даты выезда такого лица за пределы Республики Казахстан.</w:t>
            </w:r>
          </w:p>
        </w:tc>
        <w:tc>
          <w:tcPr>
            <w:tcW w:w="4820" w:type="dxa"/>
          </w:tcPr>
          <w:p w:rsidR="008726DA" w:rsidRPr="00940259" w:rsidRDefault="008726DA" w:rsidP="009B563E">
            <w:pPr>
              <w:spacing w:after="0" w:line="0" w:lineRule="atLeast"/>
              <w:ind w:firstLine="471"/>
              <w:jc w:val="both"/>
              <w:rPr>
                <w:rFonts w:ascii="Times New Roman" w:hAnsi="Times New Roman" w:cs="Times New Roman"/>
                <w:b/>
                <w:bCs/>
                <w:sz w:val="24"/>
                <w:szCs w:val="24"/>
              </w:rPr>
            </w:pPr>
            <w:r w:rsidRPr="00940259">
              <w:rPr>
                <w:rFonts w:ascii="Times New Roman" w:hAnsi="Times New Roman" w:cs="Times New Roman"/>
                <w:b/>
                <w:bCs/>
                <w:sz w:val="24"/>
                <w:szCs w:val="24"/>
              </w:rPr>
              <w:lastRenderedPageBreak/>
              <w:t>Статья 697. Представление декларации о доходах и имуществе физического лица</w:t>
            </w:r>
          </w:p>
          <w:p w:rsidR="008726DA" w:rsidRPr="00940259" w:rsidRDefault="008726DA" w:rsidP="009B563E">
            <w:pPr>
              <w:spacing w:after="0" w:line="0" w:lineRule="atLeast"/>
              <w:ind w:firstLine="471"/>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 xml:space="preserve">1. Если иное не установлено настоящей статьей, декларация о доходах и имуществе физического лица представляется в налоговый орган по месту пребывания (жительства) налогоплательщика не позднее </w:t>
            </w:r>
            <w:r w:rsidRPr="00940259">
              <w:rPr>
                <w:rFonts w:ascii="Times New Roman" w:hAnsi="Times New Roman" w:cs="Times New Roman"/>
                <w:b/>
                <w:sz w:val="24"/>
                <w:szCs w:val="24"/>
              </w:rPr>
              <w:t xml:space="preserve">15 сентября </w:t>
            </w:r>
            <w:r w:rsidRPr="00940259">
              <w:rPr>
                <w:rFonts w:ascii="Times New Roman" w:eastAsia="Times New Roman" w:hAnsi="Times New Roman" w:cs="Times New Roman"/>
                <w:sz w:val="24"/>
                <w:szCs w:val="24"/>
                <w:lang w:eastAsia="ru-RU"/>
              </w:rPr>
              <w:t xml:space="preserve">года, следующего за отчетным календарным годом, физическим лицом – нерезидентом, получающим доходы из источников в Республике Казахстан, подлежащие налогообложению </w:t>
            </w:r>
            <w:r w:rsidRPr="00940259">
              <w:rPr>
                <w:rFonts w:ascii="Times New Roman" w:eastAsia="Times New Roman" w:hAnsi="Times New Roman" w:cs="Times New Roman"/>
                <w:sz w:val="24"/>
                <w:szCs w:val="24"/>
                <w:lang w:eastAsia="ru-RU"/>
              </w:rPr>
              <w:lastRenderedPageBreak/>
              <w:t>самостоятельно в соответствии с настоящим Кодексом.</w:t>
            </w:r>
          </w:p>
          <w:p w:rsidR="008726DA" w:rsidRPr="00940259" w:rsidRDefault="008726DA" w:rsidP="009B563E">
            <w:pPr>
              <w:spacing w:after="0" w:line="0" w:lineRule="atLeast"/>
              <w:ind w:firstLine="471"/>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 xml:space="preserve">В случае выезда за пределы Республики Казахстан в течение текущего налогового периода без последующего въезда на территорию Республики Казахстан до </w:t>
            </w:r>
            <w:r w:rsidRPr="00940259">
              <w:rPr>
                <w:rFonts w:ascii="Times New Roman" w:hAnsi="Times New Roman" w:cs="Times New Roman"/>
                <w:b/>
                <w:sz w:val="24"/>
                <w:szCs w:val="24"/>
              </w:rPr>
              <w:t>15 сентября</w:t>
            </w:r>
            <w:r w:rsidRPr="00940259">
              <w:rPr>
                <w:rFonts w:ascii="Times New Roman" w:eastAsia="Times New Roman" w:hAnsi="Times New Roman" w:cs="Times New Roman"/>
                <w:sz w:val="24"/>
                <w:szCs w:val="24"/>
                <w:lang w:eastAsia="ru-RU"/>
              </w:rPr>
              <w:t xml:space="preserve"> года, следующего за отчетным календарным годом, физическое лицо – нерезидент вправе представить декларацию о доходах и имуществе физического лица и уплатить индивидуальный подоходный налог в течение текущего налогового периода. При этом декларация о доходах и имуществе физического лица представляется за период с начала текущего налогового периода до даты выезда такого лица за пределы Республики Казахстан.</w:t>
            </w:r>
          </w:p>
          <w:p w:rsidR="008726DA" w:rsidRPr="00940259" w:rsidRDefault="008726DA" w:rsidP="009B563E">
            <w:pPr>
              <w:spacing w:after="0" w:line="0" w:lineRule="atLeast"/>
              <w:ind w:firstLine="471"/>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2. Декларация о доходах и имуществе физического лица представляется трудовым иммигрантом – нерезидентом, получившим доходы, указанные в подпункте 24) пункта 1 статьи 679 настоящего Кодекса, в случае превышения суммы индивидуального подоходного налога, исчисленной за отчетный налоговый период, над суммой индивидуального подоходного налога, уплаченного с минимального облагаемого дохода.</w:t>
            </w:r>
          </w:p>
          <w:p w:rsidR="008726DA" w:rsidRPr="00940259" w:rsidRDefault="008726DA" w:rsidP="009B563E">
            <w:pPr>
              <w:spacing w:after="0" w:line="0" w:lineRule="atLeast"/>
              <w:ind w:firstLine="471"/>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 xml:space="preserve">Декларация о доходах и имуществе физического лица по доходам, предусмотренным настоящим пунктом, представляется трудовым иммигрантом – нерезидентом в налоговый орган по месту пребывания не позднее </w:t>
            </w:r>
            <w:r w:rsidRPr="00940259">
              <w:rPr>
                <w:rFonts w:ascii="Times New Roman" w:hAnsi="Times New Roman" w:cs="Times New Roman"/>
                <w:b/>
                <w:sz w:val="24"/>
                <w:szCs w:val="24"/>
              </w:rPr>
              <w:t>15 сентября</w:t>
            </w:r>
            <w:r w:rsidRPr="00940259">
              <w:rPr>
                <w:rFonts w:ascii="Times New Roman" w:eastAsia="Times New Roman" w:hAnsi="Times New Roman" w:cs="Times New Roman"/>
                <w:sz w:val="24"/>
                <w:szCs w:val="24"/>
                <w:lang w:eastAsia="ru-RU"/>
              </w:rPr>
              <w:t xml:space="preserve"> года, следующего за отчетным налоговым периодом.</w:t>
            </w:r>
          </w:p>
          <w:p w:rsidR="008726DA" w:rsidRPr="00940259" w:rsidRDefault="008726DA" w:rsidP="009B563E">
            <w:pPr>
              <w:spacing w:after="0" w:line="0" w:lineRule="atLeast"/>
              <w:ind w:firstLine="499"/>
              <w:jc w:val="both"/>
              <w:rPr>
                <w:rFonts w:ascii="Times New Roman" w:hAnsi="Times New Roman" w:cs="Times New Roman"/>
                <w:b/>
                <w:bCs/>
                <w:sz w:val="24"/>
                <w:szCs w:val="24"/>
              </w:rPr>
            </w:pPr>
            <w:r w:rsidRPr="00940259">
              <w:rPr>
                <w:rFonts w:ascii="Times New Roman" w:eastAsia="Times New Roman" w:hAnsi="Times New Roman" w:cs="Times New Roman"/>
                <w:sz w:val="24"/>
                <w:szCs w:val="24"/>
                <w:lang w:eastAsia="ru-RU"/>
              </w:rPr>
              <w:lastRenderedPageBreak/>
              <w:t>При этом в случае выезда за пределы Республики Казахстан трудового иммигранта – нерезидента, получившего доходы, указанные в подпункте 24) пункта 1 статьи 679, в течение налогового периода, декларация (декларации) о доходах и имуществе физического лица представляется (представляются) до даты выезда такого лица за пределы Республики Казахстан.</w:t>
            </w:r>
          </w:p>
        </w:tc>
        <w:tc>
          <w:tcPr>
            <w:tcW w:w="3544" w:type="dxa"/>
          </w:tcPr>
          <w:p w:rsidR="008726DA" w:rsidRPr="00940259" w:rsidRDefault="008726DA" w:rsidP="009B563E">
            <w:pPr>
              <w:shd w:val="clear" w:color="auto" w:fill="FFFFFF"/>
              <w:spacing w:after="0" w:line="0" w:lineRule="atLeast"/>
              <w:ind w:firstLine="400"/>
              <w:textAlignment w:val="baseline"/>
              <w:rPr>
                <w:rFonts w:ascii="Times New Roman" w:hAnsi="Times New Roman" w:cs="Times New Roman"/>
                <w:sz w:val="24"/>
                <w:szCs w:val="24"/>
              </w:rPr>
            </w:pPr>
            <w:r w:rsidRPr="00940259">
              <w:rPr>
                <w:rFonts w:ascii="Times New Roman" w:hAnsi="Times New Roman" w:cs="Times New Roman"/>
                <w:sz w:val="24"/>
                <w:szCs w:val="24"/>
              </w:rPr>
              <w:lastRenderedPageBreak/>
              <w:t>Приведение в соответствии со статьей 418 НК в целях установления единого срока представления декларации.</w:t>
            </w:r>
          </w:p>
        </w:tc>
      </w:tr>
      <w:tr w:rsidR="008726DA" w:rsidRPr="00940259" w:rsidTr="00855225">
        <w:tc>
          <w:tcPr>
            <w:tcW w:w="851" w:type="dxa"/>
          </w:tcPr>
          <w:p w:rsidR="008726DA" w:rsidRPr="006C62B6" w:rsidRDefault="008726DA" w:rsidP="009B563E">
            <w:pPr>
              <w:pStyle w:val="a9"/>
              <w:numPr>
                <w:ilvl w:val="0"/>
                <w:numId w:val="33"/>
              </w:numPr>
              <w:spacing w:after="0"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9B563E">
            <w:pPr>
              <w:spacing w:after="0" w:line="0" w:lineRule="atLeast"/>
              <w:rPr>
                <w:rFonts w:ascii="Times New Roman" w:hAnsi="Times New Roman" w:cs="Times New Roman"/>
                <w:sz w:val="24"/>
                <w:szCs w:val="24"/>
              </w:rPr>
            </w:pPr>
            <w:r w:rsidRPr="00940259">
              <w:rPr>
                <w:rFonts w:ascii="Times New Roman" w:hAnsi="Times New Roman" w:cs="Times New Roman"/>
                <w:sz w:val="24"/>
                <w:szCs w:val="24"/>
              </w:rPr>
              <w:t>пункт 8 статьи 699</w:t>
            </w:r>
          </w:p>
        </w:tc>
        <w:tc>
          <w:tcPr>
            <w:tcW w:w="4649" w:type="dxa"/>
          </w:tcPr>
          <w:p w:rsidR="008726DA" w:rsidRPr="00940259" w:rsidRDefault="008726DA" w:rsidP="009B563E">
            <w:pPr>
              <w:spacing w:after="0" w:line="0" w:lineRule="atLeast"/>
              <w:ind w:firstLine="499"/>
              <w:jc w:val="both"/>
              <w:rPr>
                <w:rFonts w:ascii="Times New Roman" w:hAnsi="Times New Roman" w:cs="Times New Roman"/>
                <w:b/>
                <w:bCs/>
                <w:sz w:val="24"/>
                <w:szCs w:val="24"/>
              </w:rPr>
            </w:pPr>
            <w:r w:rsidRPr="00940259">
              <w:rPr>
                <w:rFonts w:ascii="Times New Roman" w:hAnsi="Times New Roman" w:cs="Times New Roman"/>
                <w:sz w:val="24"/>
                <w:szCs w:val="24"/>
              </w:rPr>
              <w:t> </w:t>
            </w:r>
            <w:r w:rsidRPr="00940259">
              <w:rPr>
                <w:rFonts w:ascii="Times New Roman" w:hAnsi="Times New Roman" w:cs="Times New Roman"/>
                <w:b/>
                <w:bCs/>
                <w:sz w:val="24"/>
                <w:szCs w:val="24"/>
              </w:rPr>
              <w:t>Статья 699. Порядок представления нерезидентом заявления на возврат уплаченного подоходного налога из бюджета на основании международного договора</w:t>
            </w:r>
          </w:p>
          <w:p w:rsidR="008726DA" w:rsidRPr="00940259" w:rsidRDefault="008726DA" w:rsidP="009B563E">
            <w:pPr>
              <w:spacing w:after="0" w:line="0" w:lineRule="atLeast"/>
              <w:ind w:firstLine="499"/>
              <w:jc w:val="both"/>
              <w:rPr>
                <w:rFonts w:ascii="Times New Roman" w:hAnsi="Times New Roman" w:cs="Times New Roman"/>
                <w:b/>
                <w:bCs/>
                <w:sz w:val="24"/>
                <w:szCs w:val="24"/>
              </w:rPr>
            </w:pPr>
            <w:r w:rsidRPr="00940259">
              <w:rPr>
                <w:rFonts w:ascii="Times New Roman" w:hAnsi="Times New Roman" w:cs="Times New Roman"/>
                <w:b/>
                <w:bCs/>
                <w:sz w:val="24"/>
                <w:szCs w:val="24"/>
              </w:rPr>
              <w:t>…</w:t>
            </w:r>
          </w:p>
          <w:p w:rsidR="008726DA" w:rsidRPr="00940259" w:rsidRDefault="008726DA" w:rsidP="009B563E">
            <w:pPr>
              <w:spacing w:after="0" w:line="0" w:lineRule="atLeast"/>
              <w:ind w:firstLine="499"/>
              <w:jc w:val="both"/>
              <w:rPr>
                <w:rFonts w:ascii="Times New Roman" w:hAnsi="Times New Roman" w:cs="Times New Roman"/>
                <w:sz w:val="24"/>
                <w:szCs w:val="24"/>
              </w:rPr>
            </w:pPr>
            <w:r w:rsidRPr="00940259">
              <w:rPr>
                <w:rFonts w:ascii="Times New Roman" w:hAnsi="Times New Roman" w:cs="Times New Roman"/>
                <w:sz w:val="24"/>
                <w:szCs w:val="24"/>
              </w:rPr>
              <w:t>8. Заявление представляется нерезидентом в налоговый орган до истечения срока исковой давности, если иное не установлено международным договором.</w:t>
            </w:r>
          </w:p>
          <w:p w:rsidR="008726DA" w:rsidRPr="00940259" w:rsidRDefault="008726DA" w:rsidP="009B563E">
            <w:pPr>
              <w:spacing w:after="0" w:line="0" w:lineRule="atLeast"/>
              <w:ind w:firstLine="499"/>
              <w:jc w:val="both"/>
              <w:rPr>
                <w:rFonts w:ascii="Times New Roman" w:hAnsi="Times New Roman" w:cs="Times New Roman"/>
                <w:bCs/>
                <w:sz w:val="24"/>
                <w:szCs w:val="24"/>
              </w:rPr>
            </w:pPr>
            <w:r w:rsidRPr="00940259">
              <w:rPr>
                <w:rFonts w:ascii="Times New Roman" w:hAnsi="Times New Roman" w:cs="Times New Roman"/>
                <w:sz w:val="24"/>
                <w:szCs w:val="24"/>
              </w:rPr>
              <w:t>…</w:t>
            </w:r>
          </w:p>
        </w:tc>
        <w:tc>
          <w:tcPr>
            <w:tcW w:w="4820" w:type="dxa"/>
          </w:tcPr>
          <w:p w:rsidR="008726DA" w:rsidRPr="00940259" w:rsidRDefault="008726DA" w:rsidP="009B563E">
            <w:pPr>
              <w:spacing w:after="0" w:line="0" w:lineRule="atLeast"/>
              <w:ind w:firstLine="499"/>
              <w:jc w:val="both"/>
              <w:rPr>
                <w:rFonts w:ascii="Times New Roman" w:hAnsi="Times New Roman" w:cs="Times New Roman"/>
                <w:b/>
                <w:bCs/>
                <w:sz w:val="24"/>
                <w:szCs w:val="24"/>
              </w:rPr>
            </w:pPr>
            <w:r w:rsidRPr="00940259">
              <w:rPr>
                <w:rFonts w:ascii="Times New Roman" w:hAnsi="Times New Roman" w:cs="Times New Roman"/>
                <w:sz w:val="24"/>
                <w:szCs w:val="24"/>
              </w:rPr>
              <w:t> </w:t>
            </w:r>
            <w:r w:rsidRPr="00940259">
              <w:rPr>
                <w:rFonts w:ascii="Times New Roman" w:hAnsi="Times New Roman" w:cs="Times New Roman"/>
                <w:b/>
                <w:bCs/>
                <w:sz w:val="24"/>
                <w:szCs w:val="24"/>
              </w:rPr>
              <w:t>Статья 699. Порядок представления нерезидентом заявления на возврат уплаченного подоходного налога из бюджета на основании международного договора</w:t>
            </w:r>
          </w:p>
          <w:p w:rsidR="008726DA" w:rsidRPr="00940259" w:rsidRDefault="008726DA" w:rsidP="009B563E">
            <w:pPr>
              <w:spacing w:after="0" w:line="0" w:lineRule="atLeast"/>
              <w:ind w:firstLine="499"/>
              <w:jc w:val="both"/>
              <w:rPr>
                <w:rFonts w:ascii="Times New Roman" w:hAnsi="Times New Roman" w:cs="Times New Roman"/>
                <w:b/>
                <w:bCs/>
                <w:sz w:val="24"/>
                <w:szCs w:val="24"/>
              </w:rPr>
            </w:pPr>
            <w:r w:rsidRPr="00940259">
              <w:rPr>
                <w:rFonts w:ascii="Times New Roman" w:hAnsi="Times New Roman" w:cs="Times New Roman"/>
                <w:b/>
                <w:bCs/>
                <w:sz w:val="24"/>
                <w:szCs w:val="24"/>
              </w:rPr>
              <w:t>…</w:t>
            </w:r>
          </w:p>
          <w:p w:rsidR="008726DA" w:rsidRPr="00940259" w:rsidRDefault="008726DA" w:rsidP="009B563E">
            <w:pPr>
              <w:spacing w:after="0" w:line="0" w:lineRule="atLeast"/>
              <w:ind w:firstLine="499"/>
              <w:jc w:val="both"/>
              <w:rPr>
                <w:rFonts w:ascii="Times New Roman" w:hAnsi="Times New Roman" w:cs="Times New Roman"/>
                <w:sz w:val="24"/>
                <w:szCs w:val="24"/>
              </w:rPr>
            </w:pPr>
            <w:r w:rsidRPr="00940259">
              <w:rPr>
                <w:rFonts w:ascii="Times New Roman" w:hAnsi="Times New Roman" w:cs="Times New Roman"/>
                <w:sz w:val="24"/>
                <w:szCs w:val="24"/>
              </w:rPr>
              <w:t xml:space="preserve">8. Заявление представляется нерезидентом в налоговый орган до истечения срока исковой давности, </w:t>
            </w:r>
            <w:r w:rsidRPr="00940259">
              <w:rPr>
                <w:rFonts w:ascii="Times New Roman" w:hAnsi="Times New Roman" w:cs="Times New Roman"/>
                <w:b/>
                <w:sz w:val="24"/>
                <w:szCs w:val="24"/>
              </w:rPr>
              <w:t>установленного подпунктом 2) пункта 2 статьи 65 настоящего Кодекса,</w:t>
            </w:r>
            <w:r w:rsidRPr="00940259">
              <w:rPr>
                <w:rFonts w:ascii="Times New Roman" w:hAnsi="Times New Roman" w:cs="Times New Roman"/>
                <w:sz w:val="24"/>
                <w:szCs w:val="24"/>
              </w:rPr>
              <w:t xml:space="preserve"> если иное не установлено международным договором.</w:t>
            </w:r>
          </w:p>
          <w:p w:rsidR="008726DA" w:rsidRPr="00940259" w:rsidRDefault="008726DA" w:rsidP="009B563E">
            <w:pPr>
              <w:spacing w:after="0" w:line="0" w:lineRule="atLeast"/>
              <w:ind w:firstLine="499"/>
              <w:jc w:val="both"/>
              <w:rPr>
                <w:rFonts w:ascii="Times New Roman" w:hAnsi="Times New Roman" w:cs="Times New Roman"/>
                <w:b/>
                <w:bCs/>
                <w:sz w:val="24"/>
                <w:szCs w:val="24"/>
              </w:rPr>
            </w:pPr>
            <w:r w:rsidRPr="00940259">
              <w:rPr>
                <w:rFonts w:ascii="Times New Roman" w:hAnsi="Times New Roman" w:cs="Times New Roman"/>
                <w:sz w:val="24"/>
                <w:szCs w:val="24"/>
              </w:rPr>
              <w:t>…</w:t>
            </w:r>
          </w:p>
        </w:tc>
        <w:tc>
          <w:tcPr>
            <w:tcW w:w="3544" w:type="dxa"/>
          </w:tcPr>
          <w:p w:rsidR="008726DA" w:rsidRPr="00940259" w:rsidRDefault="008726DA" w:rsidP="009B563E">
            <w:pPr>
              <w:shd w:val="clear" w:color="auto" w:fill="FFFFFF"/>
              <w:spacing w:after="0" w:line="0" w:lineRule="atLeast"/>
              <w:jc w:val="both"/>
              <w:textAlignment w:val="baseline"/>
              <w:rPr>
                <w:rFonts w:ascii="Times New Roman" w:hAnsi="Times New Roman" w:cs="Times New Roman"/>
                <w:sz w:val="24"/>
                <w:szCs w:val="24"/>
              </w:rPr>
            </w:pPr>
            <w:r w:rsidRPr="00940259">
              <w:rPr>
                <w:rFonts w:ascii="Times New Roman" w:hAnsi="Times New Roman" w:cs="Times New Roman"/>
                <w:sz w:val="24"/>
                <w:szCs w:val="24"/>
              </w:rPr>
              <w:t>Уточняющая поправка.</w:t>
            </w:r>
          </w:p>
          <w:p w:rsidR="008726DA" w:rsidRPr="00940259" w:rsidRDefault="008726DA" w:rsidP="009B563E">
            <w:pPr>
              <w:shd w:val="clear" w:color="auto" w:fill="FFFFFF"/>
              <w:spacing w:after="0" w:line="0" w:lineRule="atLeast"/>
              <w:jc w:val="both"/>
              <w:textAlignment w:val="baseline"/>
              <w:rPr>
                <w:rFonts w:ascii="Times New Roman" w:hAnsi="Times New Roman" w:cs="Times New Roman"/>
                <w:sz w:val="24"/>
                <w:szCs w:val="24"/>
              </w:rPr>
            </w:pPr>
            <w:r w:rsidRPr="00940259">
              <w:rPr>
                <w:rFonts w:ascii="Times New Roman" w:hAnsi="Times New Roman" w:cs="Times New Roman"/>
                <w:sz w:val="24"/>
                <w:szCs w:val="24"/>
              </w:rPr>
              <w:t>Так как заявление на возврат подается по доходам, полученным нерезидентами, сроки исковой давности не должны привязываться к категории лиц, выплачивающих доходы.</w:t>
            </w:r>
          </w:p>
          <w:p w:rsidR="008726DA" w:rsidRPr="00940259" w:rsidRDefault="008726DA" w:rsidP="009B563E">
            <w:pPr>
              <w:shd w:val="clear" w:color="auto" w:fill="FFFFFF"/>
              <w:spacing w:after="0" w:line="0" w:lineRule="atLeast"/>
              <w:jc w:val="both"/>
              <w:textAlignment w:val="baseline"/>
              <w:rPr>
                <w:rFonts w:ascii="Times New Roman" w:hAnsi="Times New Roman" w:cs="Times New Roman"/>
                <w:sz w:val="24"/>
                <w:szCs w:val="24"/>
              </w:rPr>
            </w:pPr>
          </w:p>
        </w:tc>
      </w:tr>
      <w:tr w:rsidR="008726DA" w:rsidRPr="00940259" w:rsidTr="00855225">
        <w:tc>
          <w:tcPr>
            <w:tcW w:w="851" w:type="dxa"/>
          </w:tcPr>
          <w:p w:rsidR="008726DA" w:rsidRPr="006C62B6" w:rsidRDefault="008726DA" w:rsidP="009B563E">
            <w:pPr>
              <w:pStyle w:val="a9"/>
              <w:numPr>
                <w:ilvl w:val="0"/>
                <w:numId w:val="33"/>
              </w:numPr>
              <w:spacing w:after="0"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9B563E">
            <w:pPr>
              <w:spacing w:after="0" w:line="0" w:lineRule="atLeast"/>
              <w:rPr>
                <w:rFonts w:ascii="Times New Roman" w:hAnsi="Times New Roman" w:cs="Times New Roman"/>
                <w:sz w:val="24"/>
                <w:szCs w:val="24"/>
              </w:rPr>
            </w:pPr>
            <w:r w:rsidRPr="00940259">
              <w:rPr>
                <w:rFonts w:ascii="Times New Roman" w:hAnsi="Times New Roman" w:cs="Times New Roman"/>
                <w:sz w:val="24"/>
                <w:szCs w:val="24"/>
              </w:rPr>
              <w:t>подпункт 1) пункта 9 статьи 699</w:t>
            </w:r>
          </w:p>
        </w:tc>
        <w:tc>
          <w:tcPr>
            <w:tcW w:w="4649" w:type="dxa"/>
          </w:tcPr>
          <w:p w:rsidR="008726DA" w:rsidRPr="00940259" w:rsidRDefault="008726DA" w:rsidP="009B563E">
            <w:pPr>
              <w:spacing w:after="0" w:line="0" w:lineRule="atLeast"/>
              <w:ind w:firstLine="499"/>
              <w:jc w:val="both"/>
              <w:rPr>
                <w:rFonts w:ascii="Times New Roman" w:hAnsi="Times New Roman" w:cs="Times New Roman"/>
                <w:b/>
                <w:bCs/>
                <w:sz w:val="24"/>
                <w:szCs w:val="24"/>
              </w:rPr>
            </w:pPr>
            <w:r w:rsidRPr="00940259">
              <w:rPr>
                <w:rFonts w:ascii="Times New Roman" w:hAnsi="Times New Roman" w:cs="Times New Roman"/>
                <w:b/>
                <w:bCs/>
                <w:sz w:val="24"/>
                <w:szCs w:val="24"/>
              </w:rPr>
              <w:t>Статья 699. Порядок представления нерезидентом заявления на возврат уплаченного подоходного налога из бюджета на основании международного договора</w:t>
            </w:r>
          </w:p>
          <w:p w:rsidR="008726DA" w:rsidRPr="00940259" w:rsidRDefault="008726DA" w:rsidP="009B563E">
            <w:pPr>
              <w:spacing w:after="0" w:line="0" w:lineRule="atLeast"/>
              <w:ind w:firstLine="49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9. Налоговый орган отказывает в рассмотрении заявления в следующих случаях:</w:t>
            </w:r>
          </w:p>
          <w:p w:rsidR="008726DA" w:rsidRPr="00940259" w:rsidRDefault="008726DA" w:rsidP="009B563E">
            <w:pPr>
              <w:spacing w:after="0" w:line="0" w:lineRule="atLeast"/>
              <w:ind w:firstLine="49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 xml:space="preserve">1) подачи нерезидентом заявления по истечении срока, установленного пунктом </w:t>
            </w:r>
            <w:r w:rsidRPr="00940259">
              <w:rPr>
                <w:rFonts w:ascii="Times New Roman" w:hAnsi="Times New Roman" w:cs="Times New Roman"/>
                <w:b/>
                <w:bCs/>
                <w:strike/>
                <w:sz w:val="24"/>
                <w:szCs w:val="24"/>
              </w:rPr>
              <w:t>7</w:t>
            </w:r>
            <w:r w:rsidRPr="00940259">
              <w:rPr>
                <w:rFonts w:ascii="Times New Roman" w:eastAsia="Times New Roman" w:hAnsi="Times New Roman" w:cs="Times New Roman"/>
                <w:sz w:val="24"/>
                <w:szCs w:val="24"/>
                <w:lang w:eastAsia="ru-RU"/>
              </w:rPr>
              <w:t xml:space="preserve"> настоящей статьи. </w:t>
            </w:r>
          </w:p>
          <w:p w:rsidR="008726DA" w:rsidRPr="00940259" w:rsidRDefault="008726DA" w:rsidP="009B563E">
            <w:pPr>
              <w:spacing w:after="0" w:line="0" w:lineRule="atLeast"/>
              <w:ind w:firstLine="49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lastRenderedPageBreak/>
              <w:t>При этом нерезидент не вправе повторно подать заявление;</w:t>
            </w:r>
          </w:p>
          <w:p w:rsidR="008726DA" w:rsidRPr="00940259" w:rsidRDefault="008726DA" w:rsidP="009B563E">
            <w:pPr>
              <w:spacing w:after="0" w:line="0" w:lineRule="atLeast"/>
              <w:ind w:firstLine="499"/>
              <w:jc w:val="both"/>
              <w:rPr>
                <w:rFonts w:ascii="Times New Roman" w:hAnsi="Times New Roman" w:cs="Times New Roman"/>
                <w:b/>
                <w:bCs/>
                <w:sz w:val="24"/>
                <w:szCs w:val="24"/>
              </w:rPr>
            </w:pPr>
            <w:r w:rsidRPr="00940259">
              <w:rPr>
                <w:rFonts w:ascii="Times New Roman" w:eastAsia="Times New Roman" w:hAnsi="Times New Roman" w:cs="Times New Roman"/>
                <w:sz w:val="24"/>
                <w:szCs w:val="24"/>
                <w:lang w:eastAsia="ru-RU"/>
              </w:rPr>
              <w:t>…</w:t>
            </w:r>
          </w:p>
        </w:tc>
        <w:tc>
          <w:tcPr>
            <w:tcW w:w="4820" w:type="dxa"/>
          </w:tcPr>
          <w:p w:rsidR="008726DA" w:rsidRPr="00940259" w:rsidRDefault="008726DA" w:rsidP="009B563E">
            <w:pPr>
              <w:spacing w:after="0" w:line="0" w:lineRule="atLeast"/>
              <w:ind w:firstLine="499"/>
              <w:jc w:val="both"/>
              <w:rPr>
                <w:rFonts w:ascii="Times New Roman" w:hAnsi="Times New Roman" w:cs="Times New Roman"/>
                <w:b/>
                <w:bCs/>
                <w:sz w:val="24"/>
                <w:szCs w:val="24"/>
              </w:rPr>
            </w:pPr>
            <w:r w:rsidRPr="00940259">
              <w:rPr>
                <w:rFonts w:ascii="Times New Roman" w:hAnsi="Times New Roman" w:cs="Times New Roman"/>
                <w:b/>
                <w:bCs/>
                <w:sz w:val="24"/>
                <w:szCs w:val="24"/>
              </w:rPr>
              <w:lastRenderedPageBreak/>
              <w:t>Статья 699. Порядок представления нерезидентом заявления на возврат уплаченного подоходного налога из бюджета на основании международного договора</w:t>
            </w:r>
          </w:p>
          <w:p w:rsidR="008726DA" w:rsidRPr="00940259" w:rsidRDefault="008726DA" w:rsidP="009B563E">
            <w:pPr>
              <w:spacing w:after="0" w:line="0" w:lineRule="atLeast"/>
              <w:ind w:firstLine="499"/>
              <w:jc w:val="both"/>
              <w:rPr>
                <w:rFonts w:ascii="Times New Roman" w:hAnsi="Times New Roman" w:cs="Times New Roman"/>
                <w:sz w:val="24"/>
                <w:szCs w:val="24"/>
              </w:rPr>
            </w:pPr>
            <w:r w:rsidRPr="00940259">
              <w:rPr>
                <w:rFonts w:ascii="Times New Roman" w:hAnsi="Times New Roman" w:cs="Times New Roman"/>
                <w:sz w:val="24"/>
                <w:szCs w:val="24"/>
              </w:rPr>
              <w:t>…</w:t>
            </w:r>
          </w:p>
          <w:p w:rsidR="008726DA" w:rsidRPr="00940259" w:rsidRDefault="008726DA" w:rsidP="009B563E">
            <w:pPr>
              <w:spacing w:after="0" w:line="0" w:lineRule="atLeast"/>
              <w:ind w:firstLine="49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9. Налоговый орган отказывает в рассмотрении заявления в следующих случаях:</w:t>
            </w:r>
          </w:p>
          <w:p w:rsidR="008726DA" w:rsidRPr="00940259" w:rsidRDefault="008726DA" w:rsidP="009B563E">
            <w:pPr>
              <w:spacing w:after="0" w:line="0" w:lineRule="atLeast"/>
              <w:ind w:firstLine="49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 xml:space="preserve">1) подачи нерезидентом заявления по истечении срока, установленного пунктом </w:t>
            </w:r>
            <w:r w:rsidRPr="00940259">
              <w:rPr>
                <w:rFonts w:ascii="Times New Roman" w:eastAsia="Times New Roman" w:hAnsi="Times New Roman" w:cs="Times New Roman"/>
                <w:b/>
                <w:bCs/>
                <w:sz w:val="24"/>
                <w:szCs w:val="24"/>
                <w:lang w:eastAsia="ru-RU"/>
              </w:rPr>
              <w:t>8</w:t>
            </w:r>
            <w:r w:rsidRPr="00940259">
              <w:rPr>
                <w:rFonts w:ascii="Times New Roman" w:eastAsia="Times New Roman" w:hAnsi="Times New Roman" w:cs="Times New Roman"/>
                <w:sz w:val="24"/>
                <w:szCs w:val="24"/>
                <w:lang w:eastAsia="ru-RU"/>
              </w:rPr>
              <w:t xml:space="preserve"> настоящей статьи. </w:t>
            </w:r>
          </w:p>
          <w:p w:rsidR="008726DA" w:rsidRPr="00940259" w:rsidRDefault="008726DA" w:rsidP="009B563E">
            <w:pPr>
              <w:spacing w:after="0" w:line="0" w:lineRule="atLeast"/>
              <w:ind w:firstLine="49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lastRenderedPageBreak/>
              <w:t>При этом нерезидент не вправе повторно подать заявление;</w:t>
            </w:r>
          </w:p>
          <w:p w:rsidR="008726DA" w:rsidRPr="00940259" w:rsidRDefault="008726DA" w:rsidP="009B563E">
            <w:pPr>
              <w:spacing w:after="0" w:line="0" w:lineRule="atLeast"/>
              <w:ind w:firstLine="499"/>
              <w:jc w:val="both"/>
              <w:rPr>
                <w:rFonts w:ascii="Times New Roman" w:hAnsi="Times New Roman" w:cs="Times New Roman"/>
                <w:b/>
                <w:bCs/>
                <w:sz w:val="24"/>
                <w:szCs w:val="24"/>
              </w:rPr>
            </w:pPr>
            <w:r w:rsidRPr="00940259">
              <w:rPr>
                <w:rFonts w:ascii="Times New Roman" w:eastAsia="Times New Roman" w:hAnsi="Times New Roman" w:cs="Times New Roman"/>
                <w:sz w:val="24"/>
                <w:szCs w:val="24"/>
                <w:lang w:eastAsia="ru-RU"/>
              </w:rPr>
              <w:t>…</w:t>
            </w:r>
          </w:p>
        </w:tc>
        <w:tc>
          <w:tcPr>
            <w:tcW w:w="3544" w:type="dxa"/>
          </w:tcPr>
          <w:p w:rsidR="008726DA" w:rsidRPr="00940259" w:rsidRDefault="008726DA" w:rsidP="009B563E">
            <w:pPr>
              <w:shd w:val="clear" w:color="auto" w:fill="FFFFFF"/>
              <w:spacing w:after="0" w:line="0" w:lineRule="atLeast"/>
              <w:jc w:val="both"/>
              <w:textAlignment w:val="baseline"/>
              <w:rPr>
                <w:rFonts w:ascii="Times New Roman" w:hAnsi="Times New Roman" w:cs="Times New Roman"/>
                <w:sz w:val="24"/>
                <w:szCs w:val="24"/>
              </w:rPr>
            </w:pPr>
            <w:r w:rsidRPr="00940259">
              <w:rPr>
                <w:rFonts w:ascii="Times New Roman" w:hAnsi="Times New Roman" w:cs="Times New Roman"/>
                <w:sz w:val="24"/>
                <w:szCs w:val="24"/>
              </w:rPr>
              <w:lastRenderedPageBreak/>
              <w:t>Редакционная правка (исправление ссылки).</w:t>
            </w:r>
          </w:p>
          <w:p w:rsidR="008726DA" w:rsidRPr="00940259" w:rsidRDefault="008726DA" w:rsidP="009B563E">
            <w:pPr>
              <w:shd w:val="clear" w:color="auto" w:fill="FFFFFF"/>
              <w:spacing w:after="0" w:line="0" w:lineRule="atLeast"/>
              <w:jc w:val="both"/>
              <w:textAlignment w:val="baseline"/>
              <w:rPr>
                <w:rFonts w:ascii="Times New Roman" w:hAnsi="Times New Roman" w:cs="Times New Roman"/>
                <w:sz w:val="24"/>
                <w:szCs w:val="24"/>
              </w:rPr>
            </w:pPr>
          </w:p>
        </w:tc>
      </w:tr>
      <w:tr w:rsidR="008726DA" w:rsidRPr="00940259" w:rsidTr="00855225">
        <w:tc>
          <w:tcPr>
            <w:tcW w:w="851" w:type="dxa"/>
          </w:tcPr>
          <w:p w:rsidR="008726DA" w:rsidRPr="006C62B6" w:rsidRDefault="008726DA" w:rsidP="00855225">
            <w:pPr>
              <w:pStyle w:val="a9"/>
              <w:numPr>
                <w:ilvl w:val="0"/>
                <w:numId w:val="33"/>
              </w:numPr>
              <w:spacing w:after="0"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55225">
            <w:pPr>
              <w:spacing w:after="0" w:line="0" w:lineRule="atLeast"/>
              <w:rPr>
                <w:rFonts w:ascii="Times New Roman" w:hAnsi="Times New Roman" w:cs="Times New Roman"/>
                <w:sz w:val="24"/>
                <w:szCs w:val="24"/>
              </w:rPr>
            </w:pPr>
            <w:r w:rsidRPr="00940259">
              <w:rPr>
                <w:rFonts w:ascii="Times New Roman" w:eastAsia="Times New Roman" w:hAnsi="Times New Roman" w:cs="Times New Roman"/>
                <w:sz w:val="24"/>
                <w:szCs w:val="24"/>
                <w:lang w:eastAsia="ru-RU"/>
              </w:rPr>
              <w:t>подпункт 2) пункта 1 статьи 700</w:t>
            </w:r>
          </w:p>
        </w:tc>
        <w:tc>
          <w:tcPr>
            <w:tcW w:w="4649" w:type="dxa"/>
          </w:tcPr>
          <w:p w:rsidR="008726DA" w:rsidRPr="00940259" w:rsidRDefault="008726DA" w:rsidP="00855225">
            <w:pPr>
              <w:spacing w:after="0" w:line="0" w:lineRule="atLeast"/>
              <w:ind w:firstLine="499"/>
              <w:jc w:val="both"/>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
                <w:bCs/>
                <w:sz w:val="24"/>
                <w:szCs w:val="24"/>
                <w:lang w:eastAsia="ru-RU"/>
              </w:rPr>
              <w:t>Статья 700. Порядок рассмотрения заявления нерезидента и принятия решения по результатам рассмотрения</w:t>
            </w:r>
          </w:p>
          <w:p w:rsidR="008726DA" w:rsidRPr="00940259" w:rsidRDefault="008726DA" w:rsidP="00855225">
            <w:pPr>
              <w:spacing w:after="0" w:line="0" w:lineRule="atLeast"/>
              <w:ind w:firstLine="49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1. Налоговый орган рассматривает заявление нерезидента, представленное в соответствии со статьей 699 настоящего Кодекса, в течение двадцати рабочих дней со дня его представления нерезидентом.</w:t>
            </w:r>
          </w:p>
          <w:p w:rsidR="008726DA" w:rsidRPr="00940259" w:rsidRDefault="008726DA" w:rsidP="00855225">
            <w:pPr>
              <w:spacing w:after="0" w:line="0" w:lineRule="atLeast"/>
              <w:ind w:firstLine="49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Срок рассмотрения заявления, предусмотренный частью первой настоящего пункта, приостанавливается на период:</w:t>
            </w:r>
          </w:p>
          <w:p w:rsidR="008726DA" w:rsidRPr="00940259" w:rsidRDefault="008726DA" w:rsidP="00855225">
            <w:pPr>
              <w:spacing w:after="0" w:line="0" w:lineRule="atLeast"/>
              <w:ind w:firstLine="49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1) проведения тематической проверки, указанной в пункте 3 настоящей статьи;</w:t>
            </w:r>
          </w:p>
          <w:p w:rsidR="008726DA" w:rsidRPr="00940259" w:rsidRDefault="008726DA" w:rsidP="00855225">
            <w:pPr>
              <w:spacing w:after="0" w:line="0" w:lineRule="atLeast"/>
              <w:ind w:firstLine="49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 xml:space="preserve">2) с даты направления налоговым органом запроса, указанного в пунктах </w:t>
            </w:r>
            <w:r w:rsidRPr="00940259">
              <w:rPr>
                <w:rFonts w:ascii="Times New Roman" w:eastAsia="Times New Roman" w:hAnsi="Times New Roman" w:cs="Times New Roman"/>
                <w:b/>
                <w:bCs/>
                <w:sz w:val="24"/>
                <w:szCs w:val="24"/>
                <w:lang w:eastAsia="ru-RU"/>
              </w:rPr>
              <w:t>2 и 5</w:t>
            </w:r>
            <w:r w:rsidRPr="00940259">
              <w:rPr>
                <w:rFonts w:ascii="Times New Roman" w:eastAsia="Times New Roman" w:hAnsi="Times New Roman" w:cs="Times New Roman"/>
                <w:sz w:val="24"/>
                <w:szCs w:val="24"/>
                <w:lang w:eastAsia="ru-RU"/>
              </w:rPr>
              <w:t xml:space="preserve"> настоящей статьи, до даты получения ответа на такой запрос.</w:t>
            </w:r>
          </w:p>
          <w:p w:rsidR="008726DA" w:rsidRPr="00940259" w:rsidRDefault="008726DA" w:rsidP="00855225">
            <w:pPr>
              <w:spacing w:after="0" w:line="0" w:lineRule="atLeast"/>
              <w:ind w:firstLine="454"/>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w:t>
            </w:r>
          </w:p>
        </w:tc>
        <w:tc>
          <w:tcPr>
            <w:tcW w:w="4820" w:type="dxa"/>
          </w:tcPr>
          <w:p w:rsidR="008726DA" w:rsidRPr="00940259" w:rsidRDefault="008726DA" w:rsidP="00855225">
            <w:pPr>
              <w:spacing w:after="0" w:line="0" w:lineRule="atLeast"/>
              <w:ind w:firstLine="499"/>
              <w:jc w:val="both"/>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
                <w:bCs/>
                <w:sz w:val="24"/>
                <w:szCs w:val="24"/>
                <w:lang w:eastAsia="ru-RU"/>
              </w:rPr>
              <w:t>Статья 700. Порядок рассмотрения заявления нерезидента и принятия решения по результатам рассмотрения</w:t>
            </w:r>
          </w:p>
          <w:p w:rsidR="008726DA" w:rsidRPr="00940259" w:rsidRDefault="008726DA" w:rsidP="00855225">
            <w:pPr>
              <w:spacing w:after="0" w:line="0" w:lineRule="atLeast"/>
              <w:ind w:firstLine="49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1. Налоговый орган рассматривает заявление нерезидента, представленное в соответствии со статьей 699 настоящего Кодекса, в течение двадцати рабочих дней со дня его представления нерезидентом.</w:t>
            </w:r>
          </w:p>
          <w:p w:rsidR="008726DA" w:rsidRPr="00940259" w:rsidRDefault="008726DA" w:rsidP="00855225">
            <w:pPr>
              <w:spacing w:after="0" w:line="0" w:lineRule="atLeast"/>
              <w:ind w:firstLine="49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Срок рассмотрения заявления, предусмотренный частью первой настоящего пункта, приостанавливается на период:</w:t>
            </w:r>
          </w:p>
          <w:p w:rsidR="008726DA" w:rsidRPr="00940259" w:rsidRDefault="008726DA" w:rsidP="00855225">
            <w:pPr>
              <w:spacing w:after="0" w:line="0" w:lineRule="atLeast"/>
              <w:ind w:firstLine="49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1) проведения тематической проверки, указанной в пункте 3 настоящей статьи;</w:t>
            </w:r>
          </w:p>
          <w:p w:rsidR="008726DA" w:rsidRPr="00940259" w:rsidRDefault="008726DA" w:rsidP="00855225">
            <w:pPr>
              <w:spacing w:after="0" w:line="0" w:lineRule="atLeast"/>
              <w:ind w:firstLine="49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2) с даты направления налоговым органом запроса, указанного в пунктах 2</w:t>
            </w:r>
            <w:r w:rsidRPr="00940259">
              <w:rPr>
                <w:rFonts w:ascii="Times New Roman" w:eastAsia="Times New Roman" w:hAnsi="Times New Roman" w:cs="Times New Roman"/>
                <w:b/>
                <w:bCs/>
                <w:sz w:val="24"/>
                <w:szCs w:val="24"/>
                <w:lang w:eastAsia="ru-RU"/>
              </w:rPr>
              <w:t xml:space="preserve">, 4 </w:t>
            </w:r>
            <w:r w:rsidRPr="00940259">
              <w:rPr>
                <w:rFonts w:ascii="Times New Roman" w:eastAsia="Times New Roman" w:hAnsi="Times New Roman" w:cs="Times New Roman"/>
                <w:sz w:val="24"/>
                <w:szCs w:val="24"/>
                <w:lang w:eastAsia="ru-RU"/>
              </w:rPr>
              <w:t>и 5 настоящей статьи, до даты получения ответа на такой запрос.</w:t>
            </w:r>
          </w:p>
          <w:p w:rsidR="008726DA" w:rsidRPr="00940259" w:rsidRDefault="008726DA" w:rsidP="00855225">
            <w:pPr>
              <w:spacing w:after="0" w:line="0" w:lineRule="atLeast"/>
              <w:ind w:firstLine="499"/>
              <w:jc w:val="both"/>
              <w:rPr>
                <w:rFonts w:ascii="Times New Roman" w:hAnsi="Times New Roman" w:cs="Times New Roman"/>
                <w:b/>
                <w:bCs/>
                <w:sz w:val="24"/>
                <w:szCs w:val="24"/>
              </w:rPr>
            </w:pPr>
            <w:r w:rsidRPr="00940259">
              <w:rPr>
                <w:rFonts w:ascii="Times New Roman" w:eastAsia="Times New Roman" w:hAnsi="Times New Roman" w:cs="Times New Roman"/>
                <w:sz w:val="24"/>
                <w:szCs w:val="24"/>
                <w:lang w:eastAsia="ru-RU"/>
              </w:rPr>
              <w:t>…</w:t>
            </w:r>
          </w:p>
        </w:tc>
        <w:tc>
          <w:tcPr>
            <w:tcW w:w="3544" w:type="dxa"/>
          </w:tcPr>
          <w:p w:rsidR="008726DA" w:rsidRPr="00940259" w:rsidRDefault="008726DA" w:rsidP="00855225">
            <w:pPr>
              <w:shd w:val="clear" w:color="auto" w:fill="FFFFFF"/>
              <w:spacing w:after="0" w:line="0" w:lineRule="atLeast"/>
              <w:textAlignment w:val="baseline"/>
              <w:rPr>
                <w:rFonts w:ascii="Times New Roman" w:hAnsi="Times New Roman" w:cs="Times New Roman"/>
                <w:sz w:val="24"/>
                <w:szCs w:val="24"/>
              </w:rPr>
            </w:pPr>
            <w:r w:rsidRPr="00940259">
              <w:rPr>
                <w:rFonts w:ascii="Times New Roman" w:hAnsi="Times New Roman" w:cs="Times New Roman"/>
                <w:sz w:val="24"/>
                <w:szCs w:val="24"/>
              </w:rPr>
              <w:t>Редакционная правка.</w:t>
            </w:r>
          </w:p>
          <w:p w:rsidR="008726DA" w:rsidRPr="00940259" w:rsidRDefault="008726DA" w:rsidP="00855225">
            <w:pPr>
              <w:shd w:val="clear" w:color="auto" w:fill="FFFFFF"/>
              <w:spacing w:after="0" w:line="0" w:lineRule="atLeast"/>
              <w:ind w:firstLine="400"/>
              <w:textAlignment w:val="baseline"/>
              <w:rPr>
                <w:rFonts w:ascii="Times New Roman" w:hAnsi="Times New Roman" w:cs="Times New Roman"/>
                <w:sz w:val="24"/>
                <w:szCs w:val="24"/>
              </w:rPr>
            </w:pPr>
            <w:r w:rsidRPr="00940259">
              <w:rPr>
                <w:rFonts w:ascii="Times New Roman" w:hAnsi="Times New Roman" w:cs="Times New Roman"/>
                <w:sz w:val="24"/>
                <w:szCs w:val="24"/>
              </w:rPr>
              <w:t xml:space="preserve">Пункт 4 статьи 700 НК также предусматривает обязанность налогового органа направить запрос. </w:t>
            </w:r>
          </w:p>
        </w:tc>
      </w:tr>
      <w:tr w:rsidR="008726DA" w:rsidRPr="00940259" w:rsidTr="00855225">
        <w:tc>
          <w:tcPr>
            <w:tcW w:w="851" w:type="dxa"/>
          </w:tcPr>
          <w:p w:rsidR="008726DA" w:rsidRPr="006C62B6" w:rsidRDefault="008726DA" w:rsidP="00855225">
            <w:pPr>
              <w:pStyle w:val="a9"/>
              <w:numPr>
                <w:ilvl w:val="0"/>
                <w:numId w:val="33"/>
              </w:numPr>
              <w:spacing w:after="0"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55225">
            <w:pPr>
              <w:spacing w:after="0" w:line="0" w:lineRule="atLeast"/>
              <w:rPr>
                <w:rFonts w:ascii="Times New Roman" w:hAnsi="Times New Roman" w:cs="Times New Roman"/>
                <w:sz w:val="24"/>
                <w:szCs w:val="24"/>
              </w:rPr>
            </w:pPr>
            <w:r w:rsidRPr="00940259">
              <w:rPr>
                <w:rFonts w:ascii="Times New Roman" w:eastAsia="Times New Roman" w:hAnsi="Times New Roman" w:cs="Times New Roman"/>
                <w:sz w:val="24"/>
                <w:szCs w:val="24"/>
                <w:lang w:eastAsia="ru-RU"/>
              </w:rPr>
              <w:t>пункт 8 статьи 700</w:t>
            </w:r>
          </w:p>
        </w:tc>
        <w:tc>
          <w:tcPr>
            <w:tcW w:w="4649" w:type="dxa"/>
          </w:tcPr>
          <w:p w:rsidR="008726DA" w:rsidRPr="00940259" w:rsidRDefault="008726DA" w:rsidP="00855225">
            <w:pPr>
              <w:spacing w:after="0" w:line="0" w:lineRule="atLeast"/>
              <w:ind w:firstLine="499"/>
              <w:jc w:val="both"/>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
                <w:bCs/>
                <w:sz w:val="24"/>
                <w:szCs w:val="24"/>
                <w:lang w:eastAsia="ru-RU"/>
              </w:rPr>
              <w:t>Статья 700. Порядок рассмотрения заявления нерезидента и принятия решения по результатам рассмотрения</w:t>
            </w:r>
          </w:p>
          <w:p w:rsidR="008726DA" w:rsidRPr="00940259" w:rsidRDefault="008726DA" w:rsidP="00855225">
            <w:pPr>
              <w:spacing w:after="0" w:line="0" w:lineRule="atLeast"/>
              <w:ind w:firstLine="49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w:t>
            </w:r>
          </w:p>
          <w:p w:rsidR="008726DA" w:rsidRPr="00940259" w:rsidRDefault="008726DA" w:rsidP="00855225">
            <w:pPr>
              <w:spacing w:after="0" w:line="0" w:lineRule="atLeast"/>
              <w:ind w:firstLine="49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 xml:space="preserve">8. В случае уплаты подоходного налога в бюджет и принятия налоговым органом решения о возврате подоходного налога полностью или в части копии решения и заявления нерезидента направляются таким налоговым органом в налоговый орган, в котором зарегистрирован по месту нахождения (жительства, пребывания) налоговый агент </w:t>
            </w:r>
            <w:r w:rsidRPr="00940259">
              <w:rPr>
                <w:rFonts w:ascii="Times New Roman" w:eastAsia="Times New Roman" w:hAnsi="Times New Roman" w:cs="Times New Roman"/>
                <w:sz w:val="24"/>
                <w:szCs w:val="24"/>
                <w:lang w:eastAsia="ru-RU"/>
              </w:rPr>
              <w:lastRenderedPageBreak/>
              <w:t>(налогоплательщик), производивший уплату подоходного налога.</w:t>
            </w:r>
          </w:p>
          <w:p w:rsidR="008726DA" w:rsidRPr="00940259" w:rsidRDefault="008726DA" w:rsidP="00855225">
            <w:pPr>
              <w:spacing w:after="0" w:line="0" w:lineRule="atLeast"/>
              <w:ind w:firstLine="49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Налоговый орган, в котором зарегистрирован по месту нахождения (жительства, пребывания) налоговый агент (налогоплательщик), производит нерезиденту возврат суммы подоходного налога из бюджета в порядке, определенном параграфом 1 главы</w:t>
            </w:r>
            <w:r w:rsidRPr="00940259">
              <w:rPr>
                <w:rFonts w:ascii="Times New Roman" w:eastAsia="Times New Roman" w:hAnsi="Times New Roman" w:cs="Times New Roman"/>
                <w:b/>
                <w:bCs/>
                <w:sz w:val="24"/>
                <w:szCs w:val="24"/>
                <w:lang w:eastAsia="ru-RU"/>
              </w:rPr>
              <w:t xml:space="preserve"> </w:t>
            </w:r>
            <w:r w:rsidRPr="00940259">
              <w:rPr>
                <w:rFonts w:ascii="Times New Roman" w:eastAsia="Times New Roman" w:hAnsi="Times New Roman" w:cs="Times New Roman"/>
                <w:b/>
                <w:bCs/>
                <w:strike/>
                <w:sz w:val="24"/>
                <w:szCs w:val="24"/>
                <w:lang w:eastAsia="ru-RU"/>
              </w:rPr>
              <w:t>11</w:t>
            </w:r>
            <w:r w:rsidRPr="00940259">
              <w:rPr>
                <w:rFonts w:ascii="Times New Roman" w:eastAsia="Times New Roman" w:hAnsi="Times New Roman" w:cs="Times New Roman"/>
                <w:sz w:val="24"/>
                <w:szCs w:val="24"/>
                <w:lang w:eastAsia="ru-RU"/>
              </w:rPr>
              <w:t xml:space="preserve"> настоящего Кодекса, в течение тридцати рабочих дней со дня принятия такого решения.</w:t>
            </w:r>
          </w:p>
          <w:p w:rsidR="008726DA" w:rsidRPr="00940259" w:rsidRDefault="008726DA" w:rsidP="00855225">
            <w:pPr>
              <w:spacing w:after="0" w:line="0" w:lineRule="atLeast"/>
              <w:ind w:firstLine="49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w:t>
            </w:r>
          </w:p>
        </w:tc>
        <w:tc>
          <w:tcPr>
            <w:tcW w:w="4820" w:type="dxa"/>
          </w:tcPr>
          <w:p w:rsidR="008726DA" w:rsidRPr="00940259" w:rsidRDefault="008726DA" w:rsidP="00855225">
            <w:pPr>
              <w:spacing w:after="0" w:line="0" w:lineRule="atLeast"/>
              <w:ind w:firstLine="499"/>
              <w:jc w:val="both"/>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
                <w:bCs/>
                <w:sz w:val="24"/>
                <w:szCs w:val="24"/>
                <w:lang w:eastAsia="ru-RU"/>
              </w:rPr>
              <w:lastRenderedPageBreak/>
              <w:t>Статья 700. Порядок рассмотрения заявления нерезидента и принятия решения по результатам рассмотрения</w:t>
            </w:r>
          </w:p>
          <w:p w:rsidR="008726DA" w:rsidRPr="00940259" w:rsidRDefault="008726DA" w:rsidP="00855225">
            <w:pPr>
              <w:spacing w:after="0" w:line="0" w:lineRule="atLeast"/>
              <w:ind w:firstLine="49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w:t>
            </w:r>
          </w:p>
          <w:p w:rsidR="008726DA" w:rsidRPr="00940259" w:rsidRDefault="008726DA" w:rsidP="00855225">
            <w:pPr>
              <w:spacing w:after="0" w:line="0" w:lineRule="atLeast"/>
              <w:ind w:firstLine="49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8. В случае уплаты подоходного налога в бюджет и принятия налоговым органом решения о возврате подоходного налога полностью или в части копии решения и заявления нерезидента направляются таким налоговым органом в налоговый орган, в котором зарегистрирован по месту нахождения (жительства, пребывания) налоговый агент (налогоплательщик), производивший уплату подоходного налога.</w:t>
            </w:r>
          </w:p>
          <w:p w:rsidR="008726DA" w:rsidRPr="00940259" w:rsidRDefault="008726DA" w:rsidP="00855225">
            <w:pPr>
              <w:spacing w:after="0" w:line="0" w:lineRule="atLeast"/>
              <w:ind w:firstLine="49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lastRenderedPageBreak/>
              <w:t xml:space="preserve">Налоговый орган, в котором зарегистрирован по месту нахождения (жительства, пребывания) налоговый агент (налогоплательщик), производит нерезиденту возврат суммы подоходного налога из бюджета в порядке, определенном параграфом 1 главы </w:t>
            </w:r>
            <w:r w:rsidRPr="00940259">
              <w:rPr>
                <w:rFonts w:ascii="Times New Roman" w:eastAsia="Times New Roman" w:hAnsi="Times New Roman" w:cs="Times New Roman"/>
                <w:b/>
                <w:bCs/>
                <w:sz w:val="24"/>
                <w:szCs w:val="24"/>
                <w:lang w:eastAsia="ru-RU"/>
              </w:rPr>
              <w:t>10</w:t>
            </w:r>
            <w:r w:rsidRPr="00940259">
              <w:rPr>
                <w:rFonts w:ascii="Times New Roman" w:eastAsia="Times New Roman" w:hAnsi="Times New Roman" w:cs="Times New Roman"/>
                <w:sz w:val="24"/>
                <w:szCs w:val="24"/>
                <w:lang w:eastAsia="ru-RU"/>
              </w:rPr>
              <w:t xml:space="preserve"> настоящего Кодекса, в течение тридцати рабочих дней со дня принятия такого решения.</w:t>
            </w:r>
          </w:p>
          <w:p w:rsidR="008726DA" w:rsidRPr="00940259" w:rsidRDefault="008726DA" w:rsidP="00855225">
            <w:pPr>
              <w:spacing w:after="0" w:line="0" w:lineRule="atLeast"/>
              <w:ind w:firstLine="499"/>
              <w:jc w:val="both"/>
              <w:rPr>
                <w:rFonts w:ascii="Times New Roman" w:hAnsi="Times New Roman" w:cs="Times New Roman"/>
                <w:b/>
                <w:bCs/>
                <w:sz w:val="24"/>
                <w:szCs w:val="24"/>
              </w:rPr>
            </w:pPr>
            <w:r w:rsidRPr="00940259">
              <w:rPr>
                <w:rFonts w:ascii="Times New Roman" w:eastAsia="Times New Roman" w:hAnsi="Times New Roman" w:cs="Times New Roman"/>
                <w:sz w:val="24"/>
                <w:szCs w:val="24"/>
                <w:lang w:eastAsia="ru-RU"/>
              </w:rPr>
              <w:t>…</w:t>
            </w:r>
          </w:p>
        </w:tc>
        <w:tc>
          <w:tcPr>
            <w:tcW w:w="3544" w:type="dxa"/>
          </w:tcPr>
          <w:p w:rsidR="008726DA" w:rsidRPr="00940259" w:rsidRDefault="008726DA" w:rsidP="00855225">
            <w:pPr>
              <w:shd w:val="clear" w:color="auto" w:fill="FFFFFF"/>
              <w:spacing w:after="0" w:line="0" w:lineRule="atLeast"/>
              <w:textAlignment w:val="baseline"/>
              <w:rPr>
                <w:rFonts w:ascii="Times New Roman" w:hAnsi="Times New Roman" w:cs="Times New Roman"/>
                <w:sz w:val="24"/>
                <w:szCs w:val="24"/>
              </w:rPr>
            </w:pPr>
          </w:p>
          <w:p w:rsidR="008726DA" w:rsidRPr="00940259" w:rsidRDefault="008726DA" w:rsidP="00855225">
            <w:pPr>
              <w:shd w:val="clear" w:color="auto" w:fill="FFFFFF"/>
              <w:spacing w:after="0" w:line="0" w:lineRule="atLeast"/>
              <w:textAlignment w:val="baseline"/>
              <w:rPr>
                <w:rFonts w:ascii="Times New Roman" w:hAnsi="Times New Roman" w:cs="Times New Roman"/>
                <w:sz w:val="24"/>
                <w:szCs w:val="24"/>
              </w:rPr>
            </w:pPr>
          </w:p>
          <w:p w:rsidR="008726DA" w:rsidRPr="00940259" w:rsidRDefault="008726DA" w:rsidP="00855225">
            <w:pPr>
              <w:shd w:val="clear" w:color="auto" w:fill="FFFFFF"/>
              <w:spacing w:after="0" w:line="0" w:lineRule="atLeast"/>
              <w:textAlignment w:val="baseline"/>
              <w:rPr>
                <w:rFonts w:ascii="Times New Roman" w:hAnsi="Times New Roman" w:cs="Times New Roman"/>
                <w:sz w:val="24"/>
                <w:szCs w:val="24"/>
              </w:rPr>
            </w:pPr>
          </w:p>
          <w:p w:rsidR="008726DA" w:rsidRPr="00940259" w:rsidRDefault="008726DA" w:rsidP="00855225">
            <w:pPr>
              <w:shd w:val="clear" w:color="auto" w:fill="FFFFFF"/>
              <w:spacing w:after="0" w:line="0" w:lineRule="atLeast"/>
              <w:textAlignment w:val="baseline"/>
              <w:rPr>
                <w:rFonts w:ascii="Times New Roman" w:hAnsi="Times New Roman" w:cs="Times New Roman"/>
                <w:sz w:val="24"/>
                <w:szCs w:val="24"/>
              </w:rPr>
            </w:pPr>
          </w:p>
          <w:p w:rsidR="008726DA" w:rsidRPr="00940259" w:rsidRDefault="008726DA" w:rsidP="00855225">
            <w:pPr>
              <w:shd w:val="clear" w:color="auto" w:fill="FFFFFF"/>
              <w:spacing w:after="0" w:line="0" w:lineRule="atLeast"/>
              <w:textAlignment w:val="baseline"/>
              <w:rPr>
                <w:rFonts w:ascii="Times New Roman" w:hAnsi="Times New Roman" w:cs="Times New Roman"/>
                <w:sz w:val="24"/>
                <w:szCs w:val="24"/>
              </w:rPr>
            </w:pPr>
          </w:p>
          <w:p w:rsidR="008726DA" w:rsidRPr="00940259" w:rsidRDefault="008726DA" w:rsidP="00855225">
            <w:pPr>
              <w:shd w:val="clear" w:color="auto" w:fill="FFFFFF"/>
              <w:spacing w:after="0" w:line="0" w:lineRule="atLeast"/>
              <w:textAlignment w:val="baseline"/>
              <w:rPr>
                <w:rFonts w:ascii="Times New Roman" w:hAnsi="Times New Roman" w:cs="Times New Roman"/>
                <w:sz w:val="24"/>
                <w:szCs w:val="24"/>
              </w:rPr>
            </w:pPr>
          </w:p>
          <w:p w:rsidR="008726DA" w:rsidRPr="00940259" w:rsidRDefault="008726DA" w:rsidP="00855225">
            <w:pPr>
              <w:shd w:val="clear" w:color="auto" w:fill="FFFFFF"/>
              <w:spacing w:after="0" w:line="0" w:lineRule="atLeast"/>
              <w:textAlignment w:val="baseline"/>
              <w:rPr>
                <w:rFonts w:ascii="Times New Roman" w:hAnsi="Times New Roman" w:cs="Times New Roman"/>
                <w:sz w:val="24"/>
                <w:szCs w:val="24"/>
              </w:rPr>
            </w:pPr>
          </w:p>
          <w:p w:rsidR="008726DA" w:rsidRPr="00940259" w:rsidRDefault="008726DA" w:rsidP="00855225">
            <w:pPr>
              <w:shd w:val="clear" w:color="auto" w:fill="FFFFFF"/>
              <w:spacing w:after="0" w:line="0" w:lineRule="atLeast"/>
              <w:textAlignment w:val="baseline"/>
              <w:rPr>
                <w:rFonts w:ascii="Times New Roman" w:hAnsi="Times New Roman" w:cs="Times New Roman"/>
                <w:sz w:val="24"/>
                <w:szCs w:val="24"/>
              </w:rPr>
            </w:pPr>
          </w:p>
          <w:p w:rsidR="008726DA" w:rsidRPr="00940259" w:rsidRDefault="008726DA" w:rsidP="00855225">
            <w:pPr>
              <w:shd w:val="clear" w:color="auto" w:fill="FFFFFF"/>
              <w:spacing w:after="0" w:line="0" w:lineRule="atLeast"/>
              <w:textAlignment w:val="baseline"/>
              <w:rPr>
                <w:rFonts w:ascii="Times New Roman" w:hAnsi="Times New Roman" w:cs="Times New Roman"/>
                <w:sz w:val="24"/>
                <w:szCs w:val="24"/>
              </w:rPr>
            </w:pPr>
          </w:p>
          <w:p w:rsidR="008726DA" w:rsidRPr="00940259" w:rsidRDefault="008726DA" w:rsidP="00855225">
            <w:pPr>
              <w:shd w:val="clear" w:color="auto" w:fill="FFFFFF"/>
              <w:spacing w:after="0" w:line="0" w:lineRule="atLeast"/>
              <w:textAlignment w:val="baseline"/>
              <w:rPr>
                <w:rFonts w:ascii="Times New Roman" w:hAnsi="Times New Roman" w:cs="Times New Roman"/>
                <w:sz w:val="24"/>
                <w:szCs w:val="24"/>
              </w:rPr>
            </w:pPr>
          </w:p>
          <w:p w:rsidR="008726DA" w:rsidRPr="00940259" w:rsidRDefault="008726DA" w:rsidP="00855225">
            <w:pPr>
              <w:shd w:val="clear" w:color="auto" w:fill="FFFFFF"/>
              <w:spacing w:after="0" w:line="0" w:lineRule="atLeast"/>
              <w:textAlignment w:val="baseline"/>
              <w:rPr>
                <w:rFonts w:ascii="Times New Roman" w:hAnsi="Times New Roman" w:cs="Times New Roman"/>
                <w:sz w:val="24"/>
                <w:szCs w:val="24"/>
              </w:rPr>
            </w:pPr>
          </w:p>
          <w:p w:rsidR="008726DA" w:rsidRPr="00940259" w:rsidRDefault="008726DA" w:rsidP="00855225">
            <w:pPr>
              <w:shd w:val="clear" w:color="auto" w:fill="FFFFFF"/>
              <w:spacing w:after="0" w:line="0" w:lineRule="atLeast"/>
              <w:textAlignment w:val="baseline"/>
              <w:rPr>
                <w:rFonts w:ascii="Times New Roman" w:hAnsi="Times New Roman" w:cs="Times New Roman"/>
                <w:sz w:val="24"/>
                <w:szCs w:val="24"/>
              </w:rPr>
            </w:pPr>
          </w:p>
          <w:p w:rsidR="008726DA" w:rsidRPr="00940259" w:rsidRDefault="008726DA" w:rsidP="00855225">
            <w:pPr>
              <w:shd w:val="clear" w:color="auto" w:fill="FFFFFF"/>
              <w:spacing w:after="0" w:line="0" w:lineRule="atLeast"/>
              <w:ind w:firstLine="400"/>
              <w:textAlignment w:val="baseline"/>
              <w:rPr>
                <w:rFonts w:ascii="Times New Roman" w:hAnsi="Times New Roman" w:cs="Times New Roman"/>
                <w:sz w:val="24"/>
                <w:szCs w:val="24"/>
              </w:rPr>
            </w:pPr>
          </w:p>
          <w:p w:rsidR="008726DA" w:rsidRPr="00940259" w:rsidRDefault="008726DA" w:rsidP="00855225">
            <w:pPr>
              <w:shd w:val="clear" w:color="auto" w:fill="FFFFFF"/>
              <w:spacing w:after="0" w:line="0" w:lineRule="atLeast"/>
              <w:ind w:firstLine="400"/>
              <w:textAlignment w:val="baseline"/>
              <w:rPr>
                <w:rFonts w:ascii="Times New Roman" w:hAnsi="Times New Roman" w:cs="Times New Roman"/>
                <w:sz w:val="24"/>
                <w:szCs w:val="24"/>
              </w:rPr>
            </w:pPr>
            <w:r w:rsidRPr="00940259">
              <w:rPr>
                <w:rFonts w:ascii="Times New Roman" w:hAnsi="Times New Roman" w:cs="Times New Roman"/>
                <w:sz w:val="24"/>
                <w:szCs w:val="24"/>
              </w:rPr>
              <w:lastRenderedPageBreak/>
              <w:t>Редакционная правка (исправление ссылка).</w:t>
            </w:r>
          </w:p>
        </w:tc>
      </w:tr>
      <w:tr w:rsidR="008726DA" w:rsidRPr="00940259" w:rsidTr="00855225">
        <w:tc>
          <w:tcPr>
            <w:tcW w:w="851" w:type="dxa"/>
          </w:tcPr>
          <w:p w:rsidR="008726DA" w:rsidRPr="006C62B6" w:rsidRDefault="008726DA" w:rsidP="00855225">
            <w:pPr>
              <w:pStyle w:val="a9"/>
              <w:numPr>
                <w:ilvl w:val="0"/>
                <w:numId w:val="33"/>
              </w:numPr>
              <w:spacing w:after="0"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55225">
            <w:pPr>
              <w:spacing w:after="0" w:line="0" w:lineRule="atLeast"/>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 xml:space="preserve">подпункт 2) пункта 3 статьи 701 </w:t>
            </w:r>
          </w:p>
        </w:tc>
        <w:tc>
          <w:tcPr>
            <w:tcW w:w="4649" w:type="dxa"/>
          </w:tcPr>
          <w:p w:rsidR="008726DA" w:rsidRPr="00940259" w:rsidRDefault="008726DA" w:rsidP="00855225">
            <w:pPr>
              <w:spacing w:after="0" w:line="0" w:lineRule="atLeast"/>
              <w:ind w:firstLine="499"/>
              <w:jc w:val="both"/>
              <w:rPr>
                <w:rFonts w:ascii="Times New Roman" w:hAnsi="Times New Roman" w:cs="Times New Roman"/>
                <w:b/>
                <w:bCs/>
                <w:sz w:val="24"/>
                <w:szCs w:val="24"/>
              </w:rPr>
            </w:pPr>
            <w:r w:rsidRPr="00940259">
              <w:rPr>
                <w:rFonts w:ascii="Times New Roman" w:hAnsi="Times New Roman" w:cs="Times New Roman"/>
                <w:b/>
                <w:bCs/>
                <w:sz w:val="24"/>
                <w:szCs w:val="24"/>
              </w:rPr>
              <w:t>Статья 701. Порядок обжалования решения по результатам рассмотрения заявления нерезидента и вынесения решения по результатам рассмотрения жалобы</w:t>
            </w:r>
          </w:p>
          <w:p w:rsidR="008726DA" w:rsidRPr="00940259" w:rsidRDefault="008726DA" w:rsidP="00855225">
            <w:pPr>
              <w:spacing w:after="0" w:line="0" w:lineRule="atLeast"/>
              <w:ind w:firstLine="49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w:t>
            </w:r>
          </w:p>
          <w:p w:rsidR="008726DA" w:rsidRPr="00940259" w:rsidRDefault="008726DA" w:rsidP="00855225">
            <w:pPr>
              <w:spacing w:after="0" w:line="0" w:lineRule="atLeast"/>
              <w:ind w:firstLine="49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3. К жалобе прилагаются:</w:t>
            </w:r>
          </w:p>
          <w:p w:rsidR="008726DA" w:rsidRPr="00940259" w:rsidRDefault="008726DA" w:rsidP="00855225">
            <w:pPr>
              <w:spacing w:after="0" w:line="0" w:lineRule="atLeast"/>
              <w:ind w:firstLine="49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w:t>
            </w:r>
          </w:p>
          <w:p w:rsidR="008726DA" w:rsidRPr="00940259" w:rsidRDefault="008726DA" w:rsidP="00855225">
            <w:pPr>
              <w:spacing w:after="0" w:line="0" w:lineRule="atLeast"/>
              <w:ind w:firstLine="49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 xml:space="preserve">2) документы, установленные пунктами </w:t>
            </w:r>
            <w:r w:rsidRPr="00940259">
              <w:rPr>
                <w:rFonts w:ascii="Times New Roman" w:hAnsi="Times New Roman" w:cs="Times New Roman"/>
                <w:b/>
                <w:bCs/>
                <w:strike/>
                <w:sz w:val="24"/>
                <w:szCs w:val="24"/>
              </w:rPr>
              <w:t>3 или 4</w:t>
            </w:r>
            <w:r w:rsidRPr="00940259">
              <w:rPr>
                <w:rFonts w:ascii="Times New Roman" w:hAnsi="Times New Roman" w:cs="Times New Roman"/>
                <w:b/>
                <w:bCs/>
                <w:sz w:val="24"/>
                <w:szCs w:val="24"/>
              </w:rPr>
              <w:t xml:space="preserve"> </w:t>
            </w:r>
            <w:r w:rsidRPr="00940259">
              <w:rPr>
                <w:rFonts w:ascii="Times New Roman" w:eastAsia="Times New Roman" w:hAnsi="Times New Roman" w:cs="Times New Roman"/>
                <w:sz w:val="24"/>
                <w:szCs w:val="24"/>
                <w:lang w:eastAsia="ru-RU"/>
              </w:rPr>
              <w:t>статьи 699 настоящего Кодекса, за исключением заявления;</w:t>
            </w:r>
          </w:p>
          <w:p w:rsidR="008726DA" w:rsidRPr="00940259" w:rsidRDefault="008726DA" w:rsidP="00855225">
            <w:pPr>
              <w:spacing w:after="0" w:line="0" w:lineRule="atLeast"/>
              <w:ind w:firstLine="49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w:t>
            </w:r>
          </w:p>
        </w:tc>
        <w:tc>
          <w:tcPr>
            <w:tcW w:w="4820" w:type="dxa"/>
          </w:tcPr>
          <w:p w:rsidR="008726DA" w:rsidRPr="00940259" w:rsidRDefault="008726DA" w:rsidP="00855225">
            <w:pPr>
              <w:spacing w:after="0" w:line="0" w:lineRule="atLeast"/>
              <w:ind w:firstLine="499"/>
              <w:jc w:val="both"/>
              <w:rPr>
                <w:rFonts w:ascii="Times New Roman" w:hAnsi="Times New Roman" w:cs="Times New Roman"/>
                <w:b/>
                <w:bCs/>
                <w:sz w:val="24"/>
                <w:szCs w:val="24"/>
              </w:rPr>
            </w:pPr>
            <w:r w:rsidRPr="00940259">
              <w:rPr>
                <w:rFonts w:ascii="Times New Roman" w:hAnsi="Times New Roman" w:cs="Times New Roman"/>
                <w:b/>
                <w:bCs/>
                <w:sz w:val="24"/>
                <w:szCs w:val="24"/>
              </w:rPr>
              <w:t>Статья 701. Порядок обжалования решения по результатам рассмотрения заявления нерезидента и вынесения решения по результатам рассмотрения жалобы</w:t>
            </w:r>
          </w:p>
          <w:p w:rsidR="008726DA" w:rsidRPr="00940259" w:rsidRDefault="008726DA" w:rsidP="00855225">
            <w:pPr>
              <w:spacing w:after="0" w:line="0" w:lineRule="atLeast"/>
              <w:ind w:firstLine="49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w:t>
            </w:r>
          </w:p>
          <w:p w:rsidR="008726DA" w:rsidRPr="00940259" w:rsidRDefault="008726DA" w:rsidP="00855225">
            <w:pPr>
              <w:spacing w:after="0" w:line="0" w:lineRule="atLeast"/>
              <w:ind w:firstLine="49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3. К жалобе прилагаются:</w:t>
            </w:r>
          </w:p>
          <w:p w:rsidR="008726DA" w:rsidRPr="00940259" w:rsidRDefault="008726DA" w:rsidP="00855225">
            <w:pPr>
              <w:spacing w:after="0" w:line="0" w:lineRule="atLeast"/>
              <w:ind w:firstLine="49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w:t>
            </w:r>
          </w:p>
          <w:p w:rsidR="008726DA" w:rsidRPr="00940259" w:rsidRDefault="008726DA" w:rsidP="00855225">
            <w:pPr>
              <w:spacing w:after="0" w:line="0" w:lineRule="atLeast"/>
              <w:ind w:firstLine="49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 xml:space="preserve">2) документы, установленные пунктами </w:t>
            </w:r>
            <w:r w:rsidRPr="00940259">
              <w:rPr>
                <w:rFonts w:ascii="Times New Roman" w:eastAsia="Times New Roman" w:hAnsi="Times New Roman" w:cs="Times New Roman"/>
                <w:b/>
                <w:bCs/>
                <w:sz w:val="24"/>
                <w:szCs w:val="24"/>
                <w:lang w:eastAsia="ru-RU"/>
              </w:rPr>
              <w:t>3 или 4 или 5</w:t>
            </w:r>
            <w:r w:rsidRPr="00940259">
              <w:rPr>
                <w:rFonts w:ascii="Times New Roman" w:eastAsia="Times New Roman" w:hAnsi="Times New Roman" w:cs="Times New Roman"/>
                <w:sz w:val="24"/>
                <w:szCs w:val="24"/>
                <w:lang w:eastAsia="ru-RU"/>
              </w:rPr>
              <w:t xml:space="preserve"> статьи 699 настоящего Кодекса, за исключением заявления;</w:t>
            </w:r>
          </w:p>
          <w:p w:rsidR="008726DA" w:rsidRPr="00940259" w:rsidRDefault="008726DA" w:rsidP="00855225">
            <w:pPr>
              <w:spacing w:after="0" w:line="0" w:lineRule="atLeast"/>
              <w:ind w:firstLine="499"/>
              <w:jc w:val="both"/>
              <w:rPr>
                <w:rFonts w:ascii="Times New Roman" w:hAnsi="Times New Roman" w:cs="Times New Roman"/>
                <w:b/>
                <w:bCs/>
                <w:sz w:val="24"/>
                <w:szCs w:val="24"/>
              </w:rPr>
            </w:pPr>
            <w:r w:rsidRPr="00940259">
              <w:rPr>
                <w:rFonts w:ascii="Times New Roman" w:eastAsia="Times New Roman" w:hAnsi="Times New Roman" w:cs="Times New Roman"/>
                <w:sz w:val="24"/>
                <w:szCs w:val="24"/>
                <w:lang w:eastAsia="ru-RU"/>
              </w:rPr>
              <w:t>…</w:t>
            </w:r>
          </w:p>
        </w:tc>
        <w:tc>
          <w:tcPr>
            <w:tcW w:w="3544" w:type="dxa"/>
          </w:tcPr>
          <w:p w:rsidR="008726DA" w:rsidRPr="00940259" w:rsidRDefault="008726DA" w:rsidP="00855225">
            <w:pPr>
              <w:shd w:val="clear" w:color="auto" w:fill="FFFFFF"/>
              <w:spacing w:after="0" w:line="0" w:lineRule="atLeast"/>
              <w:textAlignment w:val="baseline"/>
              <w:rPr>
                <w:rFonts w:ascii="Times New Roman" w:hAnsi="Times New Roman" w:cs="Times New Roman"/>
                <w:sz w:val="24"/>
                <w:szCs w:val="24"/>
              </w:rPr>
            </w:pPr>
          </w:p>
          <w:p w:rsidR="008726DA" w:rsidRPr="00940259" w:rsidRDefault="008726DA" w:rsidP="00855225">
            <w:pPr>
              <w:shd w:val="clear" w:color="auto" w:fill="FFFFFF"/>
              <w:spacing w:after="0" w:line="0" w:lineRule="atLeast"/>
              <w:textAlignment w:val="baseline"/>
              <w:rPr>
                <w:rFonts w:ascii="Times New Roman" w:hAnsi="Times New Roman" w:cs="Times New Roman"/>
                <w:sz w:val="24"/>
                <w:szCs w:val="24"/>
              </w:rPr>
            </w:pPr>
          </w:p>
          <w:p w:rsidR="008726DA" w:rsidRPr="00940259" w:rsidRDefault="008726DA" w:rsidP="00855225">
            <w:pPr>
              <w:shd w:val="clear" w:color="auto" w:fill="FFFFFF"/>
              <w:spacing w:after="0" w:line="0" w:lineRule="atLeast"/>
              <w:textAlignment w:val="baseline"/>
              <w:rPr>
                <w:rFonts w:ascii="Times New Roman" w:hAnsi="Times New Roman" w:cs="Times New Roman"/>
                <w:sz w:val="24"/>
                <w:szCs w:val="24"/>
              </w:rPr>
            </w:pPr>
          </w:p>
          <w:p w:rsidR="008726DA" w:rsidRPr="00940259" w:rsidRDefault="008726DA" w:rsidP="00855225">
            <w:pPr>
              <w:shd w:val="clear" w:color="auto" w:fill="FFFFFF"/>
              <w:spacing w:after="0" w:line="0" w:lineRule="atLeast"/>
              <w:textAlignment w:val="baseline"/>
              <w:rPr>
                <w:rFonts w:ascii="Times New Roman" w:hAnsi="Times New Roman" w:cs="Times New Roman"/>
                <w:sz w:val="24"/>
                <w:szCs w:val="24"/>
              </w:rPr>
            </w:pPr>
          </w:p>
          <w:p w:rsidR="008726DA" w:rsidRPr="00940259" w:rsidRDefault="008726DA" w:rsidP="00855225">
            <w:pPr>
              <w:shd w:val="clear" w:color="auto" w:fill="FFFFFF"/>
              <w:spacing w:after="0" w:line="0" w:lineRule="atLeast"/>
              <w:textAlignment w:val="baseline"/>
              <w:rPr>
                <w:rFonts w:ascii="Times New Roman" w:hAnsi="Times New Roman" w:cs="Times New Roman"/>
                <w:sz w:val="24"/>
                <w:szCs w:val="24"/>
              </w:rPr>
            </w:pPr>
          </w:p>
          <w:p w:rsidR="008726DA" w:rsidRPr="00940259" w:rsidRDefault="008726DA" w:rsidP="00855225">
            <w:pPr>
              <w:shd w:val="clear" w:color="auto" w:fill="FFFFFF"/>
              <w:spacing w:after="0" w:line="0" w:lineRule="atLeast"/>
              <w:textAlignment w:val="baseline"/>
              <w:rPr>
                <w:rFonts w:ascii="Times New Roman" w:hAnsi="Times New Roman" w:cs="Times New Roman"/>
                <w:sz w:val="24"/>
                <w:szCs w:val="24"/>
              </w:rPr>
            </w:pPr>
          </w:p>
          <w:p w:rsidR="008726DA" w:rsidRPr="00940259" w:rsidRDefault="008726DA" w:rsidP="00855225">
            <w:pPr>
              <w:shd w:val="clear" w:color="auto" w:fill="FFFFFF"/>
              <w:spacing w:after="0" w:line="0" w:lineRule="atLeast"/>
              <w:textAlignment w:val="baseline"/>
              <w:rPr>
                <w:rFonts w:ascii="Times New Roman" w:hAnsi="Times New Roman" w:cs="Times New Roman"/>
                <w:sz w:val="24"/>
                <w:szCs w:val="24"/>
              </w:rPr>
            </w:pPr>
          </w:p>
          <w:p w:rsidR="008726DA" w:rsidRPr="00940259" w:rsidRDefault="008726DA" w:rsidP="00855225">
            <w:pPr>
              <w:shd w:val="clear" w:color="auto" w:fill="FFFFFF"/>
              <w:spacing w:after="0" w:line="0" w:lineRule="atLeast"/>
              <w:textAlignment w:val="baseline"/>
              <w:rPr>
                <w:rFonts w:ascii="Times New Roman" w:hAnsi="Times New Roman" w:cs="Times New Roman"/>
                <w:sz w:val="24"/>
                <w:szCs w:val="24"/>
              </w:rPr>
            </w:pPr>
          </w:p>
          <w:p w:rsidR="008726DA" w:rsidRPr="00940259" w:rsidRDefault="008726DA" w:rsidP="00855225">
            <w:pPr>
              <w:shd w:val="clear" w:color="auto" w:fill="FFFFFF"/>
              <w:spacing w:after="0" w:line="0" w:lineRule="atLeast"/>
              <w:textAlignment w:val="baseline"/>
              <w:rPr>
                <w:rFonts w:ascii="Times New Roman" w:hAnsi="Times New Roman" w:cs="Times New Roman"/>
                <w:sz w:val="24"/>
                <w:szCs w:val="24"/>
              </w:rPr>
            </w:pPr>
            <w:r w:rsidRPr="00940259">
              <w:rPr>
                <w:rFonts w:ascii="Times New Roman" w:hAnsi="Times New Roman" w:cs="Times New Roman"/>
                <w:sz w:val="24"/>
                <w:szCs w:val="24"/>
              </w:rPr>
              <w:t>Редакционная правка (исправление ссылок).</w:t>
            </w:r>
          </w:p>
          <w:p w:rsidR="008726DA" w:rsidRPr="00940259" w:rsidRDefault="008726DA" w:rsidP="00855225">
            <w:pPr>
              <w:shd w:val="clear" w:color="auto" w:fill="FFFFFF"/>
              <w:spacing w:after="0" w:line="0" w:lineRule="atLeast"/>
              <w:textAlignment w:val="baseline"/>
              <w:rPr>
                <w:rFonts w:ascii="Times New Roman" w:hAnsi="Times New Roman" w:cs="Times New Roman"/>
                <w:sz w:val="24"/>
                <w:szCs w:val="24"/>
              </w:rPr>
            </w:pPr>
          </w:p>
        </w:tc>
      </w:tr>
      <w:tr w:rsidR="008726DA" w:rsidRPr="00940259" w:rsidTr="00855225">
        <w:tc>
          <w:tcPr>
            <w:tcW w:w="851" w:type="dxa"/>
          </w:tcPr>
          <w:p w:rsidR="008726DA" w:rsidRPr="006C62B6" w:rsidRDefault="008726DA" w:rsidP="00855225">
            <w:pPr>
              <w:pStyle w:val="a9"/>
              <w:numPr>
                <w:ilvl w:val="0"/>
                <w:numId w:val="33"/>
              </w:numPr>
              <w:spacing w:after="0"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55225">
            <w:pPr>
              <w:spacing w:after="0" w:line="0" w:lineRule="atLeast"/>
              <w:rPr>
                <w:rFonts w:ascii="Times New Roman" w:hAnsi="Times New Roman" w:cs="Times New Roman"/>
                <w:sz w:val="24"/>
                <w:szCs w:val="24"/>
              </w:rPr>
            </w:pPr>
            <w:r w:rsidRPr="00940259">
              <w:rPr>
                <w:rFonts w:ascii="Times New Roman" w:eastAsia="Times New Roman" w:hAnsi="Times New Roman" w:cs="Times New Roman"/>
                <w:sz w:val="24"/>
                <w:szCs w:val="24"/>
                <w:lang w:eastAsia="ru-RU"/>
              </w:rPr>
              <w:t xml:space="preserve">подпункт 4) пункта 4 статьи 701 </w:t>
            </w:r>
          </w:p>
        </w:tc>
        <w:tc>
          <w:tcPr>
            <w:tcW w:w="4649" w:type="dxa"/>
          </w:tcPr>
          <w:p w:rsidR="008726DA" w:rsidRPr="00940259" w:rsidRDefault="008726DA" w:rsidP="00855225">
            <w:pPr>
              <w:spacing w:after="0" w:line="0" w:lineRule="atLeast"/>
              <w:ind w:firstLine="499"/>
              <w:jc w:val="both"/>
              <w:rPr>
                <w:rFonts w:ascii="Times New Roman" w:hAnsi="Times New Roman" w:cs="Times New Roman"/>
                <w:b/>
                <w:bCs/>
                <w:sz w:val="24"/>
                <w:szCs w:val="24"/>
              </w:rPr>
            </w:pPr>
            <w:r w:rsidRPr="00940259">
              <w:rPr>
                <w:rFonts w:ascii="Times New Roman" w:hAnsi="Times New Roman" w:cs="Times New Roman"/>
                <w:b/>
                <w:bCs/>
                <w:sz w:val="24"/>
                <w:szCs w:val="24"/>
              </w:rPr>
              <w:t>Статья 701. Порядок обжалования решения по результатам рассмотрения заявления нерезидента и вынесения решения по результатам рассмотрения жалобы</w:t>
            </w:r>
          </w:p>
          <w:p w:rsidR="008726DA" w:rsidRPr="00940259" w:rsidRDefault="008726DA" w:rsidP="00855225">
            <w:pPr>
              <w:spacing w:after="0" w:line="0" w:lineRule="atLeast"/>
              <w:ind w:firstLine="49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w:t>
            </w:r>
          </w:p>
          <w:p w:rsidR="008726DA" w:rsidRPr="00940259" w:rsidRDefault="008726DA" w:rsidP="00855225">
            <w:pPr>
              <w:spacing w:after="0" w:line="0" w:lineRule="atLeast"/>
              <w:ind w:firstLine="499"/>
              <w:jc w:val="both"/>
              <w:rPr>
                <w:rFonts w:ascii="Times New Roman" w:hAnsi="Times New Roman" w:cs="Times New Roman"/>
                <w:sz w:val="24"/>
                <w:szCs w:val="24"/>
              </w:rPr>
            </w:pPr>
            <w:r w:rsidRPr="00940259">
              <w:rPr>
                <w:rFonts w:ascii="Times New Roman" w:hAnsi="Times New Roman" w:cs="Times New Roman"/>
                <w:sz w:val="24"/>
                <w:szCs w:val="24"/>
              </w:rPr>
              <w:t>4. Уполномоченный орган отказывает нерезиденту в рассмотрении жалобы в следующих случаях:</w:t>
            </w:r>
          </w:p>
          <w:p w:rsidR="008726DA" w:rsidRPr="00940259" w:rsidRDefault="008726DA" w:rsidP="00855225">
            <w:pPr>
              <w:spacing w:after="0" w:line="0" w:lineRule="atLeast"/>
              <w:ind w:firstLine="49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w:t>
            </w:r>
          </w:p>
          <w:p w:rsidR="008726DA" w:rsidRPr="00940259" w:rsidRDefault="008726DA" w:rsidP="00855225">
            <w:pPr>
              <w:spacing w:after="0" w:line="0" w:lineRule="atLeast"/>
              <w:ind w:firstLine="499"/>
              <w:jc w:val="both"/>
              <w:rPr>
                <w:rFonts w:ascii="Times New Roman" w:hAnsi="Times New Roman" w:cs="Times New Roman"/>
                <w:sz w:val="24"/>
                <w:szCs w:val="24"/>
              </w:rPr>
            </w:pPr>
            <w:r w:rsidRPr="00940259">
              <w:rPr>
                <w:rFonts w:ascii="Times New Roman" w:hAnsi="Times New Roman" w:cs="Times New Roman"/>
                <w:sz w:val="24"/>
                <w:szCs w:val="24"/>
              </w:rPr>
              <w:lastRenderedPageBreak/>
              <w:t xml:space="preserve">4) непредставления нерезидентом документов, установленных пунктами </w:t>
            </w:r>
            <w:r w:rsidRPr="00940259">
              <w:rPr>
                <w:rFonts w:ascii="Times New Roman" w:hAnsi="Times New Roman" w:cs="Times New Roman"/>
                <w:b/>
                <w:bCs/>
                <w:strike/>
                <w:sz w:val="24"/>
                <w:szCs w:val="24"/>
              </w:rPr>
              <w:t>3 или 4</w:t>
            </w:r>
            <w:r w:rsidRPr="00940259">
              <w:rPr>
                <w:rFonts w:ascii="Times New Roman" w:hAnsi="Times New Roman" w:cs="Times New Roman"/>
                <w:sz w:val="24"/>
                <w:szCs w:val="24"/>
              </w:rPr>
              <w:t xml:space="preserve"> статьи 699 настоящего Кодекса;</w:t>
            </w:r>
          </w:p>
          <w:p w:rsidR="008726DA" w:rsidRPr="00940259" w:rsidRDefault="008726DA" w:rsidP="00855225">
            <w:pPr>
              <w:spacing w:after="0" w:line="0" w:lineRule="atLeast"/>
              <w:ind w:firstLine="499"/>
              <w:jc w:val="both"/>
              <w:rPr>
                <w:rFonts w:ascii="Times New Roman" w:hAnsi="Times New Roman" w:cs="Times New Roman"/>
                <w:b/>
                <w:bCs/>
                <w:sz w:val="24"/>
                <w:szCs w:val="24"/>
              </w:rPr>
            </w:pPr>
            <w:r w:rsidRPr="00940259">
              <w:rPr>
                <w:rFonts w:ascii="Times New Roman" w:eastAsia="Times New Roman" w:hAnsi="Times New Roman" w:cs="Times New Roman"/>
                <w:sz w:val="24"/>
                <w:szCs w:val="24"/>
                <w:lang w:eastAsia="ru-RU"/>
              </w:rPr>
              <w:t>…</w:t>
            </w:r>
          </w:p>
        </w:tc>
        <w:tc>
          <w:tcPr>
            <w:tcW w:w="4820" w:type="dxa"/>
          </w:tcPr>
          <w:p w:rsidR="008726DA" w:rsidRPr="00940259" w:rsidRDefault="008726DA" w:rsidP="00855225">
            <w:pPr>
              <w:spacing w:after="0" w:line="0" w:lineRule="atLeast"/>
              <w:ind w:firstLine="499"/>
              <w:jc w:val="both"/>
              <w:rPr>
                <w:rFonts w:ascii="Times New Roman" w:hAnsi="Times New Roman" w:cs="Times New Roman"/>
                <w:b/>
                <w:bCs/>
                <w:sz w:val="24"/>
                <w:szCs w:val="24"/>
              </w:rPr>
            </w:pPr>
            <w:r w:rsidRPr="00940259">
              <w:rPr>
                <w:rFonts w:ascii="Times New Roman" w:hAnsi="Times New Roman" w:cs="Times New Roman"/>
                <w:b/>
                <w:bCs/>
                <w:sz w:val="24"/>
                <w:szCs w:val="24"/>
              </w:rPr>
              <w:lastRenderedPageBreak/>
              <w:t>Статья 701. Порядок обжалования решения по результатам рассмотрения заявления нерезидента и вынесения решения по результатам рассмотрения жалобы</w:t>
            </w:r>
          </w:p>
          <w:p w:rsidR="008726DA" w:rsidRPr="00940259" w:rsidRDefault="008726DA" w:rsidP="00855225">
            <w:pPr>
              <w:spacing w:after="0" w:line="0" w:lineRule="atLeast"/>
              <w:ind w:firstLine="49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w:t>
            </w:r>
          </w:p>
          <w:p w:rsidR="008726DA" w:rsidRPr="00940259" w:rsidRDefault="008726DA" w:rsidP="00855225">
            <w:pPr>
              <w:spacing w:after="0" w:line="0" w:lineRule="atLeast"/>
              <w:ind w:firstLine="499"/>
              <w:jc w:val="both"/>
              <w:rPr>
                <w:rFonts w:ascii="Times New Roman" w:hAnsi="Times New Roman" w:cs="Times New Roman"/>
                <w:sz w:val="24"/>
                <w:szCs w:val="24"/>
              </w:rPr>
            </w:pPr>
            <w:r w:rsidRPr="00940259">
              <w:rPr>
                <w:rFonts w:ascii="Times New Roman" w:hAnsi="Times New Roman" w:cs="Times New Roman"/>
                <w:sz w:val="24"/>
                <w:szCs w:val="24"/>
              </w:rPr>
              <w:t>4. Уполномоченный орган отказывает нерезиденту в рассмотрении жалобы в следующих случаях:</w:t>
            </w:r>
          </w:p>
          <w:p w:rsidR="008726DA" w:rsidRPr="00940259" w:rsidRDefault="008726DA" w:rsidP="00855225">
            <w:pPr>
              <w:spacing w:after="0" w:line="0" w:lineRule="atLeast"/>
              <w:ind w:firstLine="49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w:t>
            </w:r>
          </w:p>
          <w:p w:rsidR="008726DA" w:rsidRPr="00940259" w:rsidRDefault="008726DA" w:rsidP="00855225">
            <w:pPr>
              <w:spacing w:after="0" w:line="0" w:lineRule="atLeast"/>
              <w:ind w:firstLine="499"/>
              <w:jc w:val="both"/>
              <w:rPr>
                <w:rFonts w:ascii="Times New Roman" w:hAnsi="Times New Roman" w:cs="Times New Roman"/>
                <w:sz w:val="24"/>
                <w:szCs w:val="24"/>
              </w:rPr>
            </w:pPr>
            <w:r w:rsidRPr="00940259">
              <w:rPr>
                <w:rFonts w:ascii="Times New Roman" w:hAnsi="Times New Roman" w:cs="Times New Roman"/>
                <w:sz w:val="24"/>
                <w:szCs w:val="24"/>
              </w:rPr>
              <w:lastRenderedPageBreak/>
              <w:t>4) непредставления нерезидентом документов, установленных пунктами 3</w:t>
            </w:r>
            <w:r w:rsidRPr="00940259">
              <w:rPr>
                <w:rFonts w:ascii="Times New Roman" w:hAnsi="Times New Roman" w:cs="Times New Roman"/>
                <w:b/>
                <w:bCs/>
                <w:sz w:val="24"/>
                <w:szCs w:val="24"/>
              </w:rPr>
              <w:t xml:space="preserve"> или 4 или 5 </w:t>
            </w:r>
            <w:r w:rsidRPr="00940259">
              <w:rPr>
                <w:rFonts w:ascii="Times New Roman" w:hAnsi="Times New Roman" w:cs="Times New Roman"/>
                <w:sz w:val="24"/>
                <w:szCs w:val="24"/>
              </w:rPr>
              <w:t>статьи 699 настоящего Кодекса;</w:t>
            </w:r>
          </w:p>
          <w:p w:rsidR="008726DA" w:rsidRPr="00940259" w:rsidRDefault="008726DA" w:rsidP="00855225">
            <w:pPr>
              <w:spacing w:after="0" w:line="0" w:lineRule="atLeast"/>
              <w:ind w:firstLine="499"/>
              <w:jc w:val="both"/>
              <w:rPr>
                <w:rFonts w:ascii="Times New Roman" w:hAnsi="Times New Roman" w:cs="Times New Roman"/>
                <w:b/>
                <w:bCs/>
                <w:sz w:val="24"/>
                <w:szCs w:val="24"/>
              </w:rPr>
            </w:pPr>
            <w:r w:rsidRPr="00940259">
              <w:rPr>
                <w:rFonts w:ascii="Times New Roman" w:eastAsia="Times New Roman" w:hAnsi="Times New Roman" w:cs="Times New Roman"/>
                <w:sz w:val="24"/>
                <w:szCs w:val="24"/>
                <w:lang w:eastAsia="ru-RU"/>
              </w:rPr>
              <w:t>…</w:t>
            </w:r>
          </w:p>
        </w:tc>
        <w:tc>
          <w:tcPr>
            <w:tcW w:w="3544" w:type="dxa"/>
          </w:tcPr>
          <w:p w:rsidR="008726DA" w:rsidRPr="00940259" w:rsidRDefault="008726DA" w:rsidP="00855225">
            <w:pPr>
              <w:shd w:val="clear" w:color="auto" w:fill="FFFFFF"/>
              <w:spacing w:after="0" w:line="0" w:lineRule="atLeast"/>
              <w:textAlignment w:val="baseline"/>
              <w:rPr>
                <w:rFonts w:ascii="Times New Roman" w:hAnsi="Times New Roman" w:cs="Times New Roman"/>
                <w:sz w:val="24"/>
                <w:szCs w:val="24"/>
              </w:rPr>
            </w:pPr>
          </w:p>
          <w:p w:rsidR="008726DA" w:rsidRPr="00940259" w:rsidRDefault="008726DA" w:rsidP="00855225">
            <w:pPr>
              <w:shd w:val="clear" w:color="auto" w:fill="FFFFFF"/>
              <w:spacing w:after="0" w:line="0" w:lineRule="atLeast"/>
              <w:textAlignment w:val="baseline"/>
              <w:rPr>
                <w:rFonts w:ascii="Times New Roman" w:hAnsi="Times New Roman" w:cs="Times New Roman"/>
                <w:sz w:val="24"/>
                <w:szCs w:val="24"/>
              </w:rPr>
            </w:pPr>
          </w:p>
          <w:p w:rsidR="008726DA" w:rsidRPr="00940259" w:rsidRDefault="008726DA" w:rsidP="00855225">
            <w:pPr>
              <w:shd w:val="clear" w:color="auto" w:fill="FFFFFF"/>
              <w:spacing w:after="0" w:line="0" w:lineRule="atLeast"/>
              <w:textAlignment w:val="baseline"/>
              <w:rPr>
                <w:rFonts w:ascii="Times New Roman" w:hAnsi="Times New Roman" w:cs="Times New Roman"/>
                <w:sz w:val="24"/>
                <w:szCs w:val="24"/>
              </w:rPr>
            </w:pPr>
          </w:p>
          <w:p w:rsidR="008726DA" w:rsidRPr="00940259" w:rsidRDefault="008726DA" w:rsidP="00855225">
            <w:pPr>
              <w:shd w:val="clear" w:color="auto" w:fill="FFFFFF"/>
              <w:spacing w:after="0" w:line="0" w:lineRule="atLeast"/>
              <w:textAlignment w:val="baseline"/>
              <w:rPr>
                <w:rFonts w:ascii="Times New Roman" w:hAnsi="Times New Roman" w:cs="Times New Roman"/>
                <w:sz w:val="24"/>
                <w:szCs w:val="24"/>
              </w:rPr>
            </w:pPr>
          </w:p>
          <w:p w:rsidR="008726DA" w:rsidRPr="00940259" w:rsidRDefault="008726DA" w:rsidP="00855225">
            <w:pPr>
              <w:shd w:val="clear" w:color="auto" w:fill="FFFFFF"/>
              <w:spacing w:after="0" w:line="0" w:lineRule="atLeast"/>
              <w:textAlignment w:val="baseline"/>
              <w:rPr>
                <w:rFonts w:ascii="Times New Roman" w:hAnsi="Times New Roman" w:cs="Times New Roman"/>
                <w:sz w:val="24"/>
                <w:szCs w:val="24"/>
              </w:rPr>
            </w:pPr>
          </w:p>
          <w:p w:rsidR="008726DA" w:rsidRPr="00940259" w:rsidRDefault="008726DA" w:rsidP="00855225">
            <w:pPr>
              <w:shd w:val="clear" w:color="auto" w:fill="FFFFFF"/>
              <w:spacing w:after="0" w:line="0" w:lineRule="atLeast"/>
              <w:textAlignment w:val="baseline"/>
              <w:rPr>
                <w:rFonts w:ascii="Times New Roman" w:hAnsi="Times New Roman" w:cs="Times New Roman"/>
                <w:sz w:val="24"/>
                <w:szCs w:val="24"/>
              </w:rPr>
            </w:pPr>
          </w:p>
          <w:p w:rsidR="008726DA" w:rsidRPr="00940259" w:rsidRDefault="008726DA" w:rsidP="00855225">
            <w:pPr>
              <w:shd w:val="clear" w:color="auto" w:fill="FFFFFF"/>
              <w:spacing w:after="0" w:line="0" w:lineRule="atLeast"/>
              <w:textAlignment w:val="baseline"/>
              <w:rPr>
                <w:rFonts w:ascii="Times New Roman" w:hAnsi="Times New Roman" w:cs="Times New Roman"/>
                <w:sz w:val="24"/>
                <w:szCs w:val="24"/>
              </w:rPr>
            </w:pPr>
          </w:p>
          <w:p w:rsidR="008726DA" w:rsidRPr="00940259" w:rsidRDefault="008726DA" w:rsidP="00855225">
            <w:pPr>
              <w:shd w:val="clear" w:color="auto" w:fill="FFFFFF"/>
              <w:spacing w:after="0" w:line="0" w:lineRule="atLeast"/>
              <w:textAlignment w:val="baseline"/>
              <w:rPr>
                <w:rFonts w:ascii="Times New Roman" w:hAnsi="Times New Roman" w:cs="Times New Roman"/>
                <w:sz w:val="24"/>
                <w:szCs w:val="24"/>
              </w:rPr>
            </w:pPr>
          </w:p>
          <w:p w:rsidR="008726DA" w:rsidRPr="00940259" w:rsidRDefault="008726DA" w:rsidP="00855225">
            <w:pPr>
              <w:shd w:val="clear" w:color="auto" w:fill="FFFFFF"/>
              <w:spacing w:after="0" w:line="0" w:lineRule="atLeast"/>
              <w:textAlignment w:val="baseline"/>
              <w:rPr>
                <w:rFonts w:ascii="Times New Roman" w:hAnsi="Times New Roman" w:cs="Times New Roman"/>
                <w:sz w:val="24"/>
                <w:szCs w:val="24"/>
              </w:rPr>
            </w:pPr>
          </w:p>
          <w:p w:rsidR="008726DA" w:rsidRPr="00940259" w:rsidRDefault="008726DA" w:rsidP="00855225">
            <w:pPr>
              <w:shd w:val="clear" w:color="auto" w:fill="FFFFFF"/>
              <w:spacing w:after="0" w:line="0" w:lineRule="atLeast"/>
              <w:textAlignment w:val="baseline"/>
              <w:rPr>
                <w:rFonts w:ascii="Times New Roman" w:hAnsi="Times New Roman" w:cs="Times New Roman"/>
                <w:sz w:val="24"/>
                <w:szCs w:val="24"/>
              </w:rPr>
            </w:pPr>
          </w:p>
          <w:p w:rsidR="008726DA" w:rsidRPr="00940259" w:rsidRDefault="008726DA" w:rsidP="00855225">
            <w:pPr>
              <w:shd w:val="clear" w:color="auto" w:fill="FFFFFF"/>
              <w:spacing w:after="0" w:line="0" w:lineRule="atLeast"/>
              <w:textAlignment w:val="baseline"/>
              <w:rPr>
                <w:rFonts w:ascii="Times New Roman" w:hAnsi="Times New Roman" w:cs="Times New Roman"/>
                <w:sz w:val="24"/>
                <w:szCs w:val="24"/>
              </w:rPr>
            </w:pPr>
            <w:r w:rsidRPr="00940259">
              <w:rPr>
                <w:rFonts w:ascii="Times New Roman" w:hAnsi="Times New Roman" w:cs="Times New Roman"/>
                <w:sz w:val="24"/>
                <w:szCs w:val="24"/>
              </w:rPr>
              <w:t>Редакционная правка (исправление ссылок).</w:t>
            </w:r>
          </w:p>
          <w:p w:rsidR="008726DA" w:rsidRPr="00940259" w:rsidRDefault="008726DA" w:rsidP="00855225">
            <w:pPr>
              <w:shd w:val="clear" w:color="auto" w:fill="FFFFFF"/>
              <w:spacing w:after="0" w:line="0" w:lineRule="atLeast"/>
              <w:ind w:firstLine="400"/>
              <w:textAlignment w:val="baseline"/>
              <w:rPr>
                <w:rFonts w:ascii="Times New Roman" w:hAnsi="Times New Roman" w:cs="Times New Roman"/>
                <w:sz w:val="24"/>
                <w:szCs w:val="24"/>
              </w:rPr>
            </w:pP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rPr>
                <w:rFonts w:ascii="Times New Roman" w:eastAsia="Times New Roman" w:hAnsi="Times New Roman" w:cs="Times New Roman"/>
                <w:sz w:val="24"/>
                <w:szCs w:val="24"/>
                <w:lang w:eastAsia="ru-RU"/>
              </w:rPr>
            </w:pPr>
            <w:r w:rsidRPr="00940259">
              <w:rPr>
                <w:rFonts w:ascii="Times New Roman" w:hAnsi="Times New Roman" w:cs="Times New Roman"/>
                <w:sz w:val="24"/>
                <w:szCs w:val="24"/>
              </w:rPr>
              <w:t>подпункт 1) пункта 1 статьи 702</w:t>
            </w:r>
          </w:p>
        </w:tc>
        <w:tc>
          <w:tcPr>
            <w:tcW w:w="4649" w:type="dxa"/>
          </w:tcPr>
          <w:p w:rsidR="008726DA" w:rsidRPr="00940259" w:rsidRDefault="008726DA" w:rsidP="008726DA">
            <w:pPr>
              <w:pStyle w:val="a4"/>
              <w:spacing w:before="0" w:beforeAutospacing="0" w:after="0" w:afterAutospacing="0" w:line="0" w:lineRule="atLeast"/>
              <w:ind w:firstLine="454"/>
              <w:jc w:val="both"/>
            </w:pPr>
            <w:r w:rsidRPr="00940259">
              <w:rPr>
                <w:b/>
                <w:bCs/>
              </w:rPr>
              <w:t>Статья 702. Требования, предъявляемые к документу, подтверждающему резидентство нерезидента</w:t>
            </w:r>
          </w:p>
          <w:p w:rsidR="008726DA" w:rsidRPr="00940259" w:rsidRDefault="008726DA" w:rsidP="008726DA">
            <w:pPr>
              <w:pStyle w:val="a4"/>
              <w:spacing w:before="0" w:beforeAutospacing="0" w:after="0" w:afterAutospacing="0" w:line="0" w:lineRule="atLeast"/>
              <w:ind w:firstLine="454"/>
              <w:jc w:val="both"/>
              <w:rPr>
                <w:rFonts w:eastAsiaTheme="minorHAnsi"/>
              </w:rPr>
            </w:pPr>
            <w:r w:rsidRPr="00940259">
              <w:t xml:space="preserve">1. В целях применения положений настоящего раздела документом, подтверждающим резидентство нерезидента, является официальный документ, </w:t>
            </w:r>
            <w:r w:rsidRPr="00940259">
              <w:rPr>
                <w:rFonts w:eastAsiaTheme="minorHAnsi"/>
              </w:rPr>
              <w:t>подтверждающий, что нерезидент – получатель дохода является резидентом государства, с которым Республикой Казахстан заключен международный договор, представленный в одном из следующих видов:</w:t>
            </w:r>
          </w:p>
          <w:p w:rsidR="008726DA" w:rsidRPr="00940259" w:rsidRDefault="008726DA" w:rsidP="008726DA">
            <w:pPr>
              <w:pStyle w:val="a4"/>
              <w:spacing w:before="0" w:beforeAutospacing="0" w:after="0" w:afterAutospacing="0" w:line="0" w:lineRule="atLeast"/>
              <w:ind w:firstLine="596"/>
              <w:jc w:val="both"/>
              <w:rPr>
                <w:rFonts w:eastAsiaTheme="minorHAnsi"/>
              </w:rPr>
            </w:pPr>
            <w:r w:rsidRPr="00940259">
              <w:rPr>
                <w:rFonts w:eastAsiaTheme="minorHAnsi"/>
              </w:rPr>
              <w:t>1) оригинала, заверенного компетентным органом иностранного государства, резидентом которого является нерезидент. Подпись должностного лица и печать компетентного органа, подтверждающего резидентство нерезидента, должны быть легализованы в порядке, определенном законодательством Республики Казахстан, или документ, легализующий подпись должностного лица, и печать компетентного органа, размещен на:</w:t>
            </w:r>
          </w:p>
          <w:p w:rsidR="008726DA" w:rsidRPr="00940259" w:rsidRDefault="008726DA" w:rsidP="008726DA">
            <w:pPr>
              <w:pStyle w:val="a4"/>
              <w:spacing w:before="0" w:beforeAutospacing="0" w:after="0" w:afterAutospacing="0" w:line="0" w:lineRule="atLeast"/>
              <w:ind w:firstLine="596"/>
              <w:jc w:val="both"/>
              <w:rPr>
                <w:rFonts w:eastAsiaTheme="minorHAnsi"/>
              </w:rPr>
            </w:pPr>
            <w:r w:rsidRPr="00940259">
              <w:rPr>
                <w:rFonts w:eastAsiaTheme="minorHAnsi"/>
              </w:rPr>
              <w:t xml:space="preserve">интернет-ресурсе государственного органа, осуществляющего легализацию; </w:t>
            </w:r>
          </w:p>
          <w:p w:rsidR="008726DA" w:rsidRPr="00940259" w:rsidRDefault="008726DA" w:rsidP="008726DA">
            <w:pPr>
              <w:pStyle w:val="a4"/>
              <w:spacing w:before="0" w:beforeAutospacing="0" w:after="0" w:afterAutospacing="0" w:line="0" w:lineRule="atLeast"/>
              <w:ind w:firstLine="596"/>
              <w:jc w:val="both"/>
            </w:pPr>
            <w:r w:rsidRPr="00940259">
              <w:t xml:space="preserve">интернет-ресурсе иной государственной организации или общественной нотариальной палаты, осуществляющей сбор (хранение) </w:t>
            </w:r>
            <w:r w:rsidRPr="00940259">
              <w:lastRenderedPageBreak/>
              <w:t>электронных апостилей иностранного государства;</w:t>
            </w:r>
          </w:p>
          <w:p w:rsidR="008726DA" w:rsidRPr="00940259" w:rsidRDefault="008726DA" w:rsidP="008726DA">
            <w:pPr>
              <w:spacing w:line="0" w:lineRule="atLeast"/>
              <w:ind w:firstLine="499"/>
              <w:rPr>
                <w:rFonts w:ascii="Times New Roman" w:eastAsia="Times New Roman" w:hAnsi="Times New Roman" w:cs="Times New Roman"/>
                <w:b/>
                <w:bCs/>
                <w:sz w:val="24"/>
                <w:szCs w:val="24"/>
                <w:lang w:eastAsia="ru-RU"/>
              </w:rPr>
            </w:pPr>
            <w:r w:rsidRPr="00940259">
              <w:rPr>
                <w:rFonts w:ascii="Times New Roman" w:hAnsi="Times New Roman" w:cs="Times New Roman"/>
                <w:sz w:val="24"/>
                <w:szCs w:val="24"/>
              </w:rPr>
              <w:t>…</w:t>
            </w:r>
          </w:p>
        </w:tc>
        <w:tc>
          <w:tcPr>
            <w:tcW w:w="4820" w:type="dxa"/>
          </w:tcPr>
          <w:p w:rsidR="008726DA" w:rsidRPr="00940259" w:rsidRDefault="008726DA" w:rsidP="008726DA">
            <w:pPr>
              <w:pStyle w:val="a4"/>
              <w:spacing w:before="0" w:beforeAutospacing="0" w:after="0" w:afterAutospacing="0" w:line="0" w:lineRule="atLeast"/>
              <w:ind w:firstLine="454"/>
              <w:jc w:val="both"/>
            </w:pPr>
            <w:r w:rsidRPr="00940259">
              <w:rPr>
                <w:b/>
                <w:bCs/>
              </w:rPr>
              <w:lastRenderedPageBreak/>
              <w:t>Статья 702. Требования, предъявляемые к документу, подтверждающему резидентство нерезидента</w:t>
            </w:r>
          </w:p>
          <w:p w:rsidR="008726DA" w:rsidRPr="00940259" w:rsidRDefault="008726DA" w:rsidP="008726DA">
            <w:pPr>
              <w:pStyle w:val="a4"/>
              <w:spacing w:before="0" w:beforeAutospacing="0" w:after="0" w:afterAutospacing="0" w:line="0" w:lineRule="atLeast"/>
              <w:ind w:firstLine="454"/>
              <w:jc w:val="both"/>
              <w:rPr>
                <w:rFonts w:eastAsiaTheme="minorHAnsi"/>
              </w:rPr>
            </w:pPr>
            <w:r w:rsidRPr="00940259">
              <w:t xml:space="preserve">1. В целях применения положений настоящего раздела документом, подтверждающим резидентство нерезидента, является официальный документ, </w:t>
            </w:r>
            <w:r w:rsidRPr="00940259">
              <w:rPr>
                <w:rFonts w:eastAsiaTheme="minorHAnsi"/>
              </w:rPr>
              <w:t>подтверждающий, что нерезидент – получатель дохода является резидентом государства, с которым Республикой Казахстан заключен международный договор, представленный в одном из следующих видов:</w:t>
            </w:r>
          </w:p>
          <w:p w:rsidR="008726DA" w:rsidRPr="00940259" w:rsidRDefault="008726DA" w:rsidP="008726DA">
            <w:pPr>
              <w:pStyle w:val="a4"/>
              <w:spacing w:before="0" w:beforeAutospacing="0" w:after="0" w:afterAutospacing="0" w:line="0" w:lineRule="atLeast"/>
              <w:ind w:firstLine="596"/>
              <w:jc w:val="both"/>
              <w:rPr>
                <w:rFonts w:eastAsiaTheme="minorHAnsi"/>
              </w:rPr>
            </w:pPr>
            <w:r w:rsidRPr="00940259">
              <w:rPr>
                <w:rFonts w:eastAsiaTheme="minorHAnsi"/>
              </w:rPr>
              <w:t xml:space="preserve">1) оригинала, заверенного компетентным органом иностранного государства, резидентом которого является нерезидент, </w:t>
            </w:r>
            <w:r w:rsidRPr="00940259">
              <w:rPr>
                <w:rFonts w:eastAsiaTheme="minorHAnsi"/>
                <w:b/>
                <w:bCs/>
              </w:rPr>
              <w:t>или бумажной копии электронного документа, выданного компетентным органом иностранного государства</w:t>
            </w:r>
            <w:r w:rsidRPr="00940259">
              <w:rPr>
                <w:rFonts w:eastAsiaTheme="minorHAnsi"/>
              </w:rPr>
              <w:t>. Подпись должностного лица и печать компетентного органа, подтверждающего резидентство нерезидента, должны быть легализованы в порядке, определенном законодательством Республики Казахстан, или документ, легализующий подпись должностного лица, и печать компетентного органа, размещен на:</w:t>
            </w:r>
          </w:p>
          <w:p w:rsidR="008726DA" w:rsidRPr="00940259" w:rsidRDefault="008726DA" w:rsidP="008726DA">
            <w:pPr>
              <w:pStyle w:val="a4"/>
              <w:spacing w:before="0" w:beforeAutospacing="0" w:after="0" w:afterAutospacing="0" w:line="0" w:lineRule="atLeast"/>
              <w:ind w:firstLine="596"/>
              <w:jc w:val="both"/>
              <w:rPr>
                <w:rFonts w:eastAsiaTheme="minorHAnsi"/>
              </w:rPr>
            </w:pPr>
            <w:r w:rsidRPr="00940259">
              <w:rPr>
                <w:rFonts w:eastAsiaTheme="minorHAnsi"/>
              </w:rPr>
              <w:t xml:space="preserve">интернет-ресурсе государственного органа, осуществляющего легализацию; </w:t>
            </w:r>
          </w:p>
          <w:p w:rsidR="008726DA" w:rsidRPr="00940259" w:rsidRDefault="008726DA" w:rsidP="008726DA">
            <w:pPr>
              <w:pStyle w:val="a4"/>
              <w:spacing w:before="0" w:beforeAutospacing="0" w:after="0" w:afterAutospacing="0" w:line="0" w:lineRule="atLeast"/>
              <w:ind w:firstLine="596"/>
              <w:jc w:val="both"/>
            </w:pPr>
            <w:r w:rsidRPr="00940259">
              <w:t xml:space="preserve">интернет-ресурсе иной государственной организации или </w:t>
            </w:r>
            <w:r w:rsidRPr="00940259">
              <w:lastRenderedPageBreak/>
              <w:t>общественной нотариальной палаты, осуществляющей сбор (хранение) электронных апостилей иностранного государства;</w:t>
            </w:r>
          </w:p>
          <w:p w:rsidR="008726DA" w:rsidRPr="00940259" w:rsidRDefault="008726DA" w:rsidP="008726DA">
            <w:pPr>
              <w:spacing w:line="0" w:lineRule="atLeast"/>
              <w:ind w:firstLine="499"/>
              <w:rPr>
                <w:rFonts w:ascii="Times New Roman" w:eastAsia="Times New Roman" w:hAnsi="Times New Roman" w:cs="Times New Roman"/>
                <w:b/>
                <w:bCs/>
                <w:sz w:val="24"/>
                <w:szCs w:val="24"/>
                <w:lang w:eastAsia="ru-RU"/>
              </w:rPr>
            </w:pPr>
            <w:r w:rsidRPr="00940259">
              <w:rPr>
                <w:rFonts w:ascii="Times New Roman" w:hAnsi="Times New Roman" w:cs="Times New Roman"/>
                <w:sz w:val="24"/>
                <w:szCs w:val="24"/>
              </w:rPr>
              <w:t>…</w:t>
            </w:r>
          </w:p>
        </w:tc>
        <w:tc>
          <w:tcPr>
            <w:tcW w:w="3544" w:type="dxa"/>
          </w:tcPr>
          <w:p w:rsidR="008726DA" w:rsidRPr="00940259" w:rsidRDefault="008726DA" w:rsidP="008726DA">
            <w:pPr>
              <w:shd w:val="clear" w:color="auto" w:fill="FFFFFF"/>
              <w:spacing w:line="0" w:lineRule="atLeast"/>
              <w:ind w:firstLine="400"/>
              <w:textAlignment w:val="baseline"/>
              <w:rPr>
                <w:rFonts w:ascii="Times New Roman" w:hAnsi="Times New Roman" w:cs="Times New Roman"/>
                <w:sz w:val="24"/>
                <w:szCs w:val="24"/>
              </w:rPr>
            </w:pPr>
            <w:r w:rsidRPr="00940259">
              <w:rPr>
                <w:rFonts w:ascii="Times New Roman" w:hAnsi="Times New Roman" w:cs="Times New Roman"/>
                <w:sz w:val="24"/>
                <w:szCs w:val="24"/>
              </w:rPr>
              <w:lastRenderedPageBreak/>
              <w:t xml:space="preserve">Подпунктом 3) пункта 1 данной статьи предусмотрена возможность представления бумажной копии электронного документа, подтверждающего резидентство нерезидента, </w:t>
            </w:r>
            <w:r w:rsidRPr="00940259">
              <w:rPr>
                <w:rFonts w:ascii="Times New Roman" w:hAnsi="Times New Roman" w:cs="Times New Roman"/>
                <w:b/>
                <w:bCs/>
                <w:i/>
                <w:iCs/>
                <w:sz w:val="24"/>
                <w:szCs w:val="24"/>
              </w:rPr>
              <w:t>размещенного на интернет-ресурсе</w:t>
            </w:r>
            <w:r w:rsidRPr="00940259">
              <w:rPr>
                <w:rFonts w:ascii="Times New Roman" w:hAnsi="Times New Roman" w:cs="Times New Roman"/>
                <w:sz w:val="24"/>
                <w:szCs w:val="24"/>
              </w:rPr>
              <w:t xml:space="preserve"> компетентного органа иностранного государства. Однако на практике возникают случаи, когда размещение документа на интернет-ресурсе иностранного компетентного органа в силу определенных причин невозможно проверить (из-за технических неполадок (Узбекистан), либо размещение носит временный характер и спустя определенное время доступ к просмотру невозможен (Южная Корея, ОАЭ).</w:t>
            </w:r>
          </w:p>
          <w:p w:rsidR="008726DA" w:rsidRPr="00940259" w:rsidRDefault="008726DA" w:rsidP="008726DA">
            <w:pPr>
              <w:shd w:val="clear" w:color="auto" w:fill="FFFFFF"/>
              <w:spacing w:line="0" w:lineRule="atLeast"/>
              <w:ind w:firstLine="400"/>
              <w:textAlignment w:val="baseline"/>
              <w:rPr>
                <w:rFonts w:ascii="Times New Roman" w:hAnsi="Times New Roman" w:cs="Times New Roman"/>
                <w:sz w:val="24"/>
                <w:szCs w:val="24"/>
              </w:rPr>
            </w:pPr>
            <w:r w:rsidRPr="00940259">
              <w:rPr>
                <w:rFonts w:ascii="Times New Roman" w:hAnsi="Times New Roman" w:cs="Times New Roman"/>
                <w:sz w:val="24"/>
                <w:szCs w:val="24"/>
              </w:rPr>
              <w:t>При этом в отличие от документа, размещенного на интернет-ресурсе, который не требует легализации, к предлагаемой версии документа будут распространяться требования по легализации документа.</w:t>
            </w:r>
          </w:p>
        </w:tc>
      </w:tr>
      <w:tr w:rsidR="008726DA" w:rsidRPr="00940259" w:rsidTr="00855225">
        <w:tc>
          <w:tcPr>
            <w:tcW w:w="851" w:type="dxa"/>
          </w:tcPr>
          <w:p w:rsidR="008726DA" w:rsidRPr="006C62B6" w:rsidRDefault="008726DA" w:rsidP="00855225">
            <w:pPr>
              <w:pStyle w:val="a9"/>
              <w:numPr>
                <w:ilvl w:val="0"/>
                <w:numId w:val="33"/>
              </w:numPr>
              <w:spacing w:after="0"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55225">
            <w:pPr>
              <w:spacing w:after="0" w:line="0" w:lineRule="atLeast"/>
              <w:rPr>
                <w:rFonts w:ascii="Times New Roman" w:hAnsi="Times New Roman" w:cs="Times New Roman"/>
                <w:sz w:val="24"/>
                <w:szCs w:val="24"/>
              </w:rPr>
            </w:pPr>
            <w:r w:rsidRPr="00940259">
              <w:rPr>
                <w:rFonts w:ascii="Times New Roman" w:hAnsi="Times New Roman" w:cs="Times New Roman"/>
                <w:sz w:val="24"/>
                <w:szCs w:val="24"/>
              </w:rPr>
              <w:t xml:space="preserve">пункт 6 статьи 705 </w:t>
            </w:r>
          </w:p>
        </w:tc>
        <w:tc>
          <w:tcPr>
            <w:tcW w:w="4649" w:type="dxa"/>
          </w:tcPr>
          <w:p w:rsidR="008726DA" w:rsidRPr="00940259" w:rsidRDefault="008726DA" w:rsidP="00855225">
            <w:pPr>
              <w:pStyle w:val="a4"/>
              <w:spacing w:before="0" w:beforeAutospacing="0" w:after="0" w:afterAutospacing="0" w:line="0" w:lineRule="atLeast"/>
              <w:ind w:firstLine="454"/>
              <w:jc w:val="both"/>
              <w:rPr>
                <w:rFonts w:eastAsiaTheme="minorHAnsi"/>
                <w:b/>
                <w:bCs/>
              </w:rPr>
            </w:pPr>
            <w:r w:rsidRPr="00940259">
              <w:rPr>
                <w:rFonts w:eastAsiaTheme="minorHAnsi"/>
                <w:b/>
                <w:bCs/>
              </w:rPr>
              <w:t>Статья 705. Порядок применения международного договора в части полного освобождения от налогообложения доходов нерезидента, полученных из источников в Республике Казахстан</w:t>
            </w:r>
          </w:p>
          <w:p w:rsidR="008726DA" w:rsidRPr="00940259" w:rsidRDefault="008726DA" w:rsidP="00855225">
            <w:pPr>
              <w:pStyle w:val="a4"/>
              <w:spacing w:before="0" w:beforeAutospacing="0" w:after="0" w:afterAutospacing="0" w:line="0" w:lineRule="atLeast"/>
              <w:ind w:firstLine="454"/>
              <w:jc w:val="both"/>
              <w:rPr>
                <w:rFonts w:eastAsiaTheme="minorHAnsi"/>
                <w:b/>
                <w:bCs/>
              </w:rPr>
            </w:pPr>
            <w:r w:rsidRPr="00940259">
              <w:rPr>
                <w:rFonts w:eastAsiaTheme="minorHAnsi"/>
                <w:b/>
                <w:bCs/>
              </w:rPr>
              <w:t>…</w:t>
            </w:r>
          </w:p>
          <w:p w:rsidR="008726DA" w:rsidRPr="00940259" w:rsidRDefault="008726DA" w:rsidP="00855225">
            <w:pPr>
              <w:spacing w:after="0" w:line="0" w:lineRule="atLeast"/>
              <w:ind w:firstLine="596"/>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 xml:space="preserve">6. В случае если оказание услуг и (или) выполнение работ на территории Республики Казахстан в пределах срока, не приводящего к образованию постоянного учреждения в Республике Казахстан, осуществляется в рамках договора о совместной деятельности, то юридическое лицо – нерезидент, являющееся участником такого договора, наряду с документами, указанными в пунктах 4 </w:t>
            </w:r>
            <w:r w:rsidRPr="00940259">
              <w:rPr>
                <w:rFonts w:ascii="Times New Roman" w:hAnsi="Times New Roman" w:cs="Times New Roman"/>
                <w:b/>
                <w:bCs/>
                <w:strike/>
                <w:sz w:val="24"/>
                <w:szCs w:val="24"/>
              </w:rPr>
              <w:t>и 5</w:t>
            </w:r>
            <w:r w:rsidRPr="00940259">
              <w:rPr>
                <w:rFonts w:ascii="Times New Roman" w:eastAsia="Times New Roman" w:hAnsi="Times New Roman" w:cs="Times New Roman"/>
                <w:sz w:val="24"/>
                <w:szCs w:val="24"/>
                <w:lang w:eastAsia="ru-RU"/>
              </w:rPr>
              <w:t xml:space="preserve"> настоящей статьи, представляет один из следующих документов:</w:t>
            </w:r>
          </w:p>
          <w:p w:rsidR="008726DA" w:rsidRPr="00940259" w:rsidRDefault="008726DA" w:rsidP="00855225">
            <w:pPr>
              <w:spacing w:after="0" w:line="0" w:lineRule="atLeast"/>
              <w:ind w:firstLine="596"/>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1) нотариально засвидетельствованную копию договора о совместной деятельности;</w:t>
            </w:r>
          </w:p>
          <w:p w:rsidR="008726DA" w:rsidRPr="00940259" w:rsidRDefault="008726DA" w:rsidP="00855225">
            <w:pPr>
              <w:spacing w:after="0" w:line="0" w:lineRule="atLeast"/>
              <w:ind w:firstLine="596"/>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2) иного документа, подтверждающего долю его участия в совместной деятельности.</w:t>
            </w:r>
          </w:p>
          <w:p w:rsidR="008726DA" w:rsidRPr="00940259" w:rsidRDefault="008726DA" w:rsidP="00855225">
            <w:pPr>
              <w:spacing w:after="0" w:line="0" w:lineRule="atLeast"/>
              <w:ind w:firstLine="596"/>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 xml:space="preserve">В случае, если нерезидент не образует постоянного учреждения в результате оказания услуг или выполнения работ в рамках такого договора (контракта) и связанных проектов, налоговый агент вправе применить положения </w:t>
            </w:r>
            <w:r w:rsidRPr="00940259">
              <w:rPr>
                <w:rFonts w:ascii="Times New Roman" w:eastAsia="Times New Roman" w:hAnsi="Times New Roman" w:cs="Times New Roman"/>
                <w:sz w:val="24"/>
                <w:szCs w:val="24"/>
                <w:lang w:eastAsia="ru-RU"/>
              </w:rPr>
              <w:lastRenderedPageBreak/>
              <w:t>международного договора к доходу юридического лица – нерезидента пропорционально доле его участия в совместной деятельности, указанной в документе, подтверждающем долю его участия в совместной деятельности.</w:t>
            </w:r>
          </w:p>
          <w:p w:rsidR="008726DA" w:rsidRPr="00940259" w:rsidRDefault="008726DA" w:rsidP="00855225">
            <w:pPr>
              <w:pStyle w:val="a4"/>
              <w:spacing w:before="0" w:beforeAutospacing="0" w:after="0" w:afterAutospacing="0" w:line="0" w:lineRule="atLeast"/>
              <w:ind w:firstLine="454"/>
              <w:jc w:val="both"/>
              <w:rPr>
                <w:rFonts w:eastAsiaTheme="minorHAnsi"/>
                <w:b/>
                <w:bCs/>
              </w:rPr>
            </w:pPr>
            <w:r w:rsidRPr="00940259">
              <w:rPr>
                <w:b/>
                <w:bCs/>
              </w:rPr>
              <w:t>…</w:t>
            </w:r>
          </w:p>
        </w:tc>
        <w:tc>
          <w:tcPr>
            <w:tcW w:w="4820" w:type="dxa"/>
          </w:tcPr>
          <w:p w:rsidR="008726DA" w:rsidRPr="00940259" w:rsidRDefault="008726DA" w:rsidP="00855225">
            <w:pPr>
              <w:pStyle w:val="a4"/>
              <w:spacing w:before="0" w:beforeAutospacing="0" w:after="0" w:afterAutospacing="0" w:line="0" w:lineRule="atLeast"/>
              <w:ind w:firstLine="454"/>
              <w:jc w:val="both"/>
              <w:rPr>
                <w:rFonts w:eastAsiaTheme="minorHAnsi"/>
                <w:b/>
                <w:bCs/>
              </w:rPr>
            </w:pPr>
            <w:r w:rsidRPr="00940259">
              <w:rPr>
                <w:rFonts w:eastAsiaTheme="minorHAnsi"/>
                <w:b/>
                <w:bCs/>
              </w:rPr>
              <w:lastRenderedPageBreak/>
              <w:t>Статья 705. Порядок применения международного договора в части полного освобождения от налогообложения доходов нерезидента, полученных из источников в Республике Казахстан</w:t>
            </w:r>
          </w:p>
          <w:p w:rsidR="008726DA" w:rsidRPr="00940259" w:rsidRDefault="008726DA" w:rsidP="00855225">
            <w:pPr>
              <w:pStyle w:val="a4"/>
              <w:spacing w:before="0" w:beforeAutospacing="0" w:after="0" w:afterAutospacing="0" w:line="0" w:lineRule="atLeast"/>
              <w:ind w:firstLine="454"/>
              <w:jc w:val="both"/>
              <w:rPr>
                <w:rFonts w:eastAsiaTheme="minorHAnsi"/>
                <w:b/>
                <w:bCs/>
              </w:rPr>
            </w:pPr>
            <w:r w:rsidRPr="00940259">
              <w:rPr>
                <w:rFonts w:eastAsiaTheme="minorHAnsi"/>
                <w:b/>
                <w:bCs/>
              </w:rPr>
              <w:t>…</w:t>
            </w:r>
          </w:p>
          <w:p w:rsidR="008726DA" w:rsidRPr="00940259" w:rsidRDefault="008726DA" w:rsidP="00855225">
            <w:pPr>
              <w:spacing w:after="0" w:line="0" w:lineRule="atLeast"/>
              <w:ind w:firstLine="596"/>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 xml:space="preserve">6. В случае если оказание услуг и (или) выполнение работ на территории Республики Казахстан в пределах срока, не приводящего к образованию постоянного учреждения в Республике Казахстан, осуществляется в рамках договора о совместной деятельности, то юридическое лицо – нерезидент, являющееся участником такого договора, наряду с документами, указанными в пунктах </w:t>
            </w:r>
            <w:r w:rsidRPr="00940259">
              <w:rPr>
                <w:rFonts w:ascii="Times New Roman" w:eastAsia="Times New Roman" w:hAnsi="Times New Roman" w:cs="Times New Roman"/>
                <w:b/>
                <w:bCs/>
                <w:sz w:val="24"/>
                <w:szCs w:val="24"/>
                <w:lang w:eastAsia="ru-RU"/>
              </w:rPr>
              <w:t>2 и</w:t>
            </w:r>
            <w:r w:rsidRPr="00940259">
              <w:rPr>
                <w:rFonts w:ascii="Times New Roman" w:eastAsia="Times New Roman" w:hAnsi="Times New Roman" w:cs="Times New Roman"/>
                <w:sz w:val="24"/>
                <w:szCs w:val="24"/>
                <w:lang w:eastAsia="ru-RU"/>
              </w:rPr>
              <w:t xml:space="preserve"> 4 настоящей статьи, представляет один из следующих документов:</w:t>
            </w:r>
          </w:p>
          <w:p w:rsidR="008726DA" w:rsidRPr="00940259" w:rsidRDefault="008726DA" w:rsidP="00855225">
            <w:pPr>
              <w:tabs>
                <w:tab w:val="left" w:pos="3095"/>
              </w:tabs>
              <w:spacing w:after="0" w:line="0" w:lineRule="atLeast"/>
              <w:ind w:firstLine="596"/>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1) нотариально засвидетельствованную копию договора о совместной деятельности;</w:t>
            </w:r>
          </w:p>
          <w:p w:rsidR="008726DA" w:rsidRPr="00940259" w:rsidRDefault="008726DA" w:rsidP="00855225">
            <w:pPr>
              <w:spacing w:after="0" w:line="0" w:lineRule="atLeast"/>
              <w:ind w:firstLine="596"/>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2) иного документа, подтверждающего долю его участия в совместной деятельности.</w:t>
            </w:r>
          </w:p>
          <w:p w:rsidR="008726DA" w:rsidRPr="00940259" w:rsidRDefault="008726DA" w:rsidP="00855225">
            <w:pPr>
              <w:spacing w:after="0" w:line="0" w:lineRule="atLeast"/>
              <w:ind w:firstLine="596"/>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 xml:space="preserve">В случае, если нерезидент не образует постоянного учреждения в результате оказания услуг или выполнения работ в рамках такого договора (контракта) и связанных проектов, налоговый агент вправе применить положения международного договора к доходу юридического лица – </w:t>
            </w:r>
            <w:r w:rsidRPr="00940259">
              <w:rPr>
                <w:rFonts w:ascii="Times New Roman" w:eastAsia="Times New Roman" w:hAnsi="Times New Roman" w:cs="Times New Roman"/>
                <w:sz w:val="24"/>
                <w:szCs w:val="24"/>
                <w:lang w:eastAsia="ru-RU"/>
              </w:rPr>
              <w:lastRenderedPageBreak/>
              <w:t>нерезидента пропорционально доле его участия в совместной деятельности, указанной в документе, подтверждающем долю его участия в совместной деятельности.</w:t>
            </w:r>
          </w:p>
          <w:p w:rsidR="008726DA" w:rsidRPr="00940259" w:rsidRDefault="008726DA" w:rsidP="00855225">
            <w:pPr>
              <w:pStyle w:val="a4"/>
              <w:spacing w:before="0" w:beforeAutospacing="0" w:after="0" w:afterAutospacing="0" w:line="0" w:lineRule="atLeast"/>
              <w:ind w:firstLine="454"/>
              <w:jc w:val="both"/>
              <w:rPr>
                <w:rFonts w:eastAsiaTheme="minorHAnsi"/>
                <w:b/>
                <w:bCs/>
              </w:rPr>
            </w:pPr>
            <w:r w:rsidRPr="00940259">
              <w:rPr>
                <w:b/>
                <w:bCs/>
              </w:rPr>
              <w:t>…</w:t>
            </w:r>
          </w:p>
        </w:tc>
        <w:tc>
          <w:tcPr>
            <w:tcW w:w="3544" w:type="dxa"/>
          </w:tcPr>
          <w:p w:rsidR="008726DA" w:rsidRPr="00940259" w:rsidRDefault="008726DA" w:rsidP="00855225">
            <w:pPr>
              <w:shd w:val="clear" w:color="auto" w:fill="FFFFFF"/>
              <w:spacing w:after="0" w:line="0" w:lineRule="atLeast"/>
              <w:ind w:firstLine="400"/>
              <w:textAlignment w:val="baseline"/>
              <w:rPr>
                <w:rFonts w:ascii="Times New Roman" w:hAnsi="Times New Roman" w:cs="Times New Roman"/>
                <w:sz w:val="24"/>
                <w:szCs w:val="24"/>
              </w:rPr>
            </w:pPr>
          </w:p>
          <w:p w:rsidR="008726DA" w:rsidRPr="00940259" w:rsidRDefault="008726DA" w:rsidP="00855225">
            <w:pPr>
              <w:shd w:val="clear" w:color="auto" w:fill="FFFFFF"/>
              <w:spacing w:after="0" w:line="0" w:lineRule="atLeast"/>
              <w:ind w:firstLine="400"/>
              <w:textAlignment w:val="baseline"/>
              <w:rPr>
                <w:rFonts w:ascii="Times New Roman" w:hAnsi="Times New Roman" w:cs="Times New Roman"/>
                <w:sz w:val="24"/>
                <w:szCs w:val="24"/>
              </w:rPr>
            </w:pPr>
          </w:p>
          <w:p w:rsidR="008726DA" w:rsidRPr="00940259" w:rsidRDefault="008726DA" w:rsidP="00855225">
            <w:pPr>
              <w:shd w:val="clear" w:color="auto" w:fill="FFFFFF"/>
              <w:spacing w:after="0" w:line="0" w:lineRule="atLeast"/>
              <w:ind w:firstLine="400"/>
              <w:textAlignment w:val="baseline"/>
              <w:rPr>
                <w:rFonts w:ascii="Times New Roman" w:hAnsi="Times New Roman" w:cs="Times New Roman"/>
                <w:sz w:val="24"/>
                <w:szCs w:val="24"/>
              </w:rPr>
            </w:pPr>
          </w:p>
          <w:p w:rsidR="008726DA" w:rsidRPr="00940259" w:rsidRDefault="008726DA" w:rsidP="00855225">
            <w:pPr>
              <w:shd w:val="clear" w:color="auto" w:fill="FFFFFF"/>
              <w:spacing w:after="0" w:line="0" w:lineRule="atLeast"/>
              <w:ind w:firstLine="400"/>
              <w:textAlignment w:val="baseline"/>
              <w:rPr>
                <w:rFonts w:ascii="Times New Roman" w:hAnsi="Times New Roman" w:cs="Times New Roman"/>
                <w:sz w:val="24"/>
                <w:szCs w:val="24"/>
              </w:rPr>
            </w:pPr>
          </w:p>
          <w:p w:rsidR="008726DA" w:rsidRPr="00940259" w:rsidRDefault="008726DA" w:rsidP="00855225">
            <w:pPr>
              <w:shd w:val="clear" w:color="auto" w:fill="FFFFFF"/>
              <w:spacing w:after="0" w:line="0" w:lineRule="atLeast"/>
              <w:ind w:firstLine="400"/>
              <w:textAlignment w:val="baseline"/>
              <w:rPr>
                <w:rFonts w:ascii="Times New Roman" w:hAnsi="Times New Roman" w:cs="Times New Roman"/>
                <w:sz w:val="24"/>
                <w:szCs w:val="24"/>
              </w:rPr>
            </w:pPr>
          </w:p>
          <w:p w:rsidR="008726DA" w:rsidRPr="00940259" w:rsidRDefault="008726DA" w:rsidP="00855225">
            <w:pPr>
              <w:shd w:val="clear" w:color="auto" w:fill="FFFFFF"/>
              <w:spacing w:after="0" w:line="0" w:lineRule="atLeast"/>
              <w:textAlignment w:val="baseline"/>
              <w:rPr>
                <w:rFonts w:ascii="Times New Roman" w:hAnsi="Times New Roman" w:cs="Times New Roman"/>
                <w:sz w:val="24"/>
                <w:szCs w:val="24"/>
              </w:rPr>
            </w:pPr>
            <w:r w:rsidRPr="00940259">
              <w:rPr>
                <w:rFonts w:ascii="Times New Roman" w:hAnsi="Times New Roman" w:cs="Times New Roman"/>
                <w:sz w:val="24"/>
                <w:szCs w:val="24"/>
              </w:rPr>
              <w:t>Редакционная правка (исправление ссылок).</w:t>
            </w:r>
          </w:p>
          <w:p w:rsidR="008726DA" w:rsidRPr="00940259" w:rsidRDefault="008726DA" w:rsidP="00855225">
            <w:pPr>
              <w:spacing w:after="0" w:line="0" w:lineRule="atLeast"/>
              <w:ind w:firstLine="314"/>
              <w:rPr>
                <w:rFonts w:ascii="Times New Roman" w:hAnsi="Times New Roman" w:cs="Times New Roman"/>
                <w:sz w:val="24"/>
                <w:szCs w:val="24"/>
              </w:rPr>
            </w:pP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rPr>
                <w:rFonts w:ascii="Times New Roman" w:hAnsi="Times New Roman" w:cs="Times New Roman"/>
                <w:sz w:val="24"/>
                <w:szCs w:val="24"/>
              </w:rPr>
            </w:pPr>
            <w:r w:rsidRPr="00940259">
              <w:rPr>
                <w:rFonts w:ascii="Times New Roman" w:hAnsi="Times New Roman" w:cs="Times New Roman"/>
                <w:sz w:val="24"/>
                <w:szCs w:val="24"/>
              </w:rPr>
              <w:t>пункт 7 статьи 706</w:t>
            </w:r>
          </w:p>
        </w:tc>
        <w:tc>
          <w:tcPr>
            <w:tcW w:w="4649" w:type="dxa"/>
          </w:tcPr>
          <w:p w:rsidR="008726DA" w:rsidRPr="00940259" w:rsidRDefault="008726DA" w:rsidP="008726DA">
            <w:pPr>
              <w:pStyle w:val="a4"/>
              <w:spacing w:before="0" w:beforeAutospacing="0" w:after="0" w:afterAutospacing="0" w:line="0" w:lineRule="atLeast"/>
              <w:ind w:firstLine="454"/>
              <w:jc w:val="both"/>
              <w:rPr>
                <w:b/>
                <w:bCs/>
              </w:rPr>
            </w:pPr>
            <w:r w:rsidRPr="00940259">
              <w:rPr>
                <w:b/>
                <w:bCs/>
              </w:rPr>
              <w:t>Статья 706. Порядок применения международного договора в отношении доходов нерезидента в виде дивидендов, вознаграждений и (или) роялти, полученных из источников в Республике Казахстан</w:t>
            </w:r>
          </w:p>
          <w:p w:rsidR="008726DA" w:rsidRPr="00940259" w:rsidRDefault="008726DA" w:rsidP="008726DA">
            <w:pPr>
              <w:pStyle w:val="a4"/>
              <w:spacing w:before="0" w:beforeAutospacing="0" w:after="0" w:afterAutospacing="0" w:line="0" w:lineRule="atLeast"/>
              <w:ind w:firstLine="454"/>
              <w:jc w:val="both"/>
              <w:rPr>
                <w:b/>
                <w:bCs/>
              </w:rPr>
            </w:pPr>
            <w:r w:rsidRPr="00940259">
              <w:rPr>
                <w:b/>
                <w:bCs/>
              </w:rPr>
              <w:t>…</w:t>
            </w:r>
          </w:p>
          <w:p w:rsidR="008726DA" w:rsidRPr="00940259" w:rsidRDefault="008726DA" w:rsidP="008726DA">
            <w:pPr>
              <w:pStyle w:val="a4"/>
              <w:spacing w:before="0" w:beforeAutospacing="0" w:after="0" w:afterAutospacing="0" w:line="0" w:lineRule="atLeast"/>
              <w:ind w:firstLine="454"/>
              <w:jc w:val="both"/>
              <w:rPr>
                <w:b/>
                <w:bCs/>
              </w:rPr>
            </w:pPr>
            <w:r w:rsidRPr="00940259">
              <w:rPr>
                <w:b/>
                <w:bCs/>
              </w:rPr>
              <w:t>7.  – отсутствует</w:t>
            </w:r>
          </w:p>
        </w:tc>
        <w:tc>
          <w:tcPr>
            <w:tcW w:w="4820" w:type="dxa"/>
          </w:tcPr>
          <w:p w:rsidR="008726DA" w:rsidRPr="00940259" w:rsidRDefault="008726DA" w:rsidP="008726DA">
            <w:pPr>
              <w:pStyle w:val="a4"/>
              <w:spacing w:before="0" w:beforeAutospacing="0" w:after="0" w:afterAutospacing="0" w:line="0" w:lineRule="atLeast"/>
              <w:ind w:firstLine="454"/>
              <w:jc w:val="both"/>
              <w:rPr>
                <w:b/>
                <w:bCs/>
              </w:rPr>
            </w:pPr>
            <w:r w:rsidRPr="00940259">
              <w:rPr>
                <w:b/>
                <w:bCs/>
              </w:rPr>
              <w:t>Статья 706. Порядок применения международного договора в отношении доходов нерезидента в виде дивидендов, вознаграждений и (или) роялти, полученных из источников в Республике Казахстан</w:t>
            </w:r>
          </w:p>
          <w:p w:rsidR="008726DA" w:rsidRPr="00940259" w:rsidRDefault="008726DA" w:rsidP="008726DA">
            <w:pPr>
              <w:pStyle w:val="a4"/>
              <w:spacing w:before="0" w:beforeAutospacing="0" w:after="0" w:afterAutospacing="0" w:line="0" w:lineRule="atLeast"/>
              <w:ind w:firstLine="454"/>
              <w:jc w:val="both"/>
              <w:rPr>
                <w:b/>
                <w:bCs/>
              </w:rPr>
            </w:pPr>
            <w:r w:rsidRPr="00940259">
              <w:rPr>
                <w:b/>
                <w:bCs/>
              </w:rPr>
              <w:t>…</w:t>
            </w:r>
          </w:p>
          <w:p w:rsidR="008726DA" w:rsidRPr="00940259" w:rsidRDefault="008726DA" w:rsidP="008726DA">
            <w:pPr>
              <w:pStyle w:val="a4"/>
              <w:spacing w:before="0" w:beforeAutospacing="0" w:after="0" w:afterAutospacing="0" w:line="0" w:lineRule="atLeast"/>
              <w:ind w:firstLine="454"/>
              <w:jc w:val="both"/>
              <w:rPr>
                <w:rFonts w:eastAsiaTheme="minorHAnsi"/>
                <w:b/>
                <w:bCs/>
              </w:rPr>
            </w:pPr>
            <w:r w:rsidRPr="00940259">
              <w:rPr>
                <w:b/>
                <w:bCs/>
              </w:rPr>
              <w:t xml:space="preserve">7.  </w:t>
            </w:r>
            <w:r w:rsidRPr="00940259">
              <w:rPr>
                <w:b/>
              </w:rPr>
              <w:t>При неправомерном применении положений международного договора, повлекшем неперечисление или неполное перечисление удержанных сумм налогов, подлежащих перечислению в бюджет, налоговый агент несет ответственность, установленную законами Республики Казахстан.</w:t>
            </w:r>
          </w:p>
        </w:tc>
        <w:tc>
          <w:tcPr>
            <w:tcW w:w="3544" w:type="dxa"/>
          </w:tcPr>
          <w:p w:rsidR="008726DA" w:rsidRPr="00940259" w:rsidRDefault="008726DA" w:rsidP="008726DA">
            <w:pPr>
              <w:shd w:val="clear" w:color="auto" w:fill="FFFFFF"/>
              <w:spacing w:line="0" w:lineRule="atLeast"/>
              <w:ind w:firstLine="400"/>
              <w:textAlignment w:val="baseline"/>
              <w:rPr>
                <w:rFonts w:ascii="Times New Roman" w:hAnsi="Times New Roman" w:cs="Times New Roman"/>
                <w:sz w:val="24"/>
                <w:szCs w:val="24"/>
              </w:rPr>
            </w:pPr>
            <w:r w:rsidRPr="00940259">
              <w:rPr>
                <w:rFonts w:ascii="Times New Roman" w:hAnsi="Times New Roman" w:cs="Times New Roman"/>
                <w:sz w:val="24"/>
                <w:szCs w:val="24"/>
              </w:rPr>
              <w:t>По аналогии с пунктом 9 статьи 705 НК</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rPr>
                <w:rFonts w:ascii="Times New Roman" w:hAnsi="Times New Roman" w:cs="Times New Roman"/>
                <w:sz w:val="24"/>
                <w:szCs w:val="24"/>
              </w:rPr>
            </w:pPr>
          </w:p>
        </w:tc>
        <w:tc>
          <w:tcPr>
            <w:tcW w:w="4649" w:type="dxa"/>
          </w:tcPr>
          <w:p w:rsidR="008726DA" w:rsidRPr="00940259" w:rsidRDefault="008726DA" w:rsidP="008726DA">
            <w:pPr>
              <w:pStyle w:val="a4"/>
              <w:spacing w:before="0" w:beforeAutospacing="0" w:after="0" w:afterAutospacing="0" w:line="0" w:lineRule="atLeast"/>
              <w:ind w:firstLine="454"/>
              <w:jc w:val="both"/>
              <w:rPr>
                <w:b/>
                <w:bCs/>
              </w:rPr>
            </w:pPr>
            <w:r w:rsidRPr="00940259">
              <w:rPr>
                <w:b/>
                <w:bCs/>
              </w:rPr>
              <w:t>Статья 707. Порядок применения международного договора в отношении частичного освобождения от налогообложения доходов нерезидента в виде дивидендов по акциям, являющимся базовым активом депозитарных расписок</w:t>
            </w:r>
          </w:p>
          <w:p w:rsidR="008726DA" w:rsidRPr="00940259" w:rsidRDefault="008726DA" w:rsidP="008726DA">
            <w:pPr>
              <w:pStyle w:val="a4"/>
              <w:spacing w:before="0" w:beforeAutospacing="0" w:after="0" w:afterAutospacing="0" w:line="0" w:lineRule="atLeast"/>
              <w:ind w:firstLine="454"/>
              <w:jc w:val="both"/>
              <w:rPr>
                <w:b/>
                <w:bCs/>
              </w:rPr>
            </w:pPr>
            <w:r w:rsidRPr="00940259">
              <w:rPr>
                <w:b/>
                <w:bCs/>
              </w:rPr>
              <w:t xml:space="preserve">… </w:t>
            </w:r>
          </w:p>
          <w:p w:rsidR="008726DA" w:rsidRPr="00940259" w:rsidRDefault="008726DA" w:rsidP="008726DA">
            <w:pPr>
              <w:pStyle w:val="a4"/>
              <w:spacing w:before="0" w:beforeAutospacing="0" w:after="0" w:afterAutospacing="0" w:line="0" w:lineRule="atLeast"/>
              <w:ind w:firstLine="454"/>
              <w:jc w:val="both"/>
              <w:rPr>
                <w:rFonts w:eastAsiaTheme="minorHAnsi"/>
                <w:b/>
                <w:bCs/>
              </w:rPr>
            </w:pPr>
            <w:r w:rsidRPr="00940259">
              <w:rPr>
                <w:b/>
                <w:bCs/>
              </w:rPr>
              <w:t>6. - отсутствует</w:t>
            </w:r>
          </w:p>
        </w:tc>
        <w:tc>
          <w:tcPr>
            <w:tcW w:w="4820" w:type="dxa"/>
          </w:tcPr>
          <w:p w:rsidR="008726DA" w:rsidRPr="00940259" w:rsidRDefault="008726DA" w:rsidP="008726DA">
            <w:pPr>
              <w:pStyle w:val="a4"/>
              <w:spacing w:before="0" w:beforeAutospacing="0" w:after="0" w:afterAutospacing="0" w:line="0" w:lineRule="atLeast"/>
              <w:ind w:firstLine="454"/>
              <w:jc w:val="both"/>
              <w:rPr>
                <w:b/>
                <w:bCs/>
              </w:rPr>
            </w:pPr>
            <w:r w:rsidRPr="00940259">
              <w:rPr>
                <w:b/>
                <w:bCs/>
              </w:rPr>
              <w:t>Статья 707. Порядок применения международного договора в отношении частичного освобождения от налогообложения доходов нерезидента в виде дивидендов по акциям, являющимся базовым активом депозитарных расписок</w:t>
            </w:r>
          </w:p>
          <w:p w:rsidR="008726DA" w:rsidRPr="00940259" w:rsidRDefault="008726DA" w:rsidP="008726DA">
            <w:pPr>
              <w:pStyle w:val="a4"/>
              <w:spacing w:before="0" w:beforeAutospacing="0" w:after="0" w:afterAutospacing="0" w:line="0" w:lineRule="atLeast"/>
              <w:ind w:firstLine="454"/>
              <w:jc w:val="both"/>
              <w:rPr>
                <w:b/>
                <w:bCs/>
              </w:rPr>
            </w:pPr>
            <w:r w:rsidRPr="00940259">
              <w:rPr>
                <w:b/>
                <w:bCs/>
              </w:rPr>
              <w:t xml:space="preserve">… </w:t>
            </w:r>
          </w:p>
          <w:p w:rsidR="008726DA" w:rsidRPr="00940259" w:rsidRDefault="008726DA" w:rsidP="008726DA">
            <w:pPr>
              <w:pStyle w:val="a4"/>
              <w:spacing w:before="0" w:beforeAutospacing="0" w:after="0" w:afterAutospacing="0" w:line="0" w:lineRule="atLeast"/>
              <w:ind w:firstLine="454"/>
              <w:jc w:val="both"/>
              <w:rPr>
                <w:rFonts w:eastAsiaTheme="minorHAnsi"/>
                <w:b/>
                <w:bCs/>
              </w:rPr>
            </w:pPr>
            <w:r w:rsidRPr="00940259">
              <w:rPr>
                <w:b/>
                <w:bCs/>
              </w:rPr>
              <w:t>6.</w:t>
            </w:r>
            <w:r w:rsidRPr="00940259">
              <w:rPr>
                <w:b/>
              </w:rPr>
              <w:t xml:space="preserve"> При неправомерном применении положений международного договора, повлекшем неперечисление или неполное перечисление удержанных сумм налогов, подлежащих перечислению в бюджет, налоговый агент несет ответственность, установленную законами Республики Казахстан.</w:t>
            </w:r>
          </w:p>
        </w:tc>
        <w:tc>
          <w:tcPr>
            <w:tcW w:w="3544" w:type="dxa"/>
          </w:tcPr>
          <w:p w:rsidR="008726DA" w:rsidRPr="00940259" w:rsidRDefault="008726DA" w:rsidP="008726DA">
            <w:pPr>
              <w:shd w:val="clear" w:color="auto" w:fill="FFFFFF"/>
              <w:spacing w:line="0" w:lineRule="atLeast"/>
              <w:ind w:firstLine="400"/>
              <w:textAlignment w:val="baseline"/>
              <w:rPr>
                <w:rFonts w:ascii="Times New Roman" w:hAnsi="Times New Roman" w:cs="Times New Roman"/>
                <w:sz w:val="24"/>
                <w:szCs w:val="24"/>
              </w:rPr>
            </w:pPr>
            <w:r w:rsidRPr="00940259">
              <w:rPr>
                <w:rFonts w:ascii="Times New Roman" w:hAnsi="Times New Roman" w:cs="Times New Roman"/>
                <w:sz w:val="24"/>
                <w:szCs w:val="24"/>
              </w:rPr>
              <w:t>По аналогии с пунктом 9 статьи 705 НК</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tabs>
                <w:tab w:val="left" w:pos="142"/>
              </w:tabs>
              <w:spacing w:line="0" w:lineRule="atLeast"/>
              <w:ind w:firstLine="173"/>
              <w:contextualSpacing/>
              <w:jc w:val="both"/>
              <w:rPr>
                <w:rFonts w:ascii="Times New Roman" w:hAnsi="Times New Roman" w:cs="Times New Roman"/>
                <w:sz w:val="24"/>
                <w:szCs w:val="24"/>
                <w:lang w:val="ru-RU"/>
              </w:rPr>
            </w:pPr>
            <w:r w:rsidRPr="00940259">
              <w:rPr>
                <w:rFonts w:ascii="Times New Roman" w:hAnsi="Times New Roman" w:cs="Times New Roman"/>
                <w:sz w:val="24"/>
                <w:szCs w:val="24"/>
                <w:lang w:val="ru-RU"/>
              </w:rPr>
              <w:t>Пункты 11 и 14 статьи 716 Налогового кодекса</w:t>
            </w:r>
          </w:p>
          <w:p w:rsidR="008726DA" w:rsidRPr="00940259" w:rsidRDefault="008726DA" w:rsidP="008726DA">
            <w:pPr>
              <w:tabs>
                <w:tab w:val="left" w:pos="142"/>
              </w:tabs>
              <w:spacing w:line="0" w:lineRule="atLeast"/>
              <w:ind w:firstLine="173"/>
              <w:contextualSpacing/>
              <w:jc w:val="both"/>
              <w:rPr>
                <w:rFonts w:ascii="Times New Roman" w:hAnsi="Times New Roman" w:cs="Times New Roman"/>
                <w:sz w:val="24"/>
                <w:szCs w:val="24"/>
                <w:lang w:val="ru-RU"/>
              </w:rPr>
            </w:pPr>
          </w:p>
          <w:p w:rsidR="008726DA" w:rsidRPr="00940259" w:rsidRDefault="008726DA" w:rsidP="008726DA">
            <w:pPr>
              <w:tabs>
                <w:tab w:val="left" w:pos="142"/>
              </w:tabs>
              <w:spacing w:line="0" w:lineRule="atLeast"/>
              <w:ind w:firstLine="173"/>
              <w:contextualSpacing/>
              <w:jc w:val="both"/>
              <w:rPr>
                <w:rFonts w:ascii="Times New Roman" w:hAnsi="Times New Roman" w:cs="Times New Roman"/>
                <w:sz w:val="24"/>
                <w:szCs w:val="24"/>
                <w:lang w:val="ru-RU"/>
              </w:rPr>
            </w:pPr>
          </w:p>
          <w:p w:rsidR="008726DA" w:rsidRPr="00940259" w:rsidRDefault="008726DA" w:rsidP="008726DA">
            <w:pPr>
              <w:tabs>
                <w:tab w:val="left" w:pos="142"/>
              </w:tabs>
              <w:spacing w:line="0" w:lineRule="atLeast"/>
              <w:ind w:firstLine="173"/>
              <w:contextualSpacing/>
              <w:jc w:val="both"/>
              <w:rPr>
                <w:rFonts w:ascii="Times New Roman" w:hAnsi="Times New Roman" w:cs="Times New Roman"/>
                <w:sz w:val="24"/>
                <w:szCs w:val="24"/>
                <w:lang w:val="ru-RU"/>
              </w:rPr>
            </w:pPr>
          </w:p>
        </w:tc>
        <w:tc>
          <w:tcPr>
            <w:tcW w:w="4649" w:type="dxa"/>
          </w:tcPr>
          <w:p w:rsidR="008726DA" w:rsidRPr="00940259" w:rsidRDefault="008726DA" w:rsidP="008726DA">
            <w:pPr>
              <w:spacing w:line="0" w:lineRule="atLeast"/>
              <w:ind w:firstLine="456"/>
              <w:jc w:val="both"/>
              <w:rPr>
                <w:rFonts w:ascii="Times New Roman" w:hAnsi="Times New Roman" w:cs="Times New Roman"/>
                <w:sz w:val="24"/>
                <w:szCs w:val="24"/>
                <w:lang w:val="ru-RU"/>
              </w:rPr>
            </w:pPr>
            <w:r w:rsidRPr="00940259">
              <w:rPr>
                <w:rFonts w:ascii="Times New Roman" w:hAnsi="Times New Roman" w:cs="Times New Roman"/>
                <w:b/>
                <w:color w:val="000000"/>
                <w:sz w:val="24"/>
                <w:szCs w:val="24"/>
                <w:lang w:val="ru-RU"/>
              </w:rPr>
              <w:t>Статья 716. Порядок выбора, условия перехода и прекращения применения специального налогового режима</w:t>
            </w:r>
          </w:p>
          <w:p w:rsidR="008726DA" w:rsidRPr="00940259" w:rsidRDefault="008726DA" w:rsidP="008726DA">
            <w:pPr>
              <w:spacing w:line="0" w:lineRule="atLeast"/>
              <w:ind w:firstLine="601"/>
              <w:jc w:val="both"/>
              <w:rPr>
                <w:rFonts w:ascii="Times New Roman" w:hAnsi="Times New Roman" w:cs="Times New Roman"/>
                <w:b/>
                <w:sz w:val="24"/>
                <w:szCs w:val="24"/>
              </w:rPr>
            </w:pPr>
            <w:r w:rsidRPr="00940259">
              <w:rPr>
                <w:rFonts w:ascii="Times New Roman" w:hAnsi="Times New Roman" w:cs="Times New Roman"/>
                <w:sz w:val="24"/>
                <w:szCs w:val="24"/>
              </w:rPr>
              <w:t xml:space="preserve">11. </w:t>
            </w:r>
            <w:r w:rsidRPr="00940259">
              <w:rPr>
                <w:rFonts w:ascii="Times New Roman" w:hAnsi="Times New Roman" w:cs="Times New Roman"/>
                <w:b/>
                <w:sz w:val="24"/>
                <w:szCs w:val="24"/>
              </w:rPr>
              <w:t>В случаях возникновения условий, не позволяющих применять специальный налоговый режим, для перехода на общеустановленный порядок налогообложения или иной специальный налоговый режим налогоплательщик обязан представить в течение пяти рабочих дней со дня возникновения таких условий при:</w:t>
            </w:r>
          </w:p>
          <w:p w:rsidR="008726DA" w:rsidRPr="00940259" w:rsidRDefault="008726DA" w:rsidP="008726DA">
            <w:pPr>
              <w:spacing w:line="0" w:lineRule="atLeast"/>
              <w:ind w:firstLine="601"/>
              <w:jc w:val="both"/>
              <w:rPr>
                <w:rFonts w:ascii="Times New Roman" w:hAnsi="Times New Roman" w:cs="Times New Roman"/>
                <w:b/>
                <w:sz w:val="24"/>
                <w:szCs w:val="24"/>
              </w:rPr>
            </w:pPr>
            <w:r w:rsidRPr="00940259">
              <w:rPr>
                <w:rFonts w:ascii="Times New Roman" w:hAnsi="Times New Roman" w:cs="Times New Roman"/>
                <w:b/>
                <w:sz w:val="24"/>
                <w:szCs w:val="24"/>
              </w:rPr>
              <w:t>применении специального налогового режима для самозанятых – уведомление о начале деятельности в качестве индивидуального предпринимателя;</w:t>
            </w:r>
          </w:p>
          <w:p w:rsidR="008726DA" w:rsidRPr="00940259" w:rsidRDefault="008726DA" w:rsidP="008726DA">
            <w:pPr>
              <w:spacing w:line="0" w:lineRule="atLeast"/>
              <w:ind w:firstLine="601"/>
              <w:jc w:val="both"/>
              <w:rPr>
                <w:rFonts w:ascii="Times New Roman" w:hAnsi="Times New Roman" w:cs="Times New Roman"/>
                <w:b/>
                <w:sz w:val="24"/>
                <w:szCs w:val="24"/>
              </w:rPr>
            </w:pPr>
            <w:r w:rsidRPr="00940259">
              <w:rPr>
                <w:rFonts w:ascii="Times New Roman" w:hAnsi="Times New Roman" w:cs="Times New Roman"/>
                <w:b/>
                <w:sz w:val="24"/>
                <w:szCs w:val="24"/>
              </w:rPr>
              <w:t>применении специального налогового режима на основе упрощенной декларации или специального налогового режима для крестьянских или фермерских хозяйств – уведомление о применяемом режиме налогообложения.</w:t>
            </w:r>
          </w:p>
          <w:p w:rsidR="008726DA" w:rsidRPr="00940259" w:rsidRDefault="008726DA" w:rsidP="008726DA">
            <w:pPr>
              <w:spacing w:line="0" w:lineRule="atLeast"/>
              <w:ind w:firstLine="601"/>
              <w:jc w:val="both"/>
              <w:rPr>
                <w:rFonts w:ascii="Times New Roman" w:hAnsi="Times New Roman" w:cs="Times New Roman"/>
                <w:sz w:val="24"/>
                <w:szCs w:val="24"/>
              </w:rPr>
            </w:pPr>
            <w:r w:rsidRPr="00940259">
              <w:rPr>
                <w:rFonts w:ascii="Times New Roman" w:hAnsi="Times New Roman" w:cs="Times New Roman"/>
                <w:sz w:val="24"/>
                <w:szCs w:val="24"/>
              </w:rPr>
              <w:t xml:space="preserve">Датой начала применения </w:t>
            </w:r>
            <w:r w:rsidRPr="00940259">
              <w:rPr>
                <w:rFonts w:ascii="Times New Roman" w:hAnsi="Times New Roman" w:cs="Times New Roman"/>
                <w:b/>
                <w:sz w:val="24"/>
                <w:szCs w:val="24"/>
              </w:rPr>
              <w:t xml:space="preserve">другого </w:t>
            </w:r>
            <w:r w:rsidRPr="00940259">
              <w:rPr>
                <w:rFonts w:ascii="Times New Roman" w:hAnsi="Times New Roman" w:cs="Times New Roman"/>
                <w:sz w:val="24"/>
                <w:szCs w:val="24"/>
              </w:rPr>
              <w:t>специального налогового режима или общеустановленного порядка налогообложения будет являться дата, в которой возникли такие условия.</w:t>
            </w:r>
          </w:p>
          <w:p w:rsidR="008726DA" w:rsidRPr="00940259" w:rsidRDefault="008726DA" w:rsidP="008726DA">
            <w:pPr>
              <w:spacing w:line="0" w:lineRule="atLeast"/>
              <w:ind w:firstLine="456"/>
              <w:jc w:val="both"/>
              <w:rPr>
                <w:rFonts w:ascii="Times New Roman" w:hAnsi="Times New Roman" w:cs="Times New Roman"/>
                <w:color w:val="000000"/>
                <w:sz w:val="24"/>
                <w:szCs w:val="24"/>
                <w:lang w:val="ru-RU"/>
              </w:rPr>
            </w:pPr>
            <w:r w:rsidRPr="00940259">
              <w:rPr>
                <w:rFonts w:ascii="Times New Roman" w:hAnsi="Times New Roman" w:cs="Times New Roman"/>
                <w:sz w:val="24"/>
                <w:szCs w:val="24"/>
              </w:rPr>
              <w:t xml:space="preserve">В случае совершения сделки, от которой доход превысит предельный доход для специального налогового режима, </w:t>
            </w:r>
            <w:r w:rsidRPr="00940259">
              <w:rPr>
                <w:rFonts w:ascii="Times New Roman" w:hAnsi="Times New Roman" w:cs="Times New Roman"/>
                <w:sz w:val="24"/>
                <w:szCs w:val="24"/>
              </w:rPr>
              <w:lastRenderedPageBreak/>
              <w:t>налогоплательщик подает соответствующее уведомление до получения дохода по такой сделке.</w:t>
            </w:r>
          </w:p>
          <w:p w:rsidR="008726DA" w:rsidRPr="00940259" w:rsidRDefault="008726DA" w:rsidP="008726DA">
            <w:pPr>
              <w:spacing w:line="0" w:lineRule="atLeast"/>
              <w:ind w:firstLine="456"/>
              <w:jc w:val="both"/>
              <w:rPr>
                <w:rFonts w:ascii="Times New Roman" w:hAnsi="Times New Roman" w:cs="Times New Roman"/>
                <w:color w:val="000000"/>
                <w:sz w:val="24"/>
                <w:szCs w:val="24"/>
                <w:lang w:val="ru-RU"/>
              </w:rPr>
            </w:pPr>
          </w:p>
          <w:p w:rsidR="008726DA" w:rsidRPr="00940259" w:rsidRDefault="008726DA" w:rsidP="008726DA">
            <w:pPr>
              <w:spacing w:line="0" w:lineRule="atLeast"/>
              <w:ind w:firstLine="456"/>
              <w:jc w:val="both"/>
              <w:rPr>
                <w:rFonts w:ascii="Times New Roman" w:hAnsi="Times New Roman" w:cs="Times New Roman"/>
                <w:b/>
                <w:color w:val="000000"/>
                <w:sz w:val="24"/>
                <w:szCs w:val="24"/>
                <w:lang w:val="ru-RU"/>
              </w:rPr>
            </w:pPr>
            <w:r w:rsidRPr="00940259">
              <w:rPr>
                <w:rFonts w:ascii="Times New Roman" w:hAnsi="Times New Roman" w:cs="Times New Roman"/>
                <w:color w:val="000000"/>
                <w:sz w:val="24"/>
                <w:szCs w:val="24"/>
                <w:lang w:val="ru-RU"/>
              </w:rPr>
              <w:t xml:space="preserve">14. Сведения о дате начала и (или) дате прекращения применения налогоплательщиком специального налогового режима </w:t>
            </w:r>
            <w:r w:rsidRPr="00940259">
              <w:rPr>
                <w:rFonts w:ascii="Times New Roman" w:hAnsi="Times New Roman" w:cs="Times New Roman"/>
                <w:b/>
                <w:color w:val="000000"/>
                <w:sz w:val="24"/>
                <w:szCs w:val="24"/>
                <w:lang w:val="ru-RU"/>
              </w:rPr>
              <w:t>на основе упрощенной декларации</w:t>
            </w:r>
            <w:r w:rsidRPr="00940259">
              <w:rPr>
                <w:rFonts w:ascii="Times New Roman" w:hAnsi="Times New Roman" w:cs="Times New Roman"/>
                <w:color w:val="000000"/>
                <w:sz w:val="24"/>
                <w:szCs w:val="24"/>
                <w:lang w:val="ru-RU"/>
              </w:rPr>
              <w:t xml:space="preserve"> размещаются на интернет-ресурсе уполномоченного органа не позднее </w:t>
            </w:r>
            <w:r w:rsidRPr="00940259">
              <w:rPr>
                <w:rFonts w:ascii="Times New Roman" w:hAnsi="Times New Roman" w:cs="Times New Roman"/>
                <w:b/>
                <w:color w:val="000000"/>
                <w:sz w:val="24"/>
                <w:szCs w:val="24"/>
                <w:lang w:val="ru-RU"/>
              </w:rPr>
              <w:t>трех</w:t>
            </w:r>
            <w:r w:rsidRPr="00940259">
              <w:rPr>
                <w:rFonts w:ascii="Times New Roman" w:hAnsi="Times New Roman" w:cs="Times New Roman"/>
                <w:color w:val="000000"/>
                <w:sz w:val="24"/>
                <w:szCs w:val="24"/>
                <w:lang w:val="ru-RU"/>
              </w:rPr>
              <w:t xml:space="preserve"> рабочих дней </w:t>
            </w:r>
            <w:r w:rsidRPr="00940259">
              <w:rPr>
                <w:rFonts w:ascii="Times New Roman" w:hAnsi="Times New Roman" w:cs="Times New Roman"/>
                <w:b/>
                <w:bCs/>
                <w:color w:val="000000"/>
                <w:sz w:val="24"/>
                <w:szCs w:val="24"/>
                <w:lang w:val="ru-RU"/>
              </w:rPr>
              <w:t>до соответствующих</w:t>
            </w:r>
            <w:r w:rsidRPr="00940259">
              <w:rPr>
                <w:rFonts w:ascii="Times New Roman" w:hAnsi="Times New Roman" w:cs="Times New Roman"/>
                <w:color w:val="000000"/>
                <w:sz w:val="24"/>
                <w:szCs w:val="24"/>
                <w:lang w:val="ru-RU"/>
              </w:rPr>
              <w:t xml:space="preserve"> даты начала и (или) даты прекращения применения такого специального налогового режима.</w:t>
            </w:r>
          </w:p>
        </w:tc>
        <w:tc>
          <w:tcPr>
            <w:tcW w:w="4820" w:type="dxa"/>
          </w:tcPr>
          <w:p w:rsidR="008726DA" w:rsidRPr="00940259" w:rsidRDefault="008726DA" w:rsidP="008726DA">
            <w:pPr>
              <w:spacing w:line="0" w:lineRule="atLeast"/>
              <w:ind w:firstLine="456"/>
              <w:jc w:val="both"/>
              <w:rPr>
                <w:rFonts w:ascii="Times New Roman" w:hAnsi="Times New Roman" w:cs="Times New Roman"/>
                <w:sz w:val="24"/>
                <w:szCs w:val="24"/>
                <w:lang w:val="ru-RU"/>
              </w:rPr>
            </w:pPr>
            <w:r w:rsidRPr="00940259">
              <w:rPr>
                <w:rFonts w:ascii="Times New Roman" w:hAnsi="Times New Roman" w:cs="Times New Roman"/>
                <w:b/>
                <w:color w:val="000000"/>
                <w:sz w:val="24"/>
                <w:szCs w:val="24"/>
                <w:lang w:val="ru-RU"/>
              </w:rPr>
              <w:lastRenderedPageBreak/>
              <w:t>Статья 716. Порядок выбора, условия перехода и прекращения применения специального налогового режима</w:t>
            </w:r>
          </w:p>
          <w:p w:rsidR="008726DA" w:rsidRPr="00940259" w:rsidRDefault="008726DA" w:rsidP="008726DA">
            <w:pPr>
              <w:spacing w:line="0" w:lineRule="atLeast"/>
              <w:ind w:firstLine="456"/>
              <w:jc w:val="both"/>
              <w:rPr>
                <w:rFonts w:ascii="Times New Roman" w:hAnsi="Times New Roman" w:cs="Times New Roman"/>
                <w:color w:val="000000"/>
                <w:sz w:val="24"/>
                <w:szCs w:val="24"/>
                <w:lang w:val="ru-RU"/>
              </w:rPr>
            </w:pPr>
          </w:p>
          <w:p w:rsidR="008726DA" w:rsidRPr="00940259" w:rsidRDefault="008726DA" w:rsidP="008726DA">
            <w:pPr>
              <w:spacing w:line="0" w:lineRule="atLeast"/>
              <w:ind w:firstLine="601"/>
              <w:jc w:val="both"/>
              <w:rPr>
                <w:rFonts w:ascii="Times New Roman" w:hAnsi="Times New Roman" w:cs="Times New Roman"/>
                <w:b/>
                <w:sz w:val="24"/>
                <w:szCs w:val="24"/>
              </w:rPr>
            </w:pPr>
            <w:r w:rsidRPr="00940259">
              <w:rPr>
                <w:rFonts w:ascii="Times New Roman" w:hAnsi="Times New Roman" w:cs="Times New Roman"/>
                <w:sz w:val="24"/>
                <w:szCs w:val="24"/>
              </w:rPr>
              <w:t xml:space="preserve">11. </w:t>
            </w:r>
            <w:r w:rsidRPr="00940259">
              <w:rPr>
                <w:rFonts w:ascii="Times New Roman" w:hAnsi="Times New Roman" w:cs="Times New Roman"/>
                <w:b/>
                <w:sz w:val="24"/>
                <w:szCs w:val="24"/>
              </w:rPr>
              <w:t>В случаях возникновения условий, не позволяющих применение специального налогового режима, налогоплательщик обязан представить соответствующее уведомление и перейти на:</w:t>
            </w:r>
            <w:r w:rsidRPr="00940259">
              <w:rPr>
                <w:rFonts w:ascii="Times New Roman" w:hAnsi="Times New Roman" w:cs="Times New Roman"/>
                <w:b/>
                <w:sz w:val="24"/>
                <w:szCs w:val="24"/>
              </w:rPr>
              <w:br/>
              <w:t>     иной специальный налоговый режим при соответствии условиям его применения - в течение пяти рабочих дней со дня возникновения таких условий;</w:t>
            </w:r>
          </w:p>
          <w:p w:rsidR="008726DA" w:rsidRPr="00940259" w:rsidRDefault="008726DA" w:rsidP="008726DA">
            <w:pPr>
              <w:spacing w:line="0" w:lineRule="atLeast"/>
              <w:ind w:firstLine="454"/>
              <w:jc w:val="both"/>
              <w:rPr>
                <w:rFonts w:ascii="Times New Roman" w:hAnsi="Times New Roman" w:cs="Times New Roman"/>
                <w:b/>
                <w:sz w:val="24"/>
                <w:szCs w:val="24"/>
              </w:rPr>
            </w:pPr>
            <w:r w:rsidRPr="00940259">
              <w:rPr>
                <w:rFonts w:ascii="Times New Roman" w:hAnsi="Times New Roman" w:cs="Times New Roman"/>
                <w:b/>
                <w:sz w:val="24"/>
                <w:szCs w:val="24"/>
              </w:rPr>
              <w:t>общеустановленный порядок налогообложения - с даты возникновения таких условий.</w:t>
            </w:r>
          </w:p>
          <w:p w:rsidR="008726DA" w:rsidRPr="00940259" w:rsidRDefault="008726DA" w:rsidP="008726DA">
            <w:pPr>
              <w:spacing w:line="0" w:lineRule="atLeast"/>
              <w:ind w:firstLine="601"/>
              <w:jc w:val="both"/>
              <w:rPr>
                <w:rFonts w:ascii="Times New Roman" w:hAnsi="Times New Roman" w:cs="Times New Roman"/>
                <w:sz w:val="24"/>
                <w:szCs w:val="24"/>
              </w:rPr>
            </w:pPr>
            <w:r w:rsidRPr="00940259">
              <w:rPr>
                <w:rFonts w:ascii="Times New Roman" w:hAnsi="Times New Roman" w:cs="Times New Roman"/>
                <w:sz w:val="24"/>
                <w:szCs w:val="24"/>
              </w:rPr>
              <w:t xml:space="preserve">Датой начала применения </w:t>
            </w:r>
            <w:r w:rsidRPr="00940259">
              <w:rPr>
                <w:rFonts w:ascii="Times New Roman" w:hAnsi="Times New Roman" w:cs="Times New Roman"/>
                <w:b/>
                <w:sz w:val="24"/>
                <w:szCs w:val="24"/>
                <w:lang w:val="ru-RU"/>
              </w:rPr>
              <w:t>иного</w:t>
            </w:r>
            <w:r w:rsidRPr="00940259">
              <w:rPr>
                <w:rFonts w:ascii="Times New Roman" w:hAnsi="Times New Roman" w:cs="Times New Roman"/>
                <w:b/>
                <w:sz w:val="24"/>
                <w:szCs w:val="24"/>
              </w:rPr>
              <w:t xml:space="preserve"> </w:t>
            </w:r>
            <w:r w:rsidRPr="00940259">
              <w:rPr>
                <w:rFonts w:ascii="Times New Roman" w:hAnsi="Times New Roman" w:cs="Times New Roman"/>
                <w:sz w:val="24"/>
                <w:szCs w:val="24"/>
              </w:rPr>
              <w:t>специального налогового режима или общеустановленного порядка налогообложения будет являться дата, в которой возникли такие условия.</w:t>
            </w:r>
          </w:p>
          <w:p w:rsidR="008726DA" w:rsidRPr="00940259" w:rsidRDefault="008726DA" w:rsidP="008726DA">
            <w:pPr>
              <w:spacing w:line="0" w:lineRule="atLeast"/>
              <w:ind w:firstLine="456"/>
              <w:jc w:val="both"/>
              <w:rPr>
                <w:rFonts w:ascii="Times New Roman" w:hAnsi="Times New Roman" w:cs="Times New Roman"/>
                <w:color w:val="000000"/>
                <w:sz w:val="24"/>
                <w:szCs w:val="24"/>
                <w:lang w:val="ru-RU"/>
              </w:rPr>
            </w:pPr>
            <w:r w:rsidRPr="00940259">
              <w:rPr>
                <w:rFonts w:ascii="Times New Roman" w:hAnsi="Times New Roman" w:cs="Times New Roman"/>
                <w:sz w:val="24"/>
                <w:szCs w:val="24"/>
              </w:rPr>
              <w:t>В случае совершения сделки, от которой доход превысит предельный доход для специального налогового режима, налогоплательщик подает соответствующее уведомление до получения дохода по такой сделке.</w:t>
            </w:r>
          </w:p>
          <w:p w:rsidR="008726DA" w:rsidRPr="00940259" w:rsidRDefault="008726DA" w:rsidP="008726DA">
            <w:pPr>
              <w:spacing w:line="0" w:lineRule="atLeast"/>
              <w:ind w:firstLine="456"/>
              <w:jc w:val="both"/>
              <w:rPr>
                <w:rFonts w:ascii="Times New Roman" w:hAnsi="Times New Roman" w:cs="Times New Roman"/>
                <w:color w:val="000000"/>
                <w:sz w:val="24"/>
                <w:szCs w:val="24"/>
                <w:lang w:val="ru-RU"/>
              </w:rPr>
            </w:pPr>
          </w:p>
          <w:p w:rsidR="008726DA" w:rsidRPr="00940259" w:rsidRDefault="008726DA" w:rsidP="008726DA">
            <w:pPr>
              <w:spacing w:line="0" w:lineRule="atLeast"/>
              <w:ind w:firstLine="456"/>
              <w:jc w:val="both"/>
              <w:rPr>
                <w:rFonts w:ascii="Times New Roman" w:hAnsi="Times New Roman" w:cs="Times New Roman"/>
                <w:color w:val="000000"/>
                <w:sz w:val="24"/>
                <w:szCs w:val="24"/>
                <w:lang w:val="ru-RU"/>
              </w:rPr>
            </w:pPr>
          </w:p>
          <w:p w:rsidR="008726DA" w:rsidRPr="00940259" w:rsidRDefault="008726DA" w:rsidP="008726DA">
            <w:pPr>
              <w:spacing w:line="0" w:lineRule="atLeast"/>
              <w:ind w:firstLine="456"/>
              <w:jc w:val="both"/>
              <w:rPr>
                <w:rFonts w:ascii="Times New Roman" w:hAnsi="Times New Roman" w:cs="Times New Roman"/>
                <w:color w:val="000000"/>
                <w:sz w:val="24"/>
                <w:szCs w:val="24"/>
                <w:lang w:val="ru-RU"/>
              </w:rPr>
            </w:pPr>
          </w:p>
          <w:p w:rsidR="008726DA" w:rsidRPr="00940259" w:rsidRDefault="008726DA" w:rsidP="008726DA">
            <w:pPr>
              <w:spacing w:line="0" w:lineRule="atLeast"/>
              <w:ind w:firstLine="456"/>
              <w:jc w:val="both"/>
              <w:rPr>
                <w:rFonts w:ascii="Times New Roman" w:hAnsi="Times New Roman" w:cs="Times New Roman"/>
                <w:color w:val="000000"/>
                <w:sz w:val="24"/>
                <w:szCs w:val="24"/>
                <w:lang w:val="ru-RU"/>
              </w:rPr>
            </w:pPr>
          </w:p>
          <w:p w:rsidR="008726DA" w:rsidRPr="00940259" w:rsidRDefault="008726DA" w:rsidP="008726DA">
            <w:pPr>
              <w:spacing w:line="0" w:lineRule="atLeast"/>
              <w:ind w:firstLine="456"/>
              <w:jc w:val="both"/>
              <w:rPr>
                <w:rFonts w:ascii="Times New Roman" w:hAnsi="Times New Roman" w:cs="Times New Roman"/>
                <w:color w:val="000000"/>
                <w:sz w:val="24"/>
                <w:szCs w:val="24"/>
                <w:lang w:val="ru-RU"/>
              </w:rPr>
            </w:pPr>
          </w:p>
          <w:p w:rsidR="008726DA" w:rsidRPr="00940259" w:rsidRDefault="008726DA" w:rsidP="008726DA">
            <w:pPr>
              <w:spacing w:line="0" w:lineRule="atLeast"/>
              <w:ind w:firstLine="456"/>
              <w:jc w:val="both"/>
              <w:rPr>
                <w:rFonts w:ascii="Times New Roman" w:hAnsi="Times New Roman" w:cs="Times New Roman"/>
                <w:sz w:val="24"/>
                <w:szCs w:val="24"/>
                <w:lang w:val="ru-RU"/>
              </w:rPr>
            </w:pPr>
            <w:r w:rsidRPr="00940259">
              <w:rPr>
                <w:rFonts w:ascii="Times New Roman" w:hAnsi="Times New Roman" w:cs="Times New Roman"/>
                <w:color w:val="000000"/>
                <w:sz w:val="24"/>
                <w:szCs w:val="24"/>
                <w:lang w:val="ru-RU"/>
              </w:rPr>
              <w:t xml:space="preserve">14. Сведения о дате начала и (или) дате прекращения применения налогоплательщиком специального налогового </w:t>
            </w:r>
            <w:r w:rsidRPr="00940259">
              <w:rPr>
                <w:rFonts w:ascii="Times New Roman" w:hAnsi="Times New Roman" w:cs="Times New Roman"/>
                <w:b/>
                <w:color w:val="000000"/>
                <w:sz w:val="24"/>
                <w:szCs w:val="24"/>
                <w:lang w:val="ru-RU"/>
              </w:rPr>
              <w:t>режима</w:t>
            </w:r>
            <w:r w:rsidRPr="00940259">
              <w:rPr>
                <w:rFonts w:ascii="Times New Roman" w:hAnsi="Times New Roman" w:cs="Times New Roman"/>
                <w:color w:val="000000"/>
                <w:sz w:val="24"/>
                <w:szCs w:val="24"/>
                <w:lang w:val="ru-RU"/>
              </w:rPr>
              <w:t xml:space="preserve"> размещаются на интернет-ресурсе уполномоченного органа не позднее </w:t>
            </w:r>
            <w:r w:rsidRPr="00940259">
              <w:rPr>
                <w:rFonts w:ascii="Times New Roman" w:hAnsi="Times New Roman" w:cs="Times New Roman"/>
                <w:b/>
                <w:color w:val="000000"/>
                <w:sz w:val="24"/>
                <w:szCs w:val="24"/>
                <w:lang w:val="ru-RU"/>
              </w:rPr>
              <w:t>пяти</w:t>
            </w:r>
            <w:r w:rsidRPr="00940259">
              <w:rPr>
                <w:rFonts w:ascii="Times New Roman" w:hAnsi="Times New Roman" w:cs="Times New Roman"/>
                <w:color w:val="000000"/>
                <w:sz w:val="24"/>
                <w:szCs w:val="24"/>
                <w:lang w:val="ru-RU"/>
              </w:rPr>
              <w:t xml:space="preserve"> рабочих дней </w:t>
            </w:r>
            <w:r w:rsidRPr="00940259">
              <w:rPr>
                <w:rFonts w:ascii="Times New Roman" w:hAnsi="Times New Roman" w:cs="Times New Roman"/>
                <w:b/>
                <w:bCs/>
                <w:color w:val="000000"/>
                <w:sz w:val="24"/>
                <w:szCs w:val="24"/>
                <w:lang w:val="ru-RU"/>
              </w:rPr>
              <w:t xml:space="preserve">с </w:t>
            </w:r>
            <w:r w:rsidRPr="00940259">
              <w:rPr>
                <w:rFonts w:ascii="Times New Roman" w:hAnsi="Times New Roman" w:cs="Times New Roman"/>
                <w:color w:val="000000"/>
                <w:sz w:val="24"/>
                <w:szCs w:val="24"/>
                <w:lang w:val="ru-RU"/>
              </w:rPr>
              <w:t>даты начала и (или) даты прекращения применения такого специального налогового режима.</w:t>
            </w:r>
          </w:p>
          <w:p w:rsidR="008726DA" w:rsidRPr="00940259" w:rsidRDefault="008726DA" w:rsidP="008726DA">
            <w:pPr>
              <w:spacing w:line="0" w:lineRule="atLeast"/>
              <w:jc w:val="both"/>
              <w:rPr>
                <w:rFonts w:ascii="Times New Roman" w:hAnsi="Times New Roman" w:cs="Times New Roman"/>
                <w:b/>
                <w:color w:val="000000"/>
                <w:sz w:val="24"/>
                <w:szCs w:val="24"/>
                <w:lang w:val="ru-RU"/>
              </w:rPr>
            </w:pPr>
          </w:p>
        </w:tc>
        <w:tc>
          <w:tcPr>
            <w:tcW w:w="3544" w:type="dxa"/>
          </w:tcPr>
          <w:p w:rsidR="008726DA" w:rsidRPr="00940259" w:rsidRDefault="008726DA" w:rsidP="008726DA">
            <w:pPr>
              <w:spacing w:line="0" w:lineRule="atLeast"/>
              <w:ind w:left="568"/>
              <w:jc w:val="both"/>
              <w:rPr>
                <w:rFonts w:ascii="Times New Roman" w:hAnsi="Times New Roman" w:cs="Times New Roman"/>
                <w:sz w:val="24"/>
                <w:szCs w:val="24"/>
              </w:rPr>
            </w:pPr>
          </w:p>
          <w:p w:rsidR="008726DA" w:rsidRPr="00940259" w:rsidRDefault="008726DA" w:rsidP="008726DA">
            <w:pPr>
              <w:spacing w:line="0" w:lineRule="atLeast"/>
              <w:ind w:left="568"/>
              <w:jc w:val="both"/>
              <w:rPr>
                <w:rFonts w:ascii="Times New Roman" w:hAnsi="Times New Roman" w:cs="Times New Roman"/>
                <w:sz w:val="24"/>
                <w:szCs w:val="24"/>
              </w:rPr>
            </w:pPr>
          </w:p>
          <w:p w:rsidR="008726DA" w:rsidRPr="00940259" w:rsidRDefault="008726DA" w:rsidP="008726DA">
            <w:pPr>
              <w:spacing w:line="0" w:lineRule="atLeast"/>
              <w:ind w:left="568"/>
              <w:jc w:val="both"/>
              <w:rPr>
                <w:rFonts w:ascii="Times New Roman" w:hAnsi="Times New Roman" w:cs="Times New Roman"/>
                <w:sz w:val="24"/>
                <w:szCs w:val="24"/>
              </w:rPr>
            </w:pPr>
          </w:p>
          <w:p w:rsidR="008726DA" w:rsidRPr="00940259" w:rsidRDefault="008726DA" w:rsidP="008726DA">
            <w:pPr>
              <w:spacing w:line="0" w:lineRule="atLeast"/>
              <w:ind w:left="568"/>
              <w:jc w:val="both"/>
              <w:rPr>
                <w:rFonts w:ascii="Times New Roman" w:hAnsi="Times New Roman" w:cs="Times New Roman"/>
                <w:sz w:val="24"/>
                <w:szCs w:val="24"/>
              </w:rPr>
            </w:pPr>
          </w:p>
          <w:p w:rsidR="008726DA" w:rsidRPr="00940259" w:rsidRDefault="008726DA" w:rsidP="008726DA">
            <w:pPr>
              <w:spacing w:line="0" w:lineRule="atLeast"/>
              <w:ind w:firstLine="284"/>
              <w:jc w:val="both"/>
              <w:rPr>
                <w:rFonts w:ascii="Times New Roman" w:eastAsia="Calibri" w:hAnsi="Times New Roman" w:cs="Times New Roman"/>
                <w:sz w:val="24"/>
                <w:szCs w:val="24"/>
                <w:lang w:val="ru-RU"/>
              </w:rPr>
            </w:pPr>
            <w:r w:rsidRPr="00940259">
              <w:rPr>
                <w:rFonts w:ascii="Times New Roman" w:eastAsia="Calibri" w:hAnsi="Times New Roman" w:cs="Times New Roman"/>
                <w:sz w:val="24"/>
                <w:szCs w:val="24"/>
                <w:lang w:val="ru-RU"/>
              </w:rPr>
              <w:t xml:space="preserve">Уточняющая поправка в целях обеспечения однозначного, ясного и единообразного понимания и применения нормы. </w:t>
            </w:r>
          </w:p>
          <w:p w:rsidR="008726DA" w:rsidRPr="00940259" w:rsidRDefault="008726DA" w:rsidP="008726DA">
            <w:pPr>
              <w:spacing w:line="0" w:lineRule="atLeast"/>
              <w:ind w:left="568"/>
              <w:jc w:val="both"/>
              <w:rPr>
                <w:rFonts w:ascii="Times New Roman" w:hAnsi="Times New Roman" w:cs="Times New Roman"/>
                <w:sz w:val="24"/>
                <w:szCs w:val="24"/>
                <w:lang w:val="ru-RU"/>
              </w:rPr>
            </w:pPr>
          </w:p>
          <w:p w:rsidR="008726DA" w:rsidRPr="00940259" w:rsidRDefault="008726DA" w:rsidP="008726DA">
            <w:pPr>
              <w:spacing w:line="0" w:lineRule="atLeast"/>
              <w:ind w:left="568"/>
              <w:jc w:val="both"/>
              <w:rPr>
                <w:rFonts w:ascii="Times New Roman" w:hAnsi="Times New Roman" w:cs="Times New Roman"/>
                <w:sz w:val="24"/>
                <w:szCs w:val="24"/>
              </w:rPr>
            </w:pPr>
          </w:p>
          <w:p w:rsidR="008726DA" w:rsidRPr="00940259" w:rsidRDefault="008726DA" w:rsidP="008726DA">
            <w:pPr>
              <w:spacing w:line="0" w:lineRule="atLeast"/>
              <w:ind w:left="568"/>
              <w:jc w:val="both"/>
              <w:rPr>
                <w:rFonts w:ascii="Times New Roman" w:hAnsi="Times New Roman" w:cs="Times New Roman"/>
                <w:sz w:val="24"/>
                <w:szCs w:val="24"/>
              </w:rPr>
            </w:pPr>
          </w:p>
          <w:p w:rsidR="008726DA" w:rsidRPr="00940259" w:rsidRDefault="008726DA" w:rsidP="008726DA">
            <w:pPr>
              <w:spacing w:line="0" w:lineRule="atLeast"/>
              <w:ind w:left="568"/>
              <w:jc w:val="both"/>
              <w:rPr>
                <w:rFonts w:ascii="Times New Roman" w:hAnsi="Times New Roman" w:cs="Times New Roman"/>
                <w:sz w:val="24"/>
                <w:szCs w:val="24"/>
              </w:rPr>
            </w:pPr>
          </w:p>
          <w:p w:rsidR="008726DA" w:rsidRPr="00940259" w:rsidRDefault="008726DA" w:rsidP="008726DA">
            <w:pPr>
              <w:spacing w:line="0" w:lineRule="atLeast"/>
              <w:ind w:left="568"/>
              <w:jc w:val="both"/>
              <w:rPr>
                <w:rFonts w:ascii="Times New Roman" w:hAnsi="Times New Roman" w:cs="Times New Roman"/>
                <w:sz w:val="24"/>
                <w:szCs w:val="24"/>
              </w:rPr>
            </w:pPr>
          </w:p>
          <w:p w:rsidR="008726DA" w:rsidRPr="00940259" w:rsidRDefault="008726DA" w:rsidP="008726DA">
            <w:pPr>
              <w:spacing w:line="0" w:lineRule="atLeast"/>
              <w:ind w:left="568"/>
              <w:jc w:val="both"/>
              <w:rPr>
                <w:rFonts w:ascii="Times New Roman" w:hAnsi="Times New Roman" w:cs="Times New Roman"/>
                <w:sz w:val="24"/>
                <w:szCs w:val="24"/>
              </w:rPr>
            </w:pPr>
          </w:p>
          <w:p w:rsidR="008726DA" w:rsidRPr="00940259" w:rsidRDefault="008726DA" w:rsidP="008726DA">
            <w:pPr>
              <w:spacing w:line="0" w:lineRule="atLeast"/>
              <w:ind w:left="568"/>
              <w:jc w:val="both"/>
              <w:rPr>
                <w:rFonts w:ascii="Times New Roman" w:hAnsi="Times New Roman" w:cs="Times New Roman"/>
                <w:sz w:val="24"/>
                <w:szCs w:val="24"/>
              </w:rPr>
            </w:pPr>
          </w:p>
          <w:p w:rsidR="008726DA" w:rsidRPr="00940259" w:rsidRDefault="008726DA" w:rsidP="008726DA">
            <w:pPr>
              <w:spacing w:line="0" w:lineRule="atLeast"/>
              <w:ind w:left="568"/>
              <w:jc w:val="both"/>
              <w:rPr>
                <w:rFonts w:ascii="Times New Roman" w:hAnsi="Times New Roman" w:cs="Times New Roman"/>
                <w:sz w:val="24"/>
                <w:szCs w:val="24"/>
              </w:rPr>
            </w:pPr>
          </w:p>
          <w:p w:rsidR="008726DA" w:rsidRPr="00940259" w:rsidRDefault="008726DA" w:rsidP="008726DA">
            <w:pPr>
              <w:spacing w:line="0" w:lineRule="atLeast"/>
              <w:ind w:left="568"/>
              <w:jc w:val="both"/>
              <w:rPr>
                <w:rFonts w:ascii="Times New Roman" w:hAnsi="Times New Roman" w:cs="Times New Roman"/>
                <w:sz w:val="24"/>
                <w:szCs w:val="24"/>
              </w:rPr>
            </w:pPr>
          </w:p>
          <w:p w:rsidR="008726DA" w:rsidRPr="00940259" w:rsidRDefault="008726DA" w:rsidP="008726DA">
            <w:pPr>
              <w:spacing w:line="0" w:lineRule="atLeast"/>
              <w:ind w:left="568"/>
              <w:jc w:val="both"/>
              <w:rPr>
                <w:rFonts w:ascii="Times New Roman" w:hAnsi="Times New Roman" w:cs="Times New Roman"/>
                <w:sz w:val="24"/>
                <w:szCs w:val="24"/>
              </w:rPr>
            </w:pPr>
          </w:p>
          <w:p w:rsidR="008726DA" w:rsidRPr="00940259" w:rsidRDefault="008726DA" w:rsidP="008726DA">
            <w:pPr>
              <w:spacing w:line="0" w:lineRule="atLeast"/>
              <w:ind w:left="568"/>
              <w:jc w:val="both"/>
              <w:rPr>
                <w:rFonts w:ascii="Times New Roman" w:hAnsi="Times New Roman" w:cs="Times New Roman"/>
                <w:sz w:val="24"/>
                <w:szCs w:val="24"/>
              </w:rPr>
            </w:pPr>
          </w:p>
          <w:p w:rsidR="008726DA" w:rsidRPr="00940259" w:rsidRDefault="008726DA" w:rsidP="008726DA">
            <w:pPr>
              <w:spacing w:line="0" w:lineRule="atLeast"/>
              <w:ind w:left="568"/>
              <w:jc w:val="both"/>
              <w:rPr>
                <w:rFonts w:ascii="Times New Roman" w:hAnsi="Times New Roman" w:cs="Times New Roman"/>
                <w:sz w:val="24"/>
                <w:szCs w:val="24"/>
              </w:rPr>
            </w:pPr>
          </w:p>
          <w:p w:rsidR="008726DA" w:rsidRPr="00940259" w:rsidRDefault="008726DA" w:rsidP="008726DA">
            <w:pPr>
              <w:spacing w:line="0" w:lineRule="atLeast"/>
              <w:ind w:left="568"/>
              <w:jc w:val="both"/>
              <w:rPr>
                <w:rFonts w:ascii="Times New Roman" w:hAnsi="Times New Roman" w:cs="Times New Roman"/>
                <w:sz w:val="24"/>
                <w:szCs w:val="24"/>
              </w:rPr>
            </w:pPr>
          </w:p>
          <w:p w:rsidR="008726DA" w:rsidRPr="00940259" w:rsidRDefault="008726DA" w:rsidP="008726DA">
            <w:pPr>
              <w:spacing w:line="0" w:lineRule="atLeast"/>
              <w:ind w:left="568"/>
              <w:jc w:val="both"/>
              <w:rPr>
                <w:rFonts w:ascii="Times New Roman" w:hAnsi="Times New Roman" w:cs="Times New Roman"/>
                <w:sz w:val="24"/>
                <w:szCs w:val="24"/>
              </w:rPr>
            </w:pPr>
          </w:p>
          <w:p w:rsidR="008726DA" w:rsidRPr="00940259" w:rsidRDefault="008726DA" w:rsidP="008726DA">
            <w:pPr>
              <w:spacing w:line="0" w:lineRule="atLeast"/>
              <w:ind w:left="568"/>
              <w:jc w:val="both"/>
              <w:rPr>
                <w:rFonts w:ascii="Times New Roman" w:hAnsi="Times New Roman" w:cs="Times New Roman"/>
                <w:sz w:val="24"/>
                <w:szCs w:val="24"/>
              </w:rPr>
            </w:pPr>
          </w:p>
          <w:p w:rsidR="008726DA" w:rsidRPr="00940259" w:rsidRDefault="008726DA" w:rsidP="008726DA">
            <w:pPr>
              <w:spacing w:line="0" w:lineRule="atLeast"/>
              <w:ind w:left="28" w:firstLine="540"/>
              <w:jc w:val="both"/>
              <w:rPr>
                <w:rFonts w:ascii="Times New Roman" w:hAnsi="Times New Roman" w:cs="Times New Roman"/>
                <w:sz w:val="24"/>
                <w:szCs w:val="24"/>
              </w:rPr>
            </w:pPr>
            <w:r w:rsidRPr="00940259">
              <w:rPr>
                <w:rFonts w:ascii="Times New Roman" w:hAnsi="Times New Roman" w:cs="Times New Roman"/>
              </w:rPr>
              <w:t>Поправка предусматривает распространение данной нормы в том числе лицами, применяющими специальный режим для самозанятых в целях обеспечения возможности субъектам бизнеса подтверждать налоговый статус получателей доходов и корректно исполнять обязанности налогового агента.</w:t>
            </w:r>
          </w:p>
          <w:p w:rsidR="008726DA" w:rsidRPr="00940259" w:rsidRDefault="008726DA" w:rsidP="008726DA">
            <w:pPr>
              <w:spacing w:line="0" w:lineRule="atLeast"/>
              <w:ind w:left="28" w:firstLine="540"/>
              <w:jc w:val="both"/>
              <w:rPr>
                <w:rFonts w:ascii="Times New Roman" w:hAnsi="Times New Roman" w:cs="Times New Roman"/>
                <w:lang w:val="ru-RU"/>
              </w:rPr>
            </w:pPr>
            <w:r w:rsidRPr="00940259">
              <w:rPr>
                <w:rFonts w:ascii="Times New Roman" w:hAnsi="Times New Roman" w:cs="Times New Roman"/>
              </w:rPr>
              <w:t xml:space="preserve">Наличие в открытом доступе информации о применении </w:t>
            </w:r>
            <w:r w:rsidRPr="00940259">
              <w:rPr>
                <w:rFonts w:ascii="Times New Roman" w:hAnsi="Times New Roman" w:cs="Times New Roman"/>
                <w:lang w:val="ru-RU"/>
              </w:rPr>
              <w:t>ФЛ СНР</w:t>
            </w:r>
            <w:r w:rsidRPr="00940259">
              <w:rPr>
                <w:rFonts w:ascii="Times New Roman" w:hAnsi="Times New Roman" w:cs="Times New Roman"/>
              </w:rPr>
              <w:t xml:space="preserve"> позволит не удерживать </w:t>
            </w:r>
            <w:r w:rsidRPr="00940259">
              <w:rPr>
                <w:rFonts w:ascii="Times New Roman" w:hAnsi="Times New Roman" w:cs="Times New Roman"/>
                <w:lang w:val="ru-RU"/>
              </w:rPr>
              <w:t>ИПН</w:t>
            </w:r>
            <w:r w:rsidRPr="00940259">
              <w:rPr>
                <w:rFonts w:ascii="Times New Roman" w:hAnsi="Times New Roman" w:cs="Times New Roman"/>
              </w:rPr>
              <w:t xml:space="preserve"> у источника выплаты с доходов, выплачиваемых таким лицам, поскольку самозанятые самостоятельно </w:t>
            </w:r>
            <w:r w:rsidRPr="00940259">
              <w:rPr>
                <w:rFonts w:ascii="Times New Roman" w:hAnsi="Times New Roman" w:cs="Times New Roman"/>
                <w:lang w:val="ru-RU"/>
              </w:rPr>
              <w:t xml:space="preserve">исполняют </w:t>
            </w:r>
            <w:r w:rsidRPr="00940259">
              <w:rPr>
                <w:rFonts w:ascii="Times New Roman" w:hAnsi="Times New Roman" w:cs="Times New Roman"/>
              </w:rPr>
              <w:t xml:space="preserve"> обязательства в рамках применяемого режима</w:t>
            </w:r>
            <w:r w:rsidRPr="00940259">
              <w:rPr>
                <w:rFonts w:ascii="Times New Roman" w:hAnsi="Times New Roman" w:cs="Times New Roman"/>
                <w:lang w:val="ru-RU"/>
              </w:rPr>
              <w:t>.</w:t>
            </w:r>
          </w:p>
          <w:p w:rsidR="008726DA" w:rsidRPr="00940259" w:rsidRDefault="008726DA" w:rsidP="008726DA">
            <w:pPr>
              <w:spacing w:line="0" w:lineRule="atLeast"/>
              <w:ind w:left="28" w:firstLine="540"/>
              <w:jc w:val="both"/>
              <w:rPr>
                <w:rFonts w:ascii="Times New Roman" w:hAnsi="Times New Roman" w:cs="Times New Roman"/>
                <w:sz w:val="24"/>
                <w:szCs w:val="24"/>
              </w:rPr>
            </w:pPr>
            <w:r w:rsidRPr="00940259">
              <w:rPr>
                <w:rFonts w:ascii="Times New Roman" w:hAnsi="Times New Roman" w:cs="Times New Roman"/>
                <w:lang w:val="ru-RU"/>
              </w:rPr>
              <w:t xml:space="preserve">Это позволит </w:t>
            </w:r>
            <w:r w:rsidRPr="00940259">
              <w:rPr>
                <w:rFonts w:ascii="Times New Roman" w:hAnsi="Times New Roman" w:cs="Times New Roman"/>
              </w:rPr>
              <w:t>исключ</w:t>
            </w:r>
            <w:r w:rsidRPr="00940259">
              <w:rPr>
                <w:rFonts w:ascii="Times New Roman" w:hAnsi="Times New Roman" w:cs="Times New Roman"/>
                <w:lang w:val="ru-RU"/>
              </w:rPr>
              <w:t>ить</w:t>
            </w:r>
            <w:r w:rsidRPr="00940259">
              <w:rPr>
                <w:rFonts w:ascii="Times New Roman" w:hAnsi="Times New Roman" w:cs="Times New Roman"/>
              </w:rPr>
              <w:t xml:space="preserve"> случае</w:t>
            </w:r>
            <w:r w:rsidRPr="00940259">
              <w:rPr>
                <w:rFonts w:ascii="Times New Roman" w:hAnsi="Times New Roman" w:cs="Times New Roman"/>
                <w:lang w:val="ru-RU"/>
              </w:rPr>
              <w:t xml:space="preserve"> </w:t>
            </w:r>
            <w:r w:rsidRPr="00940259">
              <w:rPr>
                <w:rFonts w:ascii="Times New Roman" w:hAnsi="Times New Roman" w:cs="Times New Roman"/>
              </w:rPr>
              <w:t>двойного налогообложения, и обеспеч</w:t>
            </w:r>
            <w:r w:rsidRPr="00940259">
              <w:rPr>
                <w:rFonts w:ascii="Times New Roman" w:hAnsi="Times New Roman" w:cs="Times New Roman"/>
                <w:lang w:val="ru-RU"/>
              </w:rPr>
              <w:t>ит</w:t>
            </w:r>
            <w:r w:rsidRPr="00940259">
              <w:rPr>
                <w:rFonts w:ascii="Times New Roman" w:hAnsi="Times New Roman" w:cs="Times New Roman"/>
              </w:rPr>
              <w:t xml:space="preserve"> корректного применения налогового законодательства.</w:t>
            </w:r>
          </w:p>
          <w:p w:rsidR="008726DA" w:rsidRPr="00940259" w:rsidRDefault="008726DA" w:rsidP="008726DA">
            <w:pPr>
              <w:pStyle w:val="a9"/>
              <w:numPr>
                <w:ilvl w:val="0"/>
                <w:numId w:val="11"/>
              </w:numPr>
              <w:spacing w:after="0" w:line="0" w:lineRule="atLeast"/>
              <w:ind w:left="0" w:firstLine="284"/>
              <w:jc w:val="both"/>
              <w:rPr>
                <w:rFonts w:ascii="Times New Roman" w:hAnsi="Times New Roman" w:cs="Times New Roman"/>
                <w:sz w:val="24"/>
                <w:szCs w:val="24"/>
              </w:rPr>
            </w:pPr>
            <w:r w:rsidRPr="00940259">
              <w:rPr>
                <w:rFonts w:ascii="Times New Roman" w:hAnsi="Times New Roman" w:cs="Times New Roman"/>
                <w:i/>
                <w:sz w:val="24"/>
                <w:szCs w:val="24"/>
              </w:rPr>
              <w:t>Относительно изменение срока размещения сведений:</w:t>
            </w:r>
            <w:r w:rsidRPr="00940259">
              <w:rPr>
                <w:rFonts w:ascii="Times New Roman" w:hAnsi="Times New Roman" w:cs="Times New Roman"/>
                <w:sz w:val="24"/>
                <w:szCs w:val="24"/>
              </w:rPr>
              <w:t xml:space="preserve"> приведение в соответствие с нормами п/п 2) п.1 и п/п 2) п.9 ст.716 Налогового кодекса, поскольку согласно данных норм вновь образованные ЮЛ уведомление о применяемом режиме должны представить не позднее пяти </w:t>
            </w:r>
            <w:r w:rsidRPr="00940259">
              <w:rPr>
                <w:rFonts w:ascii="Times New Roman" w:hAnsi="Times New Roman" w:cs="Times New Roman"/>
                <w:sz w:val="24"/>
                <w:szCs w:val="24"/>
              </w:rPr>
              <w:lastRenderedPageBreak/>
              <w:t xml:space="preserve">рабочих дней после регистрации. </w:t>
            </w:r>
          </w:p>
          <w:p w:rsidR="008726DA" w:rsidRPr="00940259" w:rsidRDefault="008726DA" w:rsidP="008726DA">
            <w:pPr>
              <w:spacing w:line="0" w:lineRule="atLeast"/>
              <w:ind w:firstLine="284"/>
              <w:jc w:val="both"/>
              <w:rPr>
                <w:rFonts w:ascii="Times New Roman" w:eastAsia="Calibri" w:hAnsi="Times New Roman" w:cs="Times New Roman"/>
                <w:sz w:val="24"/>
                <w:szCs w:val="24"/>
                <w:lang w:val="ru-RU"/>
              </w:rPr>
            </w:pPr>
            <w:r w:rsidRPr="00940259">
              <w:rPr>
                <w:rFonts w:ascii="Times New Roman" w:eastAsia="Calibri" w:hAnsi="Times New Roman" w:cs="Times New Roman"/>
                <w:sz w:val="24"/>
                <w:szCs w:val="24"/>
                <w:lang w:val="ru-RU"/>
              </w:rPr>
              <w:t xml:space="preserve">При этом датой начала применения режима является - дата госрегистрации в регистрирующем органе. </w:t>
            </w:r>
          </w:p>
          <w:p w:rsidR="008726DA" w:rsidRPr="00940259" w:rsidRDefault="008726DA" w:rsidP="00855225">
            <w:pPr>
              <w:spacing w:line="0" w:lineRule="atLeast"/>
              <w:ind w:firstLine="284"/>
              <w:jc w:val="both"/>
              <w:rPr>
                <w:rFonts w:ascii="Times New Roman" w:eastAsia="Calibri" w:hAnsi="Times New Roman" w:cs="Times New Roman"/>
                <w:sz w:val="24"/>
                <w:szCs w:val="24"/>
                <w:lang w:val="ru-RU"/>
              </w:rPr>
            </w:pPr>
            <w:r w:rsidRPr="00940259">
              <w:rPr>
                <w:rFonts w:ascii="Times New Roman" w:eastAsia="Calibri" w:hAnsi="Times New Roman" w:cs="Times New Roman"/>
                <w:sz w:val="24"/>
                <w:szCs w:val="24"/>
                <w:lang w:val="ru-RU"/>
              </w:rPr>
              <w:t xml:space="preserve">В связи с чем по таким лицам не представляется возможным </w:t>
            </w:r>
            <w:r w:rsidRPr="00940259">
              <w:rPr>
                <w:rFonts w:ascii="Times New Roman" w:hAnsi="Times New Roman" w:cs="Times New Roman"/>
                <w:color w:val="000000"/>
                <w:sz w:val="24"/>
                <w:szCs w:val="24"/>
                <w:lang w:val="ru-RU"/>
              </w:rPr>
              <w:t xml:space="preserve">размещение сведении на интернет-ресурсе КГД не позднее трех рабочих дней </w:t>
            </w:r>
            <w:r w:rsidRPr="00940259">
              <w:rPr>
                <w:rFonts w:ascii="Times New Roman" w:hAnsi="Times New Roman" w:cs="Times New Roman"/>
                <w:color w:val="000000"/>
                <w:sz w:val="24"/>
                <w:szCs w:val="24"/>
                <w:u w:val="single"/>
                <w:lang w:val="ru-RU"/>
              </w:rPr>
              <w:t>до даты начала</w:t>
            </w:r>
            <w:r w:rsidRPr="00940259">
              <w:rPr>
                <w:rFonts w:ascii="Times New Roman" w:hAnsi="Times New Roman" w:cs="Times New Roman"/>
                <w:color w:val="000000"/>
                <w:sz w:val="24"/>
                <w:szCs w:val="24"/>
                <w:lang w:val="ru-RU"/>
              </w:rPr>
              <w:t xml:space="preserve"> применения специального налогового режима.</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tabs>
                <w:tab w:val="left" w:pos="142"/>
              </w:tabs>
              <w:spacing w:line="0" w:lineRule="atLeast"/>
              <w:ind w:firstLine="173"/>
              <w:contextualSpacing/>
              <w:jc w:val="both"/>
              <w:rPr>
                <w:rFonts w:ascii="Times New Roman" w:hAnsi="Times New Roman" w:cs="Times New Roman"/>
                <w:sz w:val="24"/>
                <w:szCs w:val="24"/>
                <w:lang w:val="ru-RU"/>
              </w:rPr>
            </w:pPr>
            <w:r w:rsidRPr="00940259">
              <w:rPr>
                <w:rFonts w:ascii="Times New Roman" w:hAnsi="Times New Roman" w:cs="Times New Roman"/>
                <w:sz w:val="24"/>
                <w:szCs w:val="24"/>
                <w:lang w:val="ru-RU"/>
              </w:rPr>
              <w:t>Пункт 13 статьи 716 Налогового кодекса</w:t>
            </w:r>
          </w:p>
          <w:p w:rsidR="008726DA" w:rsidRPr="00940259" w:rsidRDefault="008726DA" w:rsidP="008726DA">
            <w:pPr>
              <w:tabs>
                <w:tab w:val="left" w:pos="142"/>
              </w:tabs>
              <w:spacing w:line="0" w:lineRule="atLeast"/>
              <w:ind w:firstLine="173"/>
              <w:contextualSpacing/>
              <w:jc w:val="both"/>
              <w:rPr>
                <w:rFonts w:ascii="Times New Roman" w:hAnsi="Times New Roman" w:cs="Times New Roman"/>
                <w:sz w:val="24"/>
                <w:szCs w:val="24"/>
                <w:lang w:val="ru-RU"/>
              </w:rPr>
            </w:pPr>
          </w:p>
          <w:p w:rsidR="008726DA" w:rsidRPr="00940259" w:rsidRDefault="008726DA" w:rsidP="008726DA">
            <w:pPr>
              <w:spacing w:line="0" w:lineRule="atLeast"/>
              <w:ind w:firstLine="284"/>
              <w:jc w:val="both"/>
              <w:rPr>
                <w:rFonts w:ascii="Times New Roman" w:hAnsi="Times New Roman" w:cs="Times New Roman"/>
                <w:b/>
                <w:bCs/>
                <w:sz w:val="24"/>
                <w:szCs w:val="24"/>
                <w:lang w:val="ru-RU"/>
              </w:rPr>
            </w:pPr>
            <w:r w:rsidRPr="00940259">
              <w:rPr>
                <w:rFonts w:ascii="Times New Roman" w:hAnsi="Times New Roman" w:cs="Times New Roman"/>
                <w:b/>
                <w:bCs/>
                <w:sz w:val="24"/>
                <w:szCs w:val="24"/>
                <w:lang w:val="ru-RU"/>
              </w:rPr>
              <w:t>Средней срочности</w:t>
            </w:r>
          </w:p>
          <w:p w:rsidR="008726DA" w:rsidRPr="00940259" w:rsidRDefault="008726DA" w:rsidP="008726DA">
            <w:pPr>
              <w:tabs>
                <w:tab w:val="left" w:pos="142"/>
              </w:tabs>
              <w:spacing w:line="0" w:lineRule="atLeast"/>
              <w:ind w:firstLine="173"/>
              <w:contextualSpacing/>
              <w:jc w:val="both"/>
              <w:rPr>
                <w:rFonts w:ascii="Times New Roman" w:hAnsi="Times New Roman" w:cs="Times New Roman"/>
                <w:sz w:val="24"/>
                <w:szCs w:val="24"/>
                <w:lang w:val="ru-RU"/>
              </w:rPr>
            </w:pPr>
          </w:p>
        </w:tc>
        <w:tc>
          <w:tcPr>
            <w:tcW w:w="4649" w:type="dxa"/>
          </w:tcPr>
          <w:p w:rsidR="008726DA" w:rsidRPr="00940259" w:rsidRDefault="008726DA" w:rsidP="008726DA">
            <w:pPr>
              <w:spacing w:line="0" w:lineRule="atLeast"/>
              <w:ind w:firstLine="456"/>
              <w:jc w:val="both"/>
              <w:rPr>
                <w:rFonts w:ascii="Times New Roman" w:hAnsi="Times New Roman" w:cs="Times New Roman"/>
                <w:sz w:val="24"/>
                <w:szCs w:val="24"/>
                <w:lang w:val="ru-RU"/>
              </w:rPr>
            </w:pPr>
            <w:r w:rsidRPr="00940259">
              <w:rPr>
                <w:rFonts w:ascii="Times New Roman" w:hAnsi="Times New Roman" w:cs="Times New Roman"/>
                <w:b/>
                <w:color w:val="000000"/>
                <w:sz w:val="24"/>
                <w:szCs w:val="24"/>
                <w:lang w:val="ru-RU"/>
              </w:rPr>
              <w:t>Статья 716. Порядок выбора, условия перехода и прекращения применения специального налогового режима</w:t>
            </w:r>
          </w:p>
          <w:p w:rsidR="008726DA" w:rsidRPr="00940259" w:rsidRDefault="008726DA" w:rsidP="008726DA">
            <w:pPr>
              <w:spacing w:line="0" w:lineRule="atLeast"/>
              <w:ind w:firstLine="456"/>
              <w:jc w:val="both"/>
              <w:rPr>
                <w:rFonts w:ascii="Times New Roman" w:hAnsi="Times New Roman" w:cs="Times New Roman"/>
                <w:b/>
                <w:color w:val="000000"/>
                <w:sz w:val="24"/>
                <w:szCs w:val="24"/>
                <w:lang w:val="ru-RU"/>
              </w:rPr>
            </w:pPr>
          </w:p>
          <w:p w:rsidR="008726DA" w:rsidRPr="00940259" w:rsidRDefault="008726DA" w:rsidP="008726DA">
            <w:pPr>
              <w:spacing w:line="0" w:lineRule="atLeast"/>
              <w:ind w:firstLine="456"/>
              <w:jc w:val="both"/>
              <w:rPr>
                <w:rFonts w:ascii="Times New Roman" w:hAnsi="Times New Roman" w:cs="Times New Roman"/>
                <w:b/>
                <w:color w:val="000000"/>
                <w:sz w:val="24"/>
                <w:szCs w:val="24"/>
                <w:lang w:val="ru-RU"/>
              </w:rPr>
            </w:pPr>
            <w:r w:rsidRPr="00940259">
              <w:rPr>
                <w:rFonts w:ascii="Times New Roman" w:hAnsi="Times New Roman" w:cs="Times New Roman"/>
                <w:b/>
                <w:color w:val="000000"/>
                <w:sz w:val="24"/>
                <w:szCs w:val="24"/>
                <w:lang w:val="ru-RU"/>
              </w:rPr>
              <w:t>13. В случае отсутствия доходов у физических лиц, применяющих специальный налоговый режим для самозанятых, в течение календарного месяца, за который исчислены и уплачены индивидуальный подоходный налог и социальные платежи, такие лица снимаются налоговым органом с учета в качестве налогоплательщика, применяющего данный режим.</w:t>
            </w:r>
          </w:p>
        </w:tc>
        <w:tc>
          <w:tcPr>
            <w:tcW w:w="4820" w:type="dxa"/>
          </w:tcPr>
          <w:p w:rsidR="008726DA" w:rsidRPr="00940259" w:rsidRDefault="008726DA" w:rsidP="008726DA">
            <w:pPr>
              <w:spacing w:line="0" w:lineRule="atLeast"/>
              <w:ind w:firstLine="456"/>
              <w:jc w:val="both"/>
              <w:rPr>
                <w:rFonts w:ascii="Times New Roman" w:hAnsi="Times New Roman" w:cs="Times New Roman"/>
                <w:sz w:val="24"/>
                <w:szCs w:val="24"/>
                <w:lang w:val="ru-RU"/>
              </w:rPr>
            </w:pPr>
            <w:r w:rsidRPr="00940259">
              <w:rPr>
                <w:rFonts w:ascii="Times New Roman" w:hAnsi="Times New Roman" w:cs="Times New Roman"/>
                <w:b/>
                <w:color w:val="000000"/>
                <w:sz w:val="24"/>
                <w:szCs w:val="24"/>
                <w:lang w:val="ru-RU"/>
              </w:rPr>
              <w:t>Статья 716. Порядок выбора, условия перехода и прекращения применения специального налогового режима</w:t>
            </w:r>
          </w:p>
          <w:p w:rsidR="008726DA" w:rsidRPr="00940259" w:rsidRDefault="008726DA" w:rsidP="008726DA">
            <w:pPr>
              <w:spacing w:line="0" w:lineRule="atLeast"/>
              <w:ind w:firstLine="456"/>
              <w:jc w:val="both"/>
              <w:rPr>
                <w:rFonts w:ascii="Times New Roman" w:hAnsi="Times New Roman" w:cs="Times New Roman"/>
                <w:b/>
                <w:color w:val="000000"/>
                <w:sz w:val="24"/>
                <w:szCs w:val="24"/>
                <w:lang w:val="ru-RU"/>
              </w:rPr>
            </w:pPr>
          </w:p>
          <w:p w:rsidR="00855225" w:rsidRDefault="00855225" w:rsidP="008726DA">
            <w:pPr>
              <w:spacing w:line="0" w:lineRule="atLeast"/>
              <w:ind w:firstLine="456"/>
              <w:jc w:val="both"/>
              <w:rPr>
                <w:rFonts w:ascii="Times New Roman" w:hAnsi="Times New Roman" w:cs="Times New Roman"/>
                <w:b/>
                <w:color w:val="000000"/>
                <w:sz w:val="24"/>
                <w:szCs w:val="24"/>
                <w:lang w:val="ru-RU"/>
              </w:rPr>
            </w:pPr>
          </w:p>
          <w:p w:rsidR="008726DA" w:rsidRPr="00940259" w:rsidRDefault="008726DA" w:rsidP="008726DA">
            <w:pPr>
              <w:spacing w:line="0" w:lineRule="atLeast"/>
              <w:ind w:firstLine="456"/>
              <w:jc w:val="both"/>
              <w:rPr>
                <w:rFonts w:ascii="Times New Roman" w:hAnsi="Times New Roman" w:cs="Times New Roman"/>
                <w:b/>
                <w:color w:val="000000"/>
                <w:sz w:val="24"/>
                <w:szCs w:val="24"/>
                <w:lang w:val="ru-RU"/>
              </w:rPr>
            </w:pPr>
            <w:r w:rsidRPr="00940259">
              <w:rPr>
                <w:rFonts w:ascii="Times New Roman" w:hAnsi="Times New Roman" w:cs="Times New Roman"/>
                <w:b/>
                <w:color w:val="000000"/>
                <w:sz w:val="24"/>
                <w:szCs w:val="24"/>
                <w:lang w:val="ru-RU"/>
              </w:rPr>
              <w:t>13. При отсутствии в течение календарного месяца доходов у физических лиц, применяющих специальный налоговый режим для самозанятых, отраженных в специальном мобильном приложении, такие лица не признаются самозанятыми с первого числа данного месяца.</w:t>
            </w:r>
          </w:p>
        </w:tc>
        <w:tc>
          <w:tcPr>
            <w:tcW w:w="3544" w:type="dxa"/>
          </w:tcPr>
          <w:p w:rsidR="008726DA" w:rsidRPr="00940259" w:rsidRDefault="008726DA" w:rsidP="008726DA">
            <w:pPr>
              <w:spacing w:line="0" w:lineRule="atLeast"/>
              <w:ind w:firstLine="284"/>
              <w:jc w:val="both"/>
              <w:rPr>
                <w:rFonts w:ascii="Times New Roman" w:eastAsia="Calibri" w:hAnsi="Times New Roman" w:cs="Times New Roman"/>
                <w:sz w:val="24"/>
                <w:szCs w:val="24"/>
                <w:lang w:val="ru-RU"/>
              </w:rPr>
            </w:pPr>
            <w:r w:rsidRPr="00940259">
              <w:rPr>
                <w:rFonts w:ascii="Times New Roman" w:eastAsia="Calibri" w:hAnsi="Times New Roman" w:cs="Times New Roman"/>
                <w:sz w:val="24"/>
                <w:szCs w:val="24"/>
                <w:lang w:val="ru-RU"/>
              </w:rPr>
              <w:t xml:space="preserve">Уточняющая поправка в целях обеспечения однозначного, ясного и единообразного понимания и применения нормы. </w:t>
            </w:r>
          </w:p>
          <w:p w:rsidR="008726DA" w:rsidRPr="00940259" w:rsidRDefault="008726DA" w:rsidP="008726DA">
            <w:pPr>
              <w:spacing w:line="0" w:lineRule="atLeast"/>
              <w:ind w:firstLine="284"/>
              <w:jc w:val="both"/>
              <w:rPr>
                <w:rFonts w:ascii="Times New Roman" w:eastAsia="Calibri" w:hAnsi="Times New Roman" w:cs="Times New Roman"/>
                <w:sz w:val="24"/>
                <w:szCs w:val="24"/>
                <w:lang w:val="ru-RU"/>
              </w:rPr>
            </w:pPr>
          </w:p>
          <w:p w:rsidR="008726DA" w:rsidRPr="00940259" w:rsidRDefault="008726DA" w:rsidP="008726DA">
            <w:pPr>
              <w:spacing w:line="0" w:lineRule="atLeast"/>
              <w:ind w:firstLine="284"/>
              <w:jc w:val="both"/>
              <w:rPr>
                <w:rFonts w:ascii="Times New Roman" w:hAnsi="Times New Roman" w:cs="Times New Roman"/>
                <w:bCs/>
                <w:sz w:val="24"/>
                <w:szCs w:val="24"/>
                <w:lang w:val="ru-RU"/>
              </w:rPr>
            </w:pPr>
          </w:p>
          <w:p w:rsidR="008726DA" w:rsidRPr="00940259" w:rsidRDefault="008726DA" w:rsidP="008726DA">
            <w:pPr>
              <w:spacing w:line="0" w:lineRule="atLeast"/>
              <w:ind w:firstLine="284"/>
              <w:jc w:val="both"/>
              <w:rPr>
                <w:rFonts w:ascii="Times New Roman" w:eastAsia="Calibri" w:hAnsi="Times New Roman" w:cs="Times New Roman"/>
                <w:sz w:val="24"/>
                <w:szCs w:val="24"/>
                <w:lang w:val="ru-RU"/>
              </w:rPr>
            </w:pPr>
          </w:p>
        </w:tc>
      </w:tr>
      <w:tr w:rsidR="008726DA" w:rsidRPr="00940259" w:rsidTr="00855225">
        <w:tc>
          <w:tcPr>
            <w:tcW w:w="851" w:type="dxa"/>
          </w:tcPr>
          <w:p w:rsidR="008726DA" w:rsidRPr="006C62B6" w:rsidRDefault="008726DA" w:rsidP="00855225">
            <w:pPr>
              <w:pStyle w:val="a9"/>
              <w:numPr>
                <w:ilvl w:val="0"/>
                <w:numId w:val="33"/>
              </w:numPr>
              <w:spacing w:after="0" w:line="0" w:lineRule="atLeast"/>
              <w:rPr>
                <w:rFonts w:ascii="Times New Roman" w:hAnsi="Times New Roman" w:cs="Times New Roman"/>
                <w:sz w:val="20"/>
                <w:szCs w:val="20"/>
                <w:lang w:val="ru-RU"/>
              </w:rPr>
            </w:pPr>
          </w:p>
        </w:tc>
        <w:tc>
          <w:tcPr>
            <w:tcW w:w="1162" w:type="dxa"/>
          </w:tcPr>
          <w:p w:rsidR="008726DA" w:rsidRPr="00940259" w:rsidRDefault="008726DA" w:rsidP="00855225">
            <w:pPr>
              <w:tabs>
                <w:tab w:val="left" w:pos="142"/>
              </w:tabs>
              <w:spacing w:after="0" w:line="0" w:lineRule="atLeast"/>
              <w:ind w:firstLine="173"/>
              <w:contextualSpacing/>
              <w:jc w:val="both"/>
              <w:rPr>
                <w:rFonts w:ascii="Times New Roman" w:hAnsi="Times New Roman" w:cs="Times New Roman"/>
                <w:sz w:val="24"/>
                <w:szCs w:val="24"/>
                <w:lang w:val="ru-RU"/>
              </w:rPr>
            </w:pPr>
            <w:r w:rsidRPr="00940259">
              <w:rPr>
                <w:rFonts w:ascii="Times New Roman" w:hAnsi="Times New Roman" w:cs="Times New Roman"/>
                <w:sz w:val="24"/>
                <w:szCs w:val="24"/>
                <w:lang w:val="ru-RU"/>
              </w:rPr>
              <w:t>Пункт 2 статьи 718 Налогов</w:t>
            </w:r>
            <w:r w:rsidRPr="00940259">
              <w:rPr>
                <w:rFonts w:ascii="Times New Roman" w:hAnsi="Times New Roman" w:cs="Times New Roman"/>
                <w:sz w:val="24"/>
                <w:szCs w:val="24"/>
                <w:lang w:val="ru-RU"/>
              </w:rPr>
              <w:lastRenderedPageBreak/>
              <w:t>ого кодекса</w:t>
            </w:r>
          </w:p>
          <w:p w:rsidR="008726DA" w:rsidRPr="00940259" w:rsidRDefault="008726DA" w:rsidP="00855225">
            <w:pPr>
              <w:tabs>
                <w:tab w:val="left" w:pos="142"/>
              </w:tabs>
              <w:spacing w:after="0" w:line="0" w:lineRule="atLeast"/>
              <w:ind w:firstLine="173"/>
              <w:contextualSpacing/>
              <w:jc w:val="both"/>
              <w:rPr>
                <w:rFonts w:ascii="Times New Roman" w:hAnsi="Times New Roman" w:cs="Times New Roman"/>
                <w:sz w:val="24"/>
                <w:szCs w:val="24"/>
                <w:lang w:val="ru-RU"/>
              </w:rPr>
            </w:pPr>
          </w:p>
          <w:p w:rsidR="008726DA" w:rsidRPr="00940259" w:rsidRDefault="008726DA" w:rsidP="00855225">
            <w:pPr>
              <w:tabs>
                <w:tab w:val="left" w:pos="142"/>
              </w:tabs>
              <w:spacing w:after="0" w:line="0" w:lineRule="atLeast"/>
              <w:ind w:firstLine="173"/>
              <w:contextualSpacing/>
              <w:jc w:val="both"/>
              <w:rPr>
                <w:rFonts w:ascii="Times New Roman" w:hAnsi="Times New Roman" w:cs="Times New Roman"/>
                <w:b/>
                <w:sz w:val="24"/>
                <w:szCs w:val="24"/>
                <w:lang w:val="ru-RU"/>
              </w:rPr>
            </w:pPr>
          </w:p>
        </w:tc>
        <w:tc>
          <w:tcPr>
            <w:tcW w:w="4649" w:type="dxa"/>
          </w:tcPr>
          <w:p w:rsidR="008726DA" w:rsidRPr="00940259" w:rsidRDefault="008726DA" w:rsidP="00855225">
            <w:pPr>
              <w:spacing w:after="0" w:line="0" w:lineRule="atLeast"/>
              <w:jc w:val="both"/>
              <w:rPr>
                <w:rFonts w:ascii="Times New Roman" w:hAnsi="Times New Roman" w:cs="Times New Roman"/>
                <w:b/>
                <w:color w:val="000000"/>
                <w:sz w:val="24"/>
                <w:szCs w:val="24"/>
                <w:lang w:val="ru-RU"/>
              </w:rPr>
            </w:pPr>
            <w:r w:rsidRPr="00940259">
              <w:rPr>
                <w:rFonts w:ascii="Times New Roman" w:hAnsi="Times New Roman" w:cs="Times New Roman"/>
                <w:b/>
                <w:color w:val="000000"/>
                <w:sz w:val="24"/>
                <w:szCs w:val="24"/>
                <w:lang w:val="ru-RU"/>
              </w:rPr>
              <w:lastRenderedPageBreak/>
              <w:t>Статья 718. Общие положения</w:t>
            </w:r>
          </w:p>
          <w:p w:rsidR="008726DA" w:rsidRPr="00940259" w:rsidRDefault="008726DA" w:rsidP="00855225">
            <w:pPr>
              <w:spacing w:after="0" w:line="0" w:lineRule="atLeast"/>
              <w:ind w:firstLine="461"/>
              <w:jc w:val="both"/>
              <w:rPr>
                <w:rFonts w:ascii="Times New Roman" w:hAnsi="Times New Roman" w:cs="Times New Roman"/>
                <w:color w:val="000000"/>
                <w:sz w:val="24"/>
                <w:szCs w:val="24"/>
                <w:lang w:val="ru-RU"/>
              </w:rPr>
            </w:pPr>
            <w:r w:rsidRPr="00940259">
              <w:rPr>
                <w:rFonts w:ascii="Times New Roman" w:hAnsi="Times New Roman" w:cs="Times New Roman"/>
                <w:color w:val="000000"/>
                <w:sz w:val="24"/>
                <w:szCs w:val="24"/>
                <w:lang w:val="ru-RU"/>
              </w:rPr>
              <w:t xml:space="preserve">2. Для целей настоящего Кодекса самозанятыми признаются физические лица </w:t>
            </w:r>
            <w:r w:rsidRPr="00940259">
              <w:rPr>
                <w:rFonts w:ascii="Times New Roman" w:hAnsi="Times New Roman" w:cs="Times New Roman"/>
                <w:b/>
                <w:color w:val="000000"/>
                <w:sz w:val="24"/>
                <w:szCs w:val="24"/>
                <w:lang w:val="ru-RU"/>
              </w:rPr>
              <w:t xml:space="preserve">(не являющиеся индивидуальными </w:t>
            </w:r>
            <w:r w:rsidRPr="00940259">
              <w:rPr>
                <w:rFonts w:ascii="Times New Roman" w:hAnsi="Times New Roman" w:cs="Times New Roman"/>
                <w:b/>
                <w:color w:val="000000"/>
                <w:sz w:val="24"/>
                <w:szCs w:val="24"/>
                <w:lang w:val="ru-RU"/>
              </w:rPr>
              <w:lastRenderedPageBreak/>
              <w:t>предпринимателями)</w:t>
            </w:r>
            <w:r w:rsidRPr="00940259">
              <w:rPr>
                <w:rFonts w:ascii="Times New Roman" w:hAnsi="Times New Roman" w:cs="Times New Roman"/>
                <w:color w:val="000000"/>
                <w:sz w:val="24"/>
                <w:szCs w:val="24"/>
                <w:lang w:val="ru-RU"/>
              </w:rPr>
              <w:t xml:space="preserve"> – граждане Республики Казахстан, кандасы, соответствующие следующим условиям:</w:t>
            </w:r>
          </w:p>
          <w:p w:rsidR="008726DA" w:rsidRPr="00940259" w:rsidRDefault="008726DA" w:rsidP="00855225">
            <w:pPr>
              <w:spacing w:after="0" w:line="0" w:lineRule="atLeast"/>
              <w:jc w:val="both"/>
              <w:rPr>
                <w:rFonts w:ascii="Times New Roman" w:hAnsi="Times New Roman" w:cs="Times New Roman"/>
                <w:color w:val="000000"/>
                <w:sz w:val="24"/>
                <w:szCs w:val="24"/>
                <w:lang w:val="ru-RU"/>
              </w:rPr>
            </w:pPr>
            <w:r w:rsidRPr="00940259">
              <w:rPr>
                <w:rFonts w:ascii="Times New Roman" w:hAnsi="Times New Roman" w:cs="Times New Roman"/>
                <w:color w:val="000000"/>
                <w:sz w:val="24"/>
                <w:szCs w:val="24"/>
                <w:lang w:val="ru-RU"/>
              </w:rPr>
              <w:t xml:space="preserve">      1) осуществляющие один или несколько видов деятельности, по которым разрешено применение специального налогового режима для самозанятых.</w:t>
            </w:r>
          </w:p>
          <w:p w:rsidR="008726DA" w:rsidRPr="00940259" w:rsidRDefault="008726DA" w:rsidP="00855225">
            <w:pPr>
              <w:spacing w:after="0" w:line="0" w:lineRule="atLeast"/>
              <w:jc w:val="both"/>
              <w:rPr>
                <w:rFonts w:ascii="Times New Roman" w:hAnsi="Times New Roman" w:cs="Times New Roman"/>
                <w:color w:val="000000"/>
                <w:sz w:val="24"/>
                <w:szCs w:val="24"/>
                <w:lang w:val="ru-RU"/>
              </w:rPr>
            </w:pPr>
            <w:r w:rsidRPr="00940259">
              <w:rPr>
                <w:rFonts w:ascii="Times New Roman" w:hAnsi="Times New Roman" w:cs="Times New Roman"/>
                <w:color w:val="000000"/>
                <w:sz w:val="24"/>
                <w:szCs w:val="24"/>
                <w:lang w:val="ru-RU"/>
              </w:rPr>
              <w:t xml:space="preserve">      Перечень видов деятельности, по которым разрешено применение специального налогового режима для самозанятых, утверждается Правительством Республики Казахстан;</w:t>
            </w:r>
          </w:p>
          <w:p w:rsidR="008726DA" w:rsidRPr="00940259" w:rsidRDefault="008726DA" w:rsidP="00855225">
            <w:pPr>
              <w:spacing w:after="0" w:line="0" w:lineRule="atLeast"/>
              <w:jc w:val="both"/>
              <w:rPr>
                <w:rFonts w:ascii="Times New Roman" w:hAnsi="Times New Roman" w:cs="Times New Roman"/>
                <w:color w:val="000000"/>
                <w:sz w:val="24"/>
                <w:szCs w:val="24"/>
                <w:lang w:val="ru-RU"/>
              </w:rPr>
            </w:pPr>
            <w:r w:rsidRPr="00940259">
              <w:rPr>
                <w:rFonts w:ascii="Times New Roman" w:hAnsi="Times New Roman" w:cs="Times New Roman"/>
                <w:color w:val="000000"/>
                <w:sz w:val="24"/>
                <w:szCs w:val="24"/>
                <w:lang w:val="ru-RU"/>
              </w:rPr>
              <w:t xml:space="preserve">      2) не использующие труд работников;</w:t>
            </w:r>
          </w:p>
          <w:p w:rsidR="008726DA" w:rsidRPr="00940259" w:rsidRDefault="008726DA" w:rsidP="00855225">
            <w:pPr>
              <w:spacing w:after="0" w:line="0" w:lineRule="atLeast"/>
              <w:jc w:val="both"/>
              <w:rPr>
                <w:rFonts w:ascii="Times New Roman" w:hAnsi="Times New Roman" w:cs="Times New Roman"/>
                <w:color w:val="000000"/>
                <w:sz w:val="24"/>
                <w:szCs w:val="24"/>
                <w:lang w:val="ru-RU"/>
              </w:rPr>
            </w:pPr>
            <w:r w:rsidRPr="00940259">
              <w:rPr>
                <w:rFonts w:ascii="Times New Roman" w:hAnsi="Times New Roman" w:cs="Times New Roman"/>
                <w:color w:val="000000"/>
                <w:sz w:val="24"/>
                <w:szCs w:val="24"/>
                <w:lang w:val="ru-RU"/>
              </w:rPr>
              <w:t xml:space="preserve">      3) доход которых за календарный месяц не превышает 300-кратный размер месячного расчетного показателя, действующего на 1 января соответствующего финансового года.</w:t>
            </w:r>
          </w:p>
          <w:p w:rsidR="008726DA" w:rsidRPr="00940259" w:rsidRDefault="008726DA" w:rsidP="00855225">
            <w:pPr>
              <w:spacing w:after="0" w:line="0" w:lineRule="atLeast"/>
              <w:jc w:val="both"/>
              <w:rPr>
                <w:rFonts w:ascii="Times New Roman" w:hAnsi="Times New Roman" w:cs="Times New Roman"/>
                <w:color w:val="000000"/>
                <w:sz w:val="24"/>
                <w:szCs w:val="24"/>
                <w:lang w:val="ru-RU"/>
              </w:rPr>
            </w:pPr>
            <w:r w:rsidRPr="00940259">
              <w:rPr>
                <w:rFonts w:ascii="Times New Roman" w:hAnsi="Times New Roman" w:cs="Times New Roman"/>
                <w:b/>
                <w:color w:val="000000"/>
                <w:sz w:val="24"/>
                <w:szCs w:val="24"/>
                <w:lang w:val="ru-RU"/>
              </w:rPr>
              <w:t xml:space="preserve">     4) </w:t>
            </w:r>
            <w:r w:rsidRPr="00940259">
              <w:rPr>
                <w:rFonts w:ascii="Times New Roman" w:hAnsi="Times New Roman" w:cs="Times New Roman"/>
                <w:color w:val="000000"/>
                <w:sz w:val="24"/>
                <w:szCs w:val="24"/>
                <w:lang w:val="ru-RU"/>
              </w:rPr>
              <w:t xml:space="preserve"> </w:t>
            </w:r>
            <w:r w:rsidRPr="00940259">
              <w:rPr>
                <w:rFonts w:ascii="Times New Roman" w:hAnsi="Times New Roman" w:cs="Times New Roman"/>
                <w:b/>
                <w:color w:val="000000"/>
                <w:sz w:val="24"/>
                <w:szCs w:val="24"/>
                <w:lang w:val="ru-RU"/>
              </w:rPr>
              <w:t>отсутствует</w:t>
            </w:r>
          </w:p>
          <w:p w:rsidR="008726DA" w:rsidRPr="00940259" w:rsidRDefault="008726DA" w:rsidP="00855225">
            <w:pPr>
              <w:spacing w:after="0" w:line="0" w:lineRule="atLeast"/>
              <w:jc w:val="both"/>
              <w:rPr>
                <w:rFonts w:ascii="Times New Roman" w:hAnsi="Times New Roman" w:cs="Times New Roman"/>
                <w:color w:val="000000"/>
                <w:sz w:val="24"/>
                <w:szCs w:val="24"/>
                <w:lang w:val="ru-RU"/>
              </w:rPr>
            </w:pPr>
          </w:p>
          <w:p w:rsidR="008726DA" w:rsidRPr="00940259" w:rsidRDefault="008726DA" w:rsidP="00855225">
            <w:pPr>
              <w:spacing w:after="0" w:line="0" w:lineRule="atLeast"/>
              <w:jc w:val="both"/>
              <w:rPr>
                <w:rFonts w:ascii="Times New Roman" w:hAnsi="Times New Roman" w:cs="Times New Roman"/>
                <w:color w:val="000000"/>
                <w:sz w:val="24"/>
                <w:szCs w:val="24"/>
                <w:lang w:val="ru-RU"/>
              </w:rPr>
            </w:pPr>
          </w:p>
          <w:p w:rsidR="008726DA" w:rsidRPr="00940259" w:rsidRDefault="008726DA" w:rsidP="00855225">
            <w:pPr>
              <w:spacing w:after="0" w:line="0" w:lineRule="atLeast"/>
              <w:jc w:val="both"/>
              <w:rPr>
                <w:rFonts w:ascii="Times New Roman" w:hAnsi="Times New Roman" w:cs="Times New Roman"/>
                <w:color w:val="000000"/>
                <w:sz w:val="24"/>
                <w:szCs w:val="24"/>
                <w:lang w:val="ru-RU"/>
              </w:rPr>
            </w:pPr>
          </w:p>
          <w:p w:rsidR="008726DA" w:rsidRPr="00940259" w:rsidRDefault="008726DA" w:rsidP="00855225">
            <w:pPr>
              <w:spacing w:after="0" w:line="0" w:lineRule="atLeast"/>
              <w:jc w:val="both"/>
              <w:rPr>
                <w:rFonts w:ascii="Times New Roman" w:hAnsi="Times New Roman" w:cs="Times New Roman"/>
                <w:color w:val="000000"/>
                <w:sz w:val="24"/>
                <w:szCs w:val="24"/>
                <w:lang w:val="ru-RU"/>
              </w:rPr>
            </w:pPr>
          </w:p>
          <w:p w:rsidR="008726DA" w:rsidRPr="00940259" w:rsidRDefault="008726DA" w:rsidP="00855225">
            <w:pPr>
              <w:spacing w:after="0" w:line="0" w:lineRule="atLeast"/>
              <w:jc w:val="both"/>
              <w:rPr>
                <w:rFonts w:ascii="Times New Roman" w:hAnsi="Times New Roman" w:cs="Times New Roman"/>
                <w:color w:val="000000"/>
                <w:sz w:val="24"/>
                <w:szCs w:val="24"/>
                <w:lang w:val="ru-RU"/>
              </w:rPr>
            </w:pPr>
          </w:p>
          <w:p w:rsidR="008726DA" w:rsidRPr="00940259" w:rsidRDefault="008726DA" w:rsidP="00855225">
            <w:pPr>
              <w:spacing w:after="0" w:line="0" w:lineRule="atLeast"/>
              <w:jc w:val="both"/>
              <w:rPr>
                <w:rFonts w:ascii="Times New Roman" w:hAnsi="Times New Roman" w:cs="Times New Roman"/>
                <w:b/>
                <w:color w:val="000000"/>
                <w:sz w:val="24"/>
                <w:szCs w:val="24"/>
                <w:lang w:val="ru-RU"/>
              </w:rPr>
            </w:pPr>
          </w:p>
          <w:p w:rsidR="008726DA" w:rsidRPr="00940259" w:rsidRDefault="008726DA" w:rsidP="00855225">
            <w:pPr>
              <w:spacing w:after="0" w:line="0" w:lineRule="atLeast"/>
              <w:jc w:val="both"/>
              <w:rPr>
                <w:rFonts w:ascii="Times New Roman" w:hAnsi="Times New Roman" w:cs="Times New Roman"/>
                <w:b/>
                <w:color w:val="000000"/>
                <w:sz w:val="24"/>
                <w:szCs w:val="24"/>
                <w:lang w:val="ru-RU"/>
              </w:rPr>
            </w:pPr>
          </w:p>
          <w:p w:rsidR="008726DA" w:rsidRPr="00940259" w:rsidRDefault="008726DA" w:rsidP="00855225">
            <w:pPr>
              <w:spacing w:after="0" w:line="0" w:lineRule="atLeast"/>
              <w:jc w:val="both"/>
              <w:rPr>
                <w:rFonts w:ascii="Times New Roman" w:hAnsi="Times New Roman" w:cs="Times New Roman"/>
                <w:b/>
                <w:color w:val="000000"/>
                <w:sz w:val="24"/>
                <w:szCs w:val="24"/>
                <w:lang w:val="ru-RU"/>
              </w:rPr>
            </w:pPr>
          </w:p>
          <w:p w:rsidR="008726DA" w:rsidRPr="00940259" w:rsidRDefault="008726DA" w:rsidP="00855225">
            <w:pPr>
              <w:spacing w:after="0" w:line="0" w:lineRule="atLeast"/>
              <w:jc w:val="both"/>
              <w:rPr>
                <w:rFonts w:ascii="Times New Roman" w:hAnsi="Times New Roman" w:cs="Times New Roman"/>
                <w:b/>
                <w:color w:val="000000"/>
                <w:sz w:val="24"/>
                <w:szCs w:val="24"/>
                <w:lang w:val="ru-RU"/>
              </w:rPr>
            </w:pPr>
          </w:p>
          <w:p w:rsidR="008726DA" w:rsidRPr="00940259" w:rsidRDefault="008726DA" w:rsidP="00855225">
            <w:pPr>
              <w:spacing w:after="0" w:line="0" w:lineRule="atLeast"/>
              <w:jc w:val="both"/>
              <w:rPr>
                <w:rFonts w:ascii="Times New Roman" w:hAnsi="Times New Roman" w:cs="Times New Roman"/>
                <w:b/>
                <w:color w:val="000000"/>
                <w:sz w:val="24"/>
                <w:szCs w:val="24"/>
                <w:lang w:val="ru-RU"/>
              </w:rPr>
            </w:pPr>
            <w:r w:rsidRPr="00940259">
              <w:rPr>
                <w:rFonts w:ascii="Times New Roman" w:hAnsi="Times New Roman" w:cs="Times New Roman"/>
                <w:b/>
                <w:color w:val="000000"/>
                <w:sz w:val="24"/>
                <w:szCs w:val="24"/>
                <w:lang w:val="ru-RU"/>
              </w:rPr>
              <w:t>3. отсутствует</w:t>
            </w:r>
          </w:p>
          <w:p w:rsidR="008726DA" w:rsidRPr="00940259" w:rsidRDefault="008726DA" w:rsidP="00855225">
            <w:pPr>
              <w:spacing w:after="0" w:line="0" w:lineRule="atLeast"/>
              <w:jc w:val="both"/>
              <w:rPr>
                <w:rFonts w:ascii="Times New Roman" w:hAnsi="Times New Roman" w:cs="Times New Roman"/>
                <w:b/>
                <w:color w:val="000000"/>
                <w:sz w:val="24"/>
                <w:szCs w:val="24"/>
                <w:lang w:val="ru-RU"/>
              </w:rPr>
            </w:pPr>
          </w:p>
          <w:p w:rsidR="008726DA" w:rsidRPr="00940259" w:rsidRDefault="008726DA" w:rsidP="00855225">
            <w:pPr>
              <w:spacing w:after="0" w:line="0" w:lineRule="atLeast"/>
              <w:jc w:val="both"/>
              <w:rPr>
                <w:rFonts w:ascii="Times New Roman" w:hAnsi="Times New Roman" w:cs="Times New Roman"/>
                <w:b/>
                <w:color w:val="000000"/>
                <w:sz w:val="24"/>
                <w:szCs w:val="24"/>
                <w:lang w:val="ru-RU"/>
              </w:rPr>
            </w:pPr>
          </w:p>
          <w:p w:rsidR="008726DA" w:rsidRPr="00940259" w:rsidRDefault="008726DA" w:rsidP="00855225">
            <w:pPr>
              <w:spacing w:after="0" w:line="0" w:lineRule="atLeast"/>
              <w:jc w:val="both"/>
              <w:rPr>
                <w:rFonts w:ascii="Times New Roman" w:hAnsi="Times New Roman" w:cs="Times New Roman"/>
                <w:b/>
                <w:color w:val="000000"/>
                <w:sz w:val="24"/>
                <w:szCs w:val="24"/>
                <w:lang w:val="ru-RU"/>
              </w:rPr>
            </w:pPr>
          </w:p>
          <w:p w:rsidR="008726DA" w:rsidRPr="00940259" w:rsidRDefault="008726DA" w:rsidP="00855225">
            <w:pPr>
              <w:spacing w:after="0" w:line="0" w:lineRule="atLeast"/>
              <w:jc w:val="both"/>
              <w:rPr>
                <w:rFonts w:ascii="Times New Roman" w:hAnsi="Times New Roman" w:cs="Times New Roman"/>
                <w:b/>
                <w:color w:val="000000"/>
                <w:sz w:val="24"/>
                <w:szCs w:val="24"/>
                <w:lang w:val="ru-RU"/>
              </w:rPr>
            </w:pPr>
          </w:p>
          <w:p w:rsidR="008726DA" w:rsidRPr="00940259" w:rsidRDefault="008726DA" w:rsidP="00855225">
            <w:pPr>
              <w:spacing w:after="0" w:line="0" w:lineRule="atLeast"/>
              <w:jc w:val="both"/>
              <w:rPr>
                <w:rFonts w:ascii="Times New Roman" w:hAnsi="Times New Roman" w:cs="Times New Roman"/>
                <w:b/>
                <w:color w:val="000000"/>
                <w:sz w:val="24"/>
                <w:szCs w:val="24"/>
                <w:lang w:val="ru-RU"/>
              </w:rPr>
            </w:pPr>
          </w:p>
          <w:p w:rsidR="008726DA" w:rsidRPr="00940259" w:rsidRDefault="008726DA" w:rsidP="00855225">
            <w:pPr>
              <w:spacing w:after="0" w:line="0" w:lineRule="atLeast"/>
              <w:jc w:val="both"/>
              <w:rPr>
                <w:rFonts w:ascii="Times New Roman" w:hAnsi="Times New Roman" w:cs="Times New Roman"/>
                <w:b/>
                <w:color w:val="000000"/>
                <w:sz w:val="24"/>
                <w:szCs w:val="24"/>
                <w:lang w:val="ru-RU"/>
              </w:rPr>
            </w:pPr>
          </w:p>
          <w:p w:rsidR="008726DA" w:rsidRPr="00940259" w:rsidRDefault="008726DA" w:rsidP="00855225">
            <w:pPr>
              <w:spacing w:after="0" w:line="0" w:lineRule="atLeast"/>
              <w:jc w:val="both"/>
              <w:rPr>
                <w:rFonts w:ascii="Times New Roman" w:hAnsi="Times New Roman" w:cs="Times New Roman"/>
                <w:b/>
                <w:color w:val="000000"/>
                <w:sz w:val="24"/>
                <w:szCs w:val="24"/>
                <w:lang w:val="ru-RU"/>
              </w:rPr>
            </w:pPr>
            <w:r w:rsidRPr="00940259">
              <w:rPr>
                <w:rFonts w:ascii="Times New Roman" w:hAnsi="Times New Roman" w:cs="Times New Roman"/>
                <w:b/>
                <w:color w:val="000000"/>
                <w:sz w:val="24"/>
                <w:szCs w:val="24"/>
                <w:lang w:val="ru-RU"/>
              </w:rPr>
              <w:t>4. отсутствует</w:t>
            </w:r>
          </w:p>
          <w:p w:rsidR="008726DA" w:rsidRPr="00940259" w:rsidRDefault="008726DA" w:rsidP="00855225">
            <w:pPr>
              <w:spacing w:after="0" w:line="0" w:lineRule="atLeast"/>
              <w:jc w:val="both"/>
              <w:rPr>
                <w:rFonts w:ascii="Times New Roman" w:hAnsi="Times New Roman" w:cs="Times New Roman"/>
                <w:b/>
                <w:color w:val="000000"/>
                <w:sz w:val="24"/>
                <w:szCs w:val="24"/>
                <w:lang w:val="ru-RU"/>
              </w:rPr>
            </w:pPr>
          </w:p>
          <w:p w:rsidR="008726DA" w:rsidRPr="00940259" w:rsidRDefault="008726DA" w:rsidP="00855225">
            <w:pPr>
              <w:spacing w:after="0" w:line="0" w:lineRule="atLeast"/>
              <w:jc w:val="both"/>
              <w:rPr>
                <w:rFonts w:ascii="Times New Roman" w:hAnsi="Times New Roman" w:cs="Times New Roman"/>
                <w:b/>
                <w:color w:val="000000"/>
                <w:sz w:val="24"/>
                <w:szCs w:val="24"/>
                <w:lang w:val="ru-RU"/>
              </w:rPr>
            </w:pPr>
          </w:p>
          <w:p w:rsidR="008726DA" w:rsidRPr="00940259" w:rsidRDefault="008726DA" w:rsidP="00855225">
            <w:pPr>
              <w:spacing w:after="0" w:line="0" w:lineRule="atLeast"/>
              <w:jc w:val="both"/>
              <w:rPr>
                <w:rFonts w:ascii="Times New Roman" w:hAnsi="Times New Roman" w:cs="Times New Roman"/>
                <w:b/>
                <w:color w:val="000000"/>
                <w:sz w:val="24"/>
                <w:szCs w:val="24"/>
                <w:lang w:val="ru-RU"/>
              </w:rPr>
            </w:pPr>
          </w:p>
          <w:p w:rsidR="008726DA" w:rsidRPr="00940259" w:rsidRDefault="008726DA" w:rsidP="00855225">
            <w:pPr>
              <w:spacing w:after="0" w:line="0" w:lineRule="atLeast"/>
              <w:jc w:val="both"/>
              <w:rPr>
                <w:rFonts w:ascii="Times New Roman" w:hAnsi="Times New Roman" w:cs="Times New Roman"/>
                <w:b/>
                <w:color w:val="000000"/>
                <w:sz w:val="24"/>
                <w:szCs w:val="24"/>
                <w:lang w:val="ru-RU"/>
              </w:rPr>
            </w:pPr>
          </w:p>
          <w:p w:rsidR="008726DA" w:rsidRPr="00940259" w:rsidRDefault="008726DA" w:rsidP="00855225">
            <w:pPr>
              <w:spacing w:after="0" w:line="0" w:lineRule="atLeast"/>
              <w:jc w:val="both"/>
              <w:rPr>
                <w:rFonts w:ascii="Times New Roman" w:hAnsi="Times New Roman" w:cs="Times New Roman"/>
                <w:b/>
                <w:color w:val="000000"/>
                <w:sz w:val="24"/>
                <w:szCs w:val="24"/>
                <w:lang w:val="ru-RU"/>
              </w:rPr>
            </w:pPr>
          </w:p>
          <w:p w:rsidR="008726DA" w:rsidRPr="00940259" w:rsidRDefault="008726DA" w:rsidP="00855225">
            <w:pPr>
              <w:spacing w:after="0" w:line="0" w:lineRule="atLeast"/>
              <w:jc w:val="both"/>
              <w:rPr>
                <w:rFonts w:ascii="Times New Roman" w:hAnsi="Times New Roman" w:cs="Times New Roman"/>
                <w:b/>
                <w:color w:val="000000"/>
                <w:sz w:val="24"/>
                <w:szCs w:val="24"/>
                <w:lang w:val="ru-RU"/>
              </w:rPr>
            </w:pPr>
          </w:p>
          <w:p w:rsidR="008726DA" w:rsidRPr="00940259" w:rsidRDefault="008726DA" w:rsidP="00855225">
            <w:pPr>
              <w:spacing w:after="0" w:line="0" w:lineRule="atLeast"/>
              <w:jc w:val="both"/>
              <w:rPr>
                <w:rFonts w:ascii="Times New Roman" w:hAnsi="Times New Roman" w:cs="Times New Roman"/>
                <w:b/>
                <w:color w:val="000000"/>
                <w:sz w:val="24"/>
                <w:szCs w:val="24"/>
                <w:lang w:val="ru-RU"/>
              </w:rPr>
            </w:pPr>
          </w:p>
          <w:p w:rsidR="008726DA" w:rsidRPr="00940259" w:rsidRDefault="008726DA" w:rsidP="00855225">
            <w:pPr>
              <w:spacing w:after="0" w:line="0" w:lineRule="atLeast"/>
              <w:jc w:val="both"/>
              <w:rPr>
                <w:rFonts w:ascii="Times New Roman" w:hAnsi="Times New Roman" w:cs="Times New Roman"/>
                <w:b/>
                <w:color w:val="000000"/>
                <w:sz w:val="24"/>
                <w:szCs w:val="24"/>
                <w:lang w:val="ru-RU"/>
              </w:rPr>
            </w:pPr>
          </w:p>
          <w:p w:rsidR="008726DA" w:rsidRPr="00940259" w:rsidRDefault="008726DA" w:rsidP="00855225">
            <w:pPr>
              <w:spacing w:after="0" w:line="0" w:lineRule="atLeast"/>
              <w:jc w:val="both"/>
              <w:rPr>
                <w:rFonts w:ascii="Times New Roman" w:hAnsi="Times New Roman" w:cs="Times New Roman"/>
                <w:b/>
                <w:color w:val="000000"/>
                <w:sz w:val="24"/>
                <w:szCs w:val="24"/>
                <w:lang w:val="ru-RU"/>
              </w:rPr>
            </w:pPr>
          </w:p>
          <w:p w:rsidR="008726DA" w:rsidRPr="00940259" w:rsidRDefault="008726DA" w:rsidP="00855225">
            <w:pPr>
              <w:spacing w:after="0" w:line="0" w:lineRule="atLeast"/>
              <w:jc w:val="both"/>
              <w:rPr>
                <w:rFonts w:ascii="Times New Roman" w:hAnsi="Times New Roman" w:cs="Times New Roman"/>
                <w:b/>
                <w:color w:val="000000"/>
                <w:sz w:val="24"/>
                <w:szCs w:val="24"/>
                <w:lang w:val="ru-RU"/>
              </w:rPr>
            </w:pPr>
          </w:p>
          <w:p w:rsidR="008726DA" w:rsidRPr="00940259" w:rsidRDefault="008726DA" w:rsidP="00855225">
            <w:pPr>
              <w:spacing w:after="0" w:line="0" w:lineRule="atLeast"/>
              <w:jc w:val="both"/>
              <w:rPr>
                <w:rFonts w:ascii="Times New Roman" w:hAnsi="Times New Roman" w:cs="Times New Roman"/>
                <w:b/>
                <w:color w:val="000000"/>
                <w:sz w:val="24"/>
                <w:szCs w:val="24"/>
                <w:lang w:val="ru-RU"/>
              </w:rPr>
            </w:pPr>
          </w:p>
          <w:p w:rsidR="008726DA" w:rsidRPr="00940259" w:rsidRDefault="008726DA" w:rsidP="00855225">
            <w:pPr>
              <w:spacing w:after="0" w:line="0" w:lineRule="atLeast"/>
              <w:jc w:val="both"/>
              <w:rPr>
                <w:rFonts w:ascii="Times New Roman" w:hAnsi="Times New Roman" w:cs="Times New Roman"/>
                <w:b/>
                <w:color w:val="000000"/>
                <w:sz w:val="24"/>
                <w:szCs w:val="24"/>
                <w:lang w:val="ru-RU"/>
              </w:rPr>
            </w:pPr>
          </w:p>
          <w:p w:rsidR="008726DA" w:rsidRPr="00940259" w:rsidRDefault="008726DA" w:rsidP="00855225">
            <w:pPr>
              <w:spacing w:after="0" w:line="0" w:lineRule="atLeast"/>
              <w:jc w:val="both"/>
              <w:rPr>
                <w:rFonts w:ascii="Times New Roman" w:hAnsi="Times New Roman" w:cs="Times New Roman"/>
                <w:b/>
                <w:color w:val="000000"/>
                <w:sz w:val="24"/>
                <w:szCs w:val="24"/>
                <w:lang w:val="ru-RU"/>
              </w:rPr>
            </w:pPr>
          </w:p>
          <w:p w:rsidR="008726DA" w:rsidRPr="00940259" w:rsidRDefault="008726DA" w:rsidP="00855225">
            <w:pPr>
              <w:spacing w:after="0" w:line="0" w:lineRule="atLeast"/>
              <w:jc w:val="both"/>
              <w:rPr>
                <w:rFonts w:ascii="Times New Roman" w:hAnsi="Times New Roman" w:cs="Times New Roman"/>
                <w:b/>
                <w:color w:val="000000"/>
                <w:sz w:val="24"/>
                <w:szCs w:val="24"/>
                <w:lang w:val="ru-RU"/>
              </w:rPr>
            </w:pPr>
          </w:p>
          <w:p w:rsidR="008726DA" w:rsidRPr="00940259" w:rsidRDefault="008726DA" w:rsidP="00855225">
            <w:pPr>
              <w:spacing w:after="0" w:line="0" w:lineRule="atLeast"/>
              <w:jc w:val="both"/>
              <w:rPr>
                <w:rFonts w:ascii="Times New Roman" w:hAnsi="Times New Roman" w:cs="Times New Roman"/>
                <w:b/>
                <w:color w:val="000000"/>
                <w:sz w:val="24"/>
                <w:szCs w:val="24"/>
                <w:lang w:val="ru-RU"/>
              </w:rPr>
            </w:pPr>
          </w:p>
          <w:p w:rsidR="008726DA" w:rsidRPr="00940259" w:rsidRDefault="008726DA" w:rsidP="00855225">
            <w:pPr>
              <w:spacing w:after="0" w:line="0" w:lineRule="atLeast"/>
              <w:jc w:val="both"/>
              <w:rPr>
                <w:rFonts w:ascii="Times New Roman" w:hAnsi="Times New Roman" w:cs="Times New Roman"/>
                <w:b/>
                <w:color w:val="000000"/>
                <w:sz w:val="24"/>
                <w:szCs w:val="24"/>
                <w:lang w:val="ru-RU"/>
              </w:rPr>
            </w:pPr>
          </w:p>
          <w:p w:rsidR="008726DA" w:rsidRPr="00940259" w:rsidRDefault="008726DA" w:rsidP="00855225">
            <w:pPr>
              <w:spacing w:after="0" w:line="0" w:lineRule="atLeast"/>
              <w:jc w:val="both"/>
              <w:rPr>
                <w:rFonts w:ascii="Times New Roman" w:hAnsi="Times New Roman" w:cs="Times New Roman"/>
                <w:b/>
                <w:color w:val="000000"/>
                <w:sz w:val="24"/>
                <w:szCs w:val="24"/>
                <w:lang w:val="ru-RU"/>
              </w:rPr>
            </w:pPr>
          </w:p>
          <w:p w:rsidR="008726DA" w:rsidRPr="00940259" w:rsidRDefault="008726DA" w:rsidP="00855225">
            <w:pPr>
              <w:spacing w:after="0" w:line="0" w:lineRule="atLeast"/>
              <w:jc w:val="both"/>
              <w:rPr>
                <w:rFonts w:ascii="Times New Roman" w:hAnsi="Times New Roman" w:cs="Times New Roman"/>
                <w:b/>
                <w:color w:val="000000"/>
                <w:sz w:val="24"/>
                <w:szCs w:val="24"/>
                <w:lang w:val="ru-RU"/>
              </w:rPr>
            </w:pPr>
          </w:p>
          <w:p w:rsidR="008726DA" w:rsidRPr="00940259" w:rsidRDefault="008726DA" w:rsidP="00855225">
            <w:pPr>
              <w:spacing w:after="0" w:line="0" w:lineRule="atLeast"/>
              <w:jc w:val="both"/>
              <w:rPr>
                <w:rFonts w:ascii="Times New Roman" w:hAnsi="Times New Roman" w:cs="Times New Roman"/>
                <w:color w:val="000000"/>
                <w:sz w:val="24"/>
                <w:szCs w:val="24"/>
                <w:lang w:val="ru-RU"/>
              </w:rPr>
            </w:pPr>
          </w:p>
          <w:p w:rsidR="008726DA" w:rsidRPr="00940259" w:rsidRDefault="008726DA" w:rsidP="00855225">
            <w:pPr>
              <w:spacing w:after="0" w:line="0" w:lineRule="atLeast"/>
              <w:ind w:firstLine="456"/>
              <w:jc w:val="both"/>
              <w:rPr>
                <w:rFonts w:ascii="Times New Roman" w:hAnsi="Times New Roman" w:cs="Times New Roman"/>
                <w:b/>
                <w:color w:val="000000"/>
                <w:sz w:val="24"/>
                <w:szCs w:val="24"/>
                <w:lang w:val="ru-RU"/>
              </w:rPr>
            </w:pPr>
          </w:p>
        </w:tc>
        <w:tc>
          <w:tcPr>
            <w:tcW w:w="4820" w:type="dxa"/>
          </w:tcPr>
          <w:p w:rsidR="008726DA" w:rsidRPr="00940259" w:rsidRDefault="008726DA" w:rsidP="00855225">
            <w:pPr>
              <w:spacing w:after="0" w:line="0" w:lineRule="atLeast"/>
              <w:ind w:firstLine="454"/>
              <w:jc w:val="both"/>
              <w:rPr>
                <w:rFonts w:ascii="Times New Roman" w:hAnsi="Times New Roman" w:cs="Times New Roman"/>
                <w:b/>
                <w:sz w:val="24"/>
                <w:szCs w:val="24"/>
                <w:lang w:val="ru-RU"/>
              </w:rPr>
            </w:pPr>
            <w:r w:rsidRPr="00940259">
              <w:rPr>
                <w:rFonts w:ascii="Times New Roman" w:hAnsi="Times New Roman" w:cs="Times New Roman"/>
                <w:b/>
                <w:sz w:val="24"/>
                <w:szCs w:val="24"/>
                <w:lang w:val="ru-RU"/>
              </w:rPr>
              <w:lastRenderedPageBreak/>
              <w:t>Статья 718. Общие положения</w:t>
            </w:r>
          </w:p>
          <w:p w:rsidR="008726DA" w:rsidRPr="00940259" w:rsidRDefault="008726DA" w:rsidP="00855225">
            <w:pPr>
              <w:spacing w:after="0" w:line="0" w:lineRule="atLeast"/>
              <w:ind w:firstLine="454"/>
              <w:jc w:val="both"/>
              <w:rPr>
                <w:rFonts w:ascii="Times New Roman" w:hAnsi="Times New Roman" w:cs="Times New Roman"/>
                <w:sz w:val="24"/>
                <w:szCs w:val="24"/>
                <w:lang w:val="ru-RU"/>
              </w:rPr>
            </w:pPr>
            <w:r w:rsidRPr="00940259">
              <w:rPr>
                <w:rFonts w:ascii="Times New Roman" w:hAnsi="Times New Roman" w:cs="Times New Roman"/>
                <w:sz w:val="24"/>
                <w:szCs w:val="24"/>
                <w:lang w:val="ru-RU"/>
              </w:rPr>
              <w:t>2. Для целей настоящего Кодекса самозанятыми признаются физические</w:t>
            </w:r>
            <w:r w:rsidRPr="00940259">
              <w:rPr>
                <w:rFonts w:ascii="Times New Roman" w:hAnsi="Times New Roman" w:cs="Times New Roman"/>
                <w:b/>
                <w:sz w:val="24"/>
                <w:szCs w:val="24"/>
                <w:lang w:val="ru-RU"/>
              </w:rPr>
              <w:t xml:space="preserve"> лица </w:t>
            </w:r>
            <w:r w:rsidRPr="00940259">
              <w:rPr>
                <w:rFonts w:ascii="Times New Roman" w:hAnsi="Times New Roman" w:cs="Times New Roman"/>
                <w:sz w:val="24"/>
                <w:szCs w:val="24"/>
                <w:lang w:val="ru-RU"/>
              </w:rPr>
              <w:lastRenderedPageBreak/>
              <w:t>– граждане Республики Казахстан, кандасы, соответствующие следующим условиям:</w:t>
            </w:r>
          </w:p>
          <w:p w:rsidR="008726DA" w:rsidRPr="00940259" w:rsidRDefault="008726DA" w:rsidP="00855225">
            <w:pPr>
              <w:spacing w:after="0" w:line="0" w:lineRule="atLeast"/>
              <w:ind w:firstLine="454"/>
              <w:jc w:val="both"/>
              <w:rPr>
                <w:rFonts w:ascii="Times New Roman" w:hAnsi="Times New Roman" w:cs="Times New Roman"/>
                <w:sz w:val="24"/>
                <w:szCs w:val="24"/>
                <w:lang w:val="ru-RU"/>
              </w:rPr>
            </w:pPr>
            <w:r w:rsidRPr="00940259">
              <w:rPr>
                <w:rFonts w:ascii="Times New Roman" w:hAnsi="Times New Roman" w:cs="Times New Roman"/>
                <w:sz w:val="24"/>
                <w:szCs w:val="24"/>
                <w:lang w:val="ru-RU"/>
              </w:rPr>
              <w:t xml:space="preserve">      1) осуществляющие один или несколько видов деятельности, по которым разрешено применение специального налогового режима для самозанятых.</w:t>
            </w:r>
          </w:p>
          <w:p w:rsidR="008726DA" w:rsidRPr="00940259" w:rsidRDefault="008726DA" w:rsidP="00855225">
            <w:pPr>
              <w:spacing w:after="0" w:line="0" w:lineRule="atLeast"/>
              <w:ind w:firstLine="454"/>
              <w:jc w:val="both"/>
              <w:rPr>
                <w:rFonts w:ascii="Times New Roman" w:hAnsi="Times New Roman" w:cs="Times New Roman"/>
                <w:sz w:val="24"/>
                <w:szCs w:val="24"/>
                <w:lang w:val="ru-RU"/>
              </w:rPr>
            </w:pPr>
            <w:r w:rsidRPr="00940259">
              <w:rPr>
                <w:rFonts w:ascii="Times New Roman" w:hAnsi="Times New Roman" w:cs="Times New Roman"/>
                <w:sz w:val="24"/>
                <w:szCs w:val="24"/>
                <w:lang w:val="ru-RU"/>
              </w:rPr>
              <w:t xml:space="preserve">      Перечень видов деятельности, по которым разрешено применение специального налогового режима для самозанятых, утверждается Правительством Республики Казахстан;</w:t>
            </w:r>
          </w:p>
          <w:p w:rsidR="008726DA" w:rsidRPr="00940259" w:rsidRDefault="008726DA" w:rsidP="00855225">
            <w:pPr>
              <w:spacing w:after="0" w:line="0" w:lineRule="atLeast"/>
              <w:ind w:firstLine="454"/>
              <w:jc w:val="both"/>
              <w:rPr>
                <w:rFonts w:ascii="Times New Roman" w:hAnsi="Times New Roman" w:cs="Times New Roman"/>
                <w:sz w:val="24"/>
                <w:szCs w:val="24"/>
                <w:lang w:val="ru-RU"/>
              </w:rPr>
            </w:pPr>
            <w:r w:rsidRPr="00940259">
              <w:rPr>
                <w:rFonts w:ascii="Times New Roman" w:hAnsi="Times New Roman" w:cs="Times New Roman"/>
                <w:sz w:val="24"/>
                <w:szCs w:val="24"/>
                <w:lang w:val="ru-RU"/>
              </w:rPr>
              <w:t xml:space="preserve">      2) не использующие труд работников;</w:t>
            </w:r>
          </w:p>
          <w:p w:rsidR="008726DA" w:rsidRPr="00940259" w:rsidRDefault="008726DA" w:rsidP="00855225">
            <w:pPr>
              <w:spacing w:after="0" w:line="0" w:lineRule="atLeast"/>
              <w:ind w:firstLine="454"/>
              <w:jc w:val="both"/>
              <w:rPr>
                <w:rFonts w:ascii="Times New Roman" w:hAnsi="Times New Roman" w:cs="Times New Roman"/>
                <w:b/>
                <w:sz w:val="24"/>
                <w:szCs w:val="24"/>
                <w:lang w:val="ru-RU"/>
              </w:rPr>
            </w:pPr>
            <w:r w:rsidRPr="00940259">
              <w:rPr>
                <w:rFonts w:ascii="Times New Roman" w:hAnsi="Times New Roman" w:cs="Times New Roman"/>
                <w:sz w:val="24"/>
                <w:szCs w:val="24"/>
                <w:lang w:val="ru-RU"/>
              </w:rPr>
              <w:t xml:space="preserve">      3) доход которых за календарный месяц не превышает 300-кратный размер месячного расчетного показателя, действующего на 1 января соответствующего финансового года</w:t>
            </w:r>
            <w:r w:rsidRPr="00940259">
              <w:rPr>
                <w:rFonts w:ascii="Times New Roman" w:hAnsi="Times New Roman" w:cs="Times New Roman"/>
                <w:b/>
                <w:sz w:val="24"/>
                <w:szCs w:val="24"/>
                <w:lang w:val="ru-RU"/>
              </w:rPr>
              <w:t>;</w:t>
            </w:r>
          </w:p>
          <w:p w:rsidR="008726DA" w:rsidRPr="00940259" w:rsidRDefault="008726DA" w:rsidP="00855225">
            <w:pPr>
              <w:spacing w:after="0" w:line="0" w:lineRule="atLeast"/>
              <w:ind w:firstLine="454"/>
              <w:jc w:val="both"/>
              <w:rPr>
                <w:rFonts w:ascii="Times New Roman" w:hAnsi="Times New Roman" w:cs="Times New Roman"/>
                <w:b/>
                <w:sz w:val="24"/>
                <w:szCs w:val="24"/>
                <w:lang w:val="ru-RU"/>
              </w:rPr>
            </w:pPr>
            <w:r w:rsidRPr="00940259">
              <w:rPr>
                <w:rFonts w:ascii="Times New Roman" w:hAnsi="Times New Roman" w:cs="Times New Roman"/>
                <w:b/>
                <w:color w:val="002060"/>
                <w:sz w:val="24"/>
                <w:szCs w:val="24"/>
                <w:lang w:val="ru-RU"/>
              </w:rPr>
              <w:t xml:space="preserve">      </w:t>
            </w:r>
            <w:r w:rsidRPr="00940259">
              <w:rPr>
                <w:rFonts w:ascii="Times New Roman" w:hAnsi="Times New Roman" w:cs="Times New Roman"/>
                <w:b/>
                <w:sz w:val="24"/>
                <w:szCs w:val="24"/>
                <w:lang w:val="ru-RU"/>
              </w:rPr>
              <w:t>4) не являющиеся:</w:t>
            </w:r>
          </w:p>
          <w:p w:rsidR="008726DA" w:rsidRPr="00940259" w:rsidRDefault="008726DA" w:rsidP="00855225">
            <w:pPr>
              <w:spacing w:after="0" w:line="0" w:lineRule="atLeast"/>
              <w:ind w:firstLine="454"/>
              <w:jc w:val="both"/>
              <w:rPr>
                <w:rFonts w:ascii="Times New Roman" w:hAnsi="Times New Roman" w:cs="Times New Roman"/>
                <w:b/>
                <w:sz w:val="24"/>
                <w:szCs w:val="24"/>
                <w:lang w:val="ru-RU"/>
              </w:rPr>
            </w:pPr>
            <w:r w:rsidRPr="00940259">
              <w:rPr>
                <w:rFonts w:ascii="Times New Roman" w:hAnsi="Times New Roman" w:cs="Times New Roman"/>
                <w:b/>
                <w:sz w:val="24"/>
                <w:szCs w:val="24"/>
                <w:lang w:val="ru-RU"/>
              </w:rPr>
              <w:t xml:space="preserve">      индивидуальными предпринимателями;</w:t>
            </w:r>
          </w:p>
          <w:p w:rsidR="008726DA" w:rsidRPr="00940259" w:rsidRDefault="008726DA" w:rsidP="00855225">
            <w:pPr>
              <w:spacing w:after="0" w:line="0" w:lineRule="atLeast"/>
              <w:ind w:firstLine="454"/>
              <w:jc w:val="both"/>
              <w:rPr>
                <w:rFonts w:ascii="Times New Roman" w:hAnsi="Times New Roman" w:cs="Times New Roman"/>
                <w:b/>
                <w:sz w:val="24"/>
                <w:szCs w:val="24"/>
                <w:lang w:val="ru-RU"/>
              </w:rPr>
            </w:pPr>
            <w:r w:rsidRPr="00940259">
              <w:rPr>
                <w:rFonts w:ascii="Times New Roman" w:hAnsi="Times New Roman" w:cs="Times New Roman"/>
                <w:b/>
                <w:sz w:val="24"/>
                <w:szCs w:val="24"/>
                <w:lang w:val="ru-RU"/>
              </w:rPr>
              <w:t xml:space="preserve">      учредителями или участниками юридического лица;</w:t>
            </w:r>
          </w:p>
          <w:p w:rsidR="008726DA" w:rsidRPr="00940259" w:rsidRDefault="008726DA" w:rsidP="00855225">
            <w:pPr>
              <w:spacing w:after="0" w:line="0" w:lineRule="atLeast"/>
              <w:ind w:firstLine="454"/>
              <w:jc w:val="both"/>
              <w:rPr>
                <w:rFonts w:ascii="Times New Roman" w:hAnsi="Times New Roman" w:cs="Times New Roman"/>
                <w:b/>
                <w:sz w:val="24"/>
                <w:szCs w:val="24"/>
                <w:lang w:val="ru-RU"/>
              </w:rPr>
            </w:pPr>
            <w:r w:rsidRPr="00940259">
              <w:rPr>
                <w:rFonts w:ascii="Times New Roman" w:hAnsi="Times New Roman" w:cs="Times New Roman"/>
                <w:b/>
                <w:sz w:val="24"/>
                <w:szCs w:val="24"/>
                <w:lang w:val="ru-RU"/>
              </w:rPr>
              <w:t xml:space="preserve">      работниками, состоящими в трудовых отношениях с работодателем; </w:t>
            </w:r>
          </w:p>
          <w:p w:rsidR="008726DA" w:rsidRPr="00940259" w:rsidRDefault="008726DA" w:rsidP="00855225">
            <w:pPr>
              <w:spacing w:after="0" w:line="0" w:lineRule="atLeast"/>
              <w:ind w:firstLine="454"/>
              <w:jc w:val="both"/>
              <w:rPr>
                <w:rFonts w:ascii="Times New Roman" w:hAnsi="Times New Roman" w:cs="Times New Roman"/>
                <w:b/>
                <w:sz w:val="24"/>
                <w:szCs w:val="24"/>
                <w:lang w:val="ru-RU"/>
              </w:rPr>
            </w:pPr>
            <w:r w:rsidRPr="00940259">
              <w:rPr>
                <w:rFonts w:ascii="Times New Roman" w:hAnsi="Times New Roman" w:cs="Times New Roman"/>
                <w:b/>
                <w:sz w:val="24"/>
                <w:szCs w:val="24"/>
                <w:lang w:val="ru-RU"/>
              </w:rPr>
              <w:t xml:space="preserve">      лицами, имеющими доходы от личного подсобного хозяйства;</w:t>
            </w:r>
          </w:p>
          <w:p w:rsidR="008726DA" w:rsidRPr="00940259" w:rsidRDefault="008726DA" w:rsidP="00855225">
            <w:pPr>
              <w:spacing w:after="0" w:line="0" w:lineRule="atLeast"/>
              <w:ind w:firstLine="454"/>
              <w:jc w:val="both"/>
              <w:rPr>
                <w:rFonts w:ascii="Times New Roman" w:hAnsi="Times New Roman" w:cs="Times New Roman"/>
                <w:b/>
                <w:sz w:val="24"/>
                <w:szCs w:val="24"/>
                <w:lang w:val="ru-RU"/>
              </w:rPr>
            </w:pPr>
            <w:r w:rsidRPr="00940259">
              <w:rPr>
                <w:rFonts w:ascii="Times New Roman" w:hAnsi="Times New Roman" w:cs="Times New Roman"/>
                <w:b/>
                <w:sz w:val="24"/>
                <w:szCs w:val="24"/>
                <w:lang w:val="ru-RU"/>
              </w:rPr>
              <w:t xml:space="preserve">      лицами, занимающимися частной практикой;</w:t>
            </w:r>
          </w:p>
          <w:p w:rsidR="008726DA" w:rsidRPr="00940259" w:rsidRDefault="008726DA" w:rsidP="00855225">
            <w:pPr>
              <w:spacing w:after="0" w:line="0" w:lineRule="atLeast"/>
              <w:ind w:firstLine="454"/>
              <w:jc w:val="both"/>
              <w:rPr>
                <w:rFonts w:ascii="Times New Roman" w:hAnsi="Times New Roman" w:cs="Times New Roman"/>
                <w:b/>
                <w:sz w:val="24"/>
                <w:szCs w:val="24"/>
                <w:lang w:val="ru-RU"/>
              </w:rPr>
            </w:pPr>
            <w:r w:rsidRPr="00940259">
              <w:rPr>
                <w:rFonts w:ascii="Times New Roman" w:hAnsi="Times New Roman" w:cs="Times New Roman"/>
                <w:b/>
                <w:sz w:val="24"/>
                <w:szCs w:val="24"/>
                <w:lang w:val="ru-RU"/>
              </w:rPr>
              <w:t xml:space="preserve">      государственными служащими, в соответствии с Законом Республики Казахстан «О государственной службе Республики Казахстан». </w:t>
            </w:r>
          </w:p>
          <w:p w:rsidR="008726DA" w:rsidRPr="00940259" w:rsidRDefault="008726DA" w:rsidP="00855225">
            <w:pPr>
              <w:spacing w:after="0" w:line="0" w:lineRule="atLeast"/>
              <w:ind w:firstLine="454"/>
              <w:jc w:val="both"/>
              <w:rPr>
                <w:rFonts w:ascii="Times New Roman" w:hAnsi="Times New Roman" w:cs="Times New Roman"/>
                <w:b/>
                <w:sz w:val="24"/>
                <w:szCs w:val="24"/>
                <w:lang w:val="ru-RU"/>
              </w:rPr>
            </w:pPr>
            <w:r w:rsidRPr="00940259">
              <w:rPr>
                <w:rFonts w:ascii="Times New Roman" w:hAnsi="Times New Roman" w:cs="Times New Roman"/>
                <w:b/>
                <w:sz w:val="24"/>
                <w:szCs w:val="24"/>
                <w:lang w:val="ru-RU"/>
              </w:rPr>
              <w:t xml:space="preserve">3. Физическое лицо не вправе применять специальный налоговый режим для самозанятых при оказании услуг, выполнения работ лицу, с которым </w:t>
            </w:r>
            <w:r w:rsidRPr="00940259">
              <w:rPr>
                <w:rFonts w:ascii="Times New Roman" w:hAnsi="Times New Roman" w:cs="Times New Roman"/>
                <w:b/>
                <w:sz w:val="24"/>
                <w:szCs w:val="24"/>
                <w:lang w:val="ru-RU"/>
              </w:rPr>
              <w:lastRenderedPageBreak/>
              <w:t xml:space="preserve">оно состояло в трудовых отношениях в течении последних шести месяцев, если услуги, работы аналогичны ранее выполняемой трудовой функции. </w:t>
            </w:r>
          </w:p>
          <w:p w:rsidR="008726DA" w:rsidRPr="00940259" w:rsidRDefault="008726DA" w:rsidP="00855225">
            <w:pPr>
              <w:spacing w:after="0" w:line="0" w:lineRule="atLeast"/>
              <w:ind w:firstLine="454"/>
              <w:jc w:val="both"/>
              <w:rPr>
                <w:rFonts w:ascii="Times New Roman" w:hAnsi="Times New Roman" w:cs="Times New Roman"/>
                <w:b/>
                <w:sz w:val="24"/>
                <w:szCs w:val="24"/>
                <w:lang w:val="ru-RU"/>
              </w:rPr>
            </w:pPr>
            <w:r w:rsidRPr="00940259">
              <w:rPr>
                <w:rFonts w:ascii="Times New Roman" w:hAnsi="Times New Roman" w:cs="Times New Roman"/>
                <w:b/>
                <w:color w:val="002060"/>
                <w:sz w:val="24"/>
                <w:szCs w:val="24"/>
                <w:lang w:val="ru-RU"/>
              </w:rPr>
              <w:t> </w:t>
            </w:r>
            <w:r w:rsidRPr="00940259">
              <w:rPr>
                <w:rFonts w:ascii="Times New Roman" w:hAnsi="Times New Roman" w:cs="Times New Roman"/>
                <w:b/>
                <w:sz w:val="24"/>
                <w:szCs w:val="24"/>
                <w:lang w:val="ru-RU"/>
              </w:rPr>
              <w:t>4.  В целях настоящей статьи к признакам трудовых отношений относятся наличие следующих признаков:</w:t>
            </w:r>
          </w:p>
          <w:p w:rsidR="008726DA" w:rsidRPr="00940259" w:rsidRDefault="008726DA" w:rsidP="00855225">
            <w:pPr>
              <w:spacing w:after="0" w:line="0" w:lineRule="atLeast"/>
              <w:ind w:firstLine="454"/>
              <w:jc w:val="both"/>
              <w:rPr>
                <w:rFonts w:ascii="Times New Roman" w:hAnsi="Times New Roman" w:cs="Times New Roman"/>
                <w:b/>
                <w:sz w:val="24"/>
                <w:szCs w:val="24"/>
                <w:lang w:val="ru-RU"/>
              </w:rPr>
            </w:pPr>
            <w:r w:rsidRPr="00940259">
              <w:rPr>
                <w:rFonts w:ascii="Times New Roman" w:hAnsi="Times New Roman" w:cs="Times New Roman"/>
                <w:b/>
                <w:sz w:val="24"/>
                <w:szCs w:val="24"/>
                <w:lang w:val="ru-RU"/>
              </w:rPr>
              <w:t>получение регулярного вознаграждения, не зависящего от конкретного результата работ (оказанных услуг);</w:t>
            </w:r>
          </w:p>
          <w:p w:rsidR="008726DA" w:rsidRPr="00940259" w:rsidRDefault="008726DA" w:rsidP="00855225">
            <w:pPr>
              <w:spacing w:after="0" w:line="0" w:lineRule="atLeast"/>
              <w:ind w:firstLine="454"/>
              <w:jc w:val="both"/>
              <w:rPr>
                <w:rFonts w:ascii="Times New Roman" w:hAnsi="Times New Roman" w:cs="Times New Roman"/>
                <w:b/>
                <w:sz w:val="24"/>
                <w:szCs w:val="24"/>
                <w:lang w:val="ru-RU"/>
              </w:rPr>
            </w:pPr>
            <w:r w:rsidRPr="00940259">
              <w:rPr>
                <w:rFonts w:ascii="Times New Roman" w:hAnsi="Times New Roman" w:cs="Times New Roman"/>
                <w:b/>
                <w:sz w:val="24"/>
                <w:szCs w:val="24"/>
                <w:lang w:val="ru-RU"/>
              </w:rPr>
              <w:t>подчинение внутренним правилам, режиму рабочего времени;</w:t>
            </w:r>
          </w:p>
          <w:p w:rsidR="008726DA" w:rsidRPr="00940259" w:rsidRDefault="008726DA" w:rsidP="00855225">
            <w:pPr>
              <w:spacing w:after="0" w:line="0" w:lineRule="atLeast"/>
              <w:ind w:firstLine="454"/>
              <w:jc w:val="both"/>
              <w:rPr>
                <w:rFonts w:ascii="Times New Roman" w:hAnsi="Times New Roman" w:cs="Times New Roman"/>
                <w:b/>
                <w:sz w:val="24"/>
                <w:szCs w:val="24"/>
                <w:lang w:val="ru-RU"/>
              </w:rPr>
            </w:pPr>
            <w:r w:rsidRPr="00940259">
              <w:rPr>
                <w:rFonts w:ascii="Times New Roman" w:hAnsi="Times New Roman" w:cs="Times New Roman"/>
                <w:b/>
                <w:sz w:val="24"/>
                <w:szCs w:val="24"/>
                <w:lang w:val="ru-RU"/>
              </w:rPr>
              <w:t>осуществление деятельности под контролем, управлением и ведением учета рабочего времени другой стороны;</w:t>
            </w:r>
          </w:p>
          <w:p w:rsidR="008726DA" w:rsidRPr="00940259" w:rsidRDefault="008726DA" w:rsidP="00855225">
            <w:pPr>
              <w:spacing w:after="0" w:line="0" w:lineRule="atLeast"/>
              <w:ind w:firstLine="454"/>
              <w:jc w:val="both"/>
              <w:rPr>
                <w:rFonts w:ascii="Times New Roman" w:hAnsi="Times New Roman" w:cs="Times New Roman"/>
                <w:b/>
                <w:sz w:val="24"/>
                <w:szCs w:val="24"/>
                <w:lang w:val="ru-RU"/>
              </w:rPr>
            </w:pPr>
            <w:r w:rsidRPr="00940259">
              <w:rPr>
                <w:rFonts w:ascii="Times New Roman" w:hAnsi="Times New Roman" w:cs="Times New Roman"/>
                <w:b/>
                <w:sz w:val="24"/>
                <w:szCs w:val="24"/>
                <w:lang w:val="ru-RU"/>
              </w:rPr>
              <w:t>предоставление рабочего места, оборудования, материалов или иных ресурсов другой стороной;</w:t>
            </w:r>
          </w:p>
          <w:p w:rsidR="008726DA" w:rsidRPr="00940259" w:rsidRDefault="008726DA" w:rsidP="00855225">
            <w:pPr>
              <w:spacing w:after="0" w:line="0" w:lineRule="atLeast"/>
              <w:ind w:firstLine="454"/>
              <w:jc w:val="both"/>
              <w:rPr>
                <w:rFonts w:ascii="Times New Roman" w:hAnsi="Times New Roman" w:cs="Times New Roman"/>
                <w:b/>
                <w:color w:val="002060"/>
                <w:sz w:val="24"/>
                <w:szCs w:val="24"/>
                <w:lang w:val="ru-RU"/>
              </w:rPr>
            </w:pPr>
            <w:r w:rsidRPr="00940259">
              <w:rPr>
                <w:rFonts w:ascii="Times New Roman" w:hAnsi="Times New Roman" w:cs="Times New Roman"/>
                <w:b/>
                <w:sz w:val="24"/>
                <w:szCs w:val="24"/>
                <w:lang w:val="ru-RU"/>
              </w:rPr>
              <w:t>выполнение работы, оказание услуг преимущественно в интересах одного лица.</w:t>
            </w:r>
            <w:r w:rsidRPr="00940259">
              <w:rPr>
                <w:rFonts w:ascii="Times New Roman" w:hAnsi="Times New Roman" w:cs="Times New Roman"/>
                <w:b/>
                <w:sz w:val="24"/>
                <w:szCs w:val="24"/>
                <w:lang w:val="ru-RU"/>
              </w:rPr>
              <w:br/>
              <w:t xml:space="preserve">       При установлении налоговым органом факта наличия двух и более из указанных в части первой настоящего подпункта   признаков трудовых отношений, лицо, заключающее договор с самозанятым, признается работодателем для целей налогообложения с возложением на него обязанностей по исчислению и уплате налогов и социальных платежей в соответствии с законодательством Республики Казахстан. </w:t>
            </w:r>
          </w:p>
        </w:tc>
        <w:tc>
          <w:tcPr>
            <w:tcW w:w="3544" w:type="dxa"/>
          </w:tcPr>
          <w:p w:rsidR="008726DA" w:rsidRPr="00940259" w:rsidRDefault="008726DA" w:rsidP="00855225">
            <w:pPr>
              <w:spacing w:after="0" w:line="0" w:lineRule="atLeast"/>
              <w:ind w:firstLine="284"/>
              <w:jc w:val="both"/>
              <w:rPr>
                <w:rFonts w:ascii="Times New Roman" w:eastAsia="Calibri" w:hAnsi="Times New Roman" w:cs="Times New Roman"/>
                <w:sz w:val="24"/>
                <w:szCs w:val="24"/>
                <w:lang w:val="ru-RU"/>
              </w:rPr>
            </w:pPr>
            <w:r w:rsidRPr="00940259">
              <w:rPr>
                <w:rFonts w:ascii="Times New Roman" w:eastAsia="Calibri" w:hAnsi="Times New Roman" w:cs="Times New Roman"/>
                <w:sz w:val="24"/>
                <w:szCs w:val="24"/>
                <w:lang w:val="ru-RU"/>
              </w:rPr>
              <w:lastRenderedPageBreak/>
              <w:t xml:space="preserve">Вводится в целях предотвращения конфликта интересов, обеспечения независимости и </w:t>
            </w:r>
            <w:r w:rsidRPr="00940259">
              <w:rPr>
                <w:rFonts w:ascii="Times New Roman" w:eastAsia="Calibri" w:hAnsi="Times New Roman" w:cs="Times New Roman"/>
                <w:sz w:val="24"/>
                <w:szCs w:val="24"/>
                <w:lang w:val="ru-RU"/>
              </w:rPr>
              <w:lastRenderedPageBreak/>
              <w:t>добросовестности исполнения публично значимых функций, поскольку для таких лиц, законодательством установлен запрет не только осуществления предпринимательской деятельности, но и любой оплачиваемой деятельности, кроме разращённых законом.</w:t>
            </w:r>
          </w:p>
          <w:p w:rsidR="008726DA" w:rsidRPr="00940259" w:rsidRDefault="008726DA" w:rsidP="00855225">
            <w:pPr>
              <w:spacing w:after="0" w:line="0" w:lineRule="atLeast"/>
              <w:ind w:firstLine="284"/>
              <w:jc w:val="both"/>
              <w:rPr>
                <w:rFonts w:ascii="Times New Roman" w:eastAsia="Calibri" w:hAnsi="Times New Roman" w:cs="Times New Roman"/>
                <w:sz w:val="24"/>
                <w:szCs w:val="24"/>
                <w:lang w:val="ru-RU"/>
              </w:rPr>
            </w:pPr>
            <w:r w:rsidRPr="00940259">
              <w:rPr>
                <w:rFonts w:ascii="Times New Roman" w:eastAsia="Calibri" w:hAnsi="Times New Roman" w:cs="Times New Roman"/>
                <w:sz w:val="24"/>
                <w:szCs w:val="24"/>
                <w:lang w:val="ru-RU"/>
              </w:rPr>
              <w:t xml:space="preserve">Разрешение применение режима для данных категорий лиц легализует получение дохода от деятельности, запрещенной их статусом, а также создаст коллизию между налоговым и антикоррупционным законодательством. </w:t>
            </w:r>
          </w:p>
          <w:p w:rsidR="008726DA" w:rsidRPr="00940259" w:rsidRDefault="008726DA" w:rsidP="00855225">
            <w:pPr>
              <w:spacing w:after="0" w:line="0" w:lineRule="atLeast"/>
              <w:ind w:firstLine="284"/>
              <w:jc w:val="both"/>
              <w:rPr>
                <w:rFonts w:ascii="Times New Roman" w:eastAsia="Calibri" w:hAnsi="Times New Roman" w:cs="Times New Roman"/>
                <w:sz w:val="24"/>
                <w:szCs w:val="24"/>
                <w:lang w:val="ru-RU"/>
              </w:rPr>
            </w:pPr>
          </w:p>
          <w:p w:rsidR="008726DA" w:rsidRPr="00940259" w:rsidRDefault="008726DA" w:rsidP="00855225">
            <w:pPr>
              <w:spacing w:after="0" w:line="0" w:lineRule="atLeast"/>
              <w:ind w:firstLine="284"/>
              <w:jc w:val="both"/>
              <w:rPr>
                <w:rFonts w:ascii="Times New Roman" w:eastAsia="Calibri" w:hAnsi="Times New Roman" w:cs="Times New Roman"/>
                <w:sz w:val="24"/>
                <w:szCs w:val="24"/>
                <w:lang w:val="ru-RU"/>
              </w:rPr>
            </w:pPr>
          </w:p>
          <w:p w:rsidR="008726DA" w:rsidRPr="00940259" w:rsidRDefault="008726DA" w:rsidP="00855225">
            <w:pPr>
              <w:spacing w:after="0" w:line="0" w:lineRule="atLeast"/>
              <w:ind w:firstLine="284"/>
              <w:jc w:val="both"/>
              <w:rPr>
                <w:rFonts w:ascii="Times New Roman" w:eastAsia="Calibri" w:hAnsi="Times New Roman" w:cs="Times New Roman"/>
                <w:sz w:val="24"/>
                <w:szCs w:val="24"/>
                <w:lang w:val="ru-RU"/>
              </w:rPr>
            </w:pPr>
          </w:p>
          <w:p w:rsidR="008726DA" w:rsidRPr="00940259" w:rsidRDefault="008726DA" w:rsidP="00855225">
            <w:pPr>
              <w:spacing w:after="0" w:line="0" w:lineRule="atLeast"/>
              <w:ind w:firstLine="284"/>
              <w:jc w:val="both"/>
              <w:rPr>
                <w:rFonts w:ascii="Times New Roman" w:eastAsia="Calibri" w:hAnsi="Times New Roman" w:cs="Times New Roman"/>
                <w:sz w:val="24"/>
                <w:szCs w:val="24"/>
                <w:lang w:val="ru-RU"/>
              </w:rPr>
            </w:pPr>
          </w:p>
          <w:p w:rsidR="008726DA" w:rsidRPr="00940259" w:rsidRDefault="008726DA" w:rsidP="00855225">
            <w:pPr>
              <w:spacing w:after="0" w:line="0" w:lineRule="atLeast"/>
              <w:ind w:firstLine="284"/>
              <w:jc w:val="both"/>
              <w:rPr>
                <w:rFonts w:ascii="Times New Roman" w:eastAsia="Calibri" w:hAnsi="Times New Roman" w:cs="Times New Roman"/>
                <w:sz w:val="24"/>
                <w:szCs w:val="24"/>
                <w:lang w:val="ru-RU"/>
              </w:rPr>
            </w:pPr>
          </w:p>
          <w:p w:rsidR="008726DA" w:rsidRPr="00940259" w:rsidRDefault="008726DA" w:rsidP="00855225">
            <w:pPr>
              <w:spacing w:after="0" w:line="0" w:lineRule="atLeast"/>
              <w:ind w:firstLine="284"/>
              <w:jc w:val="both"/>
              <w:rPr>
                <w:rFonts w:ascii="Times New Roman" w:eastAsia="Calibri" w:hAnsi="Times New Roman" w:cs="Times New Roman"/>
                <w:sz w:val="24"/>
                <w:szCs w:val="24"/>
                <w:lang w:val="ru-RU"/>
              </w:rPr>
            </w:pPr>
          </w:p>
          <w:p w:rsidR="008726DA" w:rsidRPr="00940259" w:rsidRDefault="008726DA" w:rsidP="00855225">
            <w:pPr>
              <w:spacing w:after="0" w:line="0" w:lineRule="atLeast"/>
              <w:ind w:firstLine="284"/>
              <w:jc w:val="both"/>
              <w:rPr>
                <w:rFonts w:ascii="Times New Roman" w:eastAsia="Calibri" w:hAnsi="Times New Roman" w:cs="Times New Roman"/>
                <w:sz w:val="24"/>
                <w:szCs w:val="24"/>
                <w:lang w:val="ru-RU"/>
              </w:rPr>
            </w:pPr>
          </w:p>
          <w:p w:rsidR="008726DA" w:rsidRPr="00940259" w:rsidRDefault="008726DA" w:rsidP="00855225">
            <w:pPr>
              <w:spacing w:after="0" w:line="0" w:lineRule="atLeast"/>
              <w:ind w:firstLine="284"/>
              <w:jc w:val="both"/>
              <w:rPr>
                <w:rFonts w:ascii="Times New Roman" w:eastAsia="Calibri" w:hAnsi="Times New Roman" w:cs="Times New Roman"/>
                <w:sz w:val="24"/>
                <w:szCs w:val="24"/>
                <w:lang w:val="ru-RU"/>
              </w:rPr>
            </w:pPr>
          </w:p>
          <w:p w:rsidR="008726DA" w:rsidRPr="00940259" w:rsidRDefault="008726DA" w:rsidP="00855225">
            <w:pPr>
              <w:spacing w:after="0" w:line="0" w:lineRule="atLeast"/>
              <w:ind w:firstLine="284"/>
              <w:jc w:val="both"/>
              <w:rPr>
                <w:rFonts w:ascii="Times New Roman" w:eastAsia="Calibri" w:hAnsi="Times New Roman" w:cs="Times New Roman"/>
                <w:sz w:val="24"/>
                <w:szCs w:val="24"/>
                <w:lang w:val="ru-RU"/>
              </w:rPr>
            </w:pPr>
          </w:p>
          <w:p w:rsidR="008726DA" w:rsidRPr="00940259" w:rsidRDefault="008726DA" w:rsidP="00855225">
            <w:pPr>
              <w:spacing w:after="0" w:line="0" w:lineRule="atLeast"/>
              <w:ind w:firstLine="284"/>
              <w:jc w:val="both"/>
              <w:rPr>
                <w:rFonts w:ascii="Times New Roman" w:eastAsia="Calibri" w:hAnsi="Times New Roman" w:cs="Times New Roman"/>
                <w:sz w:val="24"/>
                <w:szCs w:val="24"/>
                <w:lang w:val="ru-RU"/>
              </w:rPr>
            </w:pPr>
          </w:p>
          <w:p w:rsidR="008726DA" w:rsidRPr="00940259" w:rsidRDefault="008726DA" w:rsidP="00855225">
            <w:pPr>
              <w:spacing w:after="0" w:line="0" w:lineRule="atLeast"/>
              <w:ind w:firstLine="284"/>
              <w:jc w:val="both"/>
              <w:rPr>
                <w:rFonts w:ascii="Times New Roman" w:eastAsia="Calibri" w:hAnsi="Times New Roman" w:cs="Times New Roman"/>
                <w:sz w:val="24"/>
                <w:szCs w:val="24"/>
                <w:lang w:val="ru-RU"/>
              </w:rPr>
            </w:pPr>
            <w:r w:rsidRPr="00940259">
              <w:rPr>
                <w:rFonts w:ascii="Times New Roman" w:hAnsi="Times New Roman" w:cs="Times New Roman"/>
                <w:lang w:val="ru-RU"/>
              </w:rPr>
              <w:t xml:space="preserve">В целях </w:t>
            </w:r>
            <w:r w:rsidRPr="00940259">
              <w:rPr>
                <w:rFonts w:ascii="Times New Roman" w:hAnsi="Times New Roman" w:cs="Times New Roman"/>
              </w:rPr>
              <w:t xml:space="preserve">недопущения использования режима в целях подмены трудовых отношений и перевода наемных работников </w:t>
            </w:r>
            <w:r w:rsidRPr="00940259">
              <w:rPr>
                <w:rFonts w:ascii="Times New Roman" w:hAnsi="Times New Roman" w:cs="Times New Roman"/>
                <w:lang w:val="ru-RU"/>
              </w:rPr>
              <w:t>на</w:t>
            </w:r>
            <w:r w:rsidRPr="00940259">
              <w:rPr>
                <w:rFonts w:ascii="Times New Roman" w:hAnsi="Times New Roman" w:cs="Times New Roman"/>
              </w:rPr>
              <w:t xml:space="preserve"> данный режим для оптимизации своих обязательств</w:t>
            </w:r>
            <w:r w:rsidRPr="00940259">
              <w:rPr>
                <w:rFonts w:ascii="Times New Roman" w:hAnsi="Times New Roman" w:cs="Times New Roman"/>
                <w:lang w:val="ru-RU"/>
              </w:rPr>
              <w:t xml:space="preserve">, поскольку в таком случае это </w:t>
            </w:r>
            <w:r w:rsidRPr="00940259">
              <w:rPr>
                <w:rFonts w:ascii="Times New Roman" w:hAnsi="Times New Roman" w:cs="Times New Roman"/>
              </w:rPr>
              <w:t xml:space="preserve">может привести к утрате работниками социальных гарантий (отсутствию отпусков, больничных, пособия по </w:t>
            </w:r>
            <w:r w:rsidRPr="00940259">
              <w:rPr>
                <w:rFonts w:ascii="Times New Roman" w:hAnsi="Times New Roman" w:cs="Times New Roman"/>
              </w:rPr>
              <w:lastRenderedPageBreak/>
              <w:t>безработице</w:t>
            </w:r>
            <w:r w:rsidRPr="00940259">
              <w:rPr>
                <w:rFonts w:ascii="Times New Roman" w:hAnsi="Times New Roman" w:cs="Times New Roman"/>
                <w:lang w:val="ru-RU"/>
              </w:rPr>
              <w:t xml:space="preserve"> и </w:t>
            </w:r>
            <w:r w:rsidRPr="00940259">
              <w:rPr>
                <w:rFonts w:ascii="Times New Roman" w:hAnsi="Times New Roman" w:cs="Times New Roman"/>
              </w:rPr>
              <w:t>снижению поступлений индивидуального подоходного налога</w:t>
            </w:r>
            <w:r w:rsidRPr="00940259">
              <w:rPr>
                <w:rFonts w:ascii="Times New Roman" w:hAnsi="Times New Roman" w:cs="Times New Roman"/>
                <w:lang w:val="ru-RU"/>
              </w:rPr>
              <w:t>.</w:t>
            </w:r>
            <w:r w:rsidRPr="00940259">
              <w:rPr>
                <w:rFonts w:ascii="Times New Roman" w:eastAsia="Calibri" w:hAnsi="Times New Roman" w:cs="Times New Roman"/>
                <w:sz w:val="24"/>
                <w:szCs w:val="24"/>
                <w:lang w:val="ru-RU"/>
              </w:rPr>
              <w:t xml:space="preserve"> </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tabs>
                <w:tab w:val="left" w:pos="142"/>
              </w:tabs>
              <w:spacing w:line="0" w:lineRule="atLeast"/>
              <w:ind w:firstLine="173"/>
              <w:contextualSpacing/>
              <w:jc w:val="both"/>
              <w:rPr>
                <w:rFonts w:ascii="Times New Roman" w:hAnsi="Times New Roman" w:cs="Times New Roman"/>
                <w:sz w:val="24"/>
                <w:szCs w:val="24"/>
                <w:lang w:val="ru-RU"/>
              </w:rPr>
            </w:pPr>
            <w:r w:rsidRPr="00940259">
              <w:rPr>
                <w:rFonts w:ascii="Times New Roman" w:hAnsi="Times New Roman" w:cs="Times New Roman"/>
                <w:sz w:val="24"/>
                <w:szCs w:val="24"/>
                <w:lang w:val="ru-RU"/>
              </w:rPr>
              <w:t>Пункт 3 статьи 721 Налогового кодекса</w:t>
            </w:r>
          </w:p>
        </w:tc>
        <w:tc>
          <w:tcPr>
            <w:tcW w:w="4649" w:type="dxa"/>
          </w:tcPr>
          <w:p w:rsidR="008726DA" w:rsidRPr="00940259" w:rsidRDefault="008726DA" w:rsidP="008726DA">
            <w:pPr>
              <w:spacing w:line="0" w:lineRule="atLeast"/>
              <w:jc w:val="both"/>
              <w:rPr>
                <w:rFonts w:ascii="Times New Roman" w:hAnsi="Times New Roman" w:cs="Times New Roman"/>
                <w:sz w:val="24"/>
                <w:szCs w:val="24"/>
                <w:lang w:val="ru-RU"/>
              </w:rPr>
            </w:pPr>
            <w:r w:rsidRPr="00940259">
              <w:rPr>
                <w:rFonts w:ascii="Times New Roman" w:hAnsi="Times New Roman" w:cs="Times New Roman"/>
                <w:b/>
                <w:color w:val="000000"/>
                <w:sz w:val="24"/>
                <w:szCs w:val="24"/>
                <w:lang w:val="ru-RU"/>
              </w:rPr>
              <w:t>Статья 721.</w:t>
            </w:r>
            <w:r w:rsidRPr="00940259">
              <w:rPr>
                <w:rFonts w:ascii="Times New Roman" w:hAnsi="Times New Roman" w:cs="Times New Roman"/>
                <w:color w:val="000000"/>
                <w:sz w:val="24"/>
                <w:szCs w:val="24"/>
                <w:lang w:val="ru-RU"/>
              </w:rPr>
              <w:t xml:space="preserve"> Особенности применения специального налогового режима </w:t>
            </w:r>
            <w:r w:rsidRPr="00940259">
              <w:rPr>
                <w:rFonts w:ascii="Times New Roman" w:hAnsi="Times New Roman" w:cs="Times New Roman"/>
                <w:b/>
                <w:color w:val="000000"/>
                <w:sz w:val="24"/>
                <w:szCs w:val="24"/>
                <w:lang w:val="ru-RU"/>
              </w:rPr>
              <w:t>самозанятым, осуществляющим деятельность с использованием интернет-платформы</w:t>
            </w:r>
          </w:p>
          <w:p w:rsidR="008726DA" w:rsidRPr="00940259" w:rsidRDefault="008726DA" w:rsidP="008726DA">
            <w:pPr>
              <w:spacing w:line="0" w:lineRule="atLeast"/>
              <w:jc w:val="both"/>
              <w:rPr>
                <w:rFonts w:ascii="Times New Roman" w:hAnsi="Times New Roman" w:cs="Times New Roman"/>
                <w:b/>
                <w:color w:val="000000"/>
                <w:sz w:val="24"/>
                <w:szCs w:val="24"/>
                <w:lang w:val="ru-RU"/>
              </w:rPr>
            </w:pPr>
            <w:bookmarkStart w:id="9" w:name="z11840"/>
            <w:r w:rsidRPr="00940259">
              <w:rPr>
                <w:rFonts w:ascii="Times New Roman" w:hAnsi="Times New Roman" w:cs="Times New Roman"/>
                <w:color w:val="000000"/>
                <w:sz w:val="24"/>
                <w:szCs w:val="24"/>
              </w:rPr>
              <w:t>   </w:t>
            </w:r>
            <w:bookmarkStart w:id="10" w:name="z11846"/>
            <w:r w:rsidRPr="00940259">
              <w:rPr>
                <w:rFonts w:ascii="Times New Roman" w:hAnsi="Times New Roman" w:cs="Times New Roman"/>
                <w:color w:val="000000"/>
                <w:lang w:val="ru-RU"/>
              </w:rPr>
              <w:t xml:space="preserve"> </w:t>
            </w:r>
            <w:r w:rsidRPr="00940259">
              <w:rPr>
                <w:rFonts w:ascii="Times New Roman" w:hAnsi="Times New Roman" w:cs="Times New Roman"/>
                <w:color w:val="000000"/>
                <w:sz w:val="24"/>
                <w:szCs w:val="24"/>
                <w:lang w:val="ru-RU"/>
              </w:rPr>
              <w:t xml:space="preserve">3. </w:t>
            </w:r>
            <w:r w:rsidRPr="00940259">
              <w:rPr>
                <w:rFonts w:ascii="Times New Roman" w:hAnsi="Times New Roman" w:cs="Times New Roman"/>
                <w:b/>
                <w:color w:val="000000"/>
                <w:sz w:val="24"/>
                <w:szCs w:val="24"/>
                <w:lang w:val="ru-RU"/>
              </w:rPr>
              <w:t xml:space="preserve">Оператор </w:t>
            </w:r>
            <w:r w:rsidRPr="00940259">
              <w:rPr>
                <w:rFonts w:ascii="Times New Roman" w:hAnsi="Times New Roman" w:cs="Times New Roman"/>
                <w:color w:val="000000"/>
                <w:sz w:val="24"/>
                <w:szCs w:val="24"/>
                <w:lang w:val="ru-RU"/>
              </w:rPr>
              <w:t xml:space="preserve">интернет-платформы </w:t>
            </w:r>
            <w:r w:rsidRPr="00940259">
              <w:rPr>
                <w:rFonts w:ascii="Times New Roman" w:hAnsi="Times New Roman" w:cs="Times New Roman"/>
                <w:b/>
                <w:color w:val="000000"/>
                <w:sz w:val="24"/>
                <w:szCs w:val="24"/>
                <w:lang w:val="ru-RU"/>
              </w:rPr>
              <w:t>является налоговым агентом</w:t>
            </w:r>
            <w:r w:rsidRPr="00940259">
              <w:rPr>
                <w:rFonts w:ascii="Times New Roman" w:hAnsi="Times New Roman" w:cs="Times New Roman"/>
                <w:color w:val="000000"/>
                <w:sz w:val="24"/>
                <w:szCs w:val="24"/>
                <w:lang w:val="ru-RU"/>
              </w:rPr>
              <w:t xml:space="preserve"> в соответствии с подпунктом 13) статьи 3 настоящего Кодекса, </w:t>
            </w:r>
            <w:r w:rsidRPr="00940259">
              <w:rPr>
                <w:rFonts w:ascii="Times New Roman" w:hAnsi="Times New Roman" w:cs="Times New Roman"/>
                <w:b/>
                <w:color w:val="000000"/>
                <w:sz w:val="24"/>
                <w:szCs w:val="24"/>
                <w:lang w:val="ru-RU"/>
              </w:rPr>
              <w:t xml:space="preserve">который производит </w:t>
            </w:r>
            <w:r w:rsidRPr="00940259">
              <w:rPr>
                <w:rFonts w:ascii="Times New Roman" w:hAnsi="Times New Roman" w:cs="Times New Roman"/>
                <w:color w:val="000000"/>
                <w:sz w:val="24"/>
                <w:szCs w:val="24"/>
                <w:lang w:val="ru-RU"/>
              </w:rPr>
              <w:t>удержание и перечисление индивидуального подоходного налога и социальных платежей, предусмотренных Социальным кодексом Республики Казахстан и Законом Республики Казахстан "Об обязательном социальном медицинском страховании", за физических лиц, применяющих специальный налоговый режим для самозанятых и осуществляющих деятельность с использованием интернет-платформы, а также являющихся исполнителями в соответствии с Социальным кодексом Республики Казахстан.</w:t>
            </w:r>
            <w:bookmarkEnd w:id="9"/>
            <w:bookmarkEnd w:id="10"/>
          </w:p>
        </w:tc>
        <w:tc>
          <w:tcPr>
            <w:tcW w:w="4820" w:type="dxa"/>
          </w:tcPr>
          <w:p w:rsidR="008726DA" w:rsidRPr="00940259" w:rsidRDefault="008726DA" w:rsidP="008726DA">
            <w:pPr>
              <w:spacing w:line="0" w:lineRule="atLeast"/>
              <w:jc w:val="both"/>
              <w:rPr>
                <w:rFonts w:ascii="Times New Roman" w:hAnsi="Times New Roman" w:cs="Times New Roman"/>
                <w:sz w:val="24"/>
                <w:szCs w:val="24"/>
                <w:lang w:val="ru-RU"/>
              </w:rPr>
            </w:pPr>
            <w:r w:rsidRPr="00940259">
              <w:rPr>
                <w:rFonts w:ascii="Times New Roman" w:hAnsi="Times New Roman" w:cs="Times New Roman"/>
                <w:b/>
                <w:color w:val="000000"/>
                <w:sz w:val="24"/>
                <w:szCs w:val="24"/>
                <w:lang w:val="ru-RU"/>
              </w:rPr>
              <w:t xml:space="preserve">Статья 721. </w:t>
            </w:r>
            <w:r w:rsidRPr="00940259">
              <w:rPr>
                <w:rFonts w:ascii="Times New Roman" w:hAnsi="Times New Roman" w:cs="Times New Roman"/>
                <w:color w:val="000000"/>
                <w:sz w:val="24"/>
                <w:szCs w:val="24"/>
                <w:lang w:val="ru-RU"/>
              </w:rPr>
              <w:t xml:space="preserve">Особенности применения специального налогового режима для </w:t>
            </w:r>
            <w:r w:rsidRPr="00940259">
              <w:rPr>
                <w:rFonts w:ascii="Times New Roman" w:hAnsi="Times New Roman" w:cs="Times New Roman"/>
                <w:b/>
                <w:color w:val="000000"/>
                <w:sz w:val="24"/>
                <w:szCs w:val="24"/>
                <w:lang w:val="ru-RU"/>
              </w:rPr>
              <w:t>самозанятых</w:t>
            </w:r>
            <w:r w:rsidRPr="00940259">
              <w:rPr>
                <w:rFonts w:ascii="Times New Roman" w:hAnsi="Times New Roman" w:cs="Times New Roman"/>
                <w:color w:val="000000"/>
                <w:sz w:val="24"/>
                <w:szCs w:val="24"/>
                <w:lang w:val="ru-RU"/>
              </w:rPr>
              <w:t xml:space="preserve"> </w:t>
            </w:r>
            <w:r w:rsidRPr="00940259">
              <w:rPr>
                <w:rFonts w:ascii="Times New Roman" w:hAnsi="Times New Roman" w:cs="Times New Roman"/>
                <w:b/>
                <w:color w:val="000000"/>
                <w:sz w:val="24"/>
                <w:szCs w:val="24"/>
                <w:lang w:val="ru-RU"/>
              </w:rPr>
              <w:t xml:space="preserve">в отдельных случаях </w:t>
            </w:r>
          </w:p>
          <w:p w:rsidR="008726DA" w:rsidRPr="00940259" w:rsidRDefault="008726DA" w:rsidP="008726DA">
            <w:pPr>
              <w:spacing w:line="0" w:lineRule="atLeast"/>
              <w:ind w:firstLine="319"/>
              <w:jc w:val="both"/>
              <w:rPr>
                <w:rFonts w:ascii="Times New Roman" w:hAnsi="Times New Roman" w:cs="Times New Roman"/>
                <w:b/>
                <w:color w:val="000000"/>
                <w:sz w:val="24"/>
                <w:szCs w:val="24"/>
                <w:lang w:val="ru-RU"/>
              </w:rPr>
            </w:pPr>
            <w:r w:rsidRPr="00940259">
              <w:rPr>
                <w:rFonts w:ascii="Times New Roman" w:hAnsi="Times New Roman" w:cs="Times New Roman"/>
                <w:color w:val="000000"/>
                <w:sz w:val="24"/>
                <w:szCs w:val="24"/>
              </w:rPr>
              <w:t>        </w:t>
            </w:r>
            <w:r w:rsidRPr="00940259">
              <w:rPr>
                <w:rFonts w:ascii="Times New Roman" w:hAnsi="Times New Roman" w:cs="Times New Roman"/>
                <w:color w:val="000000"/>
                <w:lang w:val="ru-RU"/>
              </w:rPr>
              <w:t xml:space="preserve"> </w:t>
            </w:r>
            <w:r w:rsidRPr="00940259">
              <w:rPr>
                <w:rFonts w:ascii="Times New Roman" w:hAnsi="Times New Roman" w:cs="Times New Roman"/>
                <w:color w:val="000000"/>
                <w:sz w:val="24"/>
                <w:szCs w:val="24"/>
                <w:lang w:val="ru-RU"/>
              </w:rPr>
              <w:t xml:space="preserve">3. </w:t>
            </w:r>
            <w:r w:rsidRPr="00940259">
              <w:rPr>
                <w:rFonts w:ascii="Times New Roman" w:hAnsi="Times New Roman" w:cs="Times New Roman"/>
                <w:b/>
                <w:color w:val="000000"/>
                <w:sz w:val="24"/>
                <w:szCs w:val="24"/>
                <w:lang w:val="ru-RU"/>
              </w:rPr>
              <w:t>Операторы</w:t>
            </w:r>
            <w:r w:rsidRPr="00940259">
              <w:rPr>
                <w:rFonts w:ascii="Times New Roman" w:hAnsi="Times New Roman" w:cs="Times New Roman"/>
                <w:color w:val="000000"/>
                <w:sz w:val="24"/>
                <w:szCs w:val="24"/>
                <w:lang w:val="ru-RU"/>
              </w:rPr>
              <w:t xml:space="preserve"> интернет-платформы </w:t>
            </w:r>
            <w:r w:rsidRPr="00940259">
              <w:rPr>
                <w:rFonts w:ascii="Times New Roman" w:hAnsi="Times New Roman" w:cs="Times New Roman"/>
                <w:b/>
                <w:color w:val="000000"/>
                <w:sz w:val="24"/>
                <w:szCs w:val="24"/>
                <w:lang w:val="ru-RU"/>
              </w:rPr>
              <w:t>и банковские организации являются налоговыми агентами</w:t>
            </w:r>
            <w:r w:rsidRPr="00940259">
              <w:rPr>
                <w:rFonts w:ascii="Times New Roman" w:hAnsi="Times New Roman" w:cs="Times New Roman"/>
                <w:color w:val="000000"/>
                <w:sz w:val="24"/>
                <w:szCs w:val="24"/>
                <w:lang w:val="ru-RU"/>
              </w:rPr>
              <w:t xml:space="preserve"> в соответствии с подпунктом 13) статьи 3 настоящего Кодекса, которые производят удержание и перечисление индивидуального подоходного налога и социальных платежей, предусмотренных Социальным кодексом Республики Казахстан и Законом Республики Казахстан "Об обязательном социальном медицинском страховании", </w:t>
            </w:r>
            <w:r w:rsidRPr="00940259">
              <w:rPr>
                <w:rFonts w:ascii="Times New Roman" w:hAnsi="Times New Roman" w:cs="Times New Roman"/>
                <w:sz w:val="24"/>
                <w:szCs w:val="24"/>
                <w:lang w:val="ru-RU"/>
              </w:rPr>
              <w:t>с доходов физических лиц, применяющих специальный налоговый режим для самозанятых:</w:t>
            </w:r>
            <w:r w:rsidRPr="00940259">
              <w:rPr>
                <w:rFonts w:ascii="Times New Roman" w:hAnsi="Times New Roman" w:cs="Times New Roman"/>
                <w:lang w:val="ru-RU"/>
              </w:rPr>
              <w:br/>
            </w:r>
            <w:r w:rsidRPr="00940259">
              <w:rPr>
                <w:rFonts w:ascii="Times New Roman" w:hAnsi="Times New Roman" w:cs="Times New Roman"/>
                <w:color w:val="000000"/>
                <w:sz w:val="24"/>
                <w:szCs w:val="24"/>
                <w:lang w:val="ru-RU"/>
              </w:rPr>
              <w:t xml:space="preserve">     </w:t>
            </w:r>
            <w:r w:rsidRPr="00940259">
              <w:rPr>
                <w:rFonts w:ascii="Times New Roman" w:hAnsi="Times New Roman" w:cs="Times New Roman"/>
                <w:sz w:val="24"/>
                <w:szCs w:val="24"/>
                <w:lang w:val="ru-RU"/>
              </w:rPr>
              <w:t>операторы интернет-платформ – с доходов, полученных от осуществления деятельности с использованием интернет-платформ;</w:t>
            </w:r>
            <w:r w:rsidRPr="00940259">
              <w:rPr>
                <w:rFonts w:ascii="Times New Roman" w:hAnsi="Times New Roman" w:cs="Times New Roman"/>
                <w:sz w:val="24"/>
                <w:szCs w:val="24"/>
                <w:lang w:val="ru-RU"/>
              </w:rPr>
              <w:br/>
              <w:t xml:space="preserve">     банковские организации – с доходов, полученных путем безналичных расчетов.</w:t>
            </w:r>
          </w:p>
        </w:tc>
        <w:tc>
          <w:tcPr>
            <w:tcW w:w="3544" w:type="dxa"/>
          </w:tcPr>
          <w:p w:rsidR="008726DA" w:rsidRPr="00940259" w:rsidRDefault="008726DA" w:rsidP="008726DA">
            <w:pPr>
              <w:spacing w:line="0" w:lineRule="atLeast"/>
              <w:jc w:val="both"/>
              <w:rPr>
                <w:rFonts w:ascii="Times New Roman" w:hAnsi="Times New Roman" w:cs="Times New Roman"/>
                <w:sz w:val="24"/>
                <w:szCs w:val="24"/>
                <w:lang w:val="ru-RU"/>
              </w:rPr>
            </w:pPr>
            <w:r w:rsidRPr="00940259">
              <w:rPr>
                <w:rFonts w:ascii="Times New Roman" w:hAnsi="Times New Roman" w:cs="Times New Roman"/>
                <w:sz w:val="24"/>
                <w:szCs w:val="24"/>
                <w:lang w:val="ru-RU"/>
              </w:rPr>
              <w:t>В целях упрощения порядка исполнения налоговых обязательств самозанятыми, путем возложения на банковские организации функций налоговых агентов по удержанию и перечислению ИПН и социальных платежей за самозанятых по доходам, полученным через банки.</w:t>
            </w:r>
          </w:p>
          <w:p w:rsidR="008726DA" w:rsidRPr="00940259" w:rsidRDefault="008726DA" w:rsidP="008726DA">
            <w:pPr>
              <w:spacing w:line="0" w:lineRule="atLeast"/>
              <w:jc w:val="both"/>
              <w:rPr>
                <w:rFonts w:ascii="Times New Roman" w:hAnsi="Times New Roman" w:cs="Times New Roman"/>
                <w:sz w:val="24"/>
                <w:szCs w:val="24"/>
                <w:lang w:val="ru-RU"/>
              </w:rPr>
            </w:pPr>
            <w:r w:rsidRPr="00940259">
              <w:rPr>
                <w:rFonts w:ascii="Times New Roman" w:hAnsi="Times New Roman" w:cs="Times New Roman"/>
                <w:sz w:val="24"/>
                <w:szCs w:val="24"/>
                <w:lang w:val="ru-RU"/>
              </w:rPr>
              <w:t xml:space="preserve">   Реализация данной нормы позволит автоматизировать исполнение обязательств самозанятых, повысить полноту поступлений в бюджет и государственные фонды, а также снизить риски неисполнения налоговых обязательств.</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tabs>
                <w:tab w:val="left" w:pos="142"/>
              </w:tabs>
              <w:spacing w:line="0" w:lineRule="atLeast"/>
              <w:ind w:firstLine="173"/>
              <w:contextualSpacing/>
              <w:jc w:val="both"/>
              <w:rPr>
                <w:rFonts w:ascii="Times New Roman" w:hAnsi="Times New Roman" w:cs="Times New Roman"/>
                <w:sz w:val="24"/>
                <w:szCs w:val="24"/>
                <w:lang w:val="ru-RU"/>
              </w:rPr>
            </w:pPr>
            <w:r w:rsidRPr="00940259">
              <w:rPr>
                <w:rFonts w:ascii="Times New Roman" w:hAnsi="Times New Roman" w:cs="Times New Roman"/>
                <w:sz w:val="24"/>
                <w:szCs w:val="24"/>
                <w:lang w:val="ru-RU"/>
              </w:rPr>
              <w:t>Пункт 5 статьи 721 Налогового кодекса</w:t>
            </w:r>
          </w:p>
          <w:p w:rsidR="008726DA" w:rsidRPr="00940259" w:rsidRDefault="008726DA" w:rsidP="008726DA">
            <w:pPr>
              <w:tabs>
                <w:tab w:val="left" w:pos="142"/>
              </w:tabs>
              <w:spacing w:line="0" w:lineRule="atLeast"/>
              <w:ind w:firstLine="173"/>
              <w:contextualSpacing/>
              <w:jc w:val="both"/>
              <w:rPr>
                <w:rFonts w:ascii="Times New Roman" w:hAnsi="Times New Roman" w:cs="Times New Roman"/>
                <w:sz w:val="24"/>
                <w:szCs w:val="24"/>
                <w:lang w:val="ru-RU"/>
              </w:rPr>
            </w:pPr>
          </w:p>
          <w:p w:rsidR="008726DA" w:rsidRPr="00940259" w:rsidRDefault="008726DA" w:rsidP="008726DA">
            <w:pPr>
              <w:tabs>
                <w:tab w:val="left" w:pos="142"/>
              </w:tabs>
              <w:spacing w:line="0" w:lineRule="atLeast"/>
              <w:ind w:firstLine="173"/>
              <w:contextualSpacing/>
              <w:jc w:val="both"/>
              <w:rPr>
                <w:rFonts w:ascii="Times New Roman" w:hAnsi="Times New Roman" w:cs="Times New Roman"/>
                <w:sz w:val="24"/>
                <w:szCs w:val="24"/>
                <w:lang w:val="ru-RU"/>
              </w:rPr>
            </w:pPr>
          </w:p>
          <w:p w:rsidR="008726DA" w:rsidRPr="00940259" w:rsidRDefault="008726DA" w:rsidP="008726DA">
            <w:pPr>
              <w:spacing w:line="0" w:lineRule="atLeast"/>
              <w:ind w:firstLine="284"/>
              <w:jc w:val="both"/>
              <w:rPr>
                <w:rFonts w:ascii="Times New Roman" w:hAnsi="Times New Roman" w:cs="Times New Roman"/>
                <w:b/>
                <w:bCs/>
                <w:sz w:val="24"/>
                <w:szCs w:val="24"/>
                <w:lang w:val="ru-RU"/>
              </w:rPr>
            </w:pPr>
            <w:r w:rsidRPr="00940259">
              <w:rPr>
                <w:rFonts w:ascii="Times New Roman" w:hAnsi="Times New Roman" w:cs="Times New Roman"/>
                <w:b/>
                <w:bCs/>
                <w:sz w:val="24"/>
                <w:szCs w:val="24"/>
                <w:lang w:val="ru-RU"/>
              </w:rPr>
              <w:t>Средней срочности</w:t>
            </w:r>
          </w:p>
          <w:p w:rsidR="008726DA" w:rsidRPr="00940259" w:rsidRDefault="008726DA" w:rsidP="008726DA">
            <w:pPr>
              <w:tabs>
                <w:tab w:val="left" w:pos="142"/>
              </w:tabs>
              <w:spacing w:line="0" w:lineRule="atLeast"/>
              <w:ind w:firstLine="173"/>
              <w:contextualSpacing/>
              <w:jc w:val="both"/>
              <w:rPr>
                <w:rFonts w:ascii="Times New Roman" w:hAnsi="Times New Roman" w:cs="Times New Roman"/>
                <w:sz w:val="24"/>
                <w:szCs w:val="24"/>
                <w:lang w:val="ru-RU"/>
              </w:rPr>
            </w:pPr>
          </w:p>
        </w:tc>
        <w:tc>
          <w:tcPr>
            <w:tcW w:w="4649" w:type="dxa"/>
          </w:tcPr>
          <w:p w:rsidR="008726DA" w:rsidRPr="00940259" w:rsidRDefault="008726DA" w:rsidP="008726DA">
            <w:pPr>
              <w:spacing w:line="0" w:lineRule="atLeast"/>
              <w:jc w:val="both"/>
              <w:rPr>
                <w:rFonts w:ascii="Times New Roman" w:hAnsi="Times New Roman" w:cs="Times New Roman"/>
                <w:b/>
                <w:color w:val="000000"/>
                <w:sz w:val="24"/>
                <w:szCs w:val="24"/>
                <w:lang w:val="ru-RU"/>
              </w:rPr>
            </w:pPr>
            <w:r w:rsidRPr="00940259">
              <w:rPr>
                <w:rFonts w:ascii="Times New Roman" w:hAnsi="Times New Roman" w:cs="Times New Roman"/>
                <w:b/>
                <w:color w:val="000000"/>
                <w:sz w:val="24"/>
                <w:szCs w:val="24"/>
                <w:lang w:val="ru-RU"/>
              </w:rPr>
              <w:lastRenderedPageBreak/>
              <w:t>Статья 721. Особенности применения специального налогового режима самозанятым, осуществляющим деятельность с использованием интернет-платформы</w:t>
            </w:r>
          </w:p>
          <w:p w:rsidR="008726DA" w:rsidRPr="00940259" w:rsidRDefault="008726DA" w:rsidP="008726DA">
            <w:pPr>
              <w:spacing w:line="0" w:lineRule="atLeast"/>
              <w:jc w:val="both"/>
              <w:rPr>
                <w:rFonts w:ascii="Times New Roman" w:hAnsi="Times New Roman" w:cs="Times New Roman"/>
                <w:b/>
                <w:color w:val="000000"/>
                <w:sz w:val="24"/>
                <w:szCs w:val="24"/>
                <w:lang w:val="ru-RU"/>
              </w:rPr>
            </w:pPr>
          </w:p>
          <w:p w:rsidR="008726DA" w:rsidRPr="00940259" w:rsidRDefault="008726DA" w:rsidP="008726DA">
            <w:pPr>
              <w:spacing w:line="0" w:lineRule="atLeast"/>
              <w:jc w:val="both"/>
              <w:rPr>
                <w:rFonts w:ascii="Times New Roman" w:hAnsi="Times New Roman" w:cs="Times New Roman"/>
                <w:sz w:val="24"/>
                <w:szCs w:val="24"/>
                <w:lang w:val="ru-RU"/>
              </w:rPr>
            </w:pPr>
            <w:r w:rsidRPr="00940259">
              <w:rPr>
                <w:rFonts w:ascii="Times New Roman" w:hAnsi="Times New Roman" w:cs="Times New Roman"/>
                <w:b/>
                <w:color w:val="000000"/>
                <w:sz w:val="24"/>
                <w:szCs w:val="24"/>
                <w:lang w:val="ru-RU"/>
              </w:rPr>
              <w:t>5. отсутствует</w:t>
            </w:r>
          </w:p>
          <w:p w:rsidR="008726DA" w:rsidRPr="00940259" w:rsidRDefault="008726DA" w:rsidP="008726DA">
            <w:pPr>
              <w:spacing w:line="0" w:lineRule="atLeast"/>
              <w:jc w:val="both"/>
              <w:rPr>
                <w:rFonts w:ascii="Times New Roman" w:hAnsi="Times New Roman" w:cs="Times New Roman"/>
                <w:b/>
                <w:color w:val="000000"/>
                <w:sz w:val="24"/>
                <w:szCs w:val="24"/>
                <w:lang w:val="ru-RU"/>
              </w:rPr>
            </w:pPr>
          </w:p>
        </w:tc>
        <w:tc>
          <w:tcPr>
            <w:tcW w:w="4820" w:type="dxa"/>
          </w:tcPr>
          <w:p w:rsidR="008726DA" w:rsidRPr="00940259" w:rsidRDefault="008726DA" w:rsidP="008726DA">
            <w:pPr>
              <w:spacing w:line="0" w:lineRule="atLeast"/>
              <w:jc w:val="both"/>
              <w:rPr>
                <w:rFonts w:ascii="Times New Roman" w:hAnsi="Times New Roman" w:cs="Times New Roman"/>
                <w:b/>
                <w:color w:val="000000"/>
                <w:sz w:val="24"/>
                <w:szCs w:val="24"/>
                <w:lang w:val="ru-RU"/>
              </w:rPr>
            </w:pPr>
            <w:r w:rsidRPr="00940259">
              <w:rPr>
                <w:rFonts w:ascii="Times New Roman" w:hAnsi="Times New Roman" w:cs="Times New Roman"/>
                <w:b/>
                <w:color w:val="000000"/>
                <w:sz w:val="24"/>
                <w:szCs w:val="24"/>
                <w:lang w:val="ru-RU"/>
              </w:rPr>
              <w:t>Статья 721. Особенности применения специального налогового режима самозанятым, осуществляющим деятельность с использованием интернет-платформы</w:t>
            </w:r>
          </w:p>
          <w:p w:rsidR="008726DA" w:rsidRPr="00940259" w:rsidRDefault="008726DA" w:rsidP="008726DA">
            <w:pPr>
              <w:spacing w:line="0" w:lineRule="atLeast"/>
              <w:jc w:val="both"/>
              <w:rPr>
                <w:rFonts w:ascii="Times New Roman" w:hAnsi="Times New Roman" w:cs="Times New Roman"/>
                <w:b/>
                <w:color w:val="000000"/>
                <w:sz w:val="24"/>
                <w:szCs w:val="24"/>
                <w:lang w:val="ru-RU"/>
              </w:rPr>
            </w:pPr>
          </w:p>
          <w:p w:rsidR="008726DA" w:rsidRPr="00940259" w:rsidRDefault="008726DA" w:rsidP="00855225">
            <w:pPr>
              <w:spacing w:line="0" w:lineRule="atLeast"/>
              <w:ind w:firstLine="595"/>
              <w:jc w:val="both"/>
              <w:rPr>
                <w:rFonts w:ascii="Times New Roman" w:hAnsi="Times New Roman" w:cs="Times New Roman"/>
                <w:b/>
                <w:color w:val="000000"/>
                <w:sz w:val="24"/>
                <w:szCs w:val="24"/>
                <w:lang w:val="ru-RU"/>
              </w:rPr>
            </w:pPr>
            <w:r w:rsidRPr="00940259">
              <w:rPr>
                <w:rFonts w:ascii="Times New Roman" w:hAnsi="Times New Roman" w:cs="Times New Roman"/>
                <w:b/>
                <w:color w:val="000000"/>
                <w:sz w:val="24"/>
                <w:szCs w:val="24"/>
                <w:lang w:val="ru-RU"/>
              </w:rPr>
              <w:t xml:space="preserve">5. Оператор интернет-платформы обеспечивает интеграцию интернет-платформы со специальным мобильным приложением для формирования и выдачи чека мобильного приложения по </w:t>
            </w:r>
            <w:r w:rsidRPr="00940259">
              <w:rPr>
                <w:rFonts w:ascii="Times New Roman" w:hAnsi="Times New Roman" w:cs="Times New Roman"/>
                <w:b/>
                <w:color w:val="000000"/>
                <w:sz w:val="24"/>
                <w:szCs w:val="24"/>
                <w:lang w:val="ru-RU"/>
              </w:rPr>
              <w:lastRenderedPageBreak/>
              <w:t xml:space="preserve">выполненным работам, оказанным услугам самозанятым.  </w:t>
            </w:r>
          </w:p>
        </w:tc>
        <w:tc>
          <w:tcPr>
            <w:tcW w:w="3544" w:type="dxa"/>
          </w:tcPr>
          <w:p w:rsidR="008726DA" w:rsidRPr="00940259" w:rsidRDefault="008726DA" w:rsidP="008726DA">
            <w:pPr>
              <w:spacing w:line="0" w:lineRule="atLeast"/>
              <w:ind w:firstLine="284"/>
              <w:jc w:val="both"/>
              <w:rPr>
                <w:rFonts w:ascii="Times New Roman" w:eastAsia="Calibri" w:hAnsi="Times New Roman" w:cs="Times New Roman"/>
                <w:sz w:val="24"/>
                <w:szCs w:val="24"/>
                <w:lang w:val="ru-RU"/>
              </w:rPr>
            </w:pPr>
            <w:r w:rsidRPr="00940259">
              <w:rPr>
                <w:rFonts w:ascii="Times New Roman" w:eastAsia="Calibri" w:hAnsi="Times New Roman" w:cs="Times New Roman"/>
                <w:sz w:val="24"/>
                <w:szCs w:val="24"/>
                <w:lang w:val="ru-RU"/>
              </w:rPr>
              <w:lastRenderedPageBreak/>
              <w:t xml:space="preserve">Уточняющая поправка в целях обеспечения однозначного, ясного и единообразного понимания и применения нормы. </w:t>
            </w:r>
          </w:p>
          <w:p w:rsidR="008726DA" w:rsidRPr="00940259" w:rsidRDefault="008726DA" w:rsidP="008726DA">
            <w:pPr>
              <w:spacing w:line="0" w:lineRule="atLeast"/>
              <w:ind w:firstLine="284"/>
              <w:jc w:val="both"/>
              <w:rPr>
                <w:rFonts w:ascii="Times New Roman" w:eastAsia="Calibri" w:hAnsi="Times New Roman" w:cs="Times New Roman"/>
                <w:sz w:val="24"/>
                <w:szCs w:val="24"/>
                <w:lang w:val="ru-RU"/>
              </w:rPr>
            </w:pP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tabs>
                <w:tab w:val="left" w:pos="142"/>
              </w:tabs>
              <w:spacing w:line="0" w:lineRule="atLeast"/>
              <w:ind w:firstLine="173"/>
              <w:contextualSpacing/>
              <w:jc w:val="both"/>
              <w:rPr>
                <w:rFonts w:ascii="Times New Roman" w:hAnsi="Times New Roman" w:cs="Times New Roman"/>
                <w:sz w:val="24"/>
                <w:szCs w:val="24"/>
                <w:lang w:val="ru-RU"/>
              </w:rPr>
            </w:pPr>
            <w:r w:rsidRPr="00940259">
              <w:rPr>
                <w:rFonts w:ascii="Times New Roman" w:hAnsi="Times New Roman" w:cs="Times New Roman"/>
                <w:sz w:val="24"/>
                <w:szCs w:val="24"/>
                <w:lang w:val="ru-RU"/>
              </w:rPr>
              <w:t>Пункт 4 статьи 722 Налогового кодекса</w:t>
            </w:r>
          </w:p>
          <w:p w:rsidR="008726DA" w:rsidRPr="00940259" w:rsidRDefault="008726DA" w:rsidP="008726DA">
            <w:pPr>
              <w:tabs>
                <w:tab w:val="left" w:pos="142"/>
              </w:tabs>
              <w:spacing w:line="0" w:lineRule="atLeast"/>
              <w:ind w:firstLine="173"/>
              <w:contextualSpacing/>
              <w:jc w:val="both"/>
              <w:rPr>
                <w:rFonts w:ascii="Times New Roman" w:hAnsi="Times New Roman" w:cs="Times New Roman"/>
                <w:sz w:val="24"/>
                <w:szCs w:val="24"/>
                <w:lang w:val="ru-RU"/>
              </w:rPr>
            </w:pPr>
          </w:p>
          <w:p w:rsidR="008726DA" w:rsidRPr="00940259" w:rsidRDefault="008726DA" w:rsidP="008726DA">
            <w:pPr>
              <w:tabs>
                <w:tab w:val="left" w:pos="142"/>
              </w:tabs>
              <w:spacing w:line="0" w:lineRule="atLeast"/>
              <w:ind w:firstLine="173"/>
              <w:contextualSpacing/>
              <w:jc w:val="both"/>
              <w:rPr>
                <w:rFonts w:ascii="Times New Roman" w:hAnsi="Times New Roman" w:cs="Times New Roman"/>
                <w:b/>
                <w:sz w:val="24"/>
                <w:szCs w:val="24"/>
                <w:lang w:val="ru-RU"/>
              </w:rPr>
            </w:pPr>
          </w:p>
        </w:tc>
        <w:tc>
          <w:tcPr>
            <w:tcW w:w="4649" w:type="dxa"/>
          </w:tcPr>
          <w:p w:rsidR="008726DA" w:rsidRPr="00940259" w:rsidRDefault="008726DA" w:rsidP="008726DA">
            <w:pPr>
              <w:spacing w:line="0" w:lineRule="atLeast"/>
              <w:jc w:val="both"/>
              <w:rPr>
                <w:rFonts w:ascii="Times New Roman" w:hAnsi="Times New Roman" w:cs="Times New Roman"/>
                <w:sz w:val="24"/>
                <w:szCs w:val="24"/>
                <w:lang w:val="ru-RU"/>
              </w:rPr>
            </w:pPr>
            <w:r w:rsidRPr="00940259">
              <w:rPr>
                <w:rFonts w:ascii="Times New Roman" w:hAnsi="Times New Roman" w:cs="Times New Roman"/>
                <w:b/>
                <w:color w:val="000000"/>
                <w:sz w:val="24"/>
                <w:szCs w:val="24"/>
                <w:lang w:val="ru-RU"/>
              </w:rPr>
              <w:t>Статья 722. Общие положения</w:t>
            </w:r>
          </w:p>
          <w:p w:rsidR="008726DA" w:rsidRPr="00940259" w:rsidRDefault="008726DA" w:rsidP="008726DA">
            <w:pPr>
              <w:spacing w:line="0" w:lineRule="atLeast"/>
              <w:ind w:firstLine="456"/>
              <w:jc w:val="both"/>
              <w:rPr>
                <w:rFonts w:ascii="Times New Roman" w:hAnsi="Times New Roman" w:cs="Times New Roman"/>
                <w:sz w:val="24"/>
                <w:szCs w:val="24"/>
                <w:lang w:val="ru-RU"/>
              </w:rPr>
            </w:pPr>
            <w:r w:rsidRPr="00940259">
              <w:rPr>
                <w:rFonts w:ascii="Times New Roman" w:hAnsi="Times New Roman" w:cs="Times New Roman"/>
                <w:color w:val="000000"/>
                <w:sz w:val="24"/>
                <w:szCs w:val="24"/>
                <w:lang w:val="ru-RU"/>
              </w:rPr>
              <w:t>4. Налогоплательщики, применяющие специальный налоговый режим на основе упрощенной декларации:</w:t>
            </w:r>
          </w:p>
          <w:p w:rsidR="008726DA" w:rsidRPr="00940259" w:rsidRDefault="008726DA" w:rsidP="008726DA">
            <w:pPr>
              <w:spacing w:line="0" w:lineRule="atLeast"/>
              <w:ind w:firstLine="456"/>
              <w:jc w:val="both"/>
              <w:rPr>
                <w:rFonts w:ascii="Times New Roman" w:hAnsi="Times New Roman" w:cs="Times New Roman"/>
                <w:sz w:val="24"/>
                <w:szCs w:val="24"/>
                <w:lang w:val="ru-RU"/>
              </w:rPr>
            </w:pPr>
            <w:r w:rsidRPr="00940259">
              <w:rPr>
                <w:rFonts w:ascii="Times New Roman" w:hAnsi="Times New Roman" w:cs="Times New Roman"/>
                <w:color w:val="000000"/>
                <w:sz w:val="24"/>
                <w:szCs w:val="24"/>
                <w:lang w:val="ru-RU"/>
              </w:rPr>
              <w:t>1) не являются плательщиками социального налога;</w:t>
            </w:r>
          </w:p>
          <w:p w:rsidR="008726DA" w:rsidRPr="00940259" w:rsidRDefault="008726DA" w:rsidP="008726DA">
            <w:pPr>
              <w:spacing w:line="0" w:lineRule="atLeast"/>
              <w:jc w:val="both"/>
              <w:rPr>
                <w:rFonts w:ascii="Times New Roman" w:hAnsi="Times New Roman" w:cs="Times New Roman"/>
                <w:sz w:val="24"/>
                <w:szCs w:val="24"/>
                <w:lang w:val="ru-RU"/>
              </w:rPr>
            </w:pPr>
            <w:r w:rsidRPr="00940259">
              <w:rPr>
                <w:rFonts w:ascii="Times New Roman" w:hAnsi="Times New Roman" w:cs="Times New Roman"/>
                <w:color w:val="000000"/>
                <w:sz w:val="24"/>
                <w:szCs w:val="24"/>
              </w:rPr>
              <w:t>     </w:t>
            </w:r>
            <w:r w:rsidRPr="00940259">
              <w:rPr>
                <w:rFonts w:ascii="Times New Roman" w:hAnsi="Times New Roman" w:cs="Times New Roman"/>
                <w:color w:val="000000"/>
                <w:sz w:val="24"/>
                <w:szCs w:val="24"/>
                <w:lang w:val="ru-RU"/>
              </w:rPr>
              <w:t xml:space="preserve">  2) не являются плательщиками налога на добавленную стоимость (за исключением налога на добавленную стоимость на импортируемые товары </w:t>
            </w:r>
            <w:r w:rsidRPr="00940259">
              <w:rPr>
                <w:rFonts w:ascii="Times New Roman" w:hAnsi="Times New Roman" w:cs="Times New Roman"/>
                <w:b/>
                <w:bCs/>
                <w:color w:val="000000"/>
                <w:sz w:val="24"/>
                <w:szCs w:val="24"/>
                <w:lang w:val="ru-RU"/>
              </w:rPr>
              <w:t>и налога на добавленную стоимость за нерезидента).</w:t>
            </w:r>
          </w:p>
        </w:tc>
        <w:tc>
          <w:tcPr>
            <w:tcW w:w="4820" w:type="dxa"/>
          </w:tcPr>
          <w:p w:rsidR="008726DA" w:rsidRPr="00940259" w:rsidRDefault="008726DA" w:rsidP="008726DA">
            <w:pPr>
              <w:spacing w:line="0" w:lineRule="atLeast"/>
              <w:jc w:val="both"/>
              <w:rPr>
                <w:rFonts w:ascii="Times New Roman" w:hAnsi="Times New Roman" w:cs="Times New Roman"/>
                <w:sz w:val="24"/>
                <w:szCs w:val="24"/>
                <w:lang w:val="ru-RU"/>
              </w:rPr>
            </w:pPr>
            <w:r w:rsidRPr="00940259">
              <w:rPr>
                <w:rFonts w:ascii="Times New Roman" w:hAnsi="Times New Roman" w:cs="Times New Roman"/>
                <w:b/>
                <w:color w:val="000000"/>
                <w:sz w:val="24"/>
                <w:szCs w:val="24"/>
                <w:lang w:val="ru-RU"/>
              </w:rPr>
              <w:t>Статья 722. Общие положения</w:t>
            </w:r>
          </w:p>
          <w:p w:rsidR="008726DA" w:rsidRPr="00940259" w:rsidRDefault="008726DA" w:rsidP="008726DA">
            <w:pPr>
              <w:spacing w:line="0" w:lineRule="atLeast"/>
              <w:ind w:firstLine="456"/>
              <w:jc w:val="both"/>
              <w:rPr>
                <w:rFonts w:ascii="Times New Roman" w:hAnsi="Times New Roman" w:cs="Times New Roman"/>
                <w:sz w:val="24"/>
                <w:szCs w:val="24"/>
                <w:lang w:val="ru-RU"/>
              </w:rPr>
            </w:pPr>
            <w:r w:rsidRPr="00940259">
              <w:rPr>
                <w:rFonts w:ascii="Times New Roman" w:hAnsi="Times New Roman" w:cs="Times New Roman"/>
                <w:color w:val="000000"/>
                <w:sz w:val="24"/>
                <w:szCs w:val="24"/>
                <w:lang w:val="ru-RU"/>
              </w:rPr>
              <w:t>4. Налогоплательщики, применяющие специальный налоговый режим на основе упрощенной декларации:</w:t>
            </w:r>
          </w:p>
          <w:p w:rsidR="008726DA" w:rsidRPr="00940259" w:rsidRDefault="008726DA" w:rsidP="008726DA">
            <w:pPr>
              <w:spacing w:line="0" w:lineRule="atLeast"/>
              <w:ind w:firstLine="456"/>
              <w:jc w:val="both"/>
              <w:rPr>
                <w:rFonts w:ascii="Times New Roman" w:hAnsi="Times New Roman" w:cs="Times New Roman"/>
                <w:color w:val="000000"/>
                <w:sz w:val="24"/>
                <w:szCs w:val="24"/>
                <w:lang w:val="ru-RU"/>
              </w:rPr>
            </w:pPr>
            <w:r w:rsidRPr="00940259">
              <w:rPr>
                <w:rFonts w:ascii="Times New Roman" w:hAnsi="Times New Roman" w:cs="Times New Roman"/>
                <w:color w:val="000000"/>
                <w:sz w:val="24"/>
                <w:szCs w:val="24"/>
                <w:lang w:val="ru-RU"/>
              </w:rPr>
              <w:t>1) не являются плательщиками социального налога;</w:t>
            </w:r>
          </w:p>
          <w:p w:rsidR="008726DA" w:rsidRPr="00940259" w:rsidRDefault="008726DA" w:rsidP="00855225">
            <w:pPr>
              <w:spacing w:line="0" w:lineRule="atLeast"/>
              <w:ind w:firstLine="456"/>
              <w:jc w:val="both"/>
              <w:rPr>
                <w:rStyle w:val="s1"/>
                <w:rFonts w:eastAsia="Calibri"/>
                <w:b w:val="0"/>
                <w:bCs w:val="0"/>
              </w:rPr>
            </w:pPr>
            <w:r w:rsidRPr="00940259">
              <w:rPr>
                <w:rFonts w:ascii="Times New Roman" w:hAnsi="Times New Roman" w:cs="Times New Roman"/>
                <w:color w:val="000000"/>
                <w:sz w:val="24"/>
                <w:szCs w:val="24"/>
                <w:lang w:val="ru-RU"/>
              </w:rPr>
              <w:t xml:space="preserve">2) не являются плательщиками налога на добавленную стоимость (за исключением налога на добавленную стоимость на импортируемые </w:t>
            </w:r>
            <w:r w:rsidRPr="00940259">
              <w:rPr>
                <w:rFonts w:ascii="Times New Roman" w:hAnsi="Times New Roman" w:cs="Times New Roman"/>
                <w:b/>
                <w:color w:val="000000"/>
                <w:sz w:val="24"/>
                <w:szCs w:val="24"/>
                <w:lang w:val="ru-RU"/>
              </w:rPr>
              <w:t>товары.</w:t>
            </w:r>
          </w:p>
          <w:p w:rsidR="008726DA" w:rsidRPr="00940259" w:rsidRDefault="008726DA" w:rsidP="008726DA">
            <w:pPr>
              <w:pStyle w:val="pj"/>
              <w:spacing w:before="0" w:beforeAutospacing="0" w:after="0" w:afterAutospacing="0" w:line="0" w:lineRule="atLeast"/>
              <w:ind w:firstLine="709"/>
              <w:contextualSpacing/>
              <w:jc w:val="both"/>
              <w:rPr>
                <w:rStyle w:val="s1"/>
                <w:rFonts w:eastAsia="Calibri"/>
                <w:b w:val="0"/>
                <w:bCs w:val="0"/>
              </w:rPr>
            </w:pPr>
          </w:p>
          <w:p w:rsidR="008726DA" w:rsidRPr="00940259" w:rsidRDefault="008726DA" w:rsidP="008726DA">
            <w:pPr>
              <w:pStyle w:val="pj"/>
              <w:spacing w:before="0" w:beforeAutospacing="0" w:after="0" w:afterAutospacing="0" w:line="0" w:lineRule="atLeast"/>
              <w:ind w:firstLine="709"/>
              <w:contextualSpacing/>
              <w:jc w:val="both"/>
              <w:rPr>
                <w:rStyle w:val="s19"/>
                <w:rFonts w:eastAsiaTheme="majorEastAsia"/>
              </w:rPr>
            </w:pPr>
          </w:p>
        </w:tc>
        <w:tc>
          <w:tcPr>
            <w:tcW w:w="3544" w:type="dxa"/>
          </w:tcPr>
          <w:p w:rsidR="008726DA" w:rsidRPr="00940259" w:rsidRDefault="008726DA" w:rsidP="008726DA">
            <w:pPr>
              <w:spacing w:line="0" w:lineRule="atLeast"/>
              <w:ind w:firstLine="284"/>
              <w:jc w:val="both"/>
              <w:rPr>
                <w:rStyle w:val="s19"/>
                <w:rFonts w:ascii="Times New Roman" w:hAnsi="Times New Roman" w:cs="Times New Roman"/>
                <w:sz w:val="24"/>
                <w:szCs w:val="24"/>
                <w:lang w:val="ru-RU"/>
              </w:rPr>
            </w:pPr>
            <w:r w:rsidRPr="00940259">
              <w:rPr>
                <w:rFonts w:ascii="Times New Roman" w:eastAsia="Calibri" w:hAnsi="Times New Roman" w:cs="Times New Roman"/>
                <w:sz w:val="24"/>
                <w:szCs w:val="24"/>
                <w:lang w:val="ru-RU"/>
              </w:rPr>
              <w:t xml:space="preserve">Редакция данной пункта приведена в соответствие с нормой пункта 1 статьи 454 Налогового кодекса. Обязательство по уплате НДС за нерезидента возникает </w:t>
            </w:r>
            <w:r w:rsidRPr="00940259">
              <w:rPr>
                <w:rFonts w:ascii="Times New Roman" w:eastAsia="Calibri" w:hAnsi="Times New Roman" w:cs="Times New Roman"/>
                <w:sz w:val="24"/>
                <w:szCs w:val="24"/>
                <w:u w:val="single"/>
                <w:lang w:val="ru-RU"/>
              </w:rPr>
              <w:t>у налогоплательщика, зарегистрированного в качестве плательщика НДС</w:t>
            </w:r>
            <w:r w:rsidRPr="00940259">
              <w:rPr>
                <w:rFonts w:ascii="Times New Roman" w:eastAsia="Calibri" w:hAnsi="Times New Roman" w:cs="Times New Roman"/>
                <w:sz w:val="24"/>
                <w:szCs w:val="24"/>
                <w:lang w:val="ru-RU"/>
              </w:rPr>
              <w:t xml:space="preserve">. </w:t>
            </w:r>
          </w:p>
        </w:tc>
      </w:tr>
      <w:tr w:rsidR="008726DA" w:rsidRPr="00940259" w:rsidTr="00855225">
        <w:tc>
          <w:tcPr>
            <w:tcW w:w="851" w:type="dxa"/>
          </w:tcPr>
          <w:p w:rsidR="008726DA" w:rsidRPr="006C62B6" w:rsidRDefault="008726DA" w:rsidP="00855225">
            <w:pPr>
              <w:pStyle w:val="a9"/>
              <w:numPr>
                <w:ilvl w:val="0"/>
                <w:numId w:val="33"/>
              </w:numPr>
              <w:spacing w:after="0"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55225">
            <w:pPr>
              <w:tabs>
                <w:tab w:val="left" w:pos="142"/>
              </w:tabs>
              <w:spacing w:after="0" w:line="0" w:lineRule="atLeast"/>
              <w:ind w:firstLine="173"/>
              <w:contextualSpacing/>
              <w:jc w:val="both"/>
              <w:rPr>
                <w:rFonts w:ascii="Times New Roman" w:hAnsi="Times New Roman" w:cs="Times New Roman"/>
                <w:sz w:val="24"/>
                <w:szCs w:val="24"/>
                <w:lang w:val="ru-RU"/>
              </w:rPr>
            </w:pPr>
            <w:r w:rsidRPr="00940259">
              <w:rPr>
                <w:rFonts w:ascii="Times New Roman" w:hAnsi="Times New Roman" w:cs="Times New Roman"/>
                <w:sz w:val="24"/>
                <w:szCs w:val="24"/>
                <w:lang w:val="ru-RU"/>
              </w:rPr>
              <w:t xml:space="preserve">Подпункт 4) части шестой пункта 5 статьи 725 Налогового кодекса </w:t>
            </w:r>
          </w:p>
        </w:tc>
        <w:tc>
          <w:tcPr>
            <w:tcW w:w="4649" w:type="dxa"/>
          </w:tcPr>
          <w:p w:rsidR="008726DA" w:rsidRPr="00940259" w:rsidRDefault="008726DA" w:rsidP="00855225">
            <w:pPr>
              <w:spacing w:after="0" w:line="0" w:lineRule="atLeast"/>
              <w:jc w:val="both"/>
              <w:rPr>
                <w:rFonts w:ascii="Times New Roman" w:hAnsi="Times New Roman" w:cs="Times New Roman"/>
                <w:sz w:val="24"/>
                <w:szCs w:val="24"/>
                <w:lang w:val="ru-RU"/>
              </w:rPr>
            </w:pPr>
            <w:r w:rsidRPr="00940259">
              <w:rPr>
                <w:rFonts w:ascii="Times New Roman" w:hAnsi="Times New Roman" w:cs="Times New Roman"/>
                <w:b/>
                <w:color w:val="000000"/>
                <w:sz w:val="24"/>
                <w:szCs w:val="24"/>
                <w:lang w:val="ru-RU"/>
              </w:rPr>
              <w:t>Статья 725. Особенности признания в налоговом учете доходов индивидуальными предпринимателями, не осуществляющими ведение бухгалтерского учета и составление финансовой отчетности в соответствии с Законом Республики Казахстан "О бухгалтерском учете и финансовой отчетности"</w:t>
            </w:r>
          </w:p>
          <w:p w:rsidR="008726DA" w:rsidRPr="00940259" w:rsidRDefault="008726DA" w:rsidP="00855225">
            <w:pPr>
              <w:spacing w:after="0" w:line="0" w:lineRule="atLeast"/>
              <w:jc w:val="both"/>
              <w:rPr>
                <w:rFonts w:ascii="Times New Roman" w:hAnsi="Times New Roman" w:cs="Times New Roman"/>
                <w:sz w:val="24"/>
                <w:szCs w:val="24"/>
                <w:lang w:val="ru-RU"/>
              </w:rPr>
            </w:pPr>
            <w:r w:rsidRPr="00940259">
              <w:rPr>
                <w:rFonts w:ascii="Times New Roman" w:hAnsi="Times New Roman" w:cs="Times New Roman"/>
                <w:color w:val="000000"/>
                <w:sz w:val="24"/>
                <w:szCs w:val="24"/>
                <w:lang w:val="ru-RU"/>
              </w:rPr>
              <w:t xml:space="preserve"> </w:t>
            </w:r>
            <w:r w:rsidRPr="00940259">
              <w:rPr>
                <w:rFonts w:ascii="Times New Roman" w:hAnsi="Times New Roman" w:cs="Times New Roman"/>
                <w:color w:val="000000"/>
                <w:sz w:val="24"/>
                <w:szCs w:val="24"/>
              </w:rPr>
              <w:t>     </w:t>
            </w:r>
            <w:r w:rsidRPr="00940259">
              <w:rPr>
                <w:rFonts w:ascii="Times New Roman" w:hAnsi="Times New Roman" w:cs="Times New Roman"/>
                <w:color w:val="000000"/>
                <w:sz w:val="24"/>
                <w:szCs w:val="24"/>
                <w:lang w:val="ru-RU"/>
              </w:rPr>
              <w:t xml:space="preserve"> 5. К доходу от списания обязательств относятся:</w:t>
            </w:r>
          </w:p>
          <w:p w:rsidR="008726DA" w:rsidRPr="00940259" w:rsidRDefault="008726DA" w:rsidP="00855225">
            <w:pPr>
              <w:spacing w:after="0" w:line="0" w:lineRule="atLeast"/>
              <w:jc w:val="both"/>
              <w:rPr>
                <w:rFonts w:ascii="Times New Roman" w:hAnsi="Times New Roman" w:cs="Times New Roman"/>
                <w:sz w:val="24"/>
                <w:szCs w:val="24"/>
                <w:lang w:val="ru-RU"/>
              </w:rPr>
            </w:pPr>
            <w:r w:rsidRPr="00940259">
              <w:rPr>
                <w:rFonts w:ascii="Times New Roman" w:hAnsi="Times New Roman" w:cs="Times New Roman"/>
                <w:color w:val="000000"/>
                <w:sz w:val="24"/>
                <w:szCs w:val="24"/>
              </w:rPr>
              <w:t>     </w:t>
            </w:r>
            <w:r w:rsidRPr="00940259">
              <w:rPr>
                <w:rFonts w:ascii="Times New Roman" w:hAnsi="Times New Roman" w:cs="Times New Roman"/>
                <w:color w:val="000000"/>
                <w:sz w:val="24"/>
                <w:szCs w:val="24"/>
                <w:lang w:val="ru-RU"/>
              </w:rPr>
              <w:t xml:space="preserve"> 1) списание обязательств с налогоплательщика его кредитором;</w:t>
            </w:r>
          </w:p>
          <w:p w:rsidR="008726DA" w:rsidRPr="00940259" w:rsidRDefault="008726DA" w:rsidP="00855225">
            <w:pPr>
              <w:spacing w:after="0" w:line="0" w:lineRule="atLeast"/>
              <w:jc w:val="both"/>
              <w:rPr>
                <w:rFonts w:ascii="Times New Roman" w:hAnsi="Times New Roman" w:cs="Times New Roman"/>
                <w:sz w:val="24"/>
                <w:szCs w:val="24"/>
                <w:lang w:val="ru-RU"/>
              </w:rPr>
            </w:pPr>
            <w:r w:rsidRPr="00940259">
              <w:rPr>
                <w:rFonts w:ascii="Times New Roman" w:hAnsi="Times New Roman" w:cs="Times New Roman"/>
                <w:color w:val="000000"/>
                <w:sz w:val="24"/>
                <w:szCs w:val="24"/>
              </w:rPr>
              <w:t>     </w:t>
            </w:r>
            <w:r w:rsidRPr="00940259">
              <w:rPr>
                <w:rFonts w:ascii="Times New Roman" w:hAnsi="Times New Roman" w:cs="Times New Roman"/>
                <w:color w:val="000000"/>
                <w:sz w:val="24"/>
                <w:szCs w:val="24"/>
                <w:lang w:val="ru-RU"/>
              </w:rPr>
              <w:t xml:space="preserve"> 2) обязательства, не востребованные кредитором на момент прекращения деятельности индивидуального предпринимателя;</w:t>
            </w:r>
          </w:p>
          <w:p w:rsidR="008726DA" w:rsidRPr="00940259" w:rsidRDefault="008726DA" w:rsidP="00855225">
            <w:pPr>
              <w:spacing w:after="0" w:line="0" w:lineRule="atLeast"/>
              <w:jc w:val="both"/>
              <w:rPr>
                <w:rFonts w:ascii="Times New Roman" w:hAnsi="Times New Roman" w:cs="Times New Roman"/>
                <w:sz w:val="24"/>
                <w:szCs w:val="24"/>
                <w:lang w:val="ru-RU"/>
              </w:rPr>
            </w:pPr>
            <w:r w:rsidRPr="00940259">
              <w:rPr>
                <w:rFonts w:ascii="Times New Roman" w:hAnsi="Times New Roman" w:cs="Times New Roman"/>
                <w:color w:val="000000"/>
                <w:sz w:val="24"/>
                <w:szCs w:val="24"/>
              </w:rPr>
              <w:t>     </w:t>
            </w:r>
            <w:r w:rsidRPr="00940259">
              <w:rPr>
                <w:rFonts w:ascii="Times New Roman" w:hAnsi="Times New Roman" w:cs="Times New Roman"/>
                <w:color w:val="000000"/>
                <w:sz w:val="24"/>
                <w:szCs w:val="24"/>
                <w:lang w:val="ru-RU"/>
              </w:rPr>
              <w:t xml:space="preserve"> 3) списание обязательств в связи с истечением срока исковой давности, </w:t>
            </w:r>
            <w:r w:rsidRPr="00940259">
              <w:rPr>
                <w:rFonts w:ascii="Times New Roman" w:hAnsi="Times New Roman" w:cs="Times New Roman"/>
                <w:color w:val="000000"/>
                <w:sz w:val="24"/>
                <w:szCs w:val="24"/>
                <w:lang w:val="ru-RU"/>
              </w:rPr>
              <w:lastRenderedPageBreak/>
              <w:t>установленного законами Республики Казахстан;</w:t>
            </w:r>
          </w:p>
          <w:p w:rsidR="008726DA" w:rsidRPr="00940259" w:rsidRDefault="008726DA" w:rsidP="00855225">
            <w:pPr>
              <w:spacing w:after="0" w:line="0" w:lineRule="atLeast"/>
              <w:jc w:val="both"/>
              <w:rPr>
                <w:rFonts w:ascii="Times New Roman" w:hAnsi="Times New Roman" w:cs="Times New Roman"/>
                <w:sz w:val="24"/>
                <w:szCs w:val="24"/>
                <w:lang w:val="ru-RU"/>
              </w:rPr>
            </w:pPr>
            <w:r w:rsidRPr="00940259">
              <w:rPr>
                <w:rFonts w:ascii="Times New Roman" w:hAnsi="Times New Roman" w:cs="Times New Roman"/>
                <w:color w:val="000000"/>
                <w:sz w:val="24"/>
                <w:szCs w:val="24"/>
              </w:rPr>
              <w:t>     </w:t>
            </w:r>
            <w:r w:rsidRPr="00940259">
              <w:rPr>
                <w:rFonts w:ascii="Times New Roman" w:hAnsi="Times New Roman" w:cs="Times New Roman"/>
                <w:color w:val="000000"/>
                <w:sz w:val="24"/>
                <w:szCs w:val="24"/>
                <w:lang w:val="ru-RU"/>
              </w:rPr>
              <w:t xml:space="preserve"> 4) списание обязательств по вступившему в законную силу судебного акта.</w:t>
            </w:r>
          </w:p>
          <w:p w:rsidR="008726DA" w:rsidRPr="00940259" w:rsidRDefault="008726DA" w:rsidP="00855225">
            <w:pPr>
              <w:spacing w:after="0" w:line="0" w:lineRule="atLeast"/>
              <w:jc w:val="both"/>
              <w:rPr>
                <w:rFonts w:ascii="Times New Roman" w:hAnsi="Times New Roman" w:cs="Times New Roman"/>
                <w:sz w:val="24"/>
                <w:szCs w:val="24"/>
                <w:lang w:val="ru-RU"/>
              </w:rPr>
            </w:pPr>
            <w:r w:rsidRPr="00940259">
              <w:rPr>
                <w:rFonts w:ascii="Times New Roman" w:hAnsi="Times New Roman" w:cs="Times New Roman"/>
                <w:color w:val="000000"/>
                <w:sz w:val="24"/>
                <w:szCs w:val="24"/>
              </w:rPr>
              <w:t>     </w:t>
            </w:r>
            <w:r w:rsidRPr="00940259">
              <w:rPr>
                <w:rFonts w:ascii="Times New Roman" w:hAnsi="Times New Roman" w:cs="Times New Roman"/>
                <w:color w:val="000000"/>
                <w:sz w:val="24"/>
                <w:szCs w:val="24"/>
                <w:lang w:val="ru-RU"/>
              </w:rPr>
              <w:t xml:space="preserve"> Сумма дохода от списания обязательств равна сумме обязательств (за исключением суммы налога на добавленную стоимость), подлежавших выплате в соответствии с первичными документами индивидуального предпринимателя на день:</w:t>
            </w:r>
          </w:p>
          <w:p w:rsidR="008726DA" w:rsidRPr="00940259" w:rsidRDefault="008726DA" w:rsidP="00855225">
            <w:pPr>
              <w:spacing w:after="0" w:line="0" w:lineRule="atLeast"/>
              <w:jc w:val="both"/>
              <w:rPr>
                <w:rFonts w:ascii="Times New Roman" w:hAnsi="Times New Roman" w:cs="Times New Roman"/>
                <w:sz w:val="24"/>
                <w:szCs w:val="24"/>
                <w:lang w:val="ru-RU"/>
              </w:rPr>
            </w:pPr>
            <w:r w:rsidRPr="00940259">
              <w:rPr>
                <w:rFonts w:ascii="Times New Roman" w:hAnsi="Times New Roman" w:cs="Times New Roman"/>
                <w:color w:val="000000"/>
                <w:sz w:val="24"/>
                <w:szCs w:val="24"/>
                <w:lang w:val="ru-RU"/>
              </w:rPr>
              <w:t xml:space="preserve"> </w:t>
            </w:r>
            <w:r w:rsidRPr="00940259">
              <w:rPr>
                <w:rFonts w:ascii="Times New Roman" w:hAnsi="Times New Roman" w:cs="Times New Roman"/>
                <w:color w:val="000000"/>
                <w:sz w:val="24"/>
                <w:szCs w:val="24"/>
              </w:rPr>
              <w:t>     </w:t>
            </w:r>
            <w:r w:rsidRPr="00940259">
              <w:rPr>
                <w:rFonts w:ascii="Times New Roman" w:hAnsi="Times New Roman" w:cs="Times New Roman"/>
                <w:color w:val="000000"/>
                <w:sz w:val="24"/>
                <w:szCs w:val="24"/>
                <w:lang w:val="ru-RU"/>
              </w:rPr>
              <w:t xml:space="preserve"> 1) представления в налоговый орган налогового заявления о прекращении деятельности в случае, указанном в подпункте 2) части первой настоящего пункта;</w:t>
            </w:r>
          </w:p>
          <w:p w:rsidR="008726DA" w:rsidRPr="00940259" w:rsidRDefault="008726DA" w:rsidP="00855225">
            <w:pPr>
              <w:spacing w:after="0" w:line="0" w:lineRule="atLeast"/>
              <w:jc w:val="both"/>
              <w:rPr>
                <w:rFonts w:ascii="Times New Roman" w:hAnsi="Times New Roman" w:cs="Times New Roman"/>
                <w:sz w:val="24"/>
                <w:szCs w:val="24"/>
                <w:lang w:val="ru-RU"/>
              </w:rPr>
            </w:pPr>
            <w:r w:rsidRPr="00940259">
              <w:rPr>
                <w:rFonts w:ascii="Times New Roman" w:hAnsi="Times New Roman" w:cs="Times New Roman"/>
                <w:color w:val="000000"/>
                <w:sz w:val="24"/>
                <w:szCs w:val="24"/>
              </w:rPr>
              <w:t>     </w:t>
            </w:r>
            <w:r w:rsidRPr="00940259">
              <w:rPr>
                <w:rFonts w:ascii="Times New Roman" w:hAnsi="Times New Roman" w:cs="Times New Roman"/>
                <w:color w:val="000000"/>
                <w:sz w:val="24"/>
                <w:szCs w:val="24"/>
                <w:lang w:val="ru-RU"/>
              </w:rPr>
              <w:t xml:space="preserve"> 2) списания в остальных случаях.</w:t>
            </w:r>
          </w:p>
          <w:p w:rsidR="008726DA" w:rsidRPr="00940259" w:rsidRDefault="008726DA" w:rsidP="00855225">
            <w:pPr>
              <w:spacing w:after="0" w:line="0" w:lineRule="atLeast"/>
              <w:jc w:val="both"/>
              <w:rPr>
                <w:rFonts w:ascii="Times New Roman" w:hAnsi="Times New Roman" w:cs="Times New Roman"/>
                <w:sz w:val="24"/>
                <w:szCs w:val="24"/>
                <w:lang w:val="ru-RU"/>
              </w:rPr>
            </w:pPr>
            <w:r w:rsidRPr="00940259">
              <w:rPr>
                <w:rFonts w:ascii="Times New Roman" w:hAnsi="Times New Roman" w:cs="Times New Roman"/>
                <w:color w:val="000000"/>
                <w:sz w:val="24"/>
                <w:szCs w:val="24"/>
              </w:rPr>
              <w:t>     </w:t>
            </w:r>
            <w:r w:rsidRPr="00940259">
              <w:rPr>
                <w:rFonts w:ascii="Times New Roman" w:hAnsi="Times New Roman" w:cs="Times New Roman"/>
                <w:color w:val="000000"/>
                <w:sz w:val="24"/>
                <w:szCs w:val="24"/>
                <w:lang w:val="ru-RU"/>
              </w:rPr>
              <w:t xml:space="preserve"> Доход от списания обязательств признается в том отчетном налоговом периоде:</w:t>
            </w:r>
          </w:p>
          <w:p w:rsidR="008726DA" w:rsidRPr="00940259" w:rsidRDefault="008726DA" w:rsidP="00855225">
            <w:pPr>
              <w:spacing w:after="0" w:line="0" w:lineRule="atLeast"/>
              <w:jc w:val="both"/>
              <w:rPr>
                <w:rFonts w:ascii="Times New Roman" w:hAnsi="Times New Roman" w:cs="Times New Roman"/>
                <w:sz w:val="24"/>
                <w:szCs w:val="24"/>
                <w:lang w:val="ru-RU"/>
              </w:rPr>
            </w:pPr>
            <w:r w:rsidRPr="00940259">
              <w:rPr>
                <w:rFonts w:ascii="Times New Roman" w:hAnsi="Times New Roman" w:cs="Times New Roman"/>
                <w:color w:val="000000"/>
                <w:sz w:val="24"/>
                <w:szCs w:val="24"/>
                <w:lang w:val="ru-RU"/>
              </w:rPr>
              <w:t xml:space="preserve"> </w:t>
            </w:r>
            <w:r w:rsidRPr="00940259">
              <w:rPr>
                <w:rFonts w:ascii="Times New Roman" w:hAnsi="Times New Roman" w:cs="Times New Roman"/>
                <w:color w:val="000000"/>
                <w:sz w:val="24"/>
                <w:szCs w:val="24"/>
              </w:rPr>
              <w:t>     </w:t>
            </w:r>
            <w:r w:rsidRPr="00940259">
              <w:rPr>
                <w:rFonts w:ascii="Times New Roman" w:hAnsi="Times New Roman" w:cs="Times New Roman"/>
                <w:color w:val="000000"/>
                <w:sz w:val="24"/>
                <w:szCs w:val="24"/>
                <w:lang w:val="ru-RU"/>
              </w:rPr>
              <w:t xml:space="preserve"> 1) в котором списано обязательство кредитором в случае, указанном в подпункте 1) части первой настоящего пункта;</w:t>
            </w:r>
          </w:p>
          <w:p w:rsidR="008726DA" w:rsidRPr="00940259" w:rsidRDefault="008726DA" w:rsidP="00855225">
            <w:pPr>
              <w:spacing w:after="0" w:line="0" w:lineRule="atLeast"/>
              <w:jc w:val="both"/>
              <w:rPr>
                <w:rFonts w:ascii="Times New Roman" w:hAnsi="Times New Roman" w:cs="Times New Roman"/>
                <w:sz w:val="24"/>
                <w:szCs w:val="24"/>
                <w:lang w:val="ru-RU"/>
              </w:rPr>
            </w:pPr>
            <w:r w:rsidRPr="00940259">
              <w:rPr>
                <w:rFonts w:ascii="Times New Roman" w:hAnsi="Times New Roman" w:cs="Times New Roman"/>
                <w:color w:val="000000"/>
                <w:sz w:val="24"/>
                <w:szCs w:val="24"/>
                <w:lang w:val="ru-RU"/>
              </w:rPr>
              <w:t xml:space="preserve"> </w:t>
            </w:r>
            <w:r w:rsidRPr="00940259">
              <w:rPr>
                <w:rFonts w:ascii="Times New Roman" w:hAnsi="Times New Roman" w:cs="Times New Roman"/>
                <w:color w:val="000000"/>
                <w:sz w:val="24"/>
                <w:szCs w:val="24"/>
              </w:rPr>
              <w:t>     </w:t>
            </w:r>
            <w:r w:rsidRPr="00940259">
              <w:rPr>
                <w:rFonts w:ascii="Times New Roman" w:hAnsi="Times New Roman" w:cs="Times New Roman"/>
                <w:color w:val="000000"/>
                <w:sz w:val="24"/>
                <w:szCs w:val="24"/>
                <w:lang w:val="ru-RU"/>
              </w:rPr>
              <w:t xml:space="preserve"> 2) за который представлена ликвидационная налоговая отчетность в налоговый орган в случае, указанном в подпункте 2) части первой настоящего пункта;</w:t>
            </w:r>
          </w:p>
          <w:p w:rsidR="008726DA" w:rsidRPr="00940259" w:rsidRDefault="008726DA" w:rsidP="00855225">
            <w:pPr>
              <w:spacing w:after="0" w:line="0" w:lineRule="atLeast"/>
              <w:jc w:val="both"/>
              <w:rPr>
                <w:rFonts w:ascii="Times New Roman" w:hAnsi="Times New Roman" w:cs="Times New Roman"/>
                <w:sz w:val="24"/>
                <w:szCs w:val="24"/>
                <w:lang w:val="ru-RU"/>
              </w:rPr>
            </w:pPr>
            <w:r w:rsidRPr="00940259">
              <w:rPr>
                <w:rFonts w:ascii="Times New Roman" w:hAnsi="Times New Roman" w:cs="Times New Roman"/>
                <w:color w:val="000000"/>
                <w:sz w:val="24"/>
                <w:szCs w:val="24"/>
                <w:lang w:val="ru-RU"/>
              </w:rPr>
              <w:t xml:space="preserve"> </w:t>
            </w:r>
            <w:r w:rsidRPr="00940259">
              <w:rPr>
                <w:rFonts w:ascii="Times New Roman" w:hAnsi="Times New Roman" w:cs="Times New Roman"/>
                <w:color w:val="000000"/>
                <w:sz w:val="24"/>
                <w:szCs w:val="24"/>
              </w:rPr>
              <w:t>     </w:t>
            </w:r>
            <w:r w:rsidRPr="00940259">
              <w:rPr>
                <w:rFonts w:ascii="Times New Roman" w:hAnsi="Times New Roman" w:cs="Times New Roman"/>
                <w:color w:val="000000"/>
                <w:sz w:val="24"/>
                <w:szCs w:val="24"/>
                <w:lang w:val="ru-RU"/>
              </w:rPr>
              <w:t xml:space="preserve"> 3) в котором истек срок исковой давности в случае, указанном в подпункте 3) части первой настоящего пункта;</w:t>
            </w:r>
          </w:p>
          <w:p w:rsidR="008726DA" w:rsidRPr="00940259" w:rsidRDefault="008726DA" w:rsidP="00855225">
            <w:pPr>
              <w:spacing w:after="0" w:line="0" w:lineRule="atLeast"/>
              <w:jc w:val="both"/>
              <w:rPr>
                <w:rFonts w:ascii="Times New Roman" w:hAnsi="Times New Roman" w:cs="Times New Roman"/>
                <w:sz w:val="24"/>
                <w:szCs w:val="24"/>
                <w:lang w:val="ru-RU"/>
              </w:rPr>
            </w:pPr>
            <w:r w:rsidRPr="00940259">
              <w:rPr>
                <w:rFonts w:ascii="Times New Roman" w:hAnsi="Times New Roman" w:cs="Times New Roman"/>
                <w:color w:val="000000"/>
                <w:sz w:val="24"/>
                <w:szCs w:val="24"/>
                <w:lang w:val="ru-RU"/>
              </w:rPr>
              <w:t xml:space="preserve"> </w:t>
            </w:r>
            <w:r w:rsidRPr="00940259">
              <w:rPr>
                <w:rFonts w:ascii="Times New Roman" w:hAnsi="Times New Roman" w:cs="Times New Roman"/>
                <w:color w:val="000000"/>
                <w:sz w:val="24"/>
                <w:szCs w:val="24"/>
              </w:rPr>
              <w:t>     </w:t>
            </w:r>
            <w:r w:rsidRPr="00940259">
              <w:rPr>
                <w:rFonts w:ascii="Times New Roman" w:hAnsi="Times New Roman" w:cs="Times New Roman"/>
                <w:color w:val="000000"/>
                <w:sz w:val="24"/>
                <w:szCs w:val="24"/>
                <w:lang w:val="ru-RU"/>
              </w:rPr>
              <w:t xml:space="preserve"> 4) в котором </w:t>
            </w:r>
            <w:r w:rsidRPr="00940259">
              <w:rPr>
                <w:rFonts w:ascii="Times New Roman" w:hAnsi="Times New Roman" w:cs="Times New Roman"/>
                <w:b/>
                <w:color w:val="000000"/>
                <w:sz w:val="24"/>
                <w:szCs w:val="24"/>
                <w:lang w:val="ru-RU"/>
              </w:rPr>
              <w:t xml:space="preserve">судный </w:t>
            </w:r>
            <w:r w:rsidRPr="00940259">
              <w:rPr>
                <w:rFonts w:ascii="Times New Roman" w:hAnsi="Times New Roman" w:cs="Times New Roman"/>
                <w:color w:val="000000"/>
                <w:sz w:val="24"/>
                <w:szCs w:val="24"/>
                <w:lang w:val="ru-RU"/>
              </w:rPr>
              <w:t>акт вступил в законную силу в случае, указанном в подпункте 4) части первой настоящего пункта.</w:t>
            </w:r>
          </w:p>
          <w:p w:rsidR="008726DA" w:rsidRPr="00940259" w:rsidRDefault="008726DA" w:rsidP="00855225">
            <w:pPr>
              <w:spacing w:after="0" w:line="0" w:lineRule="atLeast"/>
              <w:jc w:val="both"/>
              <w:rPr>
                <w:rFonts w:ascii="Times New Roman" w:hAnsi="Times New Roman" w:cs="Times New Roman"/>
                <w:b/>
                <w:color w:val="000000"/>
                <w:sz w:val="24"/>
                <w:szCs w:val="24"/>
                <w:lang w:val="ru-RU"/>
              </w:rPr>
            </w:pPr>
          </w:p>
        </w:tc>
        <w:tc>
          <w:tcPr>
            <w:tcW w:w="4820" w:type="dxa"/>
          </w:tcPr>
          <w:p w:rsidR="008726DA" w:rsidRPr="00940259" w:rsidRDefault="008726DA" w:rsidP="00855225">
            <w:pPr>
              <w:spacing w:after="0" w:line="0" w:lineRule="atLeast"/>
              <w:jc w:val="both"/>
              <w:rPr>
                <w:rFonts w:ascii="Times New Roman" w:hAnsi="Times New Roman" w:cs="Times New Roman"/>
                <w:sz w:val="24"/>
                <w:szCs w:val="24"/>
                <w:lang w:val="ru-RU"/>
              </w:rPr>
            </w:pPr>
            <w:r w:rsidRPr="00940259">
              <w:rPr>
                <w:rFonts w:ascii="Times New Roman" w:hAnsi="Times New Roman" w:cs="Times New Roman"/>
                <w:b/>
                <w:color w:val="000000"/>
                <w:sz w:val="24"/>
                <w:szCs w:val="24"/>
                <w:lang w:val="ru-RU"/>
              </w:rPr>
              <w:lastRenderedPageBreak/>
              <w:t>Статья 725. Особенности признания в налоговом учете доходов индивидуальными предпринимателями, не осуществляющими ведение бухгалтерского учета и составление финансовой отчетности в соответствии с Законом Республики Казахстан "О бухгалтерском учете и финансовой отчетности"</w:t>
            </w:r>
          </w:p>
          <w:p w:rsidR="008726DA" w:rsidRPr="00940259" w:rsidRDefault="008726DA" w:rsidP="00855225">
            <w:pPr>
              <w:spacing w:after="0" w:line="0" w:lineRule="atLeast"/>
              <w:jc w:val="both"/>
              <w:rPr>
                <w:rFonts w:ascii="Times New Roman" w:hAnsi="Times New Roman" w:cs="Times New Roman"/>
                <w:sz w:val="24"/>
                <w:szCs w:val="24"/>
                <w:lang w:val="ru-RU"/>
              </w:rPr>
            </w:pPr>
            <w:r w:rsidRPr="00940259">
              <w:rPr>
                <w:rFonts w:ascii="Times New Roman" w:hAnsi="Times New Roman" w:cs="Times New Roman"/>
                <w:color w:val="000000"/>
                <w:sz w:val="24"/>
                <w:szCs w:val="24"/>
                <w:lang w:val="ru-RU"/>
              </w:rPr>
              <w:t xml:space="preserve"> </w:t>
            </w:r>
            <w:r w:rsidRPr="00940259">
              <w:rPr>
                <w:rFonts w:ascii="Times New Roman" w:hAnsi="Times New Roman" w:cs="Times New Roman"/>
                <w:color w:val="000000"/>
                <w:sz w:val="24"/>
                <w:szCs w:val="24"/>
              </w:rPr>
              <w:t>     </w:t>
            </w:r>
            <w:r w:rsidRPr="00940259">
              <w:rPr>
                <w:rFonts w:ascii="Times New Roman" w:hAnsi="Times New Roman" w:cs="Times New Roman"/>
                <w:color w:val="000000"/>
                <w:sz w:val="24"/>
                <w:szCs w:val="24"/>
                <w:lang w:val="ru-RU"/>
              </w:rPr>
              <w:t xml:space="preserve"> 5. К доходу от списания обязательств относятся:</w:t>
            </w:r>
          </w:p>
          <w:p w:rsidR="008726DA" w:rsidRPr="00940259" w:rsidRDefault="008726DA" w:rsidP="00855225">
            <w:pPr>
              <w:spacing w:after="0" w:line="0" w:lineRule="atLeast"/>
              <w:jc w:val="both"/>
              <w:rPr>
                <w:rFonts w:ascii="Times New Roman" w:hAnsi="Times New Roman" w:cs="Times New Roman"/>
                <w:sz w:val="24"/>
                <w:szCs w:val="24"/>
                <w:lang w:val="ru-RU"/>
              </w:rPr>
            </w:pPr>
            <w:r w:rsidRPr="00940259">
              <w:rPr>
                <w:rFonts w:ascii="Times New Roman" w:hAnsi="Times New Roman" w:cs="Times New Roman"/>
                <w:color w:val="000000"/>
                <w:sz w:val="24"/>
                <w:szCs w:val="24"/>
              </w:rPr>
              <w:t xml:space="preserve">      </w:t>
            </w:r>
            <w:r w:rsidRPr="00940259">
              <w:rPr>
                <w:rFonts w:ascii="Times New Roman" w:hAnsi="Times New Roman" w:cs="Times New Roman"/>
                <w:color w:val="000000"/>
                <w:sz w:val="24"/>
                <w:szCs w:val="24"/>
                <w:lang w:val="ru-RU"/>
              </w:rPr>
              <w:t>1) списание обязательств с налогоплательщика его кредитором;</w:t>
            </w:r>
          </w:p>
          <w:p w:rsidR="008726DA" w:rsidRPr="00940259" w:rsidRDefault="008726DA" w:rsidP="00855225">
            <w:pPr>
              <w:spacing w:after="0" w:line="0" w:lineRule="atLeast"/>
              <w:jc w:val="both"/>
              <w:rPr>
                <w:rFonts w:ascii="Times New Roman" w:hAnsi="Times New Roman" w:cs="Times New Roman"/>
                <w:sz w:val="24"/>
                <w:szCs w:val="24"/>
                <w:lang w:val="ru-RU"/>
              </w:rPr>
            </w:pPr>
            <w:r w:rsidRPr="00940259">
              <w:rPr>
                <w:rFonts w:ascii="Times New Roman" w:hAnsi="Times New Roman" w:cs="Times New Roman"/>
                <w:color w:val="000000"/>
                <w:sz w:val="24"/>
                <w:szCs w:val="24"/>
              </w:rPr>
              <w:t>     </w:t>
            </w:r>
            <w:r w:rsidRPr="00940259">
              <w:rPr>
                <w:rFonts w:ascii="Times New Roman" w:hAnsi="Times New Roman" w:cs="Times New Roman"/>
                <w:color w:val="000000"/>
                <w:sz w:val="24"/>
                <w:szCs w:val="24"/>
                <w:lang w:val="ru-RU"/>
              </w:rPr>
              <w:t xml:space="preserve"> 2) обязательства, не востребованные кредитором на момент прекращения деятельности индивидуального предпринимателя;</w:t>
            </w:r>
          </w:p>
          <w:p w:rsidR="008726DA" w:rsidRPr="00940259" w:rsidRDefault="008726DA" w:rsidP="00855225">
            <w:pPr>
              <w:spacing w:after="0" w:line="0" w:lineRule="atLeast"/>
              <w:jc w:val="both"/>
              <w:rPr>
                <w:rFonts w:ascii="Times New Roman" w:hAnsi="Times New Roman" w:cs="Times New Roman"/>
                <w:sz w:val="24"/>
                <w:szCs w:val="24"/>
                <w:lang w:val="ru-RU"/>
              </w:rPr>
            </w:pPr>
            <w:r w:rsidRPr="00940259">
              <w:rPr>
                <w:rFonts w:ascii="Times New Roman" w:hAnsi="Times New Roman" w:cs="Times New Roman"/>
                <w:color w:val="000000"/>
                <w:sz w:val="24"/>
                <w:szCs w:val="24"/>
              </w:rPr>
              <w:t>     </w:t>
            </w:r>
            <w:r w:rsidRPr="00940259">
              <w:rPr>
                <w:rFonts w:ascii="Times New Roman" w:hAnsi="Times New Roman" w:cs="Times New Roman"/>
                <w:color w:val="000000"/>
                <w:sz w:val="24"/>
                <w:szCs w:val="24"/>
                <w:lang w:val="ru-RU"/>
              </w:rPr>
              <w:t xml:space="preserve"> 3) списание обязательств в связи с истечением срока исковой давности, </w:t>
            </w:r>
            <w:r w:rsidRPr="00940259">
              <w:rPr>
                <w:rFonts w:ascii="Times New Roman" w:hAnsi="Times New Roman" w:cs="Times New Roman"/>
                <w:color w:val="000000"/>
                <w:sz w:val="24"/>
                <w:szCs w:val="24"/>
                <w:lang w:val="ru-RU"/>
              </w:rPr>
              <w:lastRenderedPageBreak/>
              <w:t>установленного законами Республики Казахстан;</w:t>
            </w:r>
          </w:p>
          <w:p w:rsidR="008726DA" w:rsidRPr="00940259" w:rsidRDefault="008726DA" w:rsidP="00855225">
            <w:pPr>
              <w:spacing w:after="0" w:line="0" w:lineRule="atLeast"/>
              <w:jc w:val="both"/>
              <w:rPr>
                <w:rFonts w:ascii="Times New Roman" w:hAnsi="Times New Roman" w:cs="Times New Roman"/>
                <w:sz w:val="24"/>
                <w:szCs w:val="24"/>
                <w:lang w:val="ru-RU"/>
              </w:rPr>
            </w:pPr>
            <w:r w:rsidRPr="00940259">
              <w:rPr>
                <w:rFonts w:ascii="Times New Roman" w:hAnsi="Times New Roman" w:cs="Times New Roman"/>
                <w:color w:val="000000"/>
                <w:sz w:val="24"/>
                <w:szCs w:val="24"/>
              </w:rPr>
              <w:t>     </w:t>
            </w:r>
            <w:r w:rsidRPr="00940259">
              <w:rPr>
                <w:rFonts w:ascii="Times New Roman" w:hAnsi="Times New Roman" w:cs="Times New Roman"/>
                <w:color w:val="000000"/>
                <w:sz w:val="24"/>
                <w:szCs w:val="24"/>
                <w:lang w:val="ru-RU"/>
              </w:rPr>
              <w:t xml:space="preserve"> 4) списание обязательств по вступившему в законную силу судебного акта.</w:t>
            </w:r>
          </w:p>
          <w:p w:rsidR="008726DA" w:rsidRPr="00940259" w:rsidRDefault="008726DA" w:rsidP="00855225">
            <w:pPr>
              <w:spacing w:after="0" w:line="0" w:lineRule="atLeast"/>
              <w:jc w:val="both"/>
              <w:rPr>
                <w:rFonts w:ascii="Times New Roman" w:hAnsi="Times New Roman" w:cs="Times New Roman"/>
                <w:sz w:val="24"/>
                <w:szCs w:val="24"/>
                <w:lang w:val="ru-RU"/>
              </w:rPr>
            </w:pPr>
            <w:r w:rsidRPr="00940259">
              <w:rPr>
                <w:rFonts w:ascii="Times New Roman" w:hAnsi="Times New Roman" w:cs="Times New Roman"/>
                <w:color w:val="000000"/>
                <w:sz w:val="24"/>
                <w:szCs w:val="24"/>
              </w:rPr>
              <w:t>     </w:t>
            </w:r>
            <w:r w:rsidRPr="00940259">
              <w:rPr>
                <w:rFonts w:ascii="Times New Roman" w:hAnsi="Times New Roman" w:cs="Times New Roman"/>
                <w:color w:val="000000"/>
                <w:sz w:val="24"/>
                <w:szCs w:val="24"/>
                <w:lang w:val="ru-RU"/>
              </w:rPr>
              <w:t xml:space="preserve"> Сумма дохода от списания обязательств равна сумме обязательств (за исключением суммы налога на добавленную стоимость), подлежавших выплате в соответствии с первичными документами индивидуального предпринимателя на день:</w:t>
            </w:r>
          </w:p>
          <w:p w:rsidR="008726DA" w:rsidRPr="00940259" w:rsidRDefault="008726DA" w:rsidP="00855225">
            <w:pPr>
              <w:spacing w:after="0" w:line="0" w:lineRule="atLeast"/>
              <w:jc w:val="both"/>
              <w:rPr>
                <w:rFonts w:ascii="Times New Roman" w:hAnsi="Times New Roman" w:cs="Times New Roman"/>
                <w:sz w:val="24"/>
                <w:szCs w:val="24"/>
                <w:lang w:val="ru-RU"/>
              </w:rPr>
            </w:pPr>
            <w:r w:rsidRPr="00940259">
              <w:rPr>
                <w:rFonts w:ascii="Times New Roman" w:hAnsi="Times New Roman" w:cs="Times New Roman"/>
                <w:color w:val="000000"/>
                <w:sz w:val="24"/>
                <w:szCs w:val="24"/>
                <w:lang w:val="ru-RU"/>
              </w:rPr>
              <w:t xml:space="preserve"> </w:t>
            </w:r>
            <w:r w:rsidRPr="00940259">
              <w:rPr>
                <w:rFonts w:ascii="Times New Roman" w:hAnsi="Times New Roman" w:cs="Times New Roman"/>
                <w:color w:val="000000"/>
                <w:sz w:val="24"/>
                <w:szCs w:val="24"/>
              </w:rPr>
              <w:t>     </w:t>
            </w:r>
            <w:r w:rsidRPr="00940259">
              <w:rPr>
                <w:rFonts w:ascii="Times New Roman" w:hAnsi="Times New Roman" w:cs="Times New Roman"/>
                <w:color w:val="000000"/>
                <w:sz w:val="24"/>
                <w:szCs w:val="24"/>
                <w:lang w:val="ru-RU"/>
              </w:rPr>
              <w:t xml:space="preserve"> 1) представления в налоговый орган налогового заявления о прекращении деятельности в случае, указанном в подпункте 2) части первой настоящего пункта;</w:t>
            </w:r>
          </w:p>
          <w:p w:rsidR="008726DA" w:rsidRPr="00940259" w:rsidRDefault="008726DA" w:rsidP="00855225">
            <w:pPr>
              <w:spacing w:after="0" w:line="0" w:lineRule="atLeast"/>
              <w:jc w:val="both"/>
              <w:rPr>
                <w:rFonts w:ascii="Times New Roman" w:hAnsi="Times New Roman" w:cs="Times New Roman"/>
                <w:sz w:val="24"/>
                <w:szCs w:val="24"/>
                <w:lang w:val="ru-RU"/>
              </w:rPr>
            </w:pPr>
            <w:r w:rsidRPr="00940259">
              <w:rPr>
                <w:rFonts w:ascii="Times New Roman" w:hAnsi="Times New Roman" w:cs="Times New Roman"/>
                <w:color w:val="000000"/>
                <w:sz w:val="24"/>
                <w:szCs w:val="24"/>
              </w:rPr>
              <w:t>     </w:t>
            </w:r>
            <w:r w:rsidRPr="00940259">
              <w:rPr>
                <w:rFonts w:ascii="Times New Roman" w:hAnsi="Times New Roman" w:cs="Times New Roman"/>
                <w:color w:val="000000"/>
                <w:sz w:val="24"/>
                <w:szCs w:val="24"/>
                <w:lang w:val="ru-RU"/>
              </w:rPr>
              <w:t xml:space="preserve"> 2) списания в остальных случаях.</w:t>
            </w:r>
          </w:p>
          <w:p w:rsidR="008726DA" w:rsidRPr="00940259" w:rsidRDefault="008726DA" w:rsidP="00855225">
            <w:pPr>
              <w:spacing w:after="0" w:line="0" w:lineRule="atLeast"/>
              <w:jc w:val="both"/>
              <w:rPr>
                <w:rFonts w:ascii="Times New Roman" w:hAnsi="Times New Roman" w:cs="Times New Roman"/>
                <w:sz w:val="24"/>
                <w:szCs w:val="24"/>
                <w:lang w:val="ru-RU"/>
              </w:rPr>
            </w:pPr>
            <w:r w:rsidRPr="00940259">
              <w:rPr>
                <w:rFonts w:ascii="Times New Roman" w:hAnsi="Times New Roman" w:cs="Times New Roman"/>
                <w:color w:val="000000"/>
                <w:sz w:val="24"/>
                <w:szCs w:val="24"/>
              </w:rPr>
              <w:t>     </w:t>
            </w:r>
            <w:r w:rsidRPr="00940259">
              <w:rPr>
                <w:rFonts w:ascii="Times New Roman" w:hAnsi="Times New Roman" w:cs="Times New Roman"/>
                <w:color w:val="000000"/>
                <w:sz w:val="24"/>
                <w:szCs w:val="24"/>
                <w:lang w:val="ru-RU"/>
              </w:rPr>
              <w:t xml:space="preserve"> Доход от списания обязательств признается в том отчетном налоговом периоде:</w:t>
            </w:r>
          </w:p>
          <w:p w:rsidR="008726DA" w:rsidRPr="00940259" w:rsidRDefault="008726DA" w:rsidP="00855225">
            <w:pPr>
              <w:spacing w:after="0" w:line="0" w:lineRule="atLeast"/>
              <w:jc w:val="both"/>
              <w:rPr>
                <w:rFonts w:ascii="Times New Roman" w:hAnsi="Times New Roman" w:cs="Times New Roman"/>
                <w:sz w:val="24"/>
                <w:szCs w:val="24"/>
                <w:lang w:val="ru-RU"/>
              </w:rPr>
            </w:pPr>
            <w:r w:rsidRPr="00940259">
              <w:rPr>
                <w:rFonts w:ascii="Times New Roman" w:hAnsi="Times New Roman" w:cs="Times New Roman"/>
                <w:color w:val="000000"/>
                <w:sz w:val="24"/>
                <w:szCs w:val="24"/>
                <w:lang w:val="ru-RU"/>
              </w:rPr>
              <w:t xml:space="preserve"> </w:t>
            </w:r>
            <w:r w:rsidRPr="00940259">
              <w:rPr>
                <w:rFonts w:ascii="Times New Roman" w:hAnsi="Times New Roman" w:cs="Times New Roman"/>
                <w:color w:val="000000"/>
                <w:sz w:val="24"/>
                <w:szCs w:val="24"/>
              </w:rPr>
              <w:t>     </w:t>
            </w:r>
            <w:r w:rsidRPr="00940259">
              <w:rPr>
                <w:rFonts w:ascii="Times New Roman" w:hAnsi="Times New Roman" w:cs="Times New Roman"/>
                <w:color w:val="000000"/>
                <w:sz w:val="24"/>
                <w:szCs w:val="24"/>
                <w:lang w:val="ru-RU"/>
              </w:rPr>
              <w:t xml:space="preserve"> 1) в котором списано обязательство кредитором в случае, указанном в подпункте 1) части первой настоящего пункта;</w:t>
            </w:r>
          </w:p>
          <w:p w:rsidR="008726DA" w:rsidRPr="00940259" w:rsidRDefault="008726DA" w:rsidP="00855225">
            <w:pPr>
              <w:spacing w:after="0" w:line="0" w:lineRule="atLeast"/>
              <w:jc w:val="both"/>
              <w:rPr>
                <w:rFonts w:ascii="Times New Roman" w:hAnsi="Times New Roman" w:cs="Times New Roman"/>
                <w:sz w:val="24"/>
                <w:szCs w:val="24"/>
                <w:lang w:val="ru-RU"/>
              </w:rPr>
            </w:pPr>
            <w:r w:rsidRPr="00940259">
              <w:rPr>
                <w:rFonts w:ascii="Times New Roman" w:hAnsi="Times New Roman" w:cs="Times New Roman"/>
                <w:color w:val="000000"/>
                <w:sz w:val="24"/>
                <w:szCs w:val="24"/>
                <w:lang w:val="ru-RU"/>
              </w:rPr>
              <w:t xml:space="preserve"> </w:t>
            </w:r>
            <w:r w:rsidRPr="00940259">
              <w:rPr>
                <w:rFonts w:ascii="Times New Roman" w:hAnsi="Times New Roman" w:cs="Times New Roman"/>
                <w:color w:val="000000"/>
                <w:sz w:val="24"/>
                <w:szCs w:val="24"/>
              </w:rPr>
              <w:t>     </w:t>
            </w:r>
            <w:r w:rsidRPr="00940259">
              <w:rPr>
                <w:rFonts w:ascii="Times New Roman" w:hAnsi="Times New Roman" w:cs="Times New Roman"/>
                <w:color w:val="000000"/>
                <w:sz w:val="24"/>
                <w:szCs w:val="24"/>
                <w:lang w:val="ru-RU"/>
              </w:rPr>
              <w:t xml:space="preserve"> 2) за который представлена ликвидационная налоговая отчетность в налоговый орган в случае, указанном в подпункте 2) части первой настоящего пункта;</w:t>
            </w:r>
          </w:p>
          <w:p w:rsidR="008726DA" w:rsidRPr="00940259" w:rsidRDefault="008726DA" w:rsidP="00855225">
            <w:pPr>
              <w:spacing w:after="0" w:line="0" w:lineRule="atLeast"/>
              <w:jc w:val="both"/>
              <w:rPr>
                <w:rFonts w:ascii="Times New Roman" w:hAnsi="Times New Roman" w:cs="Times New Roman"/>
                <w:sz w:val="24"/>
                <w:szCs w:val="24"/>
                <w:lang w:val="ru-RU"/>
              </w:rPr>
            </w:pPr>
            <w:r w:rsidRPr="00940259">
              <w:rPr>
                <w:rFonts w:ascii="Times New Roman" w:hAnsi="Times New Roman" w:cs="Times New Roman"/>
                <w:color w:val="000000"/>
                <w:sz w:val="24"/>
                <w:szCs w:val="24"/>
                <w:lang w:val="ru-RU"/>
              </w:rPr>
              <w:t xml:space="preserve"> </w:t>
            </w:r>
            <w:r w:rsidRPr="00940259">
              <w:rPr>
                <w:rFonts w:ascii="Times New Roman" w:hAnsi="Times New Roman" w:cs="Times New Roman"/>
                <w:color w:val="000000"/>
                <w:sz w:val="24"/>
                <w:szCs w:val="24"/>
              </w:rPr>
              <w:t>     </w:t>
            </w:r>
            <w:r w:rsidRPr="00940259">
              <w:rPr>
                <w:rFonts w:ascii="Times New Roman" w:hAnsi="Times New Roman" w:cs="Times New Roman"/>
                <w:color w:val="000000"/>
                <w:sz w:val="24"/>
                <w:szCs w:val="24"/>
                <w:lang w:val="ru-RU"/>
              </w:rPr>
              <w:t xml:space="preserve"> 3) в котором истек срок исковой давности в случае, указанном в подпункте 3) части первой настоящего пункта;</w:t>
            </w:r>
          </w:p>
          <w:p w:rsidR="008726DA" w:rsidRPr="00940259" w:rsidRDefault="008726DA" w:rsidP="00855225">
            <w:pPr>
              <w:spacing w:after="0" w:line="0" w:lineRule="atLeast"/>
              <w:jc w:val="both"/>
              <w:rPr>
                <w:rFonts w:ascii="Times New Roman" w:hAnsi="Times New Roman" w:cs="Times New Roman"/>
                <w:sz w:val="24"/>
                <w:szCs w:val="24"/>
                <w:lang w:val="ru-RU"/>
              </w:rPr>
            </w:pPr>
            <w:r w:rsidRPr="00940259">
              <w:rPr>
                <w:rFonts w:ascii="Times New Roman" w:hAnsi="Times New Roman" w:cs="Times New Roman"/>
                <w:color w:val="000000"/>
                <w:sz w:val="24"/>
                <w:szCs w:val="24"/>
                <w:lang w:val="ru-RU"/>
              </w:rPr>
              <w:t xml:space="preserve"> </w:t>
            </w:r>
            <w:r w:rsidRPr="00940259">
              <w:rPr>
                <w:rFonts w:ascii="Times New Roman" w:hAnsi="Times New Roman" w:cs="Times New Roman"/>
                <w:color w:val="000000"/>
                <w:sz w:val="24"/>
                <w:szCs w:val="24"/>
              </w:rPr>
              <w:t>     </w:t>
            </w:r>
            <w:r w:rsidRPr="00940259">
              <w:rPr>
                <w:rFonts w:ascii="Times New Roman" w:hAnsi="Times New Roman" w:cs="Times New Roman"/>
                <w:color w:val="000000"/>
                <w:sz w:val="24"/>
                <w:szCs w:val="24"/>
                <w:lang w:val="ru-RU"/>
              </w:rPr>
              <w:t xml:space="preserve"> 4) в котором </w:t>
            </w:r>
            <w:r w:rsidRPr="00940259">
              <w:rPr>
                <w:rFonts w:ascii="Times New Roman" w:hAnsi="Times New Roman" w:cs="Times New Roman"/>
                <w:b/>
                <w:color w:val="000000"/>
                <w:sz w:val="24"/>
                <w:szCs w:val="24"/>
                <w:lang w:val="ru-RU"/>
              </w:rPr>
              <w:t>суд</w:t>
            </w:r>
            <w:r w:rsidRPr="00940259">
              <w:rPr>
                <w:rFonts w:ascii="Times New Roman" w:hAnsi="Times New Roman" w:cs="Times New Roman"/>
                <w:b/>
                <w:color w:val="000000"/>
                <w:sz w:val="24"/>
                <w:szCs w:val="24"/>
              </w:rPr>
              <w:t>еб</w:t>
            </w:r>
            <w:r w:rsidRPr="00940259">
              <w:rPr>
                <w:rFonts w:ascii="Times New Roman" w:hAnsi="Times New Roman" w:cs="Times New Roman"/>
                <w:b/>
                <w:color w:val="000000"/>
                <w:sz w:val="24"/>
                <w:szCs w:val="24"/>
                <w:lang w:val="ru-RU"/>
              </w:rPr>
              <w:t xml:space="preserve">ный </w:t>
            </w:r>
            <w:r w:rsidRPr="00940259">
              <w:rPr>
                <w:rFonts w:ascii="Times New Roman" w:hAnsi="Times New Roman" w:cs="Times New Roman"/>
                <w:color w:val="000000"/>
                <w:sz w:val="24"/>
                <w:szCs w:val="24"/>
                <w:lang w:val="ru-RU"/>
              </w:rPr>
              <w:t>акт вступил в законную силу в случае, указанном в подпункте 4) части первой настоящего пункта.</w:t>
            </w:r>
          </w:p>
          <w:p w:rsidR="008726DA" w:rsidRPr="00940259" w:rsidRDefault="008726DA" w:rsidP="00855225">
            <w:pPr>
              <w:spacing w:after="0" w:line="0" w:lineRule="atLeast"/>
              <w:jc w:val="both"/>
              <w:rPr>
                <w:rFonts w:ascii="Times New Roman" w:hAnsi="Times New Roman" w:cs="Times New Roman"/>
                <w:b/>
                <w:color w:val="000000"/>
                <w:sz w:val="24"/>
                <w:szCs w:val="24"/>
                <w:lang w:val="ru-RU"/>
              </w:rPr>
            </w:pPr>
          </w:p>
        </w:tc>
        <w:tc>
          <w:tcPr>
            <w:tcW w:w="3544" w:type="dxa"/>
          </w:tcPr>
          <w:p w:rsidR="008726DA" w:rsidRPr="00940259" w:rsidRDefault="008726DA" w:rsidP="00855225">
            <w:pPr>
              <w:spacing w:after="0" w:line="0" w:lineRule="atLeast"/>
              <w:ind w:firstLine="284"/>
              <w:jc w:val="both"/>
              <w:rPr>
                <w:rFonts w:ascii="Times New Roman" w:eastAsia="Calibri" w:hAnsi="Times New Roman" w:cs="Times New Roman"/>
                <w:sz w:val="24"/>
                <w:szCs w:val="24"/>
                <w:lang w:val="ru-RU"/>
              </w:rPr>
            </w:pPr>
            <w:r w:rsidRPr="00940259">
              <w:rPr>
                <w:rFonts w:ascii="Times New Roman" w:eastAsia="Calibri" w:hAnsi="Times New Roman" w:cs="Times New Roman"/>
                <w:sz w:val="24"/>
                <w:szCs w:val="24"/>
                <w:lang w:val="ru-RU"/>
              </w:rPr>
              <w:lastRenderedPageBreak/>
              <w:t>Техническая ошибка</w:t>
            </w:r>
          </w:p>
        </w:tc>
      </w:tr>
      <w:tr w:rsidR="008726DA" w:rsidRPr="00940259" w:rsidTr="00855225">
        <w:trPr>
          <w:trHeight w:val="3459"/>
        </w:trPr>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tabs>
                <w:tab w:val="left" w:pos="142"/>
              </w:tabs>
              <w:spacing w:line="0" w:lineRule="atLeast"/>
              <w:ind w:firstLine="173"/>
              <w:contextualSpacing/>
              <w:jc w:val="both"/>
              <w:rPr>
                <w:rFonts w:ascii="Times New Roman" w:hAnsi="Times New Roman" w:cs="Times New Roman"/>
                <w:sz w:val="24"/>
                <w:szCs w:val="24"/>
                <w:lang w:val="ru-RU"/>
              </w:rPr>
            </w:pPr>
            <w:r w:rsidRPr="00940259">
              <w:rPr>
                <w:rFonts w:ascii="Times New Roman" w:hAnsi="Times New Roman" w:cs="Times New Roman"/>
                <w:sz w:val="24"/>
                <w:szCs w:val="24"/>
                <w:lang w:val="ru-RU"/>
              </w:rPr>
              <w:t>Подпункт 6 пункта 1 статьи 731 Налогового кодекса</w:t>
            </w:r>
          </w:p>
          <w:p w:rsidR="008726DA" w:rsidRPr="00940259" w:rsidRDefault="008726DA" w:rsidP="008726DA">
            <w:pPr>
              <w:tabs>
                <w:tab w:val="left" w:pos="142"/>
              </w:tabs>
              <w:spacing w:line="0" w:lineRule="atLeast"/>
              <w:ind w:firstLine="173"/>
              <w:contextualSpacing/>
              <w:jc w:val="both"/>
              <w:rPr>
                <w:rFonts w:ascii="Times New Roman" w:hAnsi="Times New Roman" w:cs="Times New Roman"/>
                <w:sz w:val="24"/>
                <w:szCs w:val="24"/>
                <w:lang w:val="ru-RU"/>
              </w:rPr>
            </w:pPr>
          </w:p>
          <w:p w:rsidR="008726DA" w:rsidRPr="00940259" w:rsidRDefault="008726DA" w:rsidP="008726DA">
            <w:pPr>
              <w:tabs>
                <w:tab w:val="left" w:pos="142"/>
              </w:tabs>
              <w:spacing w:line="0" w:lineRule="atLeast"/>
              <w:ind w:firstLine="173"/>
              <w:contextualSpacing/>
              <w:jc w:val="both"/>
              <w:rPr>
                <w:rFonts w:ascii="Times New Roman" w:hAnsi="Times New Roman" w:cs="Times New Roman"/>
                <w:sz w:val="24"/>
                <w:szCs w:val="24"/>
                <w:lang w:val="ru-RU"/>
              </w:rPr>
            </w:pPr>
            <w:r w:rsidRPr="00940259">
              <w:rPr>
                <w:rFonts w:ascii="Times New Roman" w:hAnsi="Times New Roman" w:cs="Times New Roman"/>
                <w:sz w:val="24"/>
                <w:szCs w:val="24"/>
                <w:lang w:val="ru-RU"/>
              </w:rPr>
              <w:t xml:space="preserve"> </w:t>
            </w:r>
          </w:p>
        </w:tc>
        <w:tc>
          <w:tcPr>
            <w:tcW w:w="4649" w:type="dxa"/>
          </w:tcPr>
          <w:p w:rsidR="008726DA" w:rsidRPr="00940259" w:rsidRDefault="008726DA" w:rsidP="008726DA">
            <w:pPr>
              <w:spacing w:line="0" w:lineRule="atLeast"/>
              <w:jc w:val="both"/>
              <w:rPr>
                <w:rFonts w:ascii="Times New Roman" w:hAnsi="Times New Roman" w:cs="Times New Roman"/>
                <w:b/>
                <w:color w:val="000000"/>
                <w:sz w:val="24"/>
                <w:szCs w:val="24"/>
                <w:lang w:val="ru-RU"/>
              </w:rPr>
            </w:pPr>
            <w:r w:rsidRPr="00940259">
              <w:rPr>
                <w:rFonts w:ascii="Times New Roman" w:hAnsi="Times New Roman" w:cs="Times New Roman"/>
                <w:b/>
                <w:color w:val="000000"/>
                <w:sz w:val="24"/>
                <w:szCs w:val="24"/>
                <w:lang w:val="ru-RU"/>
              </w:rPr>
              <w:t>Статья 731. Особенности применения специального налогового режима для крестьянских или фермерских хозяйств</w:t>
            </w:r>
          </w:p>
          <w:p w:rsidR="008726DA" w:rsidRPr="00940259" w:rsidRDefault="008726DA" w:rsidP="008726DA">
            <w:pPr>
              <w:spacing w:line="0" w:lineRule="atLeast"/>
              <w:ind w:firstLine="461"/>
              <w:jc w:val="both"/>
              <w:rPr>
                <w:rFonts w:ascii="Times New Roman" w:hAnsi="Times New Roman" w:cs="Times New Roman"/>
                <w:color w:val="000000"/>
                <w:sz w:val="24"/>
                <w:szCs w:val="24"/>
                <w:lang w:val="ru-RU"/>
              </w:rPr>
            </w:pPr>
            <w:r w:rsidRPr="00940259">
              <w:rPr>
                <w:rFonts w:ascii="Times New Roman" w:hAnsi="Times New Roman" w:cs="Times New Roman"/>
                <w:color w:val="000000"/>
                <w:sz w:val="24"/>
                <w:szCs w:val="24"/>
                <w:lang w:val="ru-RU"/>
              </w:rPr>
              <w:t>1. Налогоплательщики, применяющие специальный налоговый режим для крестьянских или фермерских хозяйств, не являются плательщиками следующих видов налогов и платежей в бюджет:</w:t>
            </w:r>
          </w:p>
          <w:p w:rsidR="008726DA" w:rsidRPr="00940259" w:rsidRDefault="008726DA" w:rsidP="008726DA">
            <w:pPr>
              <w:spacing w:line="0" w:lineRule="atLeast"/>
              <w:ind w:firstLine="461"/>
              <w:jc w:val="both"/>
              <w:rPr>
                <w:rFonts w:ascii="Times New Roman" w:hAnsi="Times New Roman" w:cs="Times New Roman"/>
                <w:color w:val="000000"/>
                <w:sz w:val="24"/>
                <w:szCs w:val="24"/>
                <w:lang w:val="ru-RU"/>
              </w:rPr>
            </w:pPr>
            <w:r w:rsidRPr="00940259">
              <w:rPr>
                <w:rFonts w:ascii="Times New Roman" w:hAnsi="Times New Roman" w:cs="Times New Roman"/>
                <w:color w:val="000000"/>
                <w:sz w:val="24"/>
                <w:szCs w:val="24"/>
                <w:lang w:val="ru-RU"/>
              </w:rPr>
              <w:t xml:space="preserve">  6) налога на добавленную стоимость (за исключением налога на добавленную стоимость на импортируемые товары </w:t>
            </w:r>
            <w:r w:rsidRPr="00940259">
              <w:rPr>
                <w:rFonts w:ascii="Times New Roman" w:hAnsi="Times New Roman" w:cs="Times New Roman"/>
                <w:b/>
                <w:color w:val="000000"/>
                <w:sz w:val="24"/>
                <w:szCs w:val="24"/>
                <w:lang w:val="ru-RU"/>
              </w:rPr>
              <w:t>и налога на добавленную стоимость за нерезидента).</w:t>
            </w:r>
          </w:p>
        </w:tc>
        <w:tc>
          <w:tcPr>
            <w:tcW w:w="4820" w:type="dxa"/>
          </w:tcPr>
          <w:p w:rsidR="008726DA" w:rsidRPr="00940259" w:rsidRDefault="008726DA" w:rsidP="008726DA">
            <w:pPr>
              <w:spacing w:line="0" w:lineRule="atLeast"/>
              <w:jc w:val="both"/>
              <w:rPr>
                <w:rFonts w:ascii="Times New Roman" w:hAnsi="Times New Roman" w:cs="Times New Roman"/>
                <w:b/>
                <w:color w:val="000000"/>
                <w:sz w:val="24"/>
                <w:szCs w:val="24"/>
                <w:lang w:val="ru-RU"/>
              </w:rPr>
            </w:pPr>
            <w:r w:rsidRPr="00940259">
              <w:rPr>
                <w:rFonts w:ascii="Times New Roman" w:hAnsi="Times New Roman" w:cs="Times New Roman"/>
                <w:b/>
                <w:color w:val="000000"/>
                <w:sz w:val="24"/>
                <w:szCs w:val="24"/>
                <w:lang w:val="ru-RU"/>
              </w:rPr>
              <w:t>Статья 731. Особенности применения специального налогового режима для крестьянских или фермерских хозяйств</w:t>
            </w:r>
          </w:p>
          <w:p w:rsidR="008726DA" w:rsidRPr="00940259" w:rsidRDefault="008726DA" w:rsidP="008726DA">
            <w:pPr>
              <w:spacing w:line="0" w:lineRule="atLeast"/>
              <w:ind w:firstLine="461"/>
              <w:jc w:val="both"/>
              <w:rPr>
                <w:rFonts w:ascii="Times New Roman" w:hAnsi="Times New Roman" w:cs="Times New Roman"/>
                <w:color w:val="000000"/>
                <w:sz w:val="24"/>
                <w:szCs w:val="24"/>
                <w:lang w:val="ru-RU"/>
              </w:rPr>
            </w:pPr>
            <w:r w:rsidRPr="00940259">
              <w:rPr>
                <w:rFonts w:ascii="Times New Roman" w:hAnsi="Times New Roman" w:cs="Times New Roman"/>
                <w:color w:val="000000"/>
                <w:sz w:val="24"/>
                <w:szCs w:val="24"/>
                <w:lang w:val="ru-RU"/>
              </w:rPr>
              <w:t>1. Налогоплательщики, применяющие специальный налоговый режим для крестьянских или фермерских хозяйств, не являются плательщиками следующих видов налогов и платежей в бюджет:</w:t>
            </w:r>
          </w:p>
          <w:p w:rsidR="008726DA" w:rsidRPr="00940259" w:rsidRDefault="008726DA" w:rsidP="008726DA">
            <w:pPr>
              <w:spacing w:line="0" w:lineRule="atLeast"/>
              <w:jc w:val="both"/>
              <w:rPr>
                <w:rFonts w:ascii="Times New Roman" w:hAnsi="Times New Roman" w:cs="Times New Roman"/>
                <w:b/>
                <w:color w:val="000000"/>
                <w:sz w:val="24"/>
                <w:szCs w:val="24"/>
                <w:lang w:val="ru-RU"/>
              </w:rPr>
            </w:pPr>
            <w:r w:rsidRPr="00940259">
              <w:rPr>
                <w:rFonts w:ascii="Times New Roman" w:hAnsi="Times New Roman" w:cs="Times New Roman"/>
                <w:color w:val="000000"/>
                <w:sz w:val="24"/>
                <w:szCs w:val="24"/>
                <w:lang w:val="ru-RU"/>
              </w:rPr>
              <w:t xml:space="preserve">  6) налога на добавленную стоимость (за исключением налога на добавленную стоимость на импортируемые </w:t>
            </w:r>
            <w:r w:rsidRPr="00940259">
              <w:rPr>
                <w:rFonts w:ascii="Times New Roman" w:hAnsi="Times New Roman" w:cs="Times New Roman"/>
                <w:b/>
                <w:color w:val="000000"/>
                <w:sz w:val="24"/>
                <w:szCs w:val="24"/>
                <w:lang w:val="ru-RU"/>
              </w:rPr>
              <w:t>товары.</w:t>
            </w:r>
          </w:p>
        </w:tc>
        <w:tc>
          <w:tcPr>
            <w:tcW w:w="3544" w:type="dxa"/>
          </w:tcPr>
          <w:p w:rsidR="008726DA" w:rsidRPr="00940259" w:rsidRDefault="008726DA" w:rsidP="008726DA">
            <w:pPr>
              <w:spacing w:line="0" w:lineRule="atLeast"/>
              <w:ind w:firstLine="284"/>
              <w:jc w:val="both"/>
              <w:rPr>
                <w:rFonts w:ascii="Times New Roman" w:eastAsia="Calibri" w:hAnsi="Times New Roman" w:cs="Times New Roman"/>
                <w:sz w:val="24"/>
                <w:szCs w:val="24"/>
                <w:lang w:val="ru-RU"/>
              </w:rPr>
            </w:pPr>
            <w:r w:rsidRPr="00940259">
              <w:rPr>
                <w:rFonts w:ascii="Times New Roman" w:eastAsia="Calibri" w:hAnsi="Times New Roman" w:cs="Times New Roman"/>
                <w:sz w:val="24"/>
                <w:szCs w:val="24"/>
                <w:lang w:val="ru-RU"/>
              </w:rPr>
              <w:t>Редакция данной пункта приведена в соответствие с нормой пункта 1 статьи 454 Налогового кодекса. Обязательство по уплате НДС за нерезидента возникает у налогоплательщика, зарегистрированного в качестве плательщика НДС.</w:t>
            </w:r>
          </w:p>
        </w:tc>
      </w:tr>
      <w:tr w:rsidR="008726DA" w:rsidRPr="00940259" w:rsidTr="00855225">
        <w:trPr>
          <w:trHeight w:val="3062"/>
        </w:trPr>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tabs>
                <w:tab w:val="left" w:pos="142"/>
              </w:tabs>
              <w:spacing w:line="0" w:lineRule="atLeast"/>
              <w:ind w:firstLine="173"/>
              <w:contextualSpacing/>
              <w:jc w:val="both"/>
              <w:rPr>
                <w:rFonts w:ascii="Times New Roman" w:hAnsi="Times New Roman" w:cs="Times New Roman"/>
                <w:sz w:val="24"/>
                <w:szCs w:val="24"/>
                <w:lang w:val="ru-RU"/>
              </w:rPr>
            </w:pPr>
          </w:p>
        </w:tc>
        <w:tc>
          <w:tcPr>
            <w:tcW w:w="4649" w:type="dxa"/>
          </w:tcPr>
          <w:p w:rsidR="008726DA" w:rsidRPr="00940259" w:rsidRDefault="008726DA" w:rsidP="008726DA">
            <w:pPr>
              <w:spacing w:after="0" w:line="0" w:lineRule="atLeast"/>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Глава 80. НАЛОГООБЛОЖЕНИЕ ЛИЦ, ОСУЩЕСТВЛЯЮЩИХ ДЕЯТЕЛЬНОСТЬ НА ТЕРРИТОРИЯХ СПЕЦИАЛЬНЫХ ЭКОНОМИЧЕСКИХ ЗОН, УПРАВЛЯЮЩИХ КОМПАНИЙ СПЕЦИАЛЬНЫХ ЭКОНОМИЧЕСКИХ И ИНДУСТРИАЛЬНЫХ ЗОН</w:t>
            </w:r>
          </w:p>
        </w:tc>
        <w:tc>
          <w:tcPr>
            <w:tcW w:w="4820" w:type="dxa"/>
          </w:tcPr>
          <w:p w:rsidR="008726DA" w:rsidRPr="00940259" w:rsidRDefault="008726DA" w:rsidP="008726DA">
            <w:pPr>
              <w:spacing w:after="0" w:line="0" w:lineRule="atLeast"/>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 xml:space="preserve">«Глава 80. НАЛОГООБЛОЖЕНИЕ ЛИЦ, ОСУЩЕСТВЛЯЮЩИХ ДЕЯТЕЛЬНОСТЬ НА ТЕРРИТОРИЯХ СПЕЦИАЛЬНЫХ ЭКОНОМИЧЕСКИХ </w:t>
            </w:r>
            <w:r w:rsidRPr="00940259">
              <w:rPr>
                <w:rFonts w:ascii="Times New Roman" w:eastAsia="Times New Roman" w:hAnsi="Times New Roman" w:cs="Times New Roman"/>
                <w:b/>
                <w:sz w:val="24"/>
                <w:szCs w:val="24"/>
                <w:lang w:eastAsia="ru-RU"/>
              </w:rPr>
              <w:t>И ИНДУСТРИАЛЬНЫХ</w:t>
            </w:r>
            <w:r w:rsidRPr="00940259">
              <w:rPr>
                <w:rFonts w:ascii="Times New Roman" w:eastAsia="Times New Roman" w:hAnsi="Times New Roman" w:cs="Times New Roman"/>
                <w:sz w:val="24"/>
                <w:szCs w:val="24"/>
                <w:lang w:eastAsia="ru-RU"/>
              </w:rPr>
              <w:t xml:space="preserve"> ЗОН, УПРАВЛЯЮЩИХ КОМПАНИЙ СПЕЦИАЛЬНЫХ ЭКОНОМИЧЕСКИХ И ИНДУСТРИАЛЬНЫХ ЗОН»</w:t>
            </w:r>
          </w:p>
        </w:tc>
        <w:tc>
          <w:tcPr>
            <w:tcW w:w="3544" w:type="dxa"/>
          </w:tcPr>
          <w:p w:rsidR="008726DA" w:rsidRPr="00940259" w:rsidRDefault="008726DA" w:rsidP="008726DA">
            <w:pPr>
              <w:shd w:val="clear" w:color="auto" w:fill="FFFFFF"/>
              <w:spacing w:after="0" w:line="0" w:lineRule="atLeast"/>
              <w:ind w:firstLine="510"/>
              <w:jc w:val="both"/>
              <w:textAlignment w:val="baseline"/>
              <w:rPr>
                <w:rFonts w:ascii="Times New Roman" w:eastAsia="Times New Roman" w:hAnsi="Times New Roman" w:cs="Times New Roman"/>
                <w:bCs/>
                <w:spacing w:val="2"/>
                <w:sz w:val="24"/>
                <w:szCs w:val="24"/>
                <w:bdr w:val="none" w:sz="0" w:space="0" w:color="auto" w:frame="1"/>
                <w:lang w:eastAsia="ru-RU"/>
              </w:rPr>
            </w:pPr>
            <w:r w:rsidRPr="00940259">
              <w:rPr>
                <w:rFonts w:ascii="Times New Roman" w:eastAsia="Times New Roman" w:hAnsi="Times New Roman" w:cs="Times New Roman"/>
                <w:bCs/>
                <w:spacing w:val="2"/>
                <w:sz w:val="24"/>
                <w:szCs w:val="24"/>
                <w:bdr w:val="none" w:sz="0" w:space="0" w:color="auto" w:frame="1"/>
                <w:lang w:eastAsia="ru-RU"/>
              </w:rPr>
              <w:t>(МПС)</w:t>
            </w:r>
          </w:p>
          <w:p w:rsidR="008726DA" w:rsidRPr="00940259" w:rsidRDefault="008726DA" w:rsidP="008726DA">
            <w:pPr>
              <w:spacing w:after="0" w:line="0" w:lineRule="atLeast"/>
              <w:ind w:firstLine="45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bCs/>
                <w:spacing w:val="2"/>
                <w:sz w:val="24"/>
                <w:szCs w:val="24"/>
                <w:bdr w:val="none" w:sz="0" w:space="0" w:color="auto" w:frame="1"/>
                <w:lang w:eastAsia="ru-RU"/>
              </w:rPr>
              <w:t>В рамках поручения ....</w:t>
            </w:r>
          </w:p>
        </w:tc>
      </w:tr>
      <w:tr w:rsidR="008726DA" w:rsidRPr="00940259" w:rsidTr="00855225">
        <w:trPr>
          <w:trHeight w:val="3459"/>
        </w:trPr>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tabs>
                <w:tab w:val="left" w:pos="142"/>
              </w:tabs>
              <w:spacing w:line="0" w:lineRule="atLeast"/>
              <w:ind w:firstLine="173"/>
              <w:contextualSpacing/>
              <w:jc w:val="both"/>
              <w:rPr>
                <w:rFonts w:ascii="Times New Roman" w:hAnsi="Times New Roman" w:cs="Times New Roman"/>
                <w:sz w:val="24"/>
                <w:szCs w:val="24"/>
                <w:lang w:val="ru-RU"/>
              </w:rPr>
            </w:pPr>
          </w:p>
        </w:tc>
        <w:tc>
          <w:tcPr>
            <w:tcW w:w="4649" w:type="dxa"/>
          </w:tcPr>
          <w:p w:rsidR="008726DA" w:rsidRPr="00940259" w:rsidRDefault="008726DA" w:rsidP="008726DA">
            <w:pPr>
              <w:shd w:val="clear" w:color="auto" w:fill="FFFFFF"/>
              <w:spacing w:after="0" w:line="0" w:lineRule="atLeast"/>
              <w:jc w:val="both"/>
              <w:textAlignment w:val="baseline"/>
              <w:rPr>
                <w:rFonts w:ascii="Times New Roman" w:eastAsia="Times New Roman" w:hAnsi="Times New Roman" w:cs="Times New Roman"/>
                <w:b/>
                <w:bCs/>
                <w:spacing w:val="2"/>
                <w:sz w:val="24"/>
                <w:szCs w:val="24"/>
                <w:bdr w:val="none" w:sz="0" w:space="0" w:color="auto" w:frame="1"/>
                <w:lang w:eastAsia="ru-RU"/>
              </w:rPr>
            </w:pPr>
            <w:r w:rsidRPr="00940259">
              <w:rPr>
                <w:rFonts w:ascii="Times New Roman" w:eastAsia="Times New Roman" w:hAnsi="Times New Roman" w:cs="Times New Roman"/>
                <w:b/>
                <w:bCs/>
                <w:spacing w:val="2"/>
                <w:sz w:val="24"/>
                <w:szCs w:val="24"/>
                <w:bdr w:val="none" w:sz="0" w:space="0" w:color="auto" w:frame="1"/>
                <w:lang w:eastAsia="ru-RU"/>
              </w:rPr>
              <w:t>Статья 734. Участники специальных экономических зон,                                            применяющие налоговые преференции</w:t>
            </w:r>
          </w:p>
          <w:p w:rsidR="008726DA" w:rsidRPr="00940259" w:rsidRDefault="008726DA" w:rsidP="008726DA">
            <w:pPr>
              <w:shd w:val="clear" w:color="auto" w:fill="FFFFFF"/>
              <w:spacing w:after="0" w:line="0" w:lineRule="atLeast"/>
              <w:jc w:val="both"/>
              <w:textAlignment w:val="baseline"/>
              <w:rPr>
                <w:rFonts w:ascii="Times New Roman" w:eastAsia="Times New Roman" w:hAnsi="Times New Roman" w:cs="Times New Roman"/>
                <w:bCs/>
                <w:spacing w:val="2"/>
                <w:sz w:val="24"/>
                <w:szCs w:val="24"/>
                <w:bdr w:val="none" w:sz="0" w:space="0" w:color="auto" w:frame="1"/>
                <w:lang w:eastAsia="ru-RU"/>
              </w:rPr>
            </w:pPr>
            <w:r w:rsidRPr="00940259">
              <w:rPr>
                <w:rFonts w:ascii="Times New Roman" w:eastAsia="Times New Roman" w:hAnsi="Times New Roman" w:cs="Times New Roman"/>
                <w:bCs/>
                <w:spacing w:val="2"/>
                <w:sz w:val="24"/>
                <w:szCs w:val="24"/>
                <w:bdr w:val="none" w:sz="0" w:space="0" w:color="auto" w:frame="1"/>
                <w:lang w:eastAsia="ru-RU"/>
              </w:rPr>
              <w:t>....</w:t>
            </w:r>
          </w:p>
          <w:p w:rsidR="008726DA" w:rsidRPr="00940259" w:rsidRDefault="008726DA" w:rsidP="008726DA">
            <w:pPr>
              <w:shd w:val="clear" w:color="auto" w:fill="FFFFFF"/>
              <w:spacing w:after="0" w:line="0" w:lineRule="atLeast"/>
              <w:jc w:val="both"/>
              <w:textAlignment w:val="baseline"/>
              <w:rPr>
                <w:rFonts w:ascii="Times New Roman" w:eastAsia="Times New Roman" w:hAnsi="Times New Roman" w:cs="Times New Roman"/>
                <w:b/>
                <w:bCs/>
                <w:spacing w:val="2"/>
                <w:sz w:val="24"/>
                <w:szCs w:val="24"/>
                <w:bdr w:val="none" w:sz="0" w:space="0" w:color="auto" w:frame="1"/>
                <w:lang w:eastAsia="ru-RU"/>
              </w:rPr>
            </w:pPr>
            <w:r w:rsidRPr="00940259">
              <w:rPr>
                <w:rFonts w:ascii="Times New Roman" w:eastAsia="Times New Roman" w:hAnsi="Times New Roman" w:cs="Times New Roman"/>
                <w:b/>
                <w:bCs/>
                <w:spacing w:val="2"/>
                <w:sz w:val="24"/>
                <w:szCs w:val="24"/>
                <w:bdr w:val="none" w:sz="0" w:space="0" w:color="auto" w:frame="1"/>
                <w:lang w:eastAsia="ru-RU"/>
              </w:rPr>
              <w:t>4.  отсутствует</w:t>
            </w:r>
          </w:p>
        </w:tc>
        <w:tc>
          <w:tcPr>
            <w:tcW w:w="4820" w:type="dxa"/>
          </w:tcPr>
          <w:p w:rsidR="008726DA" w:rsidRPr="00940259" w:rsidRDefault="008726DA" w:rsidP="008726DA">
            <w:pPr>
              <w:shd w:val="clear" w:color="auto" w:fill="FFFFFF"/>
              <w:spacing w:after="0" w:line="0" w:lineRule="atLeast"/>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940259">
              <w:rPr>
                <w:rFonts w:ascii="Times New Roman" w:eastAsia="Times New Roman" w:hAnsi="Times New Roman" w:cs="Times New Roman"/>
                <w:b/>
                <w:bCs/>
                <w:spacing w:val="2"/>
                <w:sz w:val="24"/>
                <w:szCs w:val="24"/>
                <w:bdr w:val="none" w:sz="0" w:space="0" w:color="auto" w:frame="1"/>
                <w:lang w:eastAsia="ru-RU"/>
              </w:rPr>
              <w:t>Статья 734. Участники специальных экономических и индустриальных зон, применяющие налоговые преференции</w:t>
            </w:r>
          </w:p>
          <w:p w:rsidR="008726DA" w:rsidRPr="00940259" w:rsidRDefault="008726DA" w:rsidP="008726DA">
            <w:pPr>
              <w:shd w:val="clear" w:color="auto" w:fill="FFFFFF"/>
              <w:spacing w:after="0" w:line="0" w:lineRule="atLeast"/>
              <w:ind w:firstLine="510"/>
              <w:contextualSpacing/>
              <w:jc w:val="both"/>
              <w:textAlignment w:val="baseline"/>
              <w:rPr>
                <w:rFonts w:ascii="Times New Roman" w:eastAsia="Times New Roman" w:hAnsi="Times New Roman" w:cs="Times New Roman"/>
                <w:bCs/>
                <w:spacing w:val="2"/>
                <w:sz w:val="24"/>
                <w:szCs w:val="24"/>
                <w:bdr w:val="none" w:sz="0" w:space="0" w:color="auto" w:frame="1"/>
                <w:lang w:eastAsia="ru-RU"/>
              </w:rPr>
            </w:pPr>
            <w:r w:rsidRPr="00940259">
              <w:rPr>
                <w:rFonts w:ascii="Times New Roman" w:eastAsia="Times New Roman" w:hAnsi="Times New Roman" w:cs="Times New Roman"/>
                <w:bCs/>
                <w:spacing w:val="2"/>
                <w:sz w:val="24"/>
                <w:szCs w:val="24"/>
                <w:bdr w:val="none" w:sz="0" w:space="0" w:color="auto" w:frame="1"/>
                <w:lang w:eastAsia="ru-RU"/>
              </w:rPr>
              <w:t>...</w:t>
            </w:r>
          </w:p>
          <w:p w:rsidR="008726DA" w:rsidRPr="00940259" w:rsidRDefault="008726DA" w:rsidP="008726DA">
            <w:pPr>
              <w:shd w:val="clear" w:color="auto" w:fill="FFFFFF"/>
              <w:spacing w:after="0" w:line="0" w:lineRule="atLeast"/>
              <w:ind w:firstLine="510"/>
              <w:jc w:val="both"/>
              <w:textAlignment w:val="baseline"/>
              <w:rPr>
                <w:rFonts w:ascii="Times New Roman" w:eastAsia="Times New Roman" w:hAnsi="Times New Roman" w:cs="Times New Roman"/>
                <w:b/>
                <w:bCs/>
                <w:spacing w:val="2"/>
                <w:sz w:val="24"/>
                <w:szCs w:val="24"/>
                <w:bdr w:val="none" w:sz="0" w:space="0" w:color="auto" w:frame="1"/>
                <w:lang w:eastAsia="ru-RU"/>
              </w:rPr>
            </w:pPr>
            <w:r w:rsidRPr="00940259">
              <w:rPr>
                <w:rFonts w:ascii="Times New Roman" w:eastAsia="Times New Roman" w:hAnsi="Times New Roman" w:cs="Times New Roman"/>
                <w:b/>
                <w:bCs/>
                <w:spacing w:val="2"/>
                <w:sz w:val="24"/>
                <w:szCs w:val="24"/>
                <w:bdr w:val="none" w:sz="0" w:space="0" w:color="auto" w:frame="1"/>
                <w:lang w:eastAsia="ru-RU"/>
              </w:rPr>
              <w:t>4. Участником индустриальной зоны является юридическое лицо-резидент, созданное в соответствии с законодательством Республики Казахстан, соответствующее следующим условиям:</w:t>
            </w:r>
          </w:p>
          <w:p w:rsidR="008726DA" w:rsidRPr="00940259" w:rsidRDefault="008726DA" w:rsidP="008726DA">
            <w:pPr>
              <w:shd w:val="clear" w:color="auto" w:fill="FFFFFF"/>
              <w:spacing w:after="0" w:line="0" w:lineRule="atLeast"/>
              <w:ind w:firstLine="510"/>
              <w:jc w:val="both"/>
              <w:textAlignment w:val="baseline"/>
              <w:rPr>
                <w:rFonts w:ascii="Times New Roman" w:eastAsia="Times New Roman" w:hAnsi="Times New Roman" w:cs="Times New Roman"/>
                <w:b/>
                <w:bCs/>
                <w:spacing w:val="2"/>
                <w:sz w:val="24"/>
                <w:szCs w:val="24"/>
                <w:bdr w:val="none" w:sz="0" w:space="0" w:color="auto" w:frame="1"/>
                <w:lang w:eastAsia="ru-RU"/>
              </w:rPr>
            </w:pPr>
            <w:r w:rsidRPr="00940259">
              <w:rPr>
                <w:rFonts w:ascii="Times New Roman" w:eastAsia="Times New Roman" w:hAnsi="Times New Roman" w:cs="Times New Roman"/>
                <w:b/>
                <w:bCs/>
                <w:spacing w:val="2"/>
                <w:sz w:val="24"/>
                <w:szCs w:val="24"/>
                <w:bdr w:val="none" w:sz="0" w:space="0" w:color="auto" w:frame="1"/>
                <w:lang w:eastAsia="ru-RU"/>
              </w:rPr>
              <w:t>1) является участником индустриальной зоны в соответствии с Законом Республики Казахстан «О специальных экономических и индустриальных зонах»;</w:t>
            </w:r>
          </w:p>
          <w:p w:rsidR="008726DA" w:rsidRPr="00940259" w:rsidRDefault="008726DA" w:rsidP="008726DA">
            <w:pPr>
              <w:shd w:val="clear" w:color="auto" w:fill="FFFFFF"/>
              <w:spacing w:after="0" w:line="0" w:lineRule="atLeast"/>
              <w:ind w:firstLine="510"/>
              <w:jc w:val="both"/>
              <w:textAlignment w:val="baseline"/>
              <w:rPr>
                <w:rFonts w:ascii="Times New Roman" w:eastAsia="Times New Roman" w:hAnsi="Times New Roman" w:cs="Times New Roman"/>
                <w:b/>
                <w:bCs/>
                <w:spacing w:val="2"/>
                <w:sz w:val="24"/>
                <w:szCs w:val="24"/>
                <w:bdr w:val="none" w:sz="0" w:space="0" w:color="auto" w:frame="1"/>
                <w:lang w:eastAsia="ru-RU"/>
              </w:rPr>
            </w:pPr>
            <w:r w:rsidRPr="00940259">
              <w:rPr>
                <w:rFonts w:ascii="Times New Roman" w:eastAsia="Times New Roman" w:hAnsi="Times New Roman" w:cs="Times New Roman"/>
                <w:b/>
                <w:bCs/>
                <w:spacing w:val="2"/>
                <w:sz w:val="24"/>
                <w:szCs w:val="24"/>
                <w:bdr w:val="none" w:sz="0" w:space="0" w:color="auto" w:frame="1"/>
                <w:lang w:eastAsia="ru-RU"/>
              </w:rPr>
              <w:t>2) юридическое лицо заключило договор об осуществлении деятельности с управляющей компанией индустриальной зоны и осуществляет деятельность, предусмотренную данным договором;</w:t>
            </w:r>
          </w:p>
          <w:p w:rsidR="008726DA" w:rsidRPr="00940259" w:rsidRDefault="008726DA" w:rsidP="008726DA">
            <w:pPr>
              <w:shd w:val="clear" w:color="auto" w:fill="FFFFFF"/>
              <w:spacing w:after="0" w:line="0" w:lineRule="atLeast"/>
              <w:ind w:firstLine="510"/>
              <w:jc w:val="both"/>
              <w:textAlignment w:val="baseline"/>
              <w:rPr>
                <w:rFonts w:ascii="Times New Roman" w:eastAsia="Times New Roman" w:hAnsi="Times New Roman" w:cs="Times New Roman"/>
                <w:b/>
                <w:bCs/>
                <w:spacing w:val="2"/>
                <w:sz w:val="24"/>
                <w:szCs w:val="24"/>
                <w:bdr w:val="none" w:sz="0" w:space="0" w:color="auto" w:frame="1"/>
                <w:lang w:eastAsia="ru-RU"/>
              </w:rPr>
            </w:pPr>
            <w:r w:rsidRPr="00940259">
              <w:rPr>
                <w:rFonts w:ascii="Times New Roman" w:eastAsia="Times New Roman" w:hAnsi="Times New Roman" w:cs="Times New Roman"/>
                <w:b/>
                <w:bCs/>
                <w:spacing w:val="2"/>
                <w:sz w:val="24"/>
                <w:szCs w:val="24"/>
                <w:bdr w:val="none" w:sz="0" w:space="0" w:color="auto" w:frame="1"/>
                <w:lang w:eastAsia="ru-RU"/>
              </w:rPr>
              <w:t>3) договор об осуществлении деятельности предусматривает условие по строительству объектов инфраструктуры общего пользования за счет собственных средств;</w:t>
            </w:r>
          </w:p>
          <w:p w:rsidR="008726DA" w:rsidRPr="00940259" w:rsidRDefault="008726DA" w:rsidP="008726DA">
            <w:pPr>
              <w:shd w:val="clear" w:color="auto" w:fill="FFFFFF"/>
              <w:spacing w:after="0" w:line="0" w:lineRule="atLeast"/>
              <w:ind w:firstLine="510"/>
              <w:jc w:val="both"/>
              <w:textAlignment w:val="baseline"/>
              <w:rPr>
                <w:rFonts w:ascii="Times New Roman" w:eastAsia="Times New Roman" w:hAnsi="Times New Roman" w:cs="Times New Roman"/>
                <w:b/>
                <w:bCs/>
                <w:spacing w:val="2"/>
                <w:sz w:val="24"/>
                <w:szCs w:val="24"/>
                <w:bdr w:val="none" w:sz="0" w:space="0" w:color="auto" w:frame="1"/>
                <w:lang w:eastAsia="ru-RU"/>
              </w:rPr>
            </w:pPr>
            <w:r w:rsidRPr="00940259">
              <w:rPr>
                <w:rFonts w:ascii="Times New Roman" w:eastAsia="Times New Roman" w:hAnsi="Times New Roman" w:cs="Times New Roman"/>
                <w:b/>
                <w:bCs/>
                <w:spacing w:val="2"/>
                <w:sz w:val="24"/>
                <w:szCs w:val="24"/>
                <w:bdr w:val="none" w:sz="0" w:space="0" w:color="auto" w:frame="1"/>
                <w:lang w:eastAsia="ru-RU"/>
              </w:rPr>
              <w:t>4) юридическое лицо не является:</w:t>
            </w:r>
          </w:p>
          <w:p w:rsidR="008726DA" w:rsidRPr="00940259" w:rsidRDefault="008726DA" w:rsidP="008726DA">
            <w:pPr>
              <w:shd w:val="clear" w:color="auto" w:fill="FFFFFF"/>
              <w:spacing w:after="0" w:line="0" w:lineRule="atLeast"/>
              <w:ind w:firstLine="510"/>
              <w:jc w:val="both"/>
              <w:textAlignment w:val="baseline"/>
              <w:rPr>
                <w:rFonts w:ascii="Times New Roman" w:eastAsia="Times New Roman" w:hAnsi="Times New Roman" w:cs="Times New Roman"/>
                <w:b/>
                <w:bCs/>
                <w:spacing w:val="2"/>
                <w:sz w:val="24"/>
                <w:szCs w:val="24"/>
                <w:bdr w:val="none" w:sz="0" w:space="0" w:color="auto" w:frame="1"/>
                <w:lang w:eastAsia="ru-RU"/>
              </w:rPr>
            </w:pPr>
            <w:r w:rsidRPr="00940259">
              <w:rPr>
                <w:rFonts w:ascii="Times New Roman" w:eastAsia="Times New Roman" w:hAnsi="Times New Roman" w:cs="Times New Roman"/>
                <w:b/>
                <w:bCs/>
                <w:spacing w:val="2"/>
                <w:sz w:val="24"/>
                <w:szCs w:val="24"/>
                <w:bdr w:val="none" w:sz="0" w:space="0" w:color="auto" w:frame="1"/>
                <w:lang w:eastAsia="ru-RU"/>
              </w:rPr>
              <w:t>недропользователем;</w:t>
            </w:r>
          </w:p>
          <w:p w:rsidR="008726DA" w:rsidRPr="00940259" w:rsidRDefault="008726DA" w:rsidP="008726DA">
            <w:pPr>
              <w:shd w:val="clear" w:color="auto" w:fill="FFFFFF"/>
              <w:spacing w:after="0" w:line="0" w:lineRule="atLeast"/>
              <w:ind w:firstLine="510"/>
              <w:jc w:val="both"/>
              <w:textAlignment w:val="baseline"/>
              <w:rPr>
                <w:rFonts w:ascii="Times New Roman" w:eastAsia="Times New Roman" w:hAnsi="Times New Roman" w:cs="Times New Roman"/>
                <w:b/>
                <w:bCs/>
                <w:spacing w:val="2"/>
                <w:sz w:val="24"/>
                <w:szCs w:val="24"/>
                <w:bdr w:val="none" w:sz="0" w:space="0" w:color="auto" w:frame="1"/>
                <w:lang w:eastAsia="ru-RU"/>
              </w:rPr>
            </w:pPr>
            <w:r w:rsidRPr="00940259">
              <w:rPr>
                <w:rFonts w:ascii="Times New Roman" w:eastAsia="Times New Roman" w:hAnsi="Times New Roman" w:cs="Times New Roman"/>
                <w:b/>
                <w:bCs/>
                <w:spacing w:val="2"/>
                <w:sz w:val="24"/>
                <w:szCs w:val="24"/>
                <w:bdr w:val="none" w:sz="0" w:space="0" w:color="auto" w:frame="1"/>
                <w:lang w:eastAsia="ru-RU"/>
              </w:rPr>
              <w:t>производителем подакцизных товаров (за исключением производителей энергетических напитков);</w:t>
            </w:r>
          </w:p>
          <w:p w:rsidR="008726DA" w:rsidRPr="00940259" w:rsidRDefault="008726DA" w:rsidP="008726DA">
            <w:pPr>
              <w:shd w:val="clear" w:color="auto" w:fill="FFFFFF"/>
              <w:spacing w:after="0" w:line="0" w:lineRule="atLeast"/>
              <w:ind w:firstLine="510"/>
              <w:jc w:val="both"/>
              <w:textAlignment w:val="baseline"/>
              <w:rPr>
                <w:rFonts w:ascii="Times New Roman" w:eastAsia="Times New Roman" w:hAnsi="Times New Roman" w:cs="Times New Roman"/>
                <w:b/>
                <w:bCs/>
                <w:spacing w:val="2"/>
                <w:sz w:val="24"/>
                <w:szCs w:val="24"/>
                <w:bdr w:val="none" w:sz="0" w:space="0" w:color="auto" w:frame="1"/>
                <w:lang w:eastAsia="ru-RU"/>
              </w:rPr>
            </w:pPr>
            <w:r w:rsidRPr="00940259">
              <w:rPr>
                <w:rFonts w:ascii="Times New Roman" w:eastAsia="Times New Roman" w:hAnsi="Times New Roman" w:cs="Times New Roman"/>
                <w:b/>
                <w:bCs/>
                <w:spacing w:val="2"/>
                <w:sz w:val="24"/>
                <w:szCs w:val="24"/>
                <w:bdr w:val="none" w:sz="0" w:space="0" w:color="auto" w:frame="1"/>
                <w:lang w:eastAsia="ru-RU"/>
              </w:rPr>
              <w:t>лицом, применяющим специальные налоговые режимы;</w:t>
            </w:r>
          </w:p>
          <w:p w:rsidR="008726DA" w:rsidRPr="00940259" w:rsidRDefault="008726DA" w:rsidP="008726DA">
            <w:pPr>
              <w:shd w:val="clear" w:color="auto" w:fill="FFFFFF"/>
              <w:spacing w:after="0" w:line="0" w:lineRule="atLeast"/>
              <w:ind w:firstLine="510"/>
              <w:jc w:val="both"/>
              <w:textAlignment w:val="baseline"/>
              <w:rPr>
                <w:rFonts w:ascii="Times New Roman" w:eastAsia="Times New Roman" w:hAnsi="Times New Roman" w:cs="Times New Roman"/>
                <w:b/>
                <w:bCs/>
                <w:spacing w:val="2"/>
                <w:sz w:val="24"/>
                <w:szCs w:val="24"/>
                <w:bdr w:val="none" w:sz="0" w:space="0" w:color="auto" w:frame="1"/>
                <w:lang w:eastAsia="ru-RU"/>
              </w:rPr>
            </w:pPr>
            <w:r w:rsidRPr="00940259">
              <w:rPr>
                <w:rFonts w:ascii="Times New Roman" w:eastAsia="Times New Roman" w:hAnsi="Times New Roman" w:cs="Times New Roman"/>
                <w:b/>
                <w:bCs/>
                <w:spacing w:val="2"/>
                <w:sz w:val="24"/>
                <w:szCs w:val="24"/>
                <w:bdr w:val="none" w:sz="0" w:space="0" w:color="auto" w:frame="1"/>
                <w:lang w:eastAsia="ru-RU"/>
              </w:rPr>
              <w:t xml:space="preserve">лицом, заключившим соглашение об инвестициях, соглашение об инвестиционных обязательствах, </w:t>
            </w:r>
            <w:r w:rsidRPr="00940259">
              <w:rPr>
                <w:rFonts w:ascii="Times New Roman" w:eastAsia="Times New Roman" w:hAnsi="Times New Roman" w:cs="Times New Roman"/>
                <w:b/>
                <w:bCs/>
                <w:spacing w:val="2"/>
                <w:sz w:val="24"/>
                <w:szCs w:val="24"/>
                <w:bdr w:val="none" w:sz="0" w:space="0" w:color="auto" w:frame="1"/>
                <w:lang w:eastAsia="ru-RU"/>
              </w:rPr>
              <w:lastRenderedPageBreak/>
              <w:t>соглашение о переработке твердых полезных ископаемых, организацией, реализующей инвестиционный приоритетный проект;</w:t>
            </w:r>
          </w:p>
          <w:p w:rsidR="008726DA" w:rsidRPr="00940259" w:rsidRDefault="008726DA" w:rsidP="008726DA">
            <w:pPr>
              <w:shd w:val="clear" w:color="auto" w:fill="FFFFFF"/>
              <w:spacing w:after="0" w:line="0" w:lineRule="atLeast"/>
              <w:ind w:firstLine="510"/>
              <w:jc w:val="both"/>
              <w:textAlignment w:val="baseline"/>
              <w:rPr>
                <w:rFonts w:ascii="Times New Roman" w:eastAsia="Times New Roman" w:hAnsi="Times New Roman" w:cs="Times New Roman"/>
                <w:b/>
                <w:bCs/>
                <w:spacing w:val="2"/>
                <w:sz w:val="24"/>
                <w:szCs w:val="24"/>
                <w:bdr w:val="none" w:sz="0" w:space="0" w:color="auto" w:frame="1"/>
                <w:lang w:eastAsia="ru-RU"/>
              </w:rPr>
            </w:pPr>
            <w:r w:rsidRPr="00940259">
              <w:rPr>
                <w:rFonts w:ascii="Times New Roman" w:eastAsia="Times New Roman" w:hAnsi="Times New Roman" w:cs="Times New Roman"/>
                <w:b/>
                <w:bCs/>
                <w:spacing w:val="2"/>
                <w:sz w:val="24"/>
                <w:szCs w:val="24"/>
                <w:bdr w:val="none" w:sz="0" w:space="0" w:color="auto" w:frame="1"/>
                <w:lang w:eastAsia="ru-RU"/>
              </w:rPr>
              <w:t>организацией, осуществляющей деятельность в сфере игорного бизнеса;</w:t>
            </w:r>
          </w:p>
          <w:p w:rsidR="008726DA" w:rsidRPr="00940259" w:rsidRDefault="008726DA" w:rsidP="008726DA">
            <w:pPr>
              <w:shd w:val="clear" w:color="auto" w:fill="FFFFFF"/>
              <w:spacing w:after="0" w:line="0" w:lineRule="atLeast"/>
              <w:ind w:firstLine="510"/>
              <w:jc w:val="both"/>
              <w:textAlignment w:val="baseline"/>
              <w:rPr>
                <w:rFonts w:ascii="Times New Roman" w:eastAsia="Times New Roman" w:hAnsi="Times New Roman" w:cs="Times New Roman"/>
                <w:b/>
                <w:bCs/>
                <w:spacing w:val="2"/>
                <w:sz w:val="24"/>
                <w:szCs w:val="24"/>
                <w:bdr w:val="none" w:sz="0" w:space="0" w:color="auto" w:frame="1"/>
                <w:lang w:eastAsia="ru-RU"/>
              </w:rPr>
            </w:pPr>
            <w:r w:rsidRPr="00940259">
              <w:rPr>
                <w:rFonts w:ascii="Times New Roman" w:eastAsia="Times New Roman" w:hAnsi="Times New Roman" w:cs="Times New Roman"/>
                <w:b/>
                <w:bCs/>
                <w:spacing w:val="2"/>
                <w:sz w:val="24"/>
                <w:szCs w:val="24"/>
                <w:bdr w:val="none" w:sz="0" w:space="0" w:color="auto" w:frame="1"/>
                <w:lang w:eastAsia="ru-RU"/>
              </w:rPr>
              <w:t>участником «Астана Хаб»;</w:t>
            </w:r>
          </w:p>
          <w:p w:rsidR="008726DA" w:rsidRPr="00940259" w:rsidRDefault="008726DA" w:rsidP="008726DA">
            <w:pPr>
              <w:shd w:val="clear" w:color="auto" w:fill="FFFFFF"/>
              <w:spacing w:after="0" w:line="0" w:lineRule="atLeast"/>
              <w:ind w:firstLine="510"/>
              <w:jc w:val="both"/>
              <w:textAlignment w:val="baseline"/>
              <w:rPr>
                <w:rFonts w:ascii="Times New Roman" w:eastAsia="Times New Roman" w:hAnsi="Times New Roman" w:cs="Times New Roman"/>
                <w:bCs/>
                <w:spacing w:val="2"/>
                <w:sz w:val="24"/>
                <w:szCs w:val="24"/>
                <w:bdr w:val="none" w:sz="0" w:space="0" w:color="auto" w:frame="1"/>
                <w:lang w:eastAsia="ru-RU"/>
              </w:rPr>
            </w:pPr>
            <w:r w:rsidRPr="00940259">
              <w:rPr>
                <w:rFonts w:ascii="Times New Roman" w:eastAsia="Times New Roman" w:hAnsi="Times New Roman" w:cs="Times New Roman"/>
                <w:b/>
                <w:bCs/>
                <w:spacing w:val="2"/>
                <w:sz w:val="24"/>
                <w:szCs w:val="24"/>
                <w:bdr w:val="none" w:sz="0" w:space="0" w:color="auto" w:frame="1"/>
                <w:lang w:eastAsia="ru-RU"/>
              </w:rPr>
              <w:t xml:space="preserve">участником МФЦА. </w:t>
            </w:r>
          </w:p>
        </w:tc>
        <w:tc>
          <w:tcPr>
            <w:tcW w:w="3544" w:type="dxa"/>
          </w:tcPr>
          <w:p w:rsidR="008726DA" w:rsidRPr="00940259" w:rsidRDefault="008726DA" w:rsidP="008726DA">
            <w:pPr>
              <w:shd w:val="clear" w:color="auto" w:fill="FFFFFF"/>
              <w:spacing w:after="0" w:line="0" w:lineRule="atLeast"/>
              <w:ind w:firstLine="510"/>
              <w:jc w:val="both"/>
              <w:textAlignment w:val="baseline"/>
              <w:rPr>
                <w:rFonts w:ascii="Times New Roman" w:eastAsia="Times New Roman" w:hAnsi="Times New Roman" w:cs="Times New Roman"/>
                <w:bCs/>
                <w:spacing w:val="2"/>
                <w:sz w:val="24"/>
                <w:szCs w:val="24"/>
                <w:bdr w:val="none" w:sz="0" w:space="0" w:color="auto" w:frame="1"/>
                <w:lang w:eastAsia="ru-RU"/>
              </w:rPr>
            </w:pPr>
            <w:r w:rsidRPr="00940259">
              <w:rPr>
                <w:rFonts w:ascii="Times New Roman" w:eastAsia="Times New Roman" w:hAnsi="Times New Roman" w:cs="Times New Roman"/>
                <w:bCs/>
                <w:spacing w:val="2"/>
                <w:sz w:val="24"/>
                <w:szCs w:val="24"/>
                <w:bdr w:val="none" w:sz="0" w:space="0" w:color="auto" w:frame="1"/>
                <w:lang w:eastAsia="ru-RU"/>
              </w:rPr>
              <w:lastRenderedPageBreak/>
              <w:t>(МПС)</w:t>
            </w:r>
          </w:p>
          <w:p w:rsidR="008726DA" w:rsidRPr="00940259" w:rsidRDefault="008726DA" w:rsidP="008726DA">
            <w:pPr>
              <w:shd w:val="clear" w:color="auto" w:fill="FFFFFF"/>
              <w:spacing w:after="0" w:line="0" w:lineRule="atLeast"/>
              <w:ind w:firstLine="510"/>
              <w:jc w:val="both"/>
              <w:textAlignment w:val="baseline"/>
              <w:rPr>
                <w:rFonts w:ascii="Times New Roman" w:eastAsia="Times New Roman" w:hAnsi="Times New Roman" w:cs="Times New Roman"/>
                <w:bCs/>
                <w:spacing w:val="2"/>
                <w:sz w:val="24"/>
                <w:szCs w:val="24"/>
                <w:bdr w:val="none" w:sz="0" w:space="0" w:color="auto" w:frame="1"/>
                <w:lang w:eastAsia="ru-RU"/>
              </w:rPr>
            </w:pPr>
            <w:r w:rsidRPr="00940259">
              <w:rPr>
                <w:rFonts w:ascii="Times New Roman" w:eastAsia="Times New Roman" w:hAnsi="Times New Roman" w:cs="Times New Roman"/>
                <w:bCs/>
                <w:spacing w:val="2"/>
                <w:sz w:val="24"/>
                <w:szCs w:val="24"/>
                <w:bdr w:val="none" w:sz="0" w:space="0" w:color="auto" w:frame="1"/>
                <w:lang w:eastAsia="ru-RU"/>
              </w:rPr>
              <w:t xml:space="preserve">В рамках поручения .... </w:t>
            </w:r>
          </w:p>
        </w:tc>
      </w:tr>
      <w:tr w:rsidR="008726DA" w:rsidRPr="00940259" w:rsidTr="00855225">
        <w:trPr>
          <w:trHeight w:val="3572"/>
        </w:trPr>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tabs>
                <w:tab w:val="left" w:pos="142"/>
              </w:tabs>
              <w:spacing w:line="0" w:lineRule="atLeast"/>
              <w:ind w:firstLine="173"/>
              <w:contextualSpacing/>
              <w:jc w:val="both"/>
              <w:rPr>
                <w:rFonts w:ascii="Times New Roman" w:hAnsi="Times New Roman" w:cs="Times New Roman"/>
                <w:sz w:val="24"/>
                <w:szCs w:val="24"/>
                <w:lang w:val="ru-RU"/>
              </w:rPr>
            </w:pPr>
          </w:p>
        </w:tc>
        <w:tc>
          <w:tcPr>
            <w:tcW w:w="4649" w:type="dxa"/>
          </w:tcPr>
          <w:p w:rsidR="008726DA" w:rsidRPr="00940259" w:rsidRDefault="008726DA" w:rsidP="008726DA">
            <w:pPr>
              <w:shd w:val="clear" w:color="auto" w:fill="FFFFFF"/>
              <w:spacing w:after="0" w:line="0" w:lineRule="atLeast"/>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940259">
              <w:rPr>
                <w:rFonts w:ascii="Times New Roman" w:eastAsia="Times New Roman" w:hAnsi="Times New Roman" w:cs="Times New Roman"/>
                <w:b/>
                <w:bCs/>
                <w:spacing w:val="2"/>
                <w:sz w:val="24"/>
                <w:szCs w:val="24"/>
                <w:bdr w:val="none" w:sz="0" w:space="0" w:color="auto" w:frame="1"/>
                <w:lang w:eastAsia="ru-RU"/>
              </w:rPr>
              <w:t>Статья 735. Особенности налогообложения на территории специальных экономических зон</w:t>
            </w:r>
          </w:p>
          <w:p w:rsidR="008726DA" w:rsidRPr="00940259" w:rsidRDefault="008726DA" w:rsidP="008726DA">
            <w:pPr>
              <w:shd w:val="clear" w:color="auto" w:fill="FFFFFF"/>
              <w:spacing w:after="0" w:line="0" w:lineRule="atLeast"/>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940259">
              <w:rPr>
                <w:rFonts w:ascii="Times New Roman" w:eastAsia="Times New Roman" w:hAnsi="Times New Roman" w:cs="Times New Roman"/>
                <w:b/>
                <w:bCs/>
                <w:spacing w:val="2"/>
                <w:sz w:val="24"/>
                <w:szCs w:val="24"/>
                <w:bdr w:val="none" w:sz="0" w:space="0" w:color="auto" w:frame="1"/>
                <w:lang w:eastAsia="ru-RU"/>
              </w:rPr>
              <w:t>…</w:t>
            </w:r>
          </w:p>
          <w:p w:rsidR="008726DA" w:rsidRPr="00940259" w:rsidRDefault="008726DA" w:rsidP="008726DA">
            <w:pPr>
              <w:shd w:val="clear" w:color="auto" w:fill="FFFFFF"/>
              <w:spacing w:after="0" w:line="0" w:lineRule="atLeast"/>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940259">
              <w:rPr>
                <w:rFonts w:ascii="Times New Roman" w:eastAsia="Times New Roman" w:hAnsi="Times New Roman" w:cs="Times New Roman"/>
                <w:b/>
                <w:bCs/>
                <w:spacing w:val="2"/>
                <w:sz w:val="24"/>
                <w:szCs w:val="24"/>
                <w:bdr w:val="none" w:sz="0" w:space="0" w:color="auto" w:frame="1"/>
                <w:lang w:eastAsia="ru-RU"/>
              </w:rPr>
              <w:t xml:space="preserve">13. Отсутствует </w:t>
            </w:r>
          </w:p>
          <w:p w:rsidR="008726DA" w:rsidRPr="00940259" w:rsidRDefault="008726DA" w:rsidP="008726DA">
            <w:pPr>
              <w:shd w:val="clear" w:color="auto" w:fill="FFFFFF"/>
              <w:spacing w:after="0" w:line="0" w:lineRule="atLeast"/>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940259">
              <w:rPr>
                <w:rFonts w:ascii="Times New Roman" w:eastAsia="Times New Roman" w:hAnsi="Times New Roman" w:cs="Times New Roman"/>
                <w:b/>
                <w:bCs/>
                <w:spacing w:val="2"/>
                <w:sz w:val="24"/>
                <w:szCs w:val="24"/>
                <w:bdr w:val="none" w:sz="0" w:space="0" w:color="auto" w:frame="1"/>
                <w:lang w:eastAsia="ru-RU"/>
              </w:rPr>
              <w:t>14. Отсутствует</w:t>
            </w:r>
          </w:p>
          <w:p w:rsidR="008726DA" w:rsidRPr="00940259" w:rsidRDefault="008726DA" w:rsidP="008726DA">
            <w:pPr>
              <w:shd w:val="clear" w:color="auto" w:fill="FFFFFF"/>
              <w:spacing w:after="0" w:line="0" w:lineRule="atLeast"/>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p>
          <w:p w:rsidR="008726DA" w:rsidRPr="00940259" w:rsidRDefault="008726DA" w:rsidP="008726DA">
            <w:pPr>
              <w:shd w:val="clear" w:color="auto" w:fill="FFFFFF"/>
              <w:spacing w:after="0" w:line="0" w:lineRule="atLeast"/>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p>
          <w:p w:rsidR="008726DA" w:rsidRPr="00940259" w:rsidRDefault="008726DA" w:rsidP="008726DA">
            <w:pPr>
              <w:shd w:val="clear" w:color="auto" w:fill="FFFFFF"/>
              <w:spacing w:after="0" w:line="0" w:lineRule="atLeast"/>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p>
        </w:tc>
        <w:tc>
          <w:tcPr>
            <w:tcW w:w="4820" w:type="dxa"/>
          </w:tcPr>
          <w:p w:rsidR="008726DA" w:rsidRPr="00940259" w:rsidRDefault="008726DA" w:rsidP="008726DA">
            <w:pPr>
              <w:shd w:val="clear" w:color="auto" w:fill="FFFFFF"/>
              <w:spacing w:after="0" w:line="0" w:lineRule="atLeast"/>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940259">
              <w:rPr>
                <w:rFonts w:ascii="Times New Roman" w:eastAsia="Times New Roman" w:hAnsi="Times New Roman" w:cs="Times New Roman"/>
                <w:b/>
                <w:bCs/>
                <w:spacing w:val="2"/>
                <w:sz w:val="24"/>
                <w:szCs w:val="24"/>
                <w:bdr w:val="none" w:sz="0" w:space="0" w:color="auto" w:frame="1"/>
                <w:lang w:eastAsia="ru-RU"/>
              </w:rPr>
              <w:t xml:space="preserve">Статья 735. Особенности налогообложения на территории специальных экономических и индустриальных зон </w:t>
            </w:r>
          </w:p>
          <w:p w:rsidR="008726DA" w:rsidRPr="00940259" w:rsidRDefault="008726DA" w:rsidP="008726DA">
            <w:pPr>
              <w:shd w:val="clear" w:color="auto" w:fill="FFFFFF"/>
              <w:spacing w:after="0" w:line="0" w:lineRule="atLeast"/>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940259">
              <w:rPr>
                <w:rFonts w:ascii="Times New Roman" w:eastAsia="Times New Roman" w:hAnsi="Times New Roman" w:cs="Times New Roman"/>
                <w:b/>
                <w:bCs/>
                <w:spacing w:val="2"/>
                <w:sz w:val="24"/>
                <w:szCs w:val="24"/>
                <w:bdr w:val="none" w:sz="0" w:space="0" w:color="auto" w:frame="1"/>
                <w:lang w:eastAsia="ru-RU"/>
              </w:rPr>
              <w:t>…</w:t>
            </w:r>
          </w:p>
          <w:p w:rsidR="008726DA" w:rsidRPr="00940259" w:rsidRDefault="008726DA" w:rsidP="008726DA">
            <w:pPr>
              <w:shd w:val="clear" w:color="auto" w:fill="FFFFFF"/>
              <w:spacing w:after="0" w:line="0" w:lineRule="atLeast"/>
              <w:ind w:firstLine="510"/>
              <w:contextualSpacing/>
              <w:jc w:val="both"/>
              <w:textAlignment w:val="baseline"/>
              <w:rPr>
                <w:rFonts w:ascii="Times New Roman" w:eastAsia="Times New Roman" w:hAnsi="Times New Roman" w:cs="Times New Roman"/>
                <w:b/>
                <w:color w:val="000000"/>
                <w:sz w:val="24"/>
                <w:szCs w:val="24"/>
                <w:lang w:eastAsia="ru-RU"/>
              </w:rPr>
            </w:pPr>
            <w:r w:rsidRPr="00940259">
              <w:rPr>
                <w:rFonts w:ascii="Times New Roman" w:eastAsia="Times New Roman" w:hAnsi="Times New Roman" w:cs="Times New Roman"/>
                <w:b/>
                <w:color w:val="000000"/>
                <w:sz w:val="24"/>
                <w:szCs w:val="24"/>
                <w:lang w:eastAsia="ru-RU"/>
              </w:rPr>
              <w:t xml:space="preserve">13. Организация, осуществляющая деятельность на территории специальной экономической зоны при наличии в договоре об осуществлении деятельности условия </w:t>
            </w:r>
            <w:r w:rsidRPr="00940259">
              <w:rPr>
                <w:rFonts w:ascii="Times New Roman" w:eastAsia="Times New Roman" w:hAnsi="Times New Roman" w:cs="Times New Roman"/>
                <w:b/>
                <w:bCs/>
                <w:spacing w:val="2"/>
                <w:sz w:val="24"/>
                <w:szCs w:val="24"/>
                <w:bdr w:val="none" w:sz="0" w:space="0" w:color="auto" w:frame="1"/>
                <w:lang w:eastAsia="ru-RU"/>
              </w:rPr>
              <w:t xml:space="preserve">по строительству объектов инфраструктуры общего пользования за счет собственных средств </w:t>
            </w:r>
            <w:r w:rsidRPr="00940259">
              <w:rPr>
                <w:rFonts w:ascii="Times New Roman" w:eastAsia="Times New Roman" w:hAnsi="Times New Roman" w:cs="Times New Roman"/>
                <w:b/>
                <w:color w:val="000000"/>
                <w:sz w:val="24"/>
                <w:szCs w:val="24"/>
                <w:lang w:eastAsia="ru-RU"/>
              </w:rPr>
              <w:t>вправе</w:t>
            </w:r>
            <w:r w:rsidRPr="00940259">
              <w:rPr>
                <w:rFonts w:ascii="Times New Roman" w:eastAsia="Times New Roman" w:hAnsi="Times New Roman" w:cs="Times New Roman"/>
                <w:b/>
                <w:bCs/>
                <w:spacing w:val="2"/>
                <w:sz w:val="24"/>
                <w:szCs w:val="24"/>
                <w:bdr w:val="none" w:sz="0" w:space="0" w:color="auto" w:frame="1"/>
                <w:lang w:eastAsia="ru-RU"/>
              </w:rPr>
              <w:t xml:space="preserve"> при исчислении корпоративного подоходного налога в соответствии с разделом 7 настоящего Кодекса применить вычет фактических расходов по такому строительству в случае соответствия условиям, установленным пунктом 15 настоящей статьи.</w:t>
            </w:r>
          </w:p>
          <w:p w:rsidR="008726DA" w:rsidRPr="00940259" w:rsidRDefault="008726DA" w:rsidP="008726DA">
            <w:pPr>
              <w:shd w:val="clear" w:color="auto" w:fill="FFFFFF"/>
              <w:spacing w:after="0" w:line="0" w:lineRule="atLeast"/>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940259">
              <w:rPr>
                <w:rFonts w:ascii="Times New Roman" w:eastAsia="Times New Roman" w:hAnsi="Times New Roman" w:cs="Times New Roman"/>
                <w:bCs/>
                <w:spacing w:val="2"/>
                <w:sz w:val="24"/>
                <w:szCs w:val="24"/>
                <w:bdr w:val="none" w:sz="0" w:space="0" w:color="auto" w:frame="1"/>
                <w:lang w:eastAsia="ru-RU"/>
              </w:rPr>
              <w:t xml:space="preserve">14. </w:t>
            </w:r>
            <w:r w:rsidRPr="00940259">
              <w:rPr>
                <w:rFonts w:ascii="Times New Roman" w:eastAsia="Times New Roman" w:hAnsi="Times New Roman" w:cs="Times New Roman"/>
                <w:b/>
                <w:bCs/>
                <w:spacing w:val="2"/>
                <w:sz w:val="24"/>
                <w:szCs w:val="24"/>
                <w:bdr w:val="none" w:sz="0" w:space="0" w:color="auto" w:frame="1"/>
                <w:lang w:eastAsia="ru-RU"/>
              </w:rPr>
              <w:t>Участник индустриальной зоны</w:t>
            </w:r>
            <w:r w:rsidRPr="00940259">
              <w:rPr>
                <w:rFonts w:ascii="Times New Roman" w:eastAsia="Times New Roman" w:hAnsi="Times New Roman" w:cs="Times New Roman"/>
                <w:bCs/>
                <w:spacing w:val="2"/>
                <w:sz w:val="24"/>
                <w:szCs w:val="24"/>
                <w:bdr w:val="none" w:sz="0" w:space="0" w:color="auto" w:frame="1"/>
                <w:lang w:eastAsia="ru-RU"/>
              </w:rPr>
              <w:t xml:space="preserve"> </w:t>
            </w:r>
            <w:r w:rsidRPr="00940259">
              <w:rPr>
                <w:rFonts w:ascii="Times New Roman" w:eastAsia="Times New Roman" w:hAnsi="Times New Roman" w:cs="Times New Roman"/>
                <w:b/>
                <w:bCs/>
                <w:spacing w:val="2"/>
                <w:sz w:val="24"/>
                <w:szCs w:val="24"/>
                <w:bdr w:val="none" w:sz="0" w:space="0" w:color="auto" w:frame="1"/>
                <w:lang w:eastAsia="ru-RU"/>
              </w:rPr>
              <w:t>при</w:t>
            </w:r>
            <w:r w:rsidRPr="00940259">
              <w:rPr>
                <w:rFonts w:ascii="Times New Roman" w:eastAsia="Times New Roman" w:hAnsi="Times New Roman" w:cs="Times New Roman"/>
                <w:b/>
                <w:color w:val="000000"/>
                <w:sz w:val="24"/>
                <w:szCs w:val="24"/>
                <w:lang w:eastAsia="ru-RU"/>
              </w:rPr>
              <w:t xml:space="preserve"> наличии в договоре об осуществлении деятельности условия по</w:t>
            </w:r>
            <w:r w:rsidRPr="00940259">
              <w:rPr>
                <w:rFonts w:ascii="Times New Roman" w:eastAsia="Times New Roman" w:hAnsi="Times New Roman" w:cs="Times New Roman"/>
                <w:color w:val="000000"/>
                <w:sz w:val="24"/>
                <w:szCs w:val="24"/>
                <w:lang w:eastAsia="ru-RU"/>
              </w:rPr>
              <w:t xml:space="preserve"> </w:t>
            </w:r>
            <w:r w:rsidRPr="00940259">
              <w:rPr>
                <w:rFonts w:ascii="Times New Roman" w:eastAsia="Times New Roman" w:hAnsi="Times New Roman" w:cs="Times New Roman"/>
                <w:b/>
                <w:bCs/>
                <w:spacing w:val="2"/>
                <w:sz w:val="24"/>
                <w:szCs w:val="24"/>
                <w:bdr w:val="none" w:sz="0" w:space="0" w:color="auto" w:frame="1"/>
                <w:lang w:eastAsia="ru-RU"/>
              </w:rPr>
              <w:t xml:space="preserve">строительству объектов инфраструктуры общего пользования за счет собственных </w:t>
            </w:r>
            <w:r w:rsidRPr="00940259">
              <w:rPr>
                <w:rFonts w:ascii="Times New Roman" w:eastAsia="Times New Roman" w:hAnsi="Times New Roman" w:cs="Times New Roman"/>
                <w:b/>
                <w:bCs/>
                <w:spacing w:val="2"/>
                <w:sz w:val="24"/>
                <w:szCs w:val="24"/>
                <w:bdr w:val="none" w:sz="0" w:space="0" w:color="auto" w:frame="1"/>
                <w:lang w:eastAsia="ru-RU"/>
              </w:rPr>
              <w:lastRenderedPageBreak/>
              <w:t>средств, вправе при исчислении корпоративного подоходного налога в соответствии с разделом 7 настоящего Кодекса применить вычет фактических расходов по такому строительству в случае соответствия условиям, установленным пунктом 15 настоящей статьи.</w:t>
            </w:r>
          </w:p>
          <w:p w:rsidR="008726DA" w:rsidRPr="00940259" w:rsidRDefault="008726DA" w:rsidP="008726DA">
            <w:pPr>
              <w:shd w:val="clear" w:color="auto" w:fill="FFFFFF"/>
              <w:spacing w:after="0" w:line="0" w:lineRule="atLeast"/>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940259">
              <w:rPr>
                <w:rFonts w:ascii="Times New Roman" w:eastAsia="Times New Roman" w:hAnsi="Times New Roman" w:cs="Times New Roman"/>
                <w:b/>
                <w:bCs/>
                <w:spacing w:val="2"/>
                <w:sz w:val="24"/>
                <w:szCs w:val="24"/>
                <w:bdr w:val="none" w:sz="0" w:space="0" w:color="auto" w:frame="1"/>
                <w:lang w:eastAsia="ru-RU"/>
              </w:rPr>
              <w:t>15.  Вычет фактических расходов по строительству объектов инфраструктуры общего пользования за счет собственных средств при исчислении корпоративного подоходного налога, предусмотренный пунктами 13 и 14 настоящей статьи, производится при соблюдении следующих условий:</w:t>
            </w:r>
          </w:p>
          <w:p w:rsidR="008726DA" w:rsidRPr="00940259" w:rsidRDefault="008726DA" w:rsidP="008726DA">
            <w:pPr>
              <w:shd w:val="clear" w:color="auto" w:fill="FFFFFF"/>
              <w:spacing w:after="0" w:line="0" w:lineRule="atLeast"/>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940259">
              <w:rPr>
                <w:rFonts w:ascii="Times New Roman" w:eastAsia="Times New Roman" w:hAnsi="Times New Roman" w:cs="Times New Roman"/>
                <w:b/>
                <w:bCs/>
                <w:spacing w:val="2"/>
                <w:sz w:val="24"/>
                <w:szCs w:val="24"/>
                <w:bdr w:val="none" w:sz="0" w:space="0" w:color="auto" w:frame="1"/>
                <w:lang w:eastAsia="ru-RU"/>
              </w:rPr>
              <w:t>1) о</w:t>
            </w:r>
            <w:r w:rsidRPr="00940259">
              <w:rPr>
                <w:rFonts w:ascii="Times New Roman" w:eastAsia="Times New Roman" w:hAnsi="Times New Roman" w:cs="Times New Roman"/>
                <w:b/>
                <w:color w:val="000000"/>
                <w:sz w:val="24"/>
                <w:szCs w:val="24"/>
                <w:lang w:eastAsia="ru-RU"/>
              </w:rPr>
              <w:t xml:space="preserve">рганизации, осуществляющей деятельность на территории специальной экономической зоны или участнику индустриальной зоны выдано </w:t>
            </w:r>
            <w:r w:rsidRPr="00940259">
              <w:rPr>
                <w:rFonts w:ascii="Times New Roman" w:eastAsia="Times New Roman" w:hAnsi="Times New Roman" w:cs="Times New Roman"/>
                <w:b/>
                <w:bCs/>
                <w:spacing w:val="2"/>
                <w:sz w:val="24"/>
                <w:szCs w:val="24"/>
                <w:bdr w:val="none" w:sz="0" w:space="0" w:color="auto" w:frame="1"/>
                <w:lang w:eastAsia="ru-RU"/>
              </w:rPr>
              <w:t>заключение местного исполнительного органа областей, городов республиканского значения, столицы с подтверждением целесообразности  строительства объектов инфраструктуры общего пользования за счет собственных средств с утверждением суммы такого строительства;</w:t>
            </w:r>
          </w:p>
          <w:p w:rsidR="008726DA" w:rsidRPr="00940259" w:rsidRDefault="008726DA" w:rsidP="008726DA">
            <w:pPr>
              <w:shd w:val="clear" w:color="auto" w:fill="FFFFFF"/>
              <w:spacing w:after="0" w:line="0" w:lineRule="atLeast"/>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940259">
              <w:rPr>
                <w:rFonts w:ascii="Times New Roman" w:eastAsia="Times New Roman" w:hAnsi="Times New Roman" w:cs="Times New Roman"/>
                <w:b/>
                <w:bCs/>
                <w:spacing w:val="2"/>
                <w:sz w:val="24"/>
                <w:szCs w:val="24"/>
                <w:bdr w:val="none" w:sz="0" w:space="0" w:color="auto" w:frame="1"/>
                <w:lang w:eastAsia="ru-RU"/>
              </w:rPr>
              <w:t>2) о</w:t>
            </w:r>
            <w:r w:rsidRPr="00940259">
              <w:rPr>
                <w:rFonts w:ascii="Times New Roman" w:eastAsia="Times New Roman" w:hAnsi="Times New Roman" w:cs="Times New Roman"/>
                <w:b/>
                <w:color w:val="000000"/>
                <w:sz w:val="24"/>
                <w:szCs w:val="24"/>
                <w:lang w:eastAsia="ru-RU"/>
              </w:rPr>
              <w:t xml:space="preserve">рганизации, осуществляющей деятельность на территории специальной экономической зоны или участнику индустриальной зоны выдано </w:t>
            </w:r>
            <w:r w:rsidRPr="00940259">
              <w:rPr>
                <w:rFonts w:ascii="Times New Roman" w:eastAsia="Times New Roman" w:hAnsi="Times New Roman" w:cs="Times New Roman"/>
                <w:b/>
                <w:bCs/>
                <w:spacing w:val="2"/>
                <w:sz w:val="24"/>
                <w:szCs w:val="24"/>
                <w:bdr w:val="none" w:sz="0" w:space="0" w:color="auto" w:frame="1"/>
                <w:lang w:eastAsia="ru-RU"/>
              </w:rPr>
              <w:t xml:space="preserve">заключение уполномоченного органа в сфере создания, функционирования и упразднения специальных экономических и индустриальных зон </w:t>
            </w:r>
            <w:r w:rsidRPr="00940259">
              <w:rPr>
                <w:rFonts w:ascii="Times New Roman" w:eastAsia="Times New Roman" w:hAnsi="Times New Roman" w:cs="Times New Roman"/>
                <w:b/>
                <w:color w:val="000000"/>
                <w:sz w:val="24"/>
                <w:szCs w:val="24"/>
                <w:lang w:eastAsia="ru-RU"/>
              </w:rPr>
              <w:t xml:space="preserve">по достоверности и сумме </w:t>
            </w:r>
            <w:r w:rsidRPr="00940259">
              <w:rPr>
                <w:rFonts w:ascii="Times New Roman" w:eastAsia="Times New Roman" w:hAnsi="Times New Roman" w:cs="Times New Roman"/>
                <w:b/>
                <w:bCs/>
                <w:spacing w:val="2"/>
                <w:sz w:val="24"/>
                <w:szCs w:val="24"/>
                <w:bdr w:val="none" w:sz="0" w:space="0" w:color="auto" w:frame="1"/>
                <w:lang w:eastAsia="ru-RU"/>
              </w:rPr>
              <w:t xml:space="preserve">расходов по </w:t>
            </w:r>
            <w:r w:rsidRPr="00940259">
              <w:rPr>
                <w:rFonts w:ascii="Times New Roman" w:eastAsia="Times New Roman" w:hAnsi="Times New Roman" w:cs="Times New Roman"/>
                <w:b/>
                <w:bCs/>
                <w:spacing w:val="2"/>
                <w:sz w:val="24"/>
                <w:szCs w:val="24"/>
                <w:bdr w:val="none" w:sz="0" w:space="0" w:color="auto" w:frame="1"/>
                <w:lang w:eastAsia="ru-RU"/>
              </w:rPr>
              <w:lastRenderedPageBreak/>
              <w:t>строительству объектов инфраструктуры общего пользования за счет собственных средств;</w:t>
            </w:r>
          </w:p>
          <w:p w:rsidR="008726DA" w:rsidRPr="00940259" w:rsidRDefault="008726DA" w:rsidP="008726DA">
            <w:pPr>
              <w:shd w:val="clear" w:color="auto" w:fill="FFFFFF"/>
              <w:spacing w:after="0" w:line="0" w:lineRule="atLeast"/>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940259">
              <w:rPr>
                <w:rFonts w:ascii="Times New Roman" w:eastAsia="Times New Roman" w:hAnsi="Times New Roman" w:cs="Times New Roman"/>
                <w:b/>
                <w:bCs/>
                <w:spacing w:val="2"/>
                <w:sz w:val="24"/>
                <w:szCs w:val="24"/>
                <w:bdr w:val="none" w:sz="0" w:space="0" w:color="auto" w:frame="1"/>
                <w:lang w:eastAsia="ru-RU"/>
              </w:rPr>
              <w:t xml:space="preserve">3) </w:t>
            </w:r>
            <w:r w:rsidRPr="00940259">
              <w:rPr>
                <w:rFonts w:ascii="Times New Roman" w:eastAsia="Times New Roman" w:hAnsi="Times New Roman" w:cs="Times New Roman"/>
                <w:b/>
                <w:sz w:val="24"/>
                <w:szCs w:val="24"/>
                <w:lang w:eastAsia="ru-RU"/>
              </w:rPr>
              <w:t>достоверность и сумма расходов на строительство инфраструктуры общего пользования, произведенных</w:t>
            </w:r>
            <w:r w:rsidRPr="00940259">
              <w:rPr>
                <w:rFonts w:ascii="Times New Roman" w:eastAsia="Times New Roman" w:hAnsi="Times New Roman" w:cs="Times New Roman"/>
                <w:b/>
                <w:bCs/>
                <w:spacing w:val="2"/>
                <w:sz w:val="24"/>
                <w:szCs w:val="24"/>
                <w:bdr w:val="none" w:sz="0" w:space="0" w:color="auto" w:frame="1"/>
                <w:lang w:eastAsia="ru-RU"/>
              </w:rPr>
              <w:t xml:space="preserve"> о</w:t>
            </w:r>
            <w:r w:rsidRPr="00940259">
              <w:rPr>
                <w:rFonts w:ascii="Times New Roman" w:eastAsia="Times New Roman" w:hAnsi="Times New Roman" w:cs="Times New Roman"/>
                <w:b/>
                <w:color w:val="000000"/>
                <w:sz w:val="24"/>
                <w:szCs w:val="24"/>
                <w:lang w:eastAsia="ru-RU"/>
              </w:rPr>
              <w:t xml:space="preserve">рганизацией, осуществляющей деятельность на территории специальной экономической зоны или участником индустриальной зоны подтверждена </w:t>
            </w:r>
            <w:r w:rsidRPr="00940259">
              <w:rPr>
                <w:rFonts w:ascii="Times New Roman" w:eastAsia="Times New Roman" w:hAnsi="Times New Roman" w:cs="Times New Roman"/>
                <w:b/>
                <w:bCs/>
                <w:spacing w:val="2"/>
                <w:sz w:val="24"/>
                <w:szCs w:val="24"/>
                <w:bdr w:val="none" w:sz="0" w:space="0" w:color="auto" w:frame="1"/>
                <w:lang w:eastAsia="ru-RU"/>
              </w:rPr>
              <w:t>результатами налоговой проверки</w:t>
            </w:r>
            <w:r w:rsidRPr="00940259">
              <w:rPr>
                <w:rFonts w:ascii="Times New Roman" w:eastAsia="Times New Roman" w:hAnsi="Times New Roman" w:cs="Times New Roman"/>
                <w:b/>
                <w:sz w:val="24"/>
                <w:szCs w:val="24"/>
                <w:lang w:eastAsia="ru-RU"/>
              </w:rPr>
              <w:t>.</w:t>
            </w:r>
          </w:p>
        </w:tc>
        <w:tc>
          <w:tcPr>
            <w:tcW w:w="3544" w:type="dxa"/>
          </w:tcPr>
          <w:p w:rsidR="008726DA" w:rsidRPr="00940259" w:rsidRDefault="008726DA" w:rsidP="008726DA">
            <w:pPr>
              <w:spacing w:after="0" w:line="0" w:lineRule="atLeast"/>
              <w:ind w:firstLine="460"/>
              <w:jc w:val="both"/>
              <w:rPr>
                <w:rFonts w:ascii="Times New Roman" w:eastAsia="Times New Roman" w:hAnsi="Times New Roman" w:cs="Times New Roman"/>
                <w:bCs/>
                <w:spacing w:val="2"/>
                <w:sz w:val="24"/>
                <w:szCs w:val="24"/>
                <w:bdr w:val="none" w:sz="0" w:space="0" w:color="auto" w:frame="1"/>
                <w:lang w:eastAsia="ru-RU"/>
              </w:rPr>
            </w:pPr>
            <w:r w:rsidRPr="00940259">
              <w:rPr>
                <w:rFonts w:ascii="Times New Roman" w:eastAsia="Times New Roman" w:hAnsi="Times New Roman" w:cs="Times New Roman"/>
                <w:b/>
                <w:bCs/>
                <w:spacing w:val="2"/>
                <w:sz w:val="24"/>
                <w:szCs w:val="24"/>
                <w:bdr w:val="none" w:sz="0" w:space="0" w:color="auto" w:frame="1"/>
                <w:lang w:eastAsia="ru-RU"/>
              </w:rPr>
              <w:lastRenderedPageBreak/>
              <w:t xml:space="preserve"> </w:t>
            </w:r>
            <w:r w:rsidRPr="00940259">
              <w:rPr>
                <w:rFonts w:ascii="Times New Roman" w:eastAsia="Times New Roman" w:hAnsi="Times New Roman" w:cs="Times New Roman"/>
                <w:bCs/>
                <w:spacing w:val="2"/>
                <w:sz w:val="24"/>
                <w:szCs w:val="24"/>
                <w:bdr w:val="none" w:sz="0" w:space="0" w:color="auto" w:frame="1"/>
                <w:lang w:eastAsia="ru-RU"/>
              </w:rPr>
              <w:t>(МПС)</w:t>
            </w:r>
          </w:p>
          <w:p w:rsidR="008726DA" w:rsidRPr="00940259" w:rsidRDefault="008726DA" w:rsidP="008726DA">
            <w:pPr>
              <w:shd w:val="clear" w:color="auto" w:fill="FFFFFF"/>
              <w:spacing w:after="0" w:line="0" w:lineRule="atLeast"/>
              <w:ind w:firstLine="510"/>
              <w:contextualSpacing/>
              <w:jc w:val="both"/>
              <w:textAlignment w:val="baseline"/>
              <w:rPr>
                <w:rFonts w:ascii="Times New Roman" w:eastAsia="Times New Roman" w:hAnsi="Times New Roman" w:cs="Times New Roman"/>
                <w:bCs/>
                <w:spacing w:val="2"/>
                <w:sz w:val="24"/>
                <w:szCs w:val="24"/>
                <w:bdr w:val="none" w:sz="0" w:space="0" w:color="auto" w:frame="1"/>
                <w:lang w:eastAsia="ru-RU"/>
              </w:rPr>
            </w:pPr>
            <w:r w:rsidRPr="00940259">
              <w:rPr>
                <w:rFonts w:ascii="Times New Roman" w:eastAsia="Times New Roman" w:hAnsi="Times New Roman" w:cs="Times New Roman"/>
                <w:bCs/>
                <w:spacing w:val="2"/>
                <w:sz w:val="24"/>
                <w:szCs w:val="24"/>
                <w:bdr w:val="none" w:sz="0" w:space="0" w:color="auto" w:frame="1"/>
                <w:lang w:eastAsia="ru-RU"/>
              </w:rPr>
              <w:t>В рамках поручения ....</w:t>
            </w:r>
          </w:p>
          <w:p w:rsidR="008726DA" w:rsidRPr="00940259" w:rsidRDefault="008726DA" w:rsidP="008726DA">
            <w:pPr>
              <w:shd w:val="clear" w:color="auto" w:fill="FFFFFF"/>
              <w:spacing w:after="0" w:line="0" w:lineRule="atLeast"/>
              <w:ind w:firstLine="510"/>
              <w:contextualSpacing/>
              <w:jc w:val="both"/>
              <w:textAlignment w:val="baseline"/>
              <w:rPr>
                <w:rFonts w:ascii="Times New Roman" w:eastAsia="Times New Roman" w:hAnsi="Times New Roman" w:cs="Times New Roman"/>
                <w:bCs/>
                <w:spacing w:val="2"/>
                <w:sz w:val="24"/>
                <w:szCs w:val="24"/>
                <w:bdr w:val="none" w:sz="0" w:space="0" w:color="auto" w:frame="1"/>
                <w:lang w:eastAsia="ru-RU"/>
              </w:rPr>
            </w:pPr>
          </w:p>
          <w:p w:rsidR="008726DA" w:rsidRPr="00940259" w:rsidRDefault="008726DA" w:rsidP="008726DA">
            <w:pPr>
              <w:shd w:val="clear" w:color="auto" w:fill="FFFFFF"/>
              <w:spacing w:after="0" w:line="0" w:lineRule="atLeast"/>
              <w:ind w:firstLine="510"/>
              <w:contextualSpacing/>
              <w:jc w:val="both"/>
              <w:textAlignment w:val="baseline"/>
              <w:rPr>
                <w:rFonts w:ascii="Times New Roman" w:eastAsia="Times New Roman" w:hAnsi="Times New Roman" w:cs="Times New Roman"/>
                <w:bCs/>
                <w:spacing w:val="2"/>
                <w:sz w:val="24"/>
                <w:szCs w:val="24"/>
                <w:bdr w:val="none" w:sz="0" w:space="0" w:color="auto" w:frame="1"/>
                <w:lang w:eastAsia="ru-RU"/>
              </w:rPr>
            </w:pPr>
          </w:p>
          <w:p w:rsidR="008726DA" w:rsidRPr="00940259" w:rsidRDefault="008726DA" w:rsidP="008726DA">
            <w:pPr>
              <w:shd w:val="clear" w:color="auto" w:fill="FFFFFF"/>
              <w:spacing w:after="0" w:line="0" w:lineRule="atLeast"/>
              <w:ind w:firstLine="510"/>
              <w:contextualSpacing/>
              <w:jc w:val="both"/>
              <w:textAlignment w:val="baseline"/>
              <w:rPr>
                <w:rFonts w:ascii="Times New Roman" w:eastAsia="Times New Roman" w:hAnsi="Times New Roman" w:cs="Times New Roman"/>
                <w:bCs/>
                <w:spacing w:val="2"/>
                <w:sz w:val="24"/>
                <w:szCs w:val="24"/>
                <w:bdr w:val="none" w:sz="0" w:space="0" w:color="auto" w:frame="1"/>
                <w:lang w:eastAsia="ru-RU"/>
              </w:rPr>
            </w:pPr>
          </w:p>
          <w:p w:rsidR="008726DA" w:rsidRPr="00940259" w:rsidRDefault="008726DA" w:rsidP="008726DA">
            <w:pPr>
              <w:pStyle w:val="a9"/>
              <w:numPr>
                <w:ilvl w:val="0"/>
                <w:numId w:val="28"/>
              </w:numPr>
              <w:spacing w:after="0" w:line="0" w:lineRule="atLeast"/>
              <w:ind w:left="31" w:firstLine="322"/>
              <w:jc w:val="both"/>
              <w:rPr>
                <w:rFonts w:ascii="Times New Roman" w:hAnsi="Times New Roman"/>
                <w:sz w:val="24"/>
                <w:szCs w:val="24"/>
              </w:rPr>
            </w:pPr>
            <w:r w:rsidRPr="00940259">
              <w:rPr>
                <w:rFonts w:ascii="Times New Roman" w:hAnsi="Times New Roman"/>
                <w:sz w:val="24"/>
                <w:szCs w:val="24"/>
              </w:rPr>
              <w:t xml:space="preserve">Согласно решению Проектного офиса по внедрению Налогового кодекса от 13.07.2026г., проведенного под руководством З-ПМ Жумангарина С.М. одобрен подход по отнесению на вычеты сумм расходов по проведению инфраструктуры за счет средств инвестора (вместо зачета в счет уплаты КПН).  </w:t>
            </w:r>
          </w:p>
          <w:p w:rsidR="008726DA" w:rsidRPr="00940259" w:rsidRDefault="008726DA" w:rsidP="008726DA">
            <w:pPr>
              <w:shd w:val="clear" w:color="auto" w:fill="FFFFFF"/>
              <w:spacing w:after="0" w:line="0" w:lineRule="atLeast"/>
              <w:ind w:firstLine="510"/>
              <w:contextualSpacing/>
              <w:jc w:val="both"/>
              <w:textAlignment w:val="baseline"/>
              <w:rPr>
                <w:rFonts w:ascii="Times New Roman" w:eastAsia="Times New Roman" w:hAnsi="Times New Roman" w:cs="Times New Roman"/>
                <w:bCs/>
                <w:spacing w:val="2"/>
                <w:sz w:val="24"/>
                <w:szCs w:val="24"/>
                <w:bdr w:val="none" w:sz="0" w:space="0" w:color="auto" w:frame="1"/>
                <w:lang w:eastAsia="ru-RU"/>
              </w:rPr>
            </w:pPr>
          </w:p>
        </w:tc>
      </w:tr>
      <w:tr w:rsidR="008726DA" w:rsidRPr="00940259" w:rsidTr="00855225">
        <w:trPr>
          <w:trHeight w:val="3345"/>
        </w:trPr>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tabs>
                <w:tab w:val="left" w:pos="142"/>
              </w:tabs>
              <w:spacing w:line="0" w:lineRule="atLeast"/>
              <w:ind w:firstLine="173"/>
              <w:contextualSpacing/>
              <w:jc w:val="both"/>
              <w:rPr>
                <w:rFonts w:ascii="Times New Roman" w:hAnsi="Times New Roman" w:cs="Times New Roman"/>
                <w:sz w:val="24"/>
                <w:szCs w:val="24"/>
                <w:lang w:val="ru-RU"/>
              </w:rPr>
            </w:pPr>
          </w:p>
        </w:tc>
        <w:tc>
          <w:tcPr>
            <w:tcW w:w="4649" w:type="dxa"/>
          </w:tcPr>
          <w:p w:rsidR="008726DA" w:rsidRPr="00940259" w:rsidRDefault="008726DA" w:rsidP="008726DA">
            <w:pPr>
              <w:shd w:val="clear" w:color="auto" w:fill="FFFFFF"/>
              <w:spacing w:after="0" w:line="0" w:lineRule="atLeast"/>
              <w:ind w:firstLine="559"/>
              <w:jc w:val="both"/>
              <w:rPr>
                <w:rFonts w:ascii="Times New Roman" w:eastAsia="Times New Roman" w:hAnsi="Times New Roman" w:cs="Times New Roman"/>
                <w:spacing w:val="2"/>
                <w:sz w:val="24"/>
                <w:szCs w:val="24"/>
                <w:bdr w:val="none" w:sz="0" w:space="0" w:color="auto" w:frame="1"/>
                <w:lang w:eastAsia="ru-RU"/>
              </w:rPr>
            </w:pPr>
            <w:r w:rsidRPr="00940259">
              <w:rPr>
                <w:rFonts w:ascii="Times New Roman" w:eastAsia="Times New Roman" w:hAnsi="Times New Roman" w:cs="Times New Roman"/>
                <w:spacing w:val="2"/>
                <w:sz w:val="24"/>
                <w:szCs w:val="24"/>
                <w:bdr w:val="none" w:sz="0" w:space="0" w:color="auto" w:frame="1"/>
                <w:lang w:eastAsia="ru-RU"/>
              </w:rPr>
              <w:t xml:space="preserve">Глава 81. НАЛОГОВЫЕ ПРЕФЕРЕНЦИИ ПО ИНВЕСТИЦИОННЫМ </w:t>
            </w:r>
            <w:r w:rsidRPr="00940259">
              <w:rPr>
                <w:rFonts w:ascii="Times New Roman" w:eastAsia="Times New Roman" w:hAnsi="Times New Roman" w:cs="Times New Roman"/>
                <w:b/>
                <w:spacing w:val="2"/>
                <w:sz w:val="24"/>
                <w:szCs w:val="24"/>
                <w:bdr w:val="none" w:sz="0" w:space="0" w:color="auto" w:frame="1"/>
                <w:lang w:eastAsia="ru-RU"/>
              </w:rPr>
              <w:t>КОНТРАКТАМ</w:t>
            </w:r>
          </w:p>
        </w:tc>
        <w:tc>
          <w:tcPr>
            <w:tcW w:w="4820" w:type="dxa"/>
          </w:tcPr>
          <w:p w:rsidR="008726DA" w:rsidRPr="00940259" w:rsidRDefault="008726DA" w:rsidP="008726DA">
            <w:pPr>
              <w:spacing w:after="0" w:line="0" w:lineRule="atLeast"/>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940259">
              <w:rPr>
                <w:rFonts w:ascii="Times New Roman" w:eastAsia="Times New Roman" w:hAnsi="Times New Roman" w:cs="Times New Roman"/>
                <w:spacing w:val="2"/>
                <w:sz w:val="24"/>
                <w:szCs w:val="24"/>
                <w:bdr w:val="none" w:sz="0" w:space="0" w:color="auto" w:frame="1"/>
                <w:lang w:eastAsia="ru-RU"/>
              </w:rPr>
              <w:t xml:space="preserve">Глава 81. НАЛОГОВЫЕ ПРЕФЕРЕНЦИИ ПО ИНВЕСТИЦИОННЫМ </w:t>
            </w:r>
            <w:r w:rsidRPr="00940259">
              <w:rPr>
                <w:rFonts w:ascii="Times New Roman" w:eastAsia="Times New Roman" w:hAnsi="Times New Roman" w:cs="Times New Roman"/>
                <w:b/>
                <w:spacing w:val="2"/>
                <w:sz w:val="24"/>
                <w:szCs w:val="24"/>
                <w:bdr w:val="none" w:sz="0" w:space="0" w:color="auto" w:frame="1"/>
                <w:lang w:eastAsia="ru-RU"/>
              </w:rPr>
              <w:t>ДОГОВОРАМ</w:t>
            </w:r>
          </w:p>
        </w:tc>
        <w:tc>
          <w:tcPr>
            <w:tcW w:w="3544" w:type="dxa"/>
          </w:tcPr>
          <w:p w:rsidR="008726DA" w:rsidRPr="00940259" w:rsidRDefault="008726DA" w:rsidP="008726DA">
            <w:pPr>
              <w:pBdr>
                <w:top w:val="nil"/>
                <w:left w:val="nil"/>
                <w:bottom w:val="nil"/>
                <w:right w:val="nil"/>
                <w:between w:val="nil"/>
              </w:pBdr>
              <w:spacing w:after="0" w:line="0" w:lineRule="atLeast"/>
              <w:ind w:firstLine="318"/>
              <w:jc w:val="both"/>
              <w:rPr>
                <w:rFonts w:ascii="Times New Roman" w:eastAsia="Times New Roman" w:hAnsi="Times New Roman" w:cs="Times New Roman"/>
                <w:spacing w:val="2"/>
                <w:sz w:val="24"/>
                <w:szCs w:val="24"/>
                <w:bdr w:val="none" w:sz="0" w:space="0" w:color="auto" w:frame="1"/>
                <w:lang w:eastAsia="ru-RU"/>
              </w:rPr>
            </w:pPr>
            <w:r w:rsidRPr="00940259">
              <w:rPr>
                <w:rFonts w:ascii="Times New Roman" w:eastAsia="Times New Roman" w:hAnsi="Times New Roman" w:cs="Times New Roman"/>
                <w:spacing w:val="2"/>
                <w:sz w:val="24"/>
                <w:szCs w:val="24"/>
                <w:bdr w:val="none" w:sz="0" w:space="0" w:color="auto" w:frame="1"/>
                <w:lang w:eastAsia="ru-RU"/>
              </w:rPr>
              <w:t>Ввиду внесения изменений в Предпринимательский кодекс Республики Казахстан (далее – ПК), которые предусматривают заключение с инвесторами инвестиционного договора, при этом замены ранее действовавшего инвестиционного приоритетного проекта на инвестиционный контракт.</w:t>
            </w:r>
          </w:p>
        </w:tc>
      </w:tr>
      <w:tr w:rsidR="008726DA" w:rsidRPr="00940259" w:rsidTr="00855225">
        <w:trPr>
          <w:trHeight w:val="6505"/>
        </w:trPr>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tabs>
                <w:tab w:val="left" w:pos="142"/>
              </w:tabs>
              <w:spacing w:line="0" w:lineRule="atLeast"/>
              <w:ind w:firstLine="173"/>
              <w:contextualSpacing/>
              <w:jc w:val="both"/>
              <w:rPr>
                <w:rFonts w:ascii="Times New Roman" w:hAnsi="Times New Roman" w:cs="Times New Roman"/>
                <w:sz w:val="24"/>
                <w:szCs w:val="24"/>
                <w:lang w:val="ru-RU"/>
              </w:rPr>
            </w:pPr>
          </w:p>
        </w:tc>
        <w:tc>
          <w:tcPr>
            <w:tcW w:w="4649" w:type="dxa"/>
          </w:tcPr>
          <w:p w:rsidR="008726DA" w:rsidRPr="00855225" w:rsidRDefault="008726DA" w:rsidP="008726DA">
            <w:pPr>
              <w:shd w:val="clear" w:color="auto" w:fill="FFFFFF"/>
              <w:spacing w:after="0" w:line="0" w:lineRule="atLeast"/>
              <w:ind w:firstLine="559"/>
              <w:jc w:val="both"/>
              <w:rPr>
                <w:rFonts w:ascii="Times New Roman" w:eastAsia="Times New Roman" w:hAnsi="Times New Roman" w:cs="Times New Roman"/>
                <w:b/>
                <w:spacing w:val="2"/>
                <w:sz w:val="24"/>
                <w:szCs w:val="24"/>
                <w:bdr w:val="none" w:sz="0" w:space="0" w:color="auto" w:frame="1"/>
                <w:lang w:eastAsia="ru-RU"/>
              </w:rPr>
            </w:pPr>
            <w:r w:rsidRPr="00855225">
              <w:rPr>
                <w:rFonts w:ascii="Times New Roman" w:eastAsia="Times New Roman" w:hAnsi="Times New Roman" w:cs="Times New Roman"/>
                <w:b/>
                <w:spacing w:val="2"/>
                <w:sz w:val="24"/>
                <w:szCs w:val="24"/>
                <w:bdr w:val="none" w:sz="0" w:space="0" w:color="auto" w:frame="1"/>
                <w:lang w:eastAsia="ru-RU"/>
              </w:rPr>
              <w:t>Статья 736. Налогообложение лиц, заключивших соглашение об инвестициях</w:t>
            </w:r>
          </w:p>
          <w:p w:rsidR="008726DA" w:rsidRPr="00855225" w:rsidRDefault="008726DA" w:rsidP="008726DA">
            <w:pPr>
              <w:shd w:val="clear" w:color="auto" w:fill="FFFFFF"/>
              <w:spacing w:after="0" w:line="0" w:lineRule="atLeast"/>
              <w:ind w:firstLine="559"/>
              <w:jc w:val="both"/>
              <w:rPr>
                <w:rFonts w:ascii="Times New Roman" w:eastAsia="Times New Roman" w:hAnsi="Times New Roman" w:cs="Times New Roman"/>
                <w:spacing w:val="2"/>
                <w:sz w:val="24"/>
                <w:szCs w:val="24"/>
                <w:bdr w:val="none" w:sz="0" w:space="0" w:color="auto" w:frame="1"/>
                <w:lang w:eastAsia="ru-RU"/>
              </w:rPr>
            </w:pPr>
            <w:r w:rsidRPr="00855225">
              <w:rPr>
                <w:rFonts w:ascii="Times New Roman" w:eastAsia="Times New Roman" w:hAnsi="Times New Roman" w:cs="Times New Roman"/>
                <w:spacing w:val="2"/>
                <w:sz w:val="24"/>
                <w:szCs w:val="24"/>
                <w:bdr w:val="none" w:sz="0" w:space="0" w:color="auto" w:frame="1"/>
                <w:lang w:eastAsia="ru-RU"/>
              </w:rPr>
              <w:t>1. Для целей настоящего Кодекса лицом, заключившим соглашение об инвестициях, является юридическое лицо, соответствующее одновременно следующим условиям:</w:t>
            </w:r>
          </w:p>
          <w:p w:rsidR="008726DA" w:rsidRPr="00855225" w:rsidRDefault="008726DA" w:rsidP="008726DA">
            <w:pPr>
              <w:shd w:val="clear" w:color="auto" w:fill="FFFFFF"/>
              <w:spacing w:after="0" w:line="0" w:lineRule="atLeast"/>
              <w:ind w:firstLine="559"/>
              <w:jc w:val="both"/>
              <w:rPr>
                <w:rFonts w:ascii="Times New Roman" w:eastAsia="Times New Roman" w:hAnsi="Times New Roman" w:cs="Times New Roman"/>
                <w:spacing w:val="2"/>
                <w:sz w:val="24"/>
                <w:szCs w:val="24"/>
                <w:bdr w:val="none" w:sz="0" w:space="0" w:color="auto" w:frame="1"/>
                <w:lang w:eastAsia="ru-RU"/>
              </w:rPr>
            </w:pPr>
            <w:r w:rsidRPr="00855225">
              <w:rPr>
                <w:rFonts w:ascii="Times New Roman" w:eastAsia="Times New Roman" w:hAnsi="Times New Roman" w:cs="Times New Roman"/>
                <w:spacing w:val="2"/>
                <w:sz w:val="24"/>
                <w:szCs w:val="24"/>
                <w:bdr w:val="none" w:sz="0" w:space="0" w:color="auto" w:frame="1"/>
                <w:lang w:eastAsia="ru-RU"/>
              </w:rPr>
              <w:t>...</w:t>
            </w:r>
          </w:p>
          <w:p w:rsidR="008726DA" w:rsidRPr="00855225" w:rsidRDefault="008726DA" w:rsidP="008726DA">
            <w:pPr>
              <w:shd w:val="clear" w:color="auto" w:fill="FFFFFF"/>
              <w:spacing w:after="0" w:line="0" w:lineRule="atLeast"/>
              <w:ind w:firstLine="559"/>
              <w:jc w:val="both"/>
              <w:rPr>
                <w:rFonts w:ascii="Times New Roman" w:eastAsia="Times New Roman" w:hAnsi="Times New Roman" w:cs="Times New Roman"/>
                <w:spacing w:val="2"/>
                <w:sz w:val="24"/>
                <w:szCs w:val="24"/>
                <w:bdr w:val="none" w:sz="0" w:space="0" w:color="auto" w:frame="1"/>
                <w:lang w:eastAsia="ru-RU"/>
              </w:rPr>
            </w:pPr>
            <w:r w:rsidRPr="00855225">
              <w:rPr>
                <w:rFonts w:ascii="Times New Roman" w:eastAsia="Times New Roman" w:hAnsi="Times New Roman" w:cs="Times New Roman"/>
                <w:spacing w:val="2"/>
                <w:sz w:val="24"/>
                <w:szCs w:val="24"/>
                <w:bdr w:val="none" w:sz="0" w:space="0" w:color="auto" w:frame="1"/>
                <w:lang w:eastAsia="ru-RU"/>
              </w:rPr>
              <w:t xml:space="preserve">2) реализует инвестиционный проект </w:t>
            </w:r>
            <w:r w:rsidRPr="00855225">
              <w:rPr>
                <w:rFonts w:ascii="Times New Roman" w:eastAsia="Times New Roman" w:hAnsi="Times New Roman" w:cs="Times New Roman"/>
                <w:b/>
                <w:spacing w:val="2"/>
                <w:sz w:val="24"/>
                <w:szCs w:val="24"/>
                <w:bdr w:val="none" w:sz="0" w:space="0" w:color="auto" w:frame="1"/>
                <w:lang w:eastAsia="ru-RU"/>
              </w:rPr>
              <w:t>по приоритетному виду</w:t>
            </w:r>
            <w:r w:rsidRPr="00855225">
              <w:rPr>
                <w:rFonts w:ascii="Times New Roman" w:eastAsia="Times New Roman" w:hAnsi="Times New Roman" w:cs="Times New Roman"/>
                <w:spacing w:val="2"/>
                <w:sz w:val="24"/>
                <w:szCs w:val="24"/>
                <w:bdr w:val="none" w:sz="0" w:space="0" w:color="auto" w:frame="1"/>
                <w:lang w:eastAsia="ru-RU"/>
              </w:rPr>
              <w:t xml:space="preserve"> деятельности, предусмотренному в соглашении об инвестициях.</w:t>
            </w:r>
          </w:p>
          <w:p w:rsidR="008726DA" w:rsidRPr="00855225" w:rsidRDefault="008726DA" w:rsidP="008726DA">
            <w:pPr>
              <w:shd w:val="clear" w:color="auto" w:fill="FFFFFF"/>
              <w:spacing w:after="0" w:line="0" w:lineRule="atLeast"/>
              <w:ind w:firstLine="559"/>
              <w:jc w:val="both"/>
              <w:rPr>
                <w:rFonts w:ascii="Times New Roman" w:eastAsia="Times New Roman" w:hAnsi="Times New Roman" w:cs="Times New Roman"/>
                <w:spacing w:val="2"/>
                <w:sz w:val="24"/>
                <w:szCs w:val="24"/>
                <w:bdr w:val="none" w:sz="0" w:space="0" w:color="auto" w:frame="1"/>
                <w:lang w:eastAsia="ru-RU"/>
              </w:rPr>
            </w:pPr>
            <w:r w:rsidRPr="00855225">
              <w:rPr>
                <w:rFonts w:ascii="Times New Roman" w:eastAsia="Times New Roman" w:hAnsi="Times New Roman" w:cs="Times New Roman"/>
                <w:spacing w:val="2"/>
                <w:sz w:val="24"/>
                <w:szCs w:val="24"/>
                <w:bdr w:val="none" w:sz="0" w:space="0" w:color="auto" w:frame="1"/>
                <w:lang w:eastAsia="ru-RU"/>
              </w:rPr>
              <w:t>2. Соглашение об инвестициях при соблюдении условий, предусмотренных пунктом 1 настоящей статьи, может предусматривать следующие преференции:</w:t>
            </w:r>
          </w:p>
          <w:p w:rsidR="008726DA" w:rsidRPr="00855225" w:rsidRDefault="008726DA" w:rsidP="008726DA">
            <w:pPr>
              <w:shd w:val="clear" w:color="auto" w:fill="FFFFFF"/>
              <w:spacing w:after="0" w:line="0" w:lineRule="atLeast"/>
              <w:ind w:firstLine="559"/>
              <w:jc w:val="both"/>
              <w:rPr>
                <w:rFonts w:ascii="Times New Roman" w:eastAsia="Times New Roman" w:hAnsi="Times New Roman" w:cs="Times New Roman"/>
                <w:spacing w:val="2"/>
                <w:sz w:val="24"/>
                <w:szCs w:val="24"/>
                <w:bdr w:val="none" w:sz="0" w:space="0" w:color="auto" w:frame="1"/>
                <w:lang w:eastAsia="ru-RU"/>
              </w:rPr>
            </w:pPr>
            <w:r w:rsidRPr="00855225">
              <w:rPr>
                <w:rFonts w:ascii="Times New Roman" w:eastAsia="Times New Roman" w:hAnsi="Times New Roman" w:cs="Times New Roman"/>
                <w:spacing w:val="2"/>
                <w:sz w:val="24"/>
                <w:szCs w:val="24"/>
                <w:bdr w:val="none" w:sz="0" w:space="0" w:color="auto" w:frame="1"/>
                <w:lang w:eastAsia="ru-RU"/>
              </w:rPr>
              <w:t>...</w:t>
            </w:r>
          </w:p>
          <w:p w:rsidR="008726DA" w:rsidRPr="00855225" w:rsidRDefault="008726DA" w:rsidP="008726DA">
            <w:pPr>
              <w:shd w:val="clear" w:color="auto" w:fill="FFFFFF"/>
              <w:spacing w:after="0" w:line="0" w:lineRule="atLeast"/>
              <w:ind w:firstLine="559"/>
              <w:jc w:val="both"/>
              <w:rPr>
                <w:rFonts w:ascii="Times New Roman" w:eastAsia="Times New Roman" w:hAnsi="Times New Roman" w:cs="Times New Roman"/>
                <w:spacing w:val="2"/>
                <w:sz w:val="24"/>
                <w:szCs w:val="24"/>
                <w:bdr w:val="none" w:sz="0" w:space="0" w:color="auto" w:frame="1"/>
                <w:lang w:eastAsia="ru-RU"/>
              </w:rPr>
            </w:pPr>
            <w:r w:rsidRPr="00855225">
              <w:rPr>
                <w:rFonts w:ascii="Times New Roman" w:eastAsia="Times New Roman" w:hAnsi="Times New Roman" w:cs="Times New Roman"/>
                <w:spacing w:val="2"/>
                <w:sz w:val="24"/>
                <w:szCs w:val="24"/>
                <w:bdr w:val="none" w:sz="0" w:space="0" w:color="auto" w:frame="1"/>
                <w:lang w:eastAsia="ru-RU"/>
              </w:rPr>
              <w:t xml:space="preserve">2) применение коэффициента 0 при исчислении земельного налога по земельным участкам, используемым для реализации инвестиционного проекта </w:t>
            </w:r>
            <w:r w:rsidRPr="00855225">
              <w:rPr>
                <w:rFonts w:ascii="Times New Roman" w:eastAsia="Times New Roman" w:hAnsi="Times New Roman" w:cs="Times New Roman"/>
                <w:b/>
                <w:spacing w:val="2"/>
                <w:sz w:val="24"/>
                <w:szCs w:val="24"/>
                <w:bdr w:val="none" w:sz="0" w:space="0" w:color="auto" w:frame="1"/>
                <w:lang w:eastAsia="ru-RU"/>
              </w:rPr>
              <w:t>по приоритетным видам деятельности</w:t>
            </w:r>
            <w:r w:rsidRPr="00855225">
              <w:rPr>
                <w:rFonts w:ascii="Times New Roman" w:eastAsia="Times New Roman" w:hAnsi="Times New Roman" w:cs="Times New Roman"/>
                <w:spacing w:val="2"/>
                <w:sz w:val="24"/>
                <w:szCs w:val="24"/>
                <w:bdr w:val="none" w:sz="0" w:space="0" w:color="auto" w:frame="1"/>
                <w:lang w:eastAsia="ru-RU"/>
              </w:rPr>
              <w:t>, определенным соглашением об инвестициях;</w:t>
            </w:r>
          </w:p>
          <w:p w:rsidR="008726DA" w:rsidRPr="00855225" w:rsidRDefault="008726DA" w:rsidP="008726DA">
            <w:pPr>
              <w:shd w:val="clear" w:color="auto" w:fill="FFFFFF"/>
              <w:spacing w:after="0" w:line="0" w:lineRule="atLeast"/>
              <w:ind w:firstLine="559"/>
              <w:jc w:val="both"/>
              <w:rPr>
                <w:rFonts w:ascii="Times New Roman" w:eastAsia="Times New Roman" w:hAnsi="Times New Roman" w:cs="Times New Roman"/>
                <w:spacing w:val="2"/>
                <w:sz w:val="24"/>
                <w:szCs w:val="24"/>
                <w:bdr w:val="none" w:sz="0" w:space="0" w:color="auto" w:frame="1"/>
                <w:lang w:eastAsia="ru-RU"/>
              </w:rPr>
            </w:pPr>
            <w:r w:rsidRPr="00855225">
              <w:rPr>
                <w:rFonts w:ascii="Times New Roman" w:eastAsia="Times New Roman" w:hAnsi="Times New Roman" w:cs="Times New Roman"/>
                <w:spacing w:val="2"/>
                <w:sz w:val="24"/>
                <w:szCs w:val="24"/>
                <w:bdr w:val="none" w:sz="0" w:space="0" w:color="auto" w:frame="1"/>
                <w:lang w:eastAsia="ru-RU"/>
              </w:rPr>
              <w:t xml:space="preserve">3) применение ставки 0 процентов к налоговой базе при исчислении налога на имущество по объектам, используемым для реализации инвестиционного проекта </w:t>
            </w:r>
            <w:r w:rsidRPr="00855225">
              <w:rPr>
                <w:rFonts w:ascii="Times New Roman" w:eastAsia="Times New Roman" w:hAnsi="Times New Roman" w:cs="Times New Roman"/>
                <w:b/>
                <w:spacing w:val="2"/>
                <w:sz w:val="24"/>
                <w:szCs w:val="24"/>
                <w:bdr w:val="none" w:sz="0" w:space="0" w:color="auto" w:frame="1"/>
                <w:lang w:eastAsia="ru-RU"/>
              </w:rPr>
              <w:t>по приоритетным видам деятельности</w:t>
            </w:r>
            <w:r w:rsidRPr="00855225">
              <w:rPr>
                <w:rFonts w:ascii="Times New Roman" w:eastAsia="Times New Roman" w:hAnsi="Times New Roman" w:cs="Times New Roman"/>
                <w:spacing w:val="2"/>
                <w:sz w:val="24"/>
                <w:szCs w:val="24"/>
                <w:bdr w:val="none" w:sz="0" w:space="0" w:color="auto" w:frame="1"/>
                <w:lang w:eastAsia="ru-RU"/>
              </w:rPr>
              <w:t>, определенным соглашением об инвестициях;</w:t>
            </w:r>
          </w:p>
          <w:p w:rsidR="008726DA" w:rsidRPr="00855225" w:rsidRDefault="008726DA" w:rsidP="008726DA">
            <w:pPr>
              <w:shd w:val="clear" w:color="auto" w:fill="FFFFFF"/>
              <w:spacing w:after="0" w:line="0" w:lineRule="atLeast"/>
              <w:ind w:firstLine="559"/>
              <w:jc w:val="both"/>
              <w:rPr>
                <w:rFonts w:ascii="Times New Roman" w:eastAsia="Times New Roman" w:hAnsi="Times New Roman" w:cs="Times New Roman"/>
                <w:spacing w:val="2"/>
                <w:sz w:val="24"/>
                <w:szCs w:val="24"/>
                <w:bdr w:val="none" w:sz="0" w:space="0" w:color="auto" w:frame="1"/>
                <w:lang w:eastAsia="ru-RU"/>
              </w:rPr>
            </w:pPr>
            <w:r w:rsidRPr="00855225">
              <w:rPr>
                <w:rFonts w:ascii="Times New Roman" w:eastAsia="Times New Roman" w:hAnsi="Times New Roman" w:cs="Times New Roman"/>
                <w:spacing w:val="2"/>
                <w:sz w:val="24"/>
                <w:szCs w:val="24"/>
                <w:bdr w:val="none" w:sz="0" w:space="0" w:color="auto" w:frame="1"/>
                <w:lang w:eastAsia="ru-RU"/>
              </w:rPr>
              <w:t xml:space="preserve">4) стабильность размера коэффициента, ставок и размера уменьшения налогов, предусмотренных настоящей статьей на период с даты </w:t>
            </w:r>
            <w:r w:rsidRPr="00855225">
              <w:rPr>
                <w:rFonts w:ascii="Times New Roman" w:eastAsia="Times New Roman" w:hAnsi="Times New Roman" w:cs="Times New Roman"/>
                <w:spacing w:val="2"/>
                <w:sz w:val="24"/>
                <w:szCs w:val="24"/>
                <w:bdr w:val="none" w:sz="0" w:space="0" w:color="auto" w:frame="1"/>
                <w:lang w:eastAsia="ru-RU"/>
              </w:rPr>
              <w:lastRenderedPageBreak/>
              <w:t>заключения соглашения до даты окончания сроков преференций по налогам в рамках инвестиционного проекта.</w:t>
            </w:r>
          </w:p>
          <w:p w:rsidR="008726DA" w:rsidRPr="00855225" w:rsidRDefault="008726DA" w:rsidP="008726DA">
            <w:pPr>
              <w:shd w:val="clear" w:color="auto" w:fill="FFFFFF"/>
              <w:spacing w:after="0" w:line="0" w:lineRule="atLeast"/>
              <w:ind w:firstLine="559"/>
              <w:jc w:val="both"/>
              <w:rPr>
                <w:rFonts w:ascii="Times New Roman" w:eastAsia="Times New Roman" w:hAnsi="Times New Roman" w:cs="Times New Roman"/>
                <w:b/>
                <w:spacing w:val="2"/>
                <w:sz w:val="24"/>
                <w:szCs w:val="24"/>
                <w:bdr w:val="none" w:sz="0" w:space="0" w:color="auto" w:frame="1"/>
                <w:lang w:eastAsia="ru-RU"/>
              </w:rPr>
            </w:pPr>
            <w:r w:rsidRPr="00855225">
              <w:rPr>
                <w:rFonts w:ascii="Times New Roman" w:eastAsia="Times New Roman" w:hAnsi="Times New Roman" w:cs="Times New Roman"/>
                <w:b/>
                <w:spacing w:val="2"/>
                <w:sz w:val="24"/>
                <w:szCs w:val="24"/>
                <w:bdr w:val="none" w:sz="0" w:space="0" w:color="auto" w:frame="1"/>
                <w:lang w:eastAsia="ru-RU"/>
              </w:rPr>
              <w:t>5) отсутствует</w:t>
            </w:r>
          </w:p>
          <w:p w:rsidR="008726DA" w:rsidRPr="00855225" w:rsidRDefault="008726DA" w:rsidP="008726DA">
            <w:pPr>
              <w:shd w:val="clear" w:color="auto" w:fill="FFFFFF"/>
              <w:spacing w:after="0" w:line="0" w:lineRule="atLeast"/>
              <w:ind w:firstLine="559"/>
              <w:jc w:val="both"/>
              <w:rPr>
                <w:rFonts w:ascii="Times New Roman" w:eastAsia="Times New Roman" w:hAnsi="Times New Roman" w:cs="Times New Roman"/>
                <w:spacing w:val="2"/>
                <w:sz w:val="24"/>
                <w:szCs w:val="24"/>
                <w:bdr w:val="none" w:sz="0" w:space="0" w:color="auto" w:frame="1"/>
                <w:lang w:eastAsia="ru-RU"/>
              </w:rPr>
            </w:pPr>
            <w:r w:rsidRPr="00855225">
              <w:rPr>
                <w:rFonts w:ascii="Times New Roman" w:eastAsia="Times New Roman" w:hAnsi="Times New Roman" w:cs="Times New Roman"/>
                <w:spacing w:val="2"/>
                <w:sz w:val="24"/>
                <w:szCs w:val="24"/>
                <w:bdr w:val="none" w:sz="0" w:space="0" w:color="auto" w:frame="1"/>
                <w:lang w:eastAsia="ru-RU"/>
              </w:rPr>
              <w:t xml:space="preserve">Положения </w:t>
            </w:r>
            <w:hyperlink r:id="rId189" w:anchor="z12105" w:history="1">
              <w:r w:rsidRPr="00855225">
                <w:rPr>
                  <w:rStyle w:val="a6"/>
                  <w:rFonts w:ascii="Times New Roman" w:eastAsia="Times New Roman" w:hAnsi="Times New Roman" w:cs="Times New Roman"/>
                  <w:color w:val="auto"/>
                  <w:spacing w:val="2"/>
                  <w:sz w:val="24"/>
                  <w:szCs w:val="24"/>
                  <w:u w:val="none"/>
                  <w:bdr w:val="none" w:sz="0" w:space="0" w:color="auto" w:frame="1"/>
                  <w:lang w:eastAsia="ru-RU"/>
                </w:rPr>
                <w:t>подпунктов 2)</w:t>
              </w:r>
            </w:hyperlink>
            <w:r w:rsidRPr="00855225">
              <w:rPr>
                <w:rFonts w:ascii="Times New Roman" w:eastAsia="Times New Roman" w:hAnsi="Times New Roman" w:cs="Times New Roman"/>
                <w:spacing w:val="2"/>
                <w:sz w:val="24"/>
                <w:szCs w:val="24"/>
                <w:bdr w:val="none" w:sz="0" w:space="0" w:color="auto" w:frame="1"/>
                <w:lang w:eastAsia="ru-RU"/>
              </w:rPr>
              <w:t xml:space="preserve"> и </w:t>
            </w:r>
            <w:hyperlink r:id="rId190" w:anchor="z12106" w:history="1">
              <w:r w:rsidRPr="00855225">
                <w:rPr>
                  <w:rStyle w:val="a6"/>
                  <w:rFonts w:ascii="Times New Roman" w:eastAsia="Times New Roman" w:hAnsi="Times New Roman" w:cs="Times New Roman"/>
                  <w:color w:val="auto"/>
                  <w:spacing w:val="2"/>
                  <w:sz w:val="24"/>
                  <w:szCs w:val="24"/>
                  <w:u w:val="none"/>
                  <w:bdr w:val="none" w:sz="0" w:space="0" w:color="auto" w:frame="1"/>
                  <w:lang w:eastAsia="ru-RU"/>
                </w:rPr>
                <w:t>3)</w:t>
              </w:r>
            </w:hyperlink>
            <w:r w:rsidRPr="00855225">
              <w:rPr>
                <w:rFonts w:ascii="Times New Roman" w:eastAsia="Times New Roman" w:hAnsi="Times New Roman" w:cs="Times New Roman"/>
                <w:spacing w:val="2"/>
                <w:sz w:val="24"/>
                <w:szCs w:val="24"/>
                <w:bdr w:val="none" w:sz="0" w:space="0" w:color="auto" w:frame="1"/>
                <w:lang w:eastAsia="ru-RU"/>
              </w:rPr>
              <w:t xml:space="preserve"> части первой настоящего пункта не применяются в случаях передачи объектов налогообложения в пользование, доверительное управление или аренду.</w:t>
            </w:r>
          </w:p>
          <w:p w:rsidR="008726DA" w:rsidRPr="00855225" w:rsidRDefault="008726DA" w:rsidP="008726DA">
            <w:pPr>
              <w:shd w:val="clear" w:color="auto" w:fill="FFFFFF"/>
              <w:spacing w:after="0" w:line="0" w:lineRule="atLeast"/>
              <w:ind w:firstLine="559"/>
              <w:jc w:val="both"/>
              <w:rPr>
                <w:rFonts w:ascii="Times New Roman" w:eastAsia="Times New Roman" w:hAnsi="Times New Roman" w:cs="Times New Roman"/>
                <w:spacing w:val="2"/>
                <w:sz w:val="24"/>
                <w:szCs w:val="24"/>
                <w:bdr w:val="none" w:sz="0" w:space="0" w:color="auto" w:frame="1"/>
                <w:lang w:eastAsia="ru-RU"/>
              </w:rPr>
            </w:pPr>
            <w:r w:rsidRPr="00855225">
              <w:rPr>
                <w:rFonts w:ascii="Times New Roman" w:eastAsia="Times New Roman" w:hAnsi="Times New Roman" w:cs="Times New Roman"/>
                <w:spacing w:val="2"/>
                <w:sz w:val="24"/>
                <w:szCs w:val="24"/>
                <w:bdr w:val="none" w:sz="0" w:space="0" w:color="auto" w:frame="1"/>
                <w:lang w:eastAsia="ru-RU"/>
              </w:rPr>
              <w:t>...</w:t>
            </w:r>
          </w:p>
          <w:p w:rsidR="008726DA" w:rsidRPr="00855225" w:rsidRDefault="008726DA" w:rsidP="008726DA">
            <w:pPr>
              <w:shd w:val="clear" w:color="auto" w:fill="FFFFFF"/>
              <w:spacing w:after="0" w:line="0" w:lineRule="atLeast"/>
              <w:ind w:firstLine="559"/>
              <w:jc w:val="both"/>
              <w:rPr>
                <w:rFonts w:ascii="Times New Roman" w:eastAsia="Times New Roman" w:hAnsi="Times New Roman" w:cs="Times New Roman"/>
                <w:spacing w:val="2"/>
                <w:sz w:val="24"/>
                <w:szCs w:val="24"/>
                <w:bdr w:val="none" w:sz="0" w:space="0" w:color="auto" w:frame="1"/>
                <w:lang w:eastAsia="ru-RU"/>
              </w:rPr>
            </w:pPr>
            <w:r w:rsidRPr="00855225">
              <w:rPr>
                <w:rFonts w:ascii="Times New Roman" w:eastAsia="Times New Roman" w:hAnsi="Times New Roman" w:cs="Times New Roman"/>
                <w:spacing w:val="2"/>
                <w:sz w:val="24"/>
                <w:szCs w:val="24"/>
                <w:bdr w:val="none" w:sz="0" w:space="0" w:color="auto" w:frame="1"/>
                <w:lang w:eastAsia="ru-RU"/>
              </w:rPr>
              <w:t xml:space="preserve">6. Лицо, заключившее соглашение об инвестициях, ведет раздельный налоговый учет объектов налогообложения и (или) объектов, связанных с налогообложением, в целях исчисления налоговых обязательств </w:t>
            </w:r>
            <w:r w:rsidRPr="00855225">
              <w:rPr>
                <w:rFonts w:ascii="Times New Roman" w:eastAsia="Times New Roman" w:hAnsi="Times New Roman" w:cs="Times New Roman"/>
                <w:b/>
                <w:spacing w:val="2"/>
                <w:sz w:val="24"/>
                <w:szCs w:val="24"/>
                <w:bdr w:val="none" w:sz="0" w:space="0" w:color="auto" w:frame="1"/>
                <w:lang w:eastAsia="ru-RU"/>
              </w:rPr>
              <w:t>по приоритетным видам деятельности</w:t>
            </w:r>
            <w:r w:rsidRPr="00855225">
              <w:rPr>
                <w:rFonts w:ascii="Times New Roman" w:eastAsia="Times New Roman" w:hAnsi="Times New Roman" w:cs="Times New Roman"/>
                <w:spacing w:val="2"/>
                <w:sz w:val="24"/>
                <w:szCs w:val="24"/>
                <w:bdr w:val="none" w:sz="0" w:space="0" w:color="auto" w:frame="1"/>
                <w:lang w:eastAsia="ru-RU"/>
              </w:rPr>
              <w:t>, определенным соглашением об инвестициях.</w:t>
            </w:r>
          </w:p>
          <w:p w:rsidR="008726DA" w:rsidRPr="00855225" w:rsidRDefault="008726DA" w:rsidP="008726DA">
            <w:pPr>
              <w:shd w:val="clear" w:color="auto" w:fill="FFFFFF"/>
              <w:spacing w:after="0" w:line="0" w:lineRule="atLeast"/>
              <w:ind w:firstLine="559"/>
              <w:jc w:val="both"/>
              <w:rPr>
                <w:rFonts w:ascii="Times New Roman" w:eastAsia="Times New Roman" w:hAnsi="Times New Roman" w:cs="Times New Roman"/>
                <w:spacing w:val="2"/>
                <w:sz w:val="24"/>
                <w:szCs w:val="24"/>
                <w:bdr w:val="none" w:sz="0" w:space="0" w:color="auto" w:frame="1"/>
                <w:lang w:eastAsia="ru-RU"/>
              </w:rPr>
            </w:pPr>
            <w:r w:rsidRPr="00855225">
              <w:rPr>
                <w:rFonts w:ascii="Times New Roman" w:eastAsia="Times New Roman" w:hAnsi="Times New Roman" w:cs="Times New Roman"/>
                <w:spacing w:val="2"/>
                <w:sz w:val="24"/>
                <w:szCs w:val="24"/>
                <w:bdr w:val="none" w:sz="0" w:space="0" w:color="auto" w:frame="1"/>
                <w:lang w:eastAsia="ru-RU"/>
              </w:rPr>
              <w:t>...</w:t>
            </w:r>
          </w:p>
          <w:p w:rsidR="008726DA" w:rsidRPr="00855225" w:rsidRDefault="008726DA" w:rsidP="008726DA">
            <w:pPr>
              <w:shd w:val="clear" w:color="auto" w:fill="FFFFFF"/>
              <w:spacing w:after="0" w:line="0" w:lineRule="atLeast"/>
              <w:ind w:firstLine="559"/>
              <w:jc w:val="both"/>
              <w:rPr>
                <w:rFonts w:ascii="Times New Roman" w:eastAsia="Times New Roman" w:hAnsi="Times New Roman" w:cs="Times New Roman"/>
                <w:b/>
                <w:spacing w:val="2"/>
                <w:sz w:val="24"/>
                <w:szCs w:val="24"/>
                <w:bdr w:val="none" w:sz="0" w:space="0" w:color="auto" w:frame="1"/>
                <w:lang w:eastAsia="ru-RU"/>
              </w:rPr>
            </w:pPr>
            <w:r w:rsidRPr="00855225">
              <w:rPr>
                <w:rFonts w:ascii="Times New Roman" w:eastAsia="Times New Roman" w:hAnsi="Times New Roman" w:cs="Times New Roman"/>
                <w:b/>
                <w:spacing w:val="2"/>
                <w:sz w:val="24"/>
                <w:szCs w:val="24"/>
                <w:bdr w:val="none" w:sz="0" w:space="0" w:color="auto" w:frame="1"/>
                <w:lang w:eastAsia="ru-RU"/>
              </w:rPr>
              <w:t>10. Отсутствует</w:t>
            </w:r>
          </w:p>
          <w:p w:rsidR="008726DA" w:rsidRPr="00855225" w:rsidRDefault="008726DA" w:rsidP="008726DA">
            <w:pPr>
              <w:shd w:val="clear" w:color="auto" w:fill="FFFFFF"/>
              <w:spacing w:after="0" w:line="0" w:lineRule="atLeast"/>
              <w:ind w:firstLine="559"/>
              <w:jc w:val="both"/>
              <w:rPr>
                <w:rFonts w:ascii="Times New Roman" w:eastAsia="Times New Roman" w:hAnsi="Times New Roman" w:cs="Times New Roman"/>
                <w:spacing w:val="2"/>
                <w:sz w:val="24"/>
                <w:szCs w:val="24"/>
                <w:bdr w:val="none" w:sz="0" w:space="0" w:color="auto" w:frame="1"/>
                <w:lang w:eastAsia="ru-RU"/>
              </w:rPr>
            </w:pPr>
          </w:p>
        </w:tc>
        <w:tc>
          <w:tcPr>
            <w:tcW w:w="4820" w:type="dxa"/>
          </w:tcPr>
          <w:p w:rsidR="008726DA" w:rsidRPr="00855225" w:rsidRDefault="008726DA" w:rsidP="008726DA">
            <w:pPr>
              <w:shd w:val="clear" w:color="auto" w:fill="FFFFFF"/>
              <w:spacing w:after="0" w:line="0" w:lineRule="atLeast"/>
              <w:ind w:firstLine="559"/>
              <w:jc w:val="both"/>
              <w:rPr>
                <w:rFonts w:ascii="Times New Roman" w:eastAsia="Times New Roman" w:hAnsi="Times New Roman" w:cs="Times New Roman"/>
                <w:b/>
                <w:spacing w:val="2"/>
                <w:sz w:val="24"/>
                <w:szCs w:val="24"/>
                <w:bdr w:val="none" w:sz="0" w:space="0" w:color="auto" w:frame="1"/>
                <w:lang w:eastAsia="ru-RU"/>
              </w:rPr>
            </w:pPr>
            <w:r w:rsidRPr="00855225">
              <w:rPr>
                <w:rFonts w:ascii="Times New Roman" w:eastAsia="Times New Roman" w:hAnsi="Times New Roman" w:cs="Times New Roman"/>
                <w:b/>
                <w:spacing w:val="2"/>
                <w:sz w:val="24"/>
                <w:szCs w:val="24"/>
                <w:bdr w:val="none" w:sz="0" w:space="0" w:color="auto" w:frame="1"/>
                <w:lang w:eastAsia="ru-RU"/>
              </w:rPr>
              <w:lastRenderedPageBreak/>
              <w:t>Статья 736. Налогообложение лиц, заключивших соглашение об инвестициях</w:t>
            </w:r>
          </w:p>
          <w:p w:rsidR="008726DA" w:rsidRPr="00855225" w:rsidRDefault="008726DA" w:rsidP="008726DA">
            <w:pPr>
              <w:shd w:val="clear" w:color="auto" w:fill="FFFFFF"/>
              <w:spacing w:after="0" w:line="0" w:lineRule="atLeast"/>
              <w:ind w:firstLine="559"/>
              <w:jc w:val="both"/>
              <w:rPr>
                <w:rFonts w:ascii="Times New Roman" w:eastAsia="Times New Roman" w:hAnsi="Times New Roman" w:cs="Times New Roman"/>
                <w:spacing w:val="2"/>
                <w:sz w:val="24"/>
                <w:szCs w:val="24"/>
                <w:bdr w:val="none" w:sz="0" w:space="0" w:color="auto" w:frame="1"/>
                <w:lang w:eastAsia="ru-RU"/>
              </w:rPr>
            </w:pPr>
            <w:r w:rsidRPr="00855225">
              <w:rPr>
                <w:rFonts w:ascii="Times New Roman" w:eastAsia="Times New Roman" w:hAnsi="Times New Roman" w:cs="Times New Roman"/>
                <w:spacing w:val="2"/>
                <w:sz w:val="24"/>
                <w:szCs w:val="24"/>
                <w:bdr w:val="none" w:sz="0" w:space="0" w:color="auto" w:frame="1"/>
                <w:lang w:eastAsia="ru-RU"/>
              </w:rPr>
              <w:t>1. Для целей настоящего Кодекса лицом, заключившим соглашение об инвестициях, является юридическое лицо, соответствующее одновременно следующим условиям:</w:t>
            </w:r>
          </w:p>
          <w:p w:rsidR="008726DA" w:rsidRPr="00855225" w:rsidRDefault="008726DA" w:rsidP="008726DA">
            <w:pPr>
              <w:shd w:val="clear" w:color="auto" w:fill="FFFFFF"/>
              <w:spacing w:after="0" w:line="0" w:lineRule="atLeast"/>
              <w:ind w:firstLine="559"/>
              <w:jc w:val="both"/>
              <w:rPr>
                <w:rFonts w:ascii="Times New Roman" w:eastAsia="Times New Roman" w:hAnsi="Times New Roman" w:cs="Times New Roman"/>
                <w:spacing w:val="2"/>
                <w:sz w:val="24"/>
                <w:szCs w:val="24"/>
                <w:bdr w:val="none" w:sz="0" w:space="0" w:color="auto" w:frame="1"/>
                <w:lang w:eastAsia="ru-RU"/>
              </w:rPr>
            </w:pPr>
            <w:r w:rsidRPr="00855225">
              <w:rPr>
                <w:rFonts w:ascii="Times New Roman" w:eastAsia="Times New Roman" w:hAnsi="Times New Roman" w:cs="Times New Roman"/>
                <w:spacing w:val="2"/>
                <w:sz w:val="24"/>
                <w:szCs w:val="24"/>
                <w:bdr w:val="none" w:sz="0" w:space="0" w:color="auto" w:frame="1"/>
                <w:lang w:eastAsia="ru-RU"/>
              </w:rPr>
              <w:t>...</w:t>
            </w:r>
          </w:p>
          <w:p w:rsidR="008726DA" w:rsidRPr="00855225" w:rsidRDefault="008726DA" w:rsidP="008726DA">
            <w:pPr>
              <w:shd w:val="clear" w:color="auto" w:fill="FFFFFF"/>
              <w:spacing w:after="0" w:line="0" w:lineRule="atLeast"/>
              <w:ind w:firstLine="559"/>
              <w:jc w:val="both"/>
              <w:rPr>
                <w:rFonts w:ascii="Times New Roman" w:eastAsia="Times New Roman" w:hAnsi="Times New Roman" w:cs="Times New Roman"/>
                <w:spacing w:val="2"/>
                <w:sz w:val="24"/>
                <w:szCs w:val="24"/>
                <w:bdr w:val="none" w:sz="0" w:space="0" w:color="auto" w:frame="1"/>
                <w:lang w:eastAsia="ru-RU"/>
              </w:rPr>
            </w:pPr>
            <w:r w:rsidRPr="00855225">
              <w:rPr>
                <w:rFonts w:ascii="Times New Roman" w:eastAsia="Times New Roman" w:hAnsi="Times New Roman" w:cs="Times New Roman"/>
                <w:spacing w:val="2"/>
                <w:sz w:val="24"/>
                <w:szCs w:val="24"/>
                <w:bdr w:val="none" w:sz="0" w:space="0" w:color="auto" w:frame="1"/>
                <w:lang w:eastAsia="ru-RU"/>
              </w:rPr>
              <w:t xml:space="preserve">2) реализует инвестиционный проект </w:t>
            </w:r>
            <w:r w:rsidRPr="00855225">
              <w:rPr>
                <w:rFonts w:ascii="Times New Roman" w:eastAsia="Times New Roman" w:hAnsi="Times New Roman" w:cs="Times New Roman"/>
                <w:b/>
                <w:spacing w:val="2"/>
                <w:sz w:val="24"/>
                <w:szCs w:val="24"/>
                <w:bdr w:val="none" w:sz="0" w:space="0" w:color="auto" w:frame="1"/>
                <w:lang w:eastAsia="ru-RU"/>
              </w:rPr>
              <w:t>по виду деятельности</w:t>
            </w:r>
            <w:r w:rsidRPr="00855225">
              <w:rPr>
                <w:rFonts w:ascii="Times New Roman" w:eastAsia="Times New Roman" w:hAnsi="Times New Roman" w:cs="Times New Roman"/>
                <w:spacing w:val="2"/>
                <w:sz w:val="24"/>
                <w:szCs w:val="24"/>
                <w:bdr w:val="none" w:sz="0" w:space="0" w:color="auto" w:frame="1"/>
                <w:lang w:eastAsia="ru-RU"/>
              </w:rPr>
              <w:t>, предусмотренному в соглашении об инвестициях.</w:t>
            </w:r>
          </w:p>
          <w:p w:rsidR="008726DA" w:rsidRPr="00855225" w:rsidRDefault="008726DA" w:rsidP="008726DA">
            <w:pPr>
              <w:shd w:val="clear" w:color="auto" w:fill="FFFFFF"/>
              <w:spacing w:after="0" w:line="0" w:lineRule="atLeast"/>
              <w:ind w:firstLine="559"/>
              <w:jc w:val="both"/>
              <w:rPr>
                <w:rFonts w:ascii="Times New Roman" w:eastAsia="Times New Roman" w:hAnsi="Times New Roman" w:cs="Times New Roman"/>
                <w:spacing w:val="2"/>
                <w:sz w:val="24"/>
                <w:szCs w:val="24"/>
                <w:bdr w:val="none" w:sz="0" w:space="0" w:color="auto" w:frame="1"/>
                <w:lang w:eastAsia="ru-RU"/>
              </w:rPr>
            </w:pPr>
            <w:r w:rsidRPr="00855225">
              <w:rPr>
                <w:rFonts w:ascii="Times New Roman" w:eastAsia="Times New Roman" w:hAnsi="Times New Roman" w:cs="Times New Roman"/>
                <w:spacing w:val="2"/>
                <w:sz w:val="24"/>
                <w:szCs w:val="24"/>
                <w:bdr w:val="none" w:sz="0" w:space="0" w:color="auto" w:frame="1"/>
                <w:lang w:eastAsia="ru-RU"/>
              </w:rPr>
              <w:t>2. Соглашение об инвестициях при соблюдении условий, предусмотренных пунктом 1 настоящей статьи, может предусматривать следующие преференции:</w:t>
            </w:r>
          </w:p>
          <w:p w:rsidR="008726DA" w:rsidRPr="00855225" w:rsidRDefault="008726DA" w:rsidP="008726DA">
            <w:pPr>
              <w:shd w:val="clear" w:color="auto" w:fill="FFFFFF"/>
              <w:spacing w:after="0" w:line="0" w:lineRule="atLeast"/>
              <w:ind w:firstLine="559"/>
              <w:jc w:val="both"/>
              <w:rPr>
                <w:rFonts w:ascii="Times New Roman" w:eastAsia="Times New Roman" w:hAnsi="Times New Roman" w:cs="Times New Roman"/>
                <w:spacing w:val="2"/>
                <w:sz w:val="24"/>
                <w:szCs w:val="24"/>
                <w:bdr w:val="none" w:sz="0" w:space="0" w:color="auto" w:frame="1"/>
                <w:lang w:eastAsia="ru-RU"/>
              </w:rPr>
            </w:pPr>
            <w:r w:rsidRPr="00855225">
              <w:rPr>
                <w:rFonts w:ascii="Times New Roman" w:eastAsia="Times New Roman" w:hAnsi="Times New Roman" w:cs="Times New Roman"/>
                <w:spacing w:val="2"/>
                <w:sz w:val="24"/>
                <w:szCs w:val="24"/>
                <w:bdr w:val="none" w:sz="0" w:space="0" w:color="auto" w:frame="1"/>
                <w:lang w:eastAsia="ru-RU"/>
              </w:rPr>
              <w:t>...</w:t>
            </w:r>
          </w:p>
          <w:p w:rsidR="008726DA" w:rsidRPr="00855225" w:rsidRDefault="008726DA" w:rsidP="008726DA">
            <w:pPr>
              <w:shd w:val="clear" w:color="auto" w:fill="FFFFFF"/>
              <w:spacing w:after="0" w:line="0" w:lineRule="atLeast"/>
              <w:ind w:firstLine="559"/>
              <w:jc w:val="both"/>
              <w:rPr>
                <w:rFonts w:ascii="Times New Roman" w:eastAsia="Times New Roman" w:hAnsi="Times New Roman" w:cs="Times New Roman"/>
                <w:spacing w:val="2"/>
                <w:sz w:val="24"/>
                <w:szCs w:val="24"/>
                <w:bdr w:val="none" w:sz="0" w:space="0" w:color="auto" w:frame="1"/>
                <w:lang w:eastAsia="ru-RU"/>
              </w:rPr>
            </w:pPr>
            <w:r w:rsidRPr="00855225">
              <w:rPr>
                <w:rFonts w:ascii="Times New Roman" w:eastAsia="Times New Roman" w:hAnsi="Times New Roman" w:cs="Times New Roman"/>
                <w:spacing w:val="2"/>
                <w:sz w:val="24"/>
                <w:szCs w:val="24"/>
                <w:bdr w:val="none" w:sz="0" w:space="0" w:color="auto" w:frame="1"/>
                <w:lang w:eastAsia="ru-RU"/>
              </w:rPr>
              <w:t xml:space="preserve">2) применение коэффициента 0 при исчислении земельного налога по земельным участкам, используемым для реализации инвестиционного проекта </w:t>
            </w:r>
            <w:r w:rsidRPr="00855225">
              <w:rPr>
                <w:rFonts w:ascii="Times New Roman" w:eastAsia="Times New Roman" w:hAnsi="Times New Roman" w:cs="Times New Roman"/>
                <w:b/>
                <w:spacing w:val="2"/>
                <w:sz w:val="24"/>
                <w:szCs w:val="24"/>
                <w:bdr w:val="none" w:sz="0" w:space="0" w:color="auto" w:frame="1"/>
                <w:lang w:eastAsia="ru-RU"/>
              </w:rPr>
              <w:t>по видам деятельности</w:t>
            </w:r>
            <w:r w:rsidRPr="00855225">
              <w:rPr>
                <w:rFonts w:ascii="Times New Roman" w:eastAsia="Times New Roman" w:hAnsi="Times New Roman" w:cs="Times New Roman"/>
                <w:spacing w:val="2"/>
                <w:sz w:val="24"/>
                <w:szCs w:val="24"/>
                <w:bdr w:val="none" w:sz="0" w:space="0" w:color="auto" w:frame="1"/>
                <w:lang w:eastAsia="ru-RU"/>
              </w:rPr>
              <w:t>, определенным соглашением об инвестициях;</w:t>
            </w:r>
          </w:p>
          <w:p w:rsidR="008726DA" w:rsidRPr="00855225" w:rsidRDefault="008726DA" w:rsidP="008726DA">
            <w:pPr>
              <w:shd w:val="clear" w:color="auto" w:fill="FFFFFF"/>
              <w:spacing w:after="0" w:line="0" w:lineRule="atLeast"/>
              <w:ind w:firstLine="559"/>
              <w:jc w:val="both"/>
              <w:rPr>
                <w:rFonts w:ascii="Times New Roman" w:eastAsia="Times New Roman" w:hAnsi="Times New Roman" w:cs="Times New Roman"/>
                <w:spacing w:val="2"/>
                <w:sz w:val="24"/>
                <w:szCs w:val="24"/>
                <w:bdr w:val="none" w:sz="0" w:space="0" w:color="auto" w:frame="1"/>
                <w:lang w:eastAsia="ru-RU"/>
              </w:rPr>
            </w:pPr>
            <w:r w:rsidRPr="00855225">
              <w:rPr>
                <w:rFonts w:ascii="Times New Roman" w:eastAsia="Times New Roman" w:hAnsi="Times New Roman" w:cs="Times New Roman"/>
                <w:spacing w:val="2"/>
                <w:sz w:val="24"/>
                <w:szCs w:val="24"/>
                <w:bdr w:val="none" w:sz="0" w:space="0" w:color="auto" w:frame="1"/>
                <w:lang w:eastAsia="ru-RU"/>
              </w:rPr>
              <w:t xml:space="preserve">3) применение ставки 0 процентов к налоговой базе при исчислении налога на имущество по объектам, используемым для реализации инвестиционного проекта </w:t>
            </w:r>
            <w:r w:rsidRPr="00855225">
              <w:rPr>
                <w:rFonts w:ascii="Times New Roman" w:eastAsia="Times New Roman" w:hAnsi="Times New Roman" w:cs="Times New Roman"/>
                <w:b/>
                <w:spacing w:val="2"/>
                <w:sz w:val="24"/>
                <w:szCs w:val="24"/>
                <w:bdr w:val="none" w:sz="0" w:space="0" w:color="auto" w:frame="1"/>
                <w:lang w:eastAsia="ru-RU"/>
              </w:rPr>
              <w:t>по видам деятельности</w:t>
            </w:r>
            <w:r w:rsidRPr="00855225">
              <w:rPr>
                <w:rFonts w:ascii="Times New Roman" w:eastAsia="Times New Roman" w:hAnsi="Times New Roman" w:cs="Times New Roman"/>
                <w:spacing w:val="2"/>
                <w:sz w:val="24"/>
                <w:szCs w:val="24"/>
                <w:bdr w:val="none" w:sz="0" w:space="0" w:color="auto" w:frame="1"/>
                <w:lang w:eastAsia="ru-RU"/>
              </w:rPr>
              <w:t>, определенным соглашением об инвестициях;</w:t>
            </w:r>
          </w:p>
          <w:p w:rsidR="008726DA" w:rsidRPr="00855225" w:rsidRDefault="008726DA" w:rsidP="008726DA">
            <w:pPr>
              <w:shd w:val="clear" w:color="auto" w:fill="FFFFFF"/>
              <w:spacing w:after="0" w:line="0" w:lineRule="atLeast"/>
              <w:ind w:firstLine="559"/>
              <w:jc w:val="both"/>
              <w:rPr>
                <w:rFonts w:ascii="Times New Roman" w:eastAsia="Times New Roman" w:hAnsi="Times New Roman" w:cs="Times New Roman"/>
                <w:spacing w:val="2"/>
                <w:sz w:val="24"/>
                <w:szCs w:val="24"/>
                <w:bdr w:val="none" w:sz="0" w:space="0" w:color="auto" w:frame="1"/>
                <w:lang w:eastAsia="ru-RU"/>
              </w:rPr>
            </w:pPr>
            <w:r w:rsidRPr="00855225">
              <w:rPr>
                <w:rFonts w:ascii="Times New Roman" w:eastAsia="Times New Roman" w:hAnsi="Times New Roman" w:cs="Times New Roman"/>
                <w:spacing w:val="2"/>
                <w:sz w:val="24"/>
                <w:szCs w:val="24"/>
                <w:bdr w:val="none" w:sz="0" w:space="0" w:color="auto" w:frame="1"/>
                <w:lang w:eastAsia="ru-RU"/>
              </w:rPr>
              <w:t>4) стабильность размера коэффициента, ставок и размера уменьшения налогов, предусмотренных настоящей статьей на период с даты заключения соглашения до даты окончания сроков преференций по налогам в рамках инвестиционного проекта.</w:t>
            </w:r>
          </w:p>
          <w:p w:rsidR="008726DA" w:rsidRPr="00855225" w:rsidRDefault="008726DA" w:rsidP="008726DA">
            <w:pPr>
              <w:shd w:val="clear" w:color="auto" w:fill="FFFFFF"/>
              <w:spacing w:after="0" w:line="0" w:lineRule="atLeast"/>
              <w:ind w:firstLine="559"/>
              <w:jc w:val="both"/>
              <w:rPr>
                <w:rFonts w:ascii="Times New Roman" w:eastAsia="Times New Roman" w:hAnsi="Times New Roman" w:cs="Times New Roman"/>
                <w:spacing w:val="2"/>
                <w:sz w:val="24"/>
                <w:szCs w:val="24"/>
                <w:bdr w:val="none" w:sz="0" w:space="0" w:color="auto" w:frame="1"/>
                <w:lang w:eastAsia="ru-RU"/>
              </w:rPr>
            </w:pPr>
            <w:r w:rsidRPr="00855225">
              <w:rPr>
                <w:rFonts w:ascii="Times New Roman" w:eastAsia="Times New Roman" w:hAnsi="Times New Roman" w:cs="Times New Roman"/>
                <w:spacing w:val="2"/>
                <w:sz w:val="24"/>
                <w:szCs w:val="24"/>
                <w:bdr w:val="none" w:sz="0" w:space="0" w:color="auto" w:frame="1"/>
                <w:lang w:eastAsia="ru-RU"/>
              </w:rPr>
              <w:lastRenderedPageBreak/>
              <w:t xml:space="preserve">5) </w:t>
            </w:r>
            <w:r w:rsidRPr="00855225">
              <w:rPr>
                <w:rFonts w:ascii="Times New Roman" w:hAnsi="Times New Roman" w:cs="Times New Roman"/>
                <w:b/>
                <w:bCs/>
                <w:sz w:val="24"/>
                <w:szCs w:val="24"/>
              </w:rPr>
              <w:t>в целях корпоративного подоходного налога вычет фактических расходов по строительству объектов инфраструктуры общего пользования, произведенных за счет собственных средств инвестора</w:t>
            </w:r>
          </w:p>
          <w:p w:rsidR="008726DA" w:rsidRPr="00855225" w:rsidRDefault="008726DA" w:rsidP="008726DA">
            <w:pPr>
              <w:shd w:val="clear" w:color="auto" w:fill="FFFFFF"/>
              <w:spacing w:after="0" w:line="0" w:lineRule="atLeast"/>
              <w:ind w:firstLine="559"/>
              <w:jc w:val="both"/>
              <w:rPr>
                <w:rFonts w:ascii="Times New Roman" w:eastAsia="Times New Roman" w:hAnsi="Times New Roman" w:cs="Times New Roman"/>
                <w:spacing w:val="2"/>
                <w:sz w:val="24"/>
                <w:szCs w:val="24"/>
                <w:bdr w:val="none" w:sz="0" w:space="0" w:color="auto" w:frame="1"/>
                <w:lang w:eastAsia="ru-RU"/>
              </w:rPr>
            </w:pPr>
            <w:r w:rsidRPr="00855225">
              <w:rPr>
                <w:rFonts w:ascii="Times New Roman" w:eastAsia="Times New Roman" w:hAnsi="Times New Roman" w:cs="Times New Roman"/>
                <w:spacing w:val="2"/>
                <w:sz w:val="24"/>
                <w:szCs w:val="24"/>
                <w:bdr w:val="none" w:sz="0" w:space="0" w:color="auto" w:frame="1"/>
                <w:lang w:eastAsia="ru-RU"/>
              </w:rPr>
              <w:t xml:space="preserve">Положения </w:t>
            </w:r>
            <w:hyperlink r:id="rId191" w:anchor="z12105" w:history="1">
              <w:r w:rsidRPr="00855225">
                <w:rPr>
                  <w:rStyle w:val="a6"/>
                  <w:rFonts w:ascii="Times New Roman" w:eastAsia="Times New Roman" w:hAnsi="Times New Roman" w:cs="Times New Roman"/>
                  <w:color w:val="auto"/>
                  <w:spacing w:val="2"/>
                  <w:sz w:val="24"/>
                  <w:szCs w:val="24"/>
                  <w:u w:val="none"/>
                  <w:bdr w:val="none" w:sz="0" w:space="0" w:color="auto" w:frame="1"/>
                  <w:lang w:eastAsia="ru-RU"/>
                </w:rPr>
                <w:t>подпунктов 2)</w:t>
              </w:r>
            </w:hyperlink>
            <w:r w:rsidRPr="00855225">
              <w:rPr>
                <w:rFonts w:ascii="Times New Roman" w:eastAsia="Times New Roman" w:hAnsi="Times New Roman" w:cs="Times New Roman"/>
                <w:spacing w:val="2"/>
                <w:sz w:val="24"/>
                <w:szCs w:val="24"/>
                <w:bdr w:val="none" w:sz="0" w:space="0" w:color="auto" w:frame="1"/>
                <w:lang w:eastAsia="ru-RU"/>
              </w:rPr>
              <w:t xml:space="preserve"> и </w:t>
            </w:r>
            <w:hyperlink r:id="rId192" w:anchor="z12106" w:history="1">
              <w:r w:rsidRPr="00855225">
                <w:rPr>
                  <w:rStyle w:val="a6"/>
                  <w:rFonts w:ascii="Times New Roman" w:eastAsia="Times New Roman" w:hAnsi="Times New Roman" w:cs="Times New Roman"/>
                  <w:color w:val="auto"/>
                  <w:spacing w:val="2"/>
                  <w:sz w:val="24"/>
                  <w:szCs w:val="24"/>
                  <w:u w:val="none"/>
                  <w:bdr w:val="none" w:sz="0" w:space="0" w:color="auto" w:frame="1"/>
                  <w:lang w:eastAsia="ru-RU"/>
                </w:rPr>
                <w:t>3)</w:t>
              </w:r>
            </w:hyperlink>
            <w:r w:rsidRPr="00855225">
              <w:rPr>
                <w:rFonts w:ascii="Times New Roman" w:eastAsia="Times New Roman" w:hAnsi="Times New Roman" w:cs="Times New Roman"/>
                <w:spacing w:val="2"/>
                <w:sz w:val="24"/>
                <w:szCs w:val="24"/>
                <w:bdr w:val="none" w:sz="0" w:space="0" w:color="auto" w:frame="1"/>
                <w:lang w:eastAsia="ru-RU"/>
              </w:rPr>
              <w:t xml:space="preserve"> части первой настоящего пункта не применяются в случаях передачи объектов налогообложения в пользование, доверительное управление или аренду.</w:t>
            </w:r>
          </w:p>
          <w:p w:rsidR="008726DA" w:rsidRPr="00855225" w:rsidRDefault="008726DA" w:rsidP="008726DA">
            <w:pPr>
              <w:shd w:val="clear" w:color="auto" w:fill="FFFFFF"/>
              <w:spacing w:after="0" w:line="0" w:lineRule="atLeast"/>
              <w:ind w:firstLine="559"/>
              <w:jc w:val="both"/>
              <w:rPr>
                <w:rFonts w:ascii="Times New Roman" w:eastAsia="Times New Roman" w:hAnsi="Times New Roman" w:cs="Times New Roman"/>
                <w:spacing w:val="2"/>
                <w:sz w:val="24"/>
                <w:szCs w:val="24"/>
                <w:bdr w:val="none" w:sz="0" w:space="0" w:color="auto" w:frame="1"/>
                <w:lang w:eastAsia="ru-RU"/>
              </w:rPr>
            </w:pPr>
            <w:r w:rsidRPr="00855225">
              <w:rPr>
                <w:rFonts w:ascii="Times New Roman" w:eastAsia="Times New Roman" w:hAnsi="Times New Roman" w:cs="Times New Roman"/>
                <w:spacing w:val="2"/>
                <w:sz w:val="24"/>
                <w:szCs w:val="24"/>
                <w:bdr w:val="none" w:sz="0" w:space="0" w:color="auto" w:frame="1"/>
                <w:lang w:eastAsia="ru-RU"/>
              </w:rPr>
              <w:t>...</w:t>
            </w:r>
          </w:p>
          <w:p w:rsidR="008726DA" w:rsidRPr="00855225" w:rsidRDefault="008726DA" w:rsidP="008726DA">
            <w:pPr>
              <w:shd w:val="clear" w:color="auto" w:fill="FFFFFF"/>
              <w:spacing w:after="0" w:line="0" w:lineRule="atLeast"/>
              <w:jc w:val="both"/>
              <w:rPr>
                <w:rFonts w:ascii="Times New Roman" w:eastAsia="Times New Roman" w:hAnsi="Times New Roman" w:cs="Times New Roman"/>
                <w:spacing w:val="2"/>
                <w:sz w:val="24"/>
                <w:szCs w:val="24"/>
                <w:bdr w:val="none" w:sz="0" w:space="0" w:color="auto" w:frame="1"/>
                <w:lang w:eastAsia="ru-RU"/>
              </w:rPr>
            </w:pPr>
            <w:r w:rsidRPr="00855225">
              <w:rPr>
                <w:rFonts w:ascii="Times New Roman" w:eastAsia="Times New Roman" w:hAnsi="Times New Roman" w:cs="Times New Roman"/>
                <w:spacing w:val="2"/>
                <w:sz w:val="24"/>
                <w:szCs w:val="24"/>
                <w:bdr w:val="none" w:sz="0" w:space="0" w:color="auto" w:frame="1"/>
                <w:lang w:eastAsia="ru-RU"/>
              </w:rPr>
              <w:t xml:space="preserve">        6. Лицо, заключившее соглашение об инвестициях, ведет раздельный налоговый учет объектов налогообложения и (или) объектов, связанных с налогообложением, в целях исчисления налоговых обязательств </w:t>
            </w:r>
            <w:r w:rsidRPr="00855225">
              <w:rPr>
                <w:rFonts w:ascii="Times New Roman" w:eastAsia="Times New Roman" w:hAnsi="Times New Roman" w:cs="Times New Roman"/>
                <w:b/>
                <w:spacing w:val="2"/>
                <w:sz w:val="24"/>
                <w:szCs w:val="24"/>
                <w:bdr w:val="none" w:sz="0" w:space="0" w:color="auto" w:frame="1"/>
                <w:lang w:eastAsia="ru-RU"/>
              </w:rPr>
              <w:t>по видам деятельности</w:t>
            </w:r>
            <w:r w:rsidRPr="00855225">
              <w:rPr>
                <w:rFonts w:ascii="Times New Roman" w:eastAsia="Times New Roman" w:hAnsi="Times New Roman" w:cs="Times New Roman"/>
                <w:spacing w:val="2"/>
                <w:sz w:val="24"/>
                <w:szCs w:val="24"/>
                <w:bdr w:val="none" w:sz="0" w:space="0" w:color="auto" w:frame="1"/>
                <w:lang w:eastAsia="ru-RU"/>
              </w:rPr>
              <w:t>, определенным соглашением об инвестициях.</w:t>
            </w:r>
          </w:p>
          <w:p w:rsidR="008726DA" w:rsidRPr="00855225" w:rsidRDefault="008726DA" w:rsidP="008726DA">
            <w:pPr>
              <w:shd w:val="clear" w:color="auto" w:fill="FFFFFF"/>
              <w:spacing w:after="0" w:line="0" w:lineRule="atLeast"/>
              <w:ind w:firstLine="510"/>
              <w:contextualSpacing/>
              <w:jc w:val="both"/>
              <w:textAlignment w:val="baseline"/>
              <w:rPr>
                <w:rFonts w:ascii="Times New Roman" w:eastAsia="Times New Roman" w:hAnsi="Times New Roman" w:cs="Times New Roman"/>
                <w:b/>
                <w:sz w:val="24"/>
                <w:szCs w:val="24"/>
                <w:lang w:eastAsia="ru-RU"/>
              </w:rPr>
            </w:pPr>
            <w:r w:rsidRPr="00855225">
              <w:rPr>
                <w:rFonts w:ascii="Times New Roman" w:eastAsia="Times New Roman" w:hAnsi="Times New Roman" w:cs="Times New Roman"/>
                <w:b/>
                <w:spacing w:val="2"/>
                <w:sz w:val="24"/>
                <w:szCs w:val="24"/>
                <w:bdr w:val="none" w:sz="0" w:space="0" w:color="auto" w:frame="1"/>
                <w:lang w:eastAsia="ru-RU"/>
              </w:rPr>
              <w:t>10. Лицо, заключившее соглашение об инвестициях</w:t>
            </w:r>
            <w:r w:rsidRPr="00855225">
              <w:rPr>
                <w:rFonts w:ascii="Times New Roman" w:eastAsia="Times New Roman" w:hAnsi="Times New Roman" w:cs="Times New Roman"/>
                <w:b/>
                <w:bCs/>
                <w:spacing w:val="2"/>
                <w:sz w:val="24"/>
                <w:szCs w:val="24"/>
                <w:bdr w:val="none" w:sz="0" w:space="0" w:color="auto" w:frame="1"/>
                <w:lang w:eastAsia="ru-RU"/>
              </w:rPr>
              <w:t xml:space="preserve"> </w:t>
            </w:r>
            <w:r w:rsidRPr="00855225">
              <w:rPr>
                <w:rFonts w:ascii="Times New Roman" w:eastAsia="Times New Roman" w:hAnsi="Times New Roman" w:cs="Times New Roman"/>
                <w:b/>
                <w:sz w:val="24"/>
                <w:szCs w:val="24"/>
                <w:lang w:eastAsia="ru-RU"/>
              </w:rPr>
              <w:t xml:space="preserve">при наличии в соглашении условия </w:t>
            </w:r>
            <w:r w:rsidRPr="00855225">
              <w:rPr>
                <w:rFonts w:ascii="Times New Roman" w:eastAsia="Times New Roman" w:hAnsi="Times New Roman" w:cs="Times New Roman"/>
                <w:b/>
                <w:bCs/>
                <w:spacing w:val="2"/>
                <w:sz w:val="24"/>
                <w:szCs w:val="24"/>
                <w:bdr w:val="none" w:sz="0" w:space="0" w:color="auto" w:frame="1"/>
                <w:lang w:eastAsia="ru-RU"/>
              </w:rPr>
              <w:t xml:space="preserve">по строительству объектов инфраструктуры общего пользования за счет собственных средств </w:t>
            </w:r>
            <w:r w:rsidRPr="00855225">
              <w:rPr>
                <w:rFonts w:ascii="Times New Roman" w:eastAsia="Times New Roman" w:hAnsi="Times New Roman" w:cs="Times New Roman"/>
                <w:b/>
                <w:sz w:val="24"/>
                <w:szCs w:val="24"/>
                <w:lang w:eastAsia="ru-RU"/>
              </w:rPr>
              <w:t>вправе</w:t>
            </w:r>
            <w:r w:rsidRPr="00855225">
              <w:rPr>
                <w:rFonts w:ascii="Times New Roman" w:eastAsia="Times New Roman" w:hAnsi="Times New Roman" w:cs="Times New Roman"/>
                <w:b/>
                <w:bCs/>
                <w:spacing w:val="2"/>
                <w:sz w:val="24"/>
                <w:szCs w:val="24"/>
                <w:bdr w:val="none" w:sz="0" w:space="0" w:color="auto" w:frame="1"/>
                <w:lang w:eastAsia="ru-RU"/>
              </w:rPr>
              <w:t xml:space="preserve"> при исчислении корпоративного подоходного налога в соответствии с разделом 7 настоящего Кодекса применить вычет фактических расходов по такому строительству при наличии следующих заключений:</w:t>
            </w:r>
          </w:p>
          <w:p w:rsidR="008726DA" w:rsidRPr="00855225" w:rsidRDefault="008726DA" w:rsidP="008726DA">
            <w:pPr>
              <w:shd w:val="clear" w:color="auto" w:fill="FFFFFF"/>
              <w:spacing w:after="0" w:line="0" w:lineRule="atLeast"/>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855225">
              <w:rPr>
                <w:rFonts w:ascii="Times New Roman" w:eastAsia="Times New Roman" w:hAnsi="Times New Roman" w:cs="Times New Roman"/>
                <w:b/>
                <w:bCs/>
                <w:spacing w:val="2"/>
                <w:sz w:val="24"/>
                <w:szCs w:val="24"/>
                <w:bdr w:val="none" w:sz="0" w:space="0" w:color="auto" w:frame="1"/>
                <w:lang w:eastAsia="ru-RU"/>
              </w:rPr>
              <w:t xml:space="preserve">1) по подтверждению целесообразности  строительства объектов инфраструктуры общего пользования за счет собственных средств с утверждением суммы такого строительства, выданного местным исполнительным органом области и </w:t>
            </w:r>
            <w:r w:rsidRPr="00855225">
              <w:rPr>
                <w:rFonts w:ascii="Times New Roman" w:eastAsia="Times New Roman" w:hAnsi="Times New Roman" w:cs="Times New Roman"/>
                <w:b/>
                <w:bCs/>
                <w:spacing w:val="2"/>
                <w:sz w:val="24"/>
                <w:szCs w:val="24"/>
                <w:bdr w:val="none" w:sz="0" w:space="0" w:color="auto" w:frame="1"/>
                <w:lang w:eastAsia="ru-RU"/>
              </w:rPr>
              <w:lastRenderedPageBreak/>
              <w:t>(или) города республиканского значения и (или) столицы;</w:t>
            </w:r>
          </w:p>
          <w:p w:rsidR="008726DA" w:rsidRPr="00855225" w:rsidRDefault="008726DA" w:rsidP="008726DA">
            <w:pPr>
              <w:shd w:val="clear" w:color="auto" w:fill="FFFFFF"/>
              <w:spacing w:after="0" w:line="0" w:lineRule="atLeast"/>
              <w:contextualSpacing/>
              <w:jc w:val="both"/>
              <w:textAlignment w:val="baseline"/>
              <w:rPr>
                <w:rFonts w:ascii="Times New Roman" w:eastAsia="Times New Roman" w:hAnsi="Times New Roman" w:cs="Times New Roman"/>
                <w:spacing w:val="2"/>
                <w:sz w:val="24"/>
                <w:szCs w:val="24"/>
                <w:bdr w:val="none" w:sz="0" w:space="0" w:color="auto" w:frame="1"/>
                <w:lang w:eastAsia="ru-RU"/>
              </w:rPr>
            </w:pPr>
            <w:r w:rsidRPr="00855225">
              <w:rPr>
                <w:rFonts w:ascii="Times New Roman" w:eastAsia="Times New Roman" w:hAnsi="Times New Roman" w:cs="Times New Roman"/>
                <w:b/>
                <w:bCs/>
                <w:spacing w:val="2"/>
                <w:sz w:val="24"/>
                <w:szCs w:val="24"/>
                <w:bdr w:val="none" w:sz="0" w:space="0" w:color="auto" w:frame="1"/>
                <w:lang w:eastAsia="ru-RU"/>
              </w:rPr>
              <w:t xml:space="preserve">         2) </w:t>
            </w:r>
            <w:r w:rsidRPr="00855225">
              <w:rPr>
                <w:rFonts w:ascii="Times New Roman" w:eastAsia="Times New Roman" w:hAnsi="Times New Roman" w:cs="Times New Roman"/>
                <w:b/>
                <w:sz w:val="24"/>
                <w:szCs w:val="24"/>
                <w:lang w:eastAsia="ru-RU"/>
              </w:rPr>
              <w:t xml:space="preserve">по достоверности и сумме </w:t>
            </w:r>
            <w:r w:rsidRPr="00855225">
              <w:rPr>
                <w:rFonts w:ascii="Times New Roman" w:eastAsia="Times New Roman" w:hAnsi="Times New Roman" w:cs="Times New Roman"/>
                <w:b/>
                <w:bCs/>
                <w:spacing w:val="2"/>
                <w:sz w:val="24"/>
                <w:szCs w:val="24"/>
                <w:bdr w:val="none" w:sz="0" w:space="0" w:color="auto" w:frame="1"/>
                <w:lang w:eastAsia="ru-RU"/>
              </w:rPr>
              <w:t>расходов по строительству объектов инфраструктуры общего пользования за счет собственных средств, выданного  уполномоченным органом по инвестициям.</w:t>
            </w:r>
          </w:p>
        </w:tc>
        <w:tc>
          <w:tcPr>
            <w:tcW w:w="3544" w:type="dxa"/>
          </w:tcPr>
          <w:p w:rsidR="008726DA" w:rsidRPr="00940259" w:rsidRDefault="008726DA" w:rsidP="008726DA">
            <w:pPr>
              <w:pBdr>
                <w:top w:val="nil"/>
                <w:left w:val="nil"/>
                <w:bottom w:val="nil"/>
                <w:right w:val="nil"/>
                <w:between w:val="nil"/>
              </w:pBdr>
              <w:spacing w:after="0" w:line="0" w:lineRule="atLeast"/>
              <w:ind w:firstLine="318"/>
              <w:jc w:val="both"/>
              <w:rPr>
                <w:rFonts w:ascii="Times New Roman" w:eastAsia="Times New Roman" w:hAnsi="Times New Roman" w:cs="Times New Roman"/>
                <w:spacing w:val="2"/>
                <w:sz w:val="24"/>
                <w:szCs w:val="24"/>
                <w:bdr w:val="none" w:sz="0" w:space="0" w:color="auto" w:frame="1"/>
                <w:lang w:eastAsia="ru-RU"/>
              </w:rPr>
            </w:pPr>
            <w:r w:rsidRPr="00940259">
              <w:rPr>
                <w:rFonts w:ascii="Times New Roman" w:eastAsia="Times New Roman" w:hAnsi="Times New Roman" w:cs="Times New Roman"/>
                <w:spacing w:val="2"/>
                <w:sz w:val="24"/>
                <w:szCs w:val="24"/>
                <w:bdr w:val="none" w:sz="0" w:space="0" w:color="auto" w:frame="1"/>
                <w:lang w:eastAsia="ru-RU"/>
              </w:rPr>
              <w:lastRenderedPageBreak/>
              <w:t>В связи с внесением изменений в ПК с исключением в рамках Соглашений об инвестициях осуществления «приоритетных» видов деятельности.</w:t>
            </w:r>
          </w:p>
          <w:p w:rsidR="008726DA" w:rsidRPr="00940259" w:rsidRDefault="008726DA" w:rsidP="008726DA">
            <w:pPr>
              <w:pBdr>
                <w:top w:val="nil"/>
                <w:left w:val="nil"/>
                <w:bottom w:val="nil"/>
                <w:right w:val="nil"/>
                <w:between w:val="nil"/>
              </w:pBdr>
              <w:spacing w:after="0" w:line="0" w:lineRule="atLeast"/>
              <w:ind w:firstLine="318"/>
              <w:jc w:val="both"/>
              <w:rPr>
                <w:rFonts w:ascii="Times New Roman" w:eastAsia="Times New Roman" w:hAnsi="Times New Roman" w:cs="Times New Roman"/>
                <w:spacing w:val="2"/>
                <w:sz w:val="24"/>
                <w:szCs w:val="24"/>
                <w:bdr w:val="none" w:sz="0" w:space="0" w:color="auto" w:frame="1"/>
                <w:lang w:eastAsia="ru-RU"/>
              </w:rPr>
            </w:pPr>
          </w:p>
          <w:p w:rsidR="008726DA" w:rsidRPr="00940259" w:rsidRDefault="008726DA" w:rsidP="008726DA">
            <w:pPr>
              <w:spacing w:after="0" w:line="0" w:lineRule="atLeast"/>
              <w:jc w:val="both"/>
              <w:rPr>
                <w:rFonts w:ascii="Times New Roman" w:hAnsi="Times New Roman"/>
                <w:sz w:val="24"/>
                <w:szCs w:val="24"/>
              </w:rPr>
            </w:pPr>
            <w:r w:rsidRPr="00940259">
              <w:rPr>
                <w:rFonts w:ascii="Times New Roman" w:hAnsi="Times New Roman"/>
                <w:sz w:val="24"/>
                <w:szCs w:val="24"/>
              </w:rPr>
              <w:t xml:space="preserve">Согласно решению Проектного офиса по внедрению Налогового кодекса от 13.07.2026г., проведенного под руководством З-ПМ Жумангарина С.М. одобрен подход по отнесению на вычеты сумм расходов по проведению инфраструктуры за счет средств инвестора (вместо зачета в счет уплаты КПН).  </w:t>
            </w:r>
          </w:p>
          <w:p w:rsidR="008726DA" w:rsidRPr="00940259" w:rsidRDefault="008726DA" w:rsidP="008726DA">
            <w:pPr>
              <w:pBdr>
                <w:top w:val="nil"/>
                <w:left w:val="nil"/>
                <w:bottom w:val="nil"/>
                <w:right w:val="nil"/>
                <w:between w:val="nil"/>
              </w:pBdr>
              <w:spacing w:after="0" w:line="0" w:lineRule="atLeast"/>
              <w:ind w:firstLine="318"/>
              <w:jc w:val="both"/>
              <w:rPr>
                <w:rFonts w:ascii="Times New Roman" w:eastAsia="Times New Roman" w:hAnsi="Times New Roman" w:cs="Times New Roman"/>
                <w:spacing w:val="2"/>
                <w:sz w:val="24"/>
                <w:szCs w:val="24"/>
                <w:bdr w:val="none" w:sz="0" w:space="0" w:color="auto" w:frame="1"/>
                <w:lang w:eastAsia="ru-RU"/>
              </w:rPr>
            </w:pPr>
          </w:p>
        </w:tc>
      </w:tr>
      <w:tr w:rsidR="008726DA" w:rsidRPr="00940259" w:rsidTr="00855225">
        <w:trPr>
          <w:trHeight w:val="6505"/>
        </w:trPr>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tabs>
                <w:tab w:val="left" w:pos="142"/>
              </w:tabs>
              <w:spacing w:line="0" w:lineRule="atLeast"/>
              <w:ind w:firstLine="173"/>
              <w:contextualSpacing/>
              <w:jc w:val="both"/>
              <w:rPr>
                <w:rFonts w:ascii="Times New Roman" w:hAnsi="Times New Roman" w:cs="Times New Roman"/>
                <w:sz w:val="24"/>
                <w:szCs w:val="24"/>
                <w:lang w:val="ru-RU"/>
              </w:rPr>
            </w:pPr>
          </w:p>
        </w:tc>
        <w:tc>
          <w:tcPr>
            <w:tcW w:w="4649" w:type="dxa"/>
          </w:tcPr>
          <w:p w:rsidR="008726DA" w:rsidRPr="00940259" w:rsidRDefault="008726DA" w:rsidP="008726DA">
            <w:pPr>
              <w:shd w:val="clear" w:color="auto" w:fill="FFFFFF"/>
              <w:spacing w:after="0" w:line="0" w:lineRule="atLeast"/>
              <w:ind w:firstLine="559"/>
              <w:jc w:val="both"/>
              <w:rPr>
                <w:rFonts w:ascii="Times New Roman" w:eastAsia="Times New Roman" w:hAnsi="Times New Roman" w:cs="Times New Roman"/>
                <w:spacing w:val="2"/>
                <w:sz w:val="24"/>
                <w:szCs w:val="24"/>
                <w:bdr w:val="none" w:sz="0" w:space="0" w:color="auto" w:frame="1"/>
                <w:lang w:eastAsia="ru-RU"/>
              </w:rPr>
            </w:pPr>
            <w:r w:rsidRPr="00940259">
              <w:rPr>
                <w:rFonts w:ascii="Times New Roman" w:eastAsia="Times New Roman" w:hAnsi="Times New Roman" w:cs="Times New Roman"/>
                <w:b/>
                <w:bCs/>
                <w:spacing w:val="2"/>
                <w:sz w:val="24"/>
                <w:szCs w:val="24"/>
                <w:bdr w:val="none" w:sz="0" w:space="0" w:color="auto" w:frame="1"/>
                <w:lang w:eastAsia="ru-RU"/>
              </w:rPr>
              <w:tab/>
            </w:r>
            <w:r w:rsidRPr="00940259">
              <w:rPr>
                <w:rFonts w:ascii="Times New Roman" w:eastAsia="Times New Roman" w:hAnsi="Times New Roman" w:cs="Times New Roman"/>
                <w:b/>
                <w:spacing w:val="2"/>
                <w:sz w:val="24"/>
                <w:szCs w:val="24"/>
                <w:bdr w:val="none" w:sz="0" w:space="0" w:color="auto" w:frame="1"/>
                <w:lang w:eastAsia="ru-RU"/>
              </w:rPr>
              <w:t>Статья 737-1. отсутствует</w:t>
            </w:r>
          </w:p>
        </w:tc>
        <w:tc>
          <w:tcPr>
            <w:tcW w:w="4820" w:type="dxa"/>
          </w:tcPr>
          <w:p w:rsidR="008726DA" w:rsidRPr="00940259" w:rsidRDefault="008726DA" w:rsidP="008726DA">
            <w:pPr>
              <w:shd w:val="clear" w:color="auto" w:fill="FFFFFF"/>
              <w:spacing w:after="0" w:line="0" w:lineRule="atLeast"/>
              <w:ind w:firstLine="559"/>
              <w:jc w:val="both"/>
              <w:rPr>
                <w:rFonts w:ascii="Times New Roman" w:eastAsia="Times New Roman" w:hAnsi="Times New Roman" w:cs="Times New Roman"/>
                <w:b/>
                <w:spacing w:val="2"/>
                <w:sz w:val="24"/>
                <w:szCs w:val="24"/>
                <w:bdr w:val="none" w:sz="0" w:space="0" w:color="auto" w:frame="1"/>
                <w:lang w:eastAsia="ru-RU"/>
              </w:rPr>
            </w:pPr>
            <w:r w:rsidRPr="00940259">
              <w:rPr>
                <w:rFonts w:ascii="Times New Roman" w:eastAsia="Times New Roman" w:hAnsi="Times New Roman" w:cs="Times New Roman"/>
                <w:b/>
                <w:bCs/>
                <w:spacing w:val="2"/>
                <w:sz w:val="24"/>
                <w:szCs w:val="24"/>
                <w:bdr w:val="none" w:sz="0" w:space="0" w:color="auto" w:frame="1"/>
                <w:lang w:eastAsia="ru-RU"/>
              </w:rPr>
              <w:tab/>
            </w:r>
            <w:r w:rsidRPr="00940259">
              <w:rPr>
                <w:rFonts w:ascii="Times New Roman" w:eastAsia="Times New Roman" w:hAnsi="Times New Roman" w:cs="Times New Roman"/>
                <w:b/>
                <w:spacing w:val="2"/>
                <w:sz w:val="24"/>
                <w:szCs w:val="24"/>
                <w:bdr w:val="none" w:sz="0" w:space="0" w:color="auto" w:frame="1"/>
                <w:lang w:eastAsia="ru-RU"/>
              </w:rPr>
              <w:t>Статья 737-1. Налогообложение организаций, реализующих инвестиционный приоритетный проект</w:t>
            </w:r>
          </w:p>
          <w:p w:rsidR="008726DA" w:rsidRPr="00940259" w:rsidRDefault="008726DA" w:rsidP="008726DA">
            <w:pPr>
              <w:spacing w:after="0" w:line="0" w:lineRule="atLeast"/>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940259">
              <w:rPr>
                <w:rFonts w:ascii="Times New Roman" w:eastAsia="Times New Roman" w:hAnsi="Times New Roman" w:cs="Times New Roman"/>
                <w:b/>
                <w:bCs/>
                <w:spacing w:val="2"/>
                <w:sz w:val="24"/>
                <w:szCs w:val="24"/>
                <w:bdr w:val="none" w:sz="0" w:space="0" w:color="auto" w:frame="1"/>
                <w:lang w:eastAsia="ru-RU"/>
              </w:rPr>
              <w:t xml:space="preserve"> 1. Для целей настоящего Кодекса организацией, реализующей инвестиционный приоритетный проект является юридическое лицо, соответствующее одновременно следующим условиям:</w:t>
            </w:r>
          </w:p>
          <w:p w:rsidR="008726DA" w:rsidRPr="00940259" w:rsidRDefault="008726DA" w:rsidP="008726DA">
            <w:pPr>
              <w:spacing w:after="0" w:line="0" w:lineRule="atLeast"/>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940259">
              <w:rPr>
                <w:rFonts w:ascii="Times New Roman" w:eastAsia="Times New Roman" w:hAnsi="Times New Roman" w:cs="Times New Roman"/>
                <w:b/>
                <w:bCs/>
                <w:spacing w:val="2"/>
                <w:sz w:val="24"/>
                <w:szCs w:val="24"/>
                <w:bdr w:val="none" w:sz="0" w:space="0" w:color="auto" w:frame="1"/>
                <w:lang w:eastAsia="ru-RU"/>
              </w:rPr>
              <w:t xml:space="preserve">  1) заключившее инвестиционный контракт в соответствии с Предпринимательским кодексом Республики Казахстан, предусматривающий предоставление преференций по налогам, предусмотренным настоящей статьей;</w:t>
            </w:r>
          </w:p>
          <w:p w:rsidR="008726DA" w:rsidRPr="00940259" w:rsidRDefault="008726DA" w:rsidP="008726DA">
            <w:pPr>
              <w:spacing w:after="0" w:line="0" w:lineRule="atLeast"/>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940259">
              <w:rPr>
                <w:rFonts w:ascii="Times New Roman" w:eastAsia="Times New Roman" w:hAnsi="Times New Roman" w:cs="Times New Roman"/>
                <w:b/>
                <w:bCs/>
                <w:spacing w:val="2"/>
                <w:sz w:val="24"/>
                <w:szCs w:val="24"/>
                <w:bdr w:val="none" w:sz="0" w:space="0" w:color="auto" w:frame="1"/>
                <w:lang w:eastAsia="ru-RU"/>
              </w:rPr>
              <w:t xml:space="preserve"> 2) осуществляет виды деятельности, соответствующие перечню приоритетных видов деятельности, определенных для реализации инвестиционного контракта</w:t>
            </w:r>
            <w:r w:rsidRPr="00940259">
              <w:rPr>
                <w:rFonts w:ascii="Times New Roman" w:hAnsi="Times New Roman"/>
                <w:b/>
                <w:bCs/>
                <w:sz w:val="24"/>
                <w:szCs w:val="24"/>
              </w:rPr>
              <w:t xml:space="preserve"> на реализацию инвестиционного приоритетного проекта</w:t>
            </w:r>
            <w:r w:rsidRPr="00940259">
              <w:rPr>
                <w:rFonts w:ascii="Times New Roman" w:eastAsia="Times New Roman" w:hAnsi="Times New Roman" w:cs="Times New Roman"/>
                <w:b/>
                <w:bCs/>
                <w:spacing w:val="2"/>
                <w:sz w:val="24"/>
                <w:szCs w:val="24"/>
                <w:bdr w:val="none" w:sz="0" w:space="0" w:color="auto" w:frame="1"/>
                <w:lang w:eastAsia="ru-RU"/>
              </w:rPr>
              <w:t>.</w:t>
            </w:r>
          </w:p>
          <w:p w:rsidR="008726DA" w:rsidRPr="00940259" w:rsidRDefault="008726DA" w:rsidP="008726DA">
            <w:pPr>
              <w:spacing w:after="0" w:line="0" w:lineRule="atLeast"/>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940259">
              <w:rPr>
                <w:rFonts w:ascii="Times New Roman" w:eastAsia="Times New Roman" w:hAnsi="Times New Roman" w:cs="Times New Roman"/>
                <w:b/>
                <w:bCs/>
                <w:spacing w:val="2"/>
                <w:sz w:val="24"/>
                <w:szCs w:val="24"/>
                <w:bdr w:val="none" w:sz="0" w:space="0" w:color="auto" w:frame="1"/>
                <w:lang w:eastAsia="ru-RU"/>
              </w:rPr>
              <w:t xml:space="preserve">2. Если изменения и (или) дополнения налогового законодательства Республики Казахстан предусматривают увеличение коэффициентов и (или) ставок, применяемых при исчислении земельного налога и (или) налога на имущество, либо изменение размера уменьшения при исчислении корпоративного подоходного налога организация, реализующая инвестиционный приоритетный проект, определяет налоговые обязательства по деятельности, связанной с реализацией </w:t>
            </w:r>
            <w:r w:rsidRPr="00940259">
              <w:rPr>
                <w:rFonts w:ascii="Times New Roman" w:eastAsia="Times New Roman" w:hAnsi="Times New Roman" w:cs="Times New Roman"/>
                <w:b/>
                <w:bCs/>
                <w:spacing w:val="2"/>
                <w:sz w:val="24"/>
                <w:szCs w:val="24"/>
                <w:bdr w:val="none" w:sz="0" w:space="0" w:color="auto" w:frame="1"/>
                <w:lang w:eastAsia="ru-RU"/>
              </w:rPr>
              <w:lastRenderedPageBreak/>
              <w:t>инвестиционного проекта, с применением коэффициентов и (или) по ставкам, а также применяет размер уменьшения при исчислении корпоративного подоходного налога, которые действовали на дату заключения инвестиционного контракта</w:t>
            </w:r>
            <w:r w:rsidRPr="00940259">
              <w:rPr>
                <w:rFonts w:ascii="Times New Roman" w:hAnsi="Times New Roman"/>
                <w:b/>
                <w:bCs/>
                <w:sz w:val="24"/>
                <w:szCs w:val="24"/>
              </w:rPr>
              <w:t xml:space="preserve"> на реализацию инвестиционного приоритетного проекта</w:t>
            </w:r>
            <w:r w:rsidRPr="00940259">
              <w:rPr>
                <w:rFonts w:ascii="Times New Roman" w:eastAsia="Times New Roman" w:hAnsi="Times New Roman" w:cs="Times New Roman"/>
                <w:b/>
                <w:bCs/>
                <w:spacing w:val="2"/>
                <w:sz w:val="24"/>
                <w:szCs w:val="24"/>
                <w:bdr w:val="none" w:sz="0" w:space="0" w:color="auto" w:frame="1"/>
                <w:lang w:eastAsia="ru-RU"/>
              </w:rPr>
              <w:t>.</w:t>
            </w:r>
          </w:p>
          <w:p w:rsidR="008726DA" w:rsidRPr="00940259" w:rsidRDefault="008726DA" w:rsidP="008726DA">
            <w:pPr>
              <w:spacing w:after="0" w:line="0" w:lineRule="atLeast"/>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940259">
              <w:rPr>
                <w:rFonts w:ascii="Times New Roman" w:eastAsia="Times New Roman" w:hAnsi="Times New Roman" w:cs="Times New Roman"/>
                <w:b/>
                <w:bCs/>
                <w:spacing w:val="2"/>
                <w:sz w:val="24"/>
                <w:szCs w:val="24"/>
                <w:bdr w:val="none" w:sz="0" w:space="0" w:color="auto" w:frame="1"/>
                <w:lang w:eastAsia="ru-RU"/>
              </w:rPr>
              <w:t xml:space="preserve">  Положения части первой настоящего пункта применяются в срок, установленный пунктом 5 настоящей статьи.  </w:t>
            </w:r>
          </w:p>
          <w:p w:rsidR="008726DA" w:rsidRPr="00940259" w:rsidRDefault="008726DA" w:rsidP="008726DA">
            <w:pPr>
              <w:spacing w:after="0" w:line="0" w:lineRule="atLeast"/>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940259">
              <w:rPr>
                <w:rFonts w:ascii="Times New Roman" w:eastAsia="Times New Roman" w:hAnsi="Times New Roman" w:cs="Times New Roman"/>
                <w:b/>
                <w:bCs/>
                <w:color w:val="FF0000"/>
                <w:spacing w:val="2"/>
                <w:sz w:val="24"/>
                <w:szCs w:val="24"/>
                <w:bdr w:val="none" w:sz="0" w:space="0" w:color="auto" w:frame="1"/>
                <w:lang w:eastAsia="ru-RU"/>
              </w:rPr>
              <w:t xml:space="preserve"> </w:t>
            </w:r>
            <w:r w:rsidRPr="00940259">
              <w:rPr>
                <w:rFonts w:ascii="Times New Roman" w:eastAsia="Times New Roman" w:hAnsi="Times New Roman" w:cs="Times New Roman"/>
                <w:b/>
                <w:bCs/>
                <w:spacing w:val="2"/>
                <w:sz w:val="24"/>
                <w:szCs w:val="24"/>
                <w:bdr w:val="none" w:sz="0" w:space="0" w:color="auto" w:frame="1"/>
                <w:lang w:eastAsia="ru-RU"/>
              </w:rPr>
              <w:t>3. В случае досрочного прекращения действия инвестиционного контракта</w:t>
            </w:r>
            <w:r w:rsidRPr="00940259">
              <w:rPr>
                <w:rFonts w:ascii="Times New Roman" w:hAnsi="Times New Roman"/>
                <w:b/>
                <w:bCs/>
                <w:sz w:val="24"/>
                <w:szCs w:val="24"/>
              </w:rPr>
              <w:t xml:space="preserve"> на реализацию инвестиционного приоритетного проекта</w:t>
            </w:r>
            <w:r w:rsidRPr="00940259">
              <w:rPr>
                <w:rFonts w:ascii="Times New Roman" w:eastAsia="Times New Roman" w:hAnsi="Times New Roman" w:cs="Times New Roman"/>
                <w:b/>
                <w:bCs/>
                <w:spacing w:val="2"/>
                <w:sz w:val="24"/>
                <w:szCs w:val="24"/>
                <w:bdr w:val="none" w:sz="0" w:space="0" w:color="auto" w:frame="1"/>
                <w:lang w:eastAsia="ru-RU"/>
              </w:rPr>
              <w:t xml:space="preserve"> в соответствии с Предпринимательским кодексом Республики Казахстан, преференции по налогам и гарантия стабильности налогового законодательства Республики Казахстан аннулируются с даты его заключения.</w:t>
            </w:r>
          </w:p>
          <w:p w:rsidR="008726DA" w:rsidRPr="00940259" w:rsidRDefault="008726DA" w:rsidP="008726DA">
            <w:pPr>
              <w:spacing w:after="0" w:line="0" w:lineRule="atLeast"/>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940259">
              <w:rPr>
                <w:rFonts w:ascii="Times New Roman" w:eastAsia="Times New Roman" w:hAnsi="Times New Roman" w:cs="Times New Roman"/>
                <w:b/>
                <w:bCs/>
                <w:spacing w:val="2"/>
                <w:sz w:val="24"/>
                <w:szCs w:val="24"/>
                <w:bdr w:val="none" w:sz="0" w:space="0" w:color="auto" w:frame="1"/>
                <w:lang w:eastAsia="ru-RU"/>
              </w:rPr>
              <w:t>4. Лицо, заключившее инвестиционный контракт по созданию новых производств и (или) по расширению, обновлению действующих производств:</w:t>
            </w:r>
          </w:p>
          <w:p w:rsidR="008726DA" w:rsidRPr="00940259" w:rsidRDefault="008726DA" w:rsidP="008726DA">
            <w:pPr>
              <w:spacing w:after="0" w:line="0" w:lineRule="atLeast"/>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940259">
              <w:rPr>
                <w:rFonts w:ascii="Times New Roman" w:eastAsia="Times New Roman" w:hAnsi="Times New Roman" w:cs="Times New Roman"/>
                <w:b/>
                <w:bCs/>
                <w:spacing w:val="2"/>
                <w:sz w:val="24"/>
                <w:szCs w:val="24"/>
                <w:bdr w:val="none" w:sz="0" w:space="0" w:color="auto" w:frame="1"/>
                <w:lang w:eastAsia="ru-RU"/>
              </w:rPr>
              <w:t xml:space="preserve"> 1) уменьшает корпоративный подоходный налог, исчисленный в соответствии со статьей 345 настоящего Кодекса, на 100 процентов по доходам, полученным от осуществления приоритетных видов деятельности посредством эксплуатации фиксированных активов, которые были введены как новые производства, </w:t>
            </w:r>
            <w:r w:rsidRPr="00940259">
              <w:rPr>
                <w:rFonts w:ascii="Times New Roman" w:eastAsia="Times New Roman" w:hAnsi="Times New Roman" w:cs="Times New Roman"/>
                <w:b/>
                <w:bCs/>
                <w:spacing w:val="2"/>
                <w:sz w:val="24"/>
                <w:szCs w:val="24"/>
                <w:bdr w:val="none" w:sz="0" w:space="0" w:color="auto" w:frame="1"/>
                <w:lang w:eastAsia="ru-RU"/>
              </w:rPr>
              <w:lastRenderedPageBreak/>
              <w:t xml:space="preserve">расширены или обновлены в рамках инвестиционного контракта </w:t>
            </w:r>
            <w:r w:rsidRPr="00940259">
              <w:rPr>
                <w:rFonts w:ascii="Times New Roman" w:hAnsi="Times New Roman"/>
                <w:b/>
                <w:bCs/>
                <w:sz w:val="24"/>
                <w:szCs w:val="24"/>
              </w:rPr>
              <w:t>на реализацию инвестиционного приоритетного проекта</w:t>
            </w:r>
            <w:r w:rsidRPr="00940259">
              <w:rPr>
                <w:rFonts w:ascii="Times New Roman" w:eastAsia="Times New Roman" w:hAnsi="Times New Roman" w:cs="Times New Roman"/>
                <w:b/>
                <w:bCs/>
                <w:spacing w:val="2"/>
                <w:sz w:val="24"/>
                <w:szCs w:val="24"/>
                <w:bdr w:val="none" w:sz="0" w:space="0" w:color="auto" w:frame="1"/>
                <w:lang w:eastAsia="ru-RU"/>
              </w:rPr>
              <w:t>.</w:t>
            </w:r>
          </w:p>
          <w:p w:rsidR="008726DA" w:rsidRPr="00940259" w:rsidRDefault="008726DA" w:rsidP="008726DA">
            <w:pPr>
              <w:spacing w:after="0" w:line="0" w:lineRule="atLeast"/>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940259">
              <w:rPr>
                <w:rFonts w:ascii="Times New Roman" w:eastAsia="Times New Roman" w:hAnsi="Times New Roman" w:cs="Times New Roman"/>
                <w:b/>
                <w:bCs/>
                <w:spacing w:val="2"/>
                <w:sz w:val="24"/>
                <w:szCs w:val="24"/>
                <w:bdr w:val="none" w:sz="0" w:space="0" w:color="auto" w:frame="1"/>
                <w:lang w:eastAsia="ru-RU"/>
              </w:rPr>
              <w:t xml:space="preserve">  Доходы лица, заключившего инвестиционный контракт </w:t>
            </w:r>
            <w:r w:rsidRPr="00940259">
              <w:rPr>
                <w:rFonts w:ascii="Times New Roman" w:hAnsi="Times New Roman"/>
                <w:b/>
                <w:bCs/>
                <w:sz w:val="24"/>
                <w:szCs w:val="24"/>
              </w:rPr>
              <w:t>на реализацию инвестиционного приоритетного проекта</w:t>
            </w:r>
            <w:r w:rsidRPr="00940259">
              <w:rPr>
                <w:rFonts w:ascii="Times New Roman" w:eastAsia="Times New Roman" w:hAnsi="Times New Roman" w:cs="Times New Roman"/>
                <w:b/>
                <w:bCs/>
                <w:spacing w:val="2"/>
                <w:sz w:val="24"/>
                <w:szCs w:val="24"/>
                <w:bdr w:val="none" w:sz="0" w:space="0" w:color="auto" w:frame="1"/>
                <w:lang w:eastAsia="ru-RU"/>
              </w:rPr>
              <w:t>, от осуществления иных видов деятельности, не относящихся к приоритетным, подлежат обложению корпоративным подоходным налогом в общеустановленном порядке.</w:t>
            </w:r>
          </w:p>
          <w:p w:rsidR="008726DA" w:rsidRPr="00940259" w:rsidRDefault="008726DA" w:rsidP="008726DA">
            <w:pPr>
              <w:spacing w:after="0" w:line="0" w:lineRule="atLeast"/>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940259">
              <w:rPr>
                <w:rFonts w:ascii="Times New Roman" w:eastAsia="Times New Roman" w:hAnsi="Times New Roman" w:cs="Times New Roman"/>
                <w:b/>
                <w:bCs/>
                <w:spacing w:val="2"/>
                <w:sz w:val="24"/>
                <w:szCs w:val="24"/>
                <w:bdr w:val="none" w:sz="0" w:space="0" w:color="auto" w:frame="1"/>
                <w:lang w:eastAsia="ru-RU"/>
              </w:rPr>
              <w:t xml:space="preserve"> Лицо, заключившее инвестиционный контракт </w:t>
            </w:r>
            <w:r w:rsidRPr="00940259">
              <w:rPr>
                <w:rFonts w:ascii="Times New Roman" w:hAnsi="Times New Roman"/>
                <w:b/>
                <w:bCs/>
                <w:sz w:val="24"/>
                <w:szCs w:val="24"/>
              </w:rPr>
              <w:t>на реализацию инвестиционного приоритетного проекта</w:t>
            </w:r>
            <w:r w:rsidRPr="00940259">
              <w:rPr>
                <w:rFonts w:ascii="Times New Roman" w:eastAsia="Times New Roman" w:hAnsi="Times New Roman" w:cs="Times New Roman"/>
                <w:b/>
                <w:bCs/>
                <w:spacing w:val="2"/>
                <w:sz w:val="24"/>
                <w:szCs w:val="24"/>
                <w:bdr w:val="none" w:sz="0" w:space="0" w:color="auto" w:frame="1"/>
                <w:lang w:eastAsia="ru-RU"/>
              </w:rPr>
              <w:t>, ведет раздельный налоговый учет объектов налогообложения и (или) объектов, связанных с налогообложением, в целях исчисления налоговых обязательств.</w:t>
            </w:r>
          </w:p>
          <w:p w:rsidR="008726DA" w:rsidRPr="00940259" w:rsidRDefault="008726DA" w:rsidP="008726DA">
            <w:pPr>
              <w:spacing w:after="0" w:line="0" w:lineRule="atLeast"/>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940259">
              <w:rPr>
                <w:rFonts w:ascii="Times New Roman" w:eastAsia="Times New Roman" w:hAnsi="Times New Roman" w:cs="Times New Roman"/>
                <w:b/>
                <w:bCs/>
                <w:spacing w:val="2"/>
                <w:sz w:val="24"/>
                <w:szCs w:val="24"/>
                <w:bdr w:val="none" w:sz="0" w:space="0" w:color="auto" w:frame="1"/>
                <w:lang w:eastAsia="ru-RU"/>
              </w:rPr>
              <w:t xml:space="preserve"> В случае если положениями инвестиционного контракта </w:t>
            </w:r>
            <w:r w:rsidRPr="00940259">
              <w:rPr>
                <w:rFonts w:ascii="Times New Roman" w:hAnsi="Times New Roman"/>
                <w:b/>
                <w:bCs/>
                <w:sz w:val="24"/>
                <w:szCs w:val="24"/>
              </w:rPr>
              <w:t>на реализацию инвестиционного приоритетного проекта</w:t>
            </w:r>
            <w:r w:rsidRPr="00940259">
              <w:rPr>
                <w:rFonts w:ascii="Times New Roman" w:eastAsia="Times New Roman" w:hAnsi="Times New Roman" w:cs="Times New Roman"/>
                <w:b/>
                <w:bCs/>
                <w:spacing w:val="2"/>
                <w:sz w:val="24"/>
                <w:szCs w:val="24"/>
                <w:bdr w:val="none" w:sz="0" w:space="0" w:color="auto" w:frame="1"/>
                <w:lang w:eastAsia="ru-RU"/>
              </w:rPr>
              <w:t xml:space="preserve"> по расширению и (или) обновлению действующих производств предусматривается поэтапный ввод фиксированных активов, выпускающих продукцию, то раздельный налоговый учет ведется по каждому фиксированному активу, выпускающему продукцию, согласно налоговой учетной политике.</w:t>
            </w:r>
          </w:p>
          <w:p w:rsidR="008726DA" w:rsidRPr="00940259" w:rsidRDefault="008726DA" w:rsidP="008726DA">
            <w:pPr>
              <w:spacing w:after="0" w:line="0" w:lineRule="atLeast"/>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940259">
              <w:rPr>
                <w:rFonts w:ascii="Times New Roman" w:eastAsia="Times New Roman" w:hAnsi="Times New Roman" w:cs="Times New Roman"/>
                <w:b/>
                <w:bCs/>
                <w:spacing w:val="2"/>
                <w:sz w:val="24"/>
                <w:szCs w:val="24"/>
                <w:bdr w:val="none" w:sz="0" w:space="0" w:color="auto" w:frame="1"/>
                <w:lang w:eastAsia="ru-RU"/>
              </w:rPr>
              <w:t xml:space="preserve">Лицо, заключившее инвестиционный контракт, не вправе применять по такому проекту другие положения настоящего Кодекса, </w:t>
            </w:r>
            <w:r w:rsidRPr="00940259">
              <w:rPr>
                <w:rFonts w:ascii="Times New Roman" w:eastAsia="Times New Roman" w:hAnsi="Times New Roman" w:cs="Times New Roman"/>
                <w:b/>
                <w:bCs/>
                <w:spacing w:val="2"/>
                <w:sz w:val="24"/>
                <w:szCs w:val="24"/>
                <w:bdr w:val="none" w:sz="0" w:space="0" w:color="auto" w:frame="1"/>
                <w:lang w:eastAsia="ru-RU"/>
              </w:rPr>
              <w:lastRenderedPageBreak/>
              <w:t>предусматривающие уменьшение корпоративного подоходного налога на 100 процентов;</w:t>
            </w:r>
          </w:p>
          <w:p w:rsidR="008726DA" w:rsidRPr="00940259" w:rsidRDefault="008726DA" w:rsidP="008726DA">
            <w:pPr>
              <w:spacing w:after="0" w:line="0" w:lineRule="atLeast"/>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940259">
              <w:rPr>
                <w:rFonts w:ascii="Times New Roman" w:eastAsia="Times New Roman" w:hAnsi="Times New Roman" w:cs="Times New Roman"/>
                <w:b/>
                <w:bCs/>
                <w:spacing w:val="2"/>
                <w:sz w:val="24"/>
                <w:szCs w:val="24"/>
                <w:bdr w:val="none" w:sz="0" w:space="0" w:color="auto" w:frame="1"/>
                <w:lang w:eastAsia="ru-RU"/>
              </w:rPr>
              <w:t xml:space="preserve"> 2) определяет амортизационные отчисления по стоимостным балансам </w:t>
            </w:r>
            <w:r w:rsidRPr="00940259">
              <w:rPr>
                <w:rFonts w:ascii="Times New Roman" w:hAnsi="Times New Roman" w:cs="Times New Roman"/>
                <w:b/>
                <w:sz w:val="24"/>
                <w:szCs w:val="24"/>
              </w:rPr>
              <w:t>объекта группы I и (или) групп (по группам II, III и IV)</w:t>
            </w:r>
            <w:r w:rsidRPr="00940259">
              <w:rPr>
                <w:rFonts w:ascii="Times New Roman" w:eastAsia="Times New Roman" w:hAnsi="Times New Roman" w:cs="Times New Roman"/>
                <w:b/>
                <w:bCs/>
                <w:spacing w:val="2"/>
                <w:sz w:val="24"/>
                <w:szCs w:val="24"/>
                <w:bdr w:val="none" w:sz="0" w:space="0" w:color="auto" w:frame="1"/>
                <w:lang w:eastAsia="ru-RU"/>
              </w:rPr>
              <w:t xml:space="preserve"> фиксированных активов, введенных в эксплуатацию в рамках инвестиционного контракта, путем применения норм амортизации, установленных пунктом 2 статьи 280 настоящего Кодекса, к таким стоимостным балансам </w:t>
            </w:r>
            <w:r w:rsidRPr="00940259">
              <w:rPr>
                <w:rFonts w:ascii="Times New Roman" w:hAnsi="Times New Roman" w:cs="Times New Roman"/>
                <w:b/>
                <w:sz w:val="24"/>
                <w:szCs w:val="24"/>
              </w:rPr>
              <w:t>объекта группы I и (или) групп</w:t>
            </w:r>
            <w:r w:rsidRPr="00940259">
              <w:rPr>
                <w:rFonts w:ascii="Times New Roman" w:eastAsia="Times New Roman" w:hAnsi="Times New Roman" w:cs="Times New Roman"/>
                <w:b/>
                <w:bCs/>
                <w:spacing w:val="2"/>
                <w:sz w:val="24"/>
                <w:szCs w:val="24"/>
                <w:bdr w:val="none" w:sz="0" w:space="0" w:color="auto" w:frame="1"/>
                <w:lang w:eastAsia="ru-RU"/>
              </w:rPr>
              <w:t xml:space="preserve"> </w:t>
            </w:r>
            <w:r w:rsidRPr="00940259">
              <w:rPr>
                <w:rFonts w:ascii="Times New Roman" w:hAnsi="Times New Roman" w:cs="Times New Roman"/>
                <w:b/>
                <w:sz w:val="24"/>
                <w:szCs w:val="24"/>
              </w:rPr>
              <w:t xml:space="preserve">(по группам II, III и IV) </w:t>
            </w:r>
            <w:r w:rsidRPr="00940259">
              <w:rPr>
                <w:rFonts w:ascii="Times New Roman" w:eastAsia="Times New Roman" w:hAnsi="Times New Roman" w:cs="Times New Roman"/>
                <w:b/>
                <w:bCs/>
                <w:spacing w:val="2"/>
                <w:sz w:val="24"/>
                <w:szCs w:val="24"/>
                <w:bdr w:val="none" w:sz="0" w:space="0" w:color="auto" w:frame="1"/>
                <w:lang w:eastAsia="ru-RU"/>
              </w:rPr>
              <w:t>на конец налогового периода.</w:t>
            </w:r>
          </w:p>
          <w:p w:rsidR="008726DA" w:rsidRPr="00940259" w:rsidRDefault="008726DA" w:rsidP="008726DA">
            <w:pPr>
              <w:spacing w:after="0" w:line="0" w:lineRule="atLeast"/>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940259">
              <w:rPr>
                <w:rFonts w:ascii="Times New Roman" w:eastAsia="Times New Roman" w:hAnsi="Times New Roman" w:cs="Times New Roman"/>
                <w:b/>
                <w:bCs/>
                <w:spacing w:val="2"/>
                <w:sz w:val="24"/>
                <w:szCs w:val="24"/>
                <w:bdr w:val="none" w:sz="0" w:space="0" w:color="auto" w:frame="1"/>
                <w:lang w:eastAsia="ru-RU"/>
              </w:rPr>
              <w:t xml:space="preserve"> 5. Предельный срок применения пункта 4 настоящей статьи по инвестиционным контрактам</w:t>
            </w:r>
            <w:r w:rsidRPr="00940259">
              <w:rPr>
                <w:rFonts w:ascii="Times New Roman" w:hAnsi="Times New Roman"/>
                <w:b/>
                <w:bCs/>
                <w:sz w:val="24"/>
                <w:szCs w:val="24"/>
              </w:rPr>
              <w:t xml:space="preserve"> на реализацию инвестиционного приоритетного проекта</w:t>
            </w:r>
            <w:r w:rsidRPr="00940259">
              <w:rPr>
                <w:rFonts w:ascii="Times New Roman" w:eastAsia="Times New Roman" w:hAnsi="Times New Roman" w:cs="Times New Roman"/>
                <w:b/>
                <w:bCs/>
                <w:spacing w:val="2"/>
                <w:sz w:val="24"/>
                <w:szCs w:val="24"/>
                <w:bdr w:val="none" w:sz="0" w:space="0" w:color="auto" w:frame="1"/>
                <w:lang w:eastAsia="ru-RU"/>
              </w:rPr>
              <w:t xml:space="preserve"> :</w:t>
            </w:r>
          </w:p>
          <w:p w:rsidR="008726DA" w:rsidRPr="00940259" w:rsidRDefault="008726DA" w:rsidP="008726DA">
            <w:pPr>
              <w:spacing w:after="0" w:line="0" w:lineRule="atLeast"/>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940259">
              <w:rPr>
                <w:rFonts w:ascii="Times New Roman" w:eastAsia="Times New Roman" w:hAnsi="Times New Roman" w:cs="Times New Roman"/>
                <w:b/>
                <w:bCs/>
                <w:spacing w:val="2"/>
                <w:sz w:val="24"/>
                <w:szCs w:val="24"/>
                <w:bdr w:val="none" w:sz="0" w:space="0" w:color="auto" w:frame="1"/>
                <w:lang w:eastAsia="ru-RU"/>
              </w:rPr>
              <w:t xml:space="preserve"> 1) по созданию новых производств:</w:t>
            </w:r>
          </w:p>
          <w:p w:rsidR="008726DA" w:rsidRPr="00940259" w:rsidRDefault="008726DA" w:rsidP="008726DA">
            <w:pPr>
              <w:spacing w:after="0" w:line="0" w:lineRule="atLeast"/>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940259">
              <w:rPr>
                <w:rFonts w:ascii="Times New Roman" w:eastAsia="Times New Roman" w:hAnsi="Times New Roman" w:cs="Times New Roman"/>
                <w:b/>
                <w:bCs/>
                <w:spacing w:val="2"/>
                <w:sz w:val="24"/>
                <w:szCs w:val="24"/>
                <w:bdr w:val="none" w:sz="0" w:space="0" w:color="auto" w:frame="1"/>
                <w:lang w:eastAsia="ru-RU"/>
              </w:rPr>
              <w:t xml:space="preserve"> начинается с 1 января года, в котором заключен инвестиционный контракт </w:t>
            </w:r>
            <w:r w:rsidRPr="00940259">
              <w:rPr>
                <w:rFonts w:ascii="Times New Roman" w:hAnsi="Times New Roman"/>
                <w:b/>
                <w:bCs/>
                <w:sz w:val="24"/>
                <w:szCs w:val="24"/>
              </w:rPr>
              <w:t>на реализацию инвестиционного приоритетного проекта</w:t>
            </w:r>
            <w:r w:rsidRPr="00940259">
              <w:rPr>
                <w:rFonts w:ascii="Times New Roman" w:eastAsia="Times New Roman" w:hAnsi="Times New Roman" w:cs="Times New Roman"/>
                <w:b/>
                <w:bCs/>
                <w:spacing w:val="2"/>
                <w:sz w:val="24"/>
                <w:szCs w:val="24"/>
                <w:bdr w:val="none" w:sz="0" w:space="0" w:color="auto" w:frame="1"/>
                <w:lang w:eastAsia="ru-RU"/>
              </w:rPr>
              <w:t>;</w:t>
            </w:r>
          </w:p>
          <w:p w:rsidR="008726DA" w:rsidRPr="00940259" w:rsidRDefault="008726DA" w:rsidP="008726DA">
            <w:pPr>
              <w:spacing w:after="0" w:line="0" w:lineRule="atLeast"/>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940259">
              <w:rPr>
                <w:rFonts w:ascii="Times New Roman" w:eastAsia="Times New Roman" w:hAnsi="Times New Roman" w:cs="Times New Roman"/>
                <w:b/>
                <w:bCs/>
                <w:spacing w:val="2"/>
                <w:sz w:val="24"/>
                <w:szCs w:val="24"/>
                <w:bdr w:val="none" w:sz="0" w:space="0" w:color="auto" w:frame="1"/>
                <w:lang w:eastAsia="ru-RU"/>
              </w:rPr>
              <w:t xml:space="preserve">заканчивается не позднее десяти последовательных лет, которые исчисляются начиная с 1 января года, следующего за годом, в котором заключен инвестиционный контракт </w:t>
            </w:r>
            <w:r w:rsidRPr="00940259">
              <w:rPr>
                <w:rFonts w:ascii="Times New Roman" w:hAnsi="Times New Roman"/>
                <w:b/>
                <w:bCs/>
                <w:sz w:val="24"/>
                <w:szCs w:val="24"/>
              </w:rPr>
              <w:t>на реализацию инвестиционного приоритетного проекта</w:t>
            </w:r>
            <w:r w:rsidRPr="00940259">
              <w:rPr>
                <w:rFonts w:ascii="Times New Roman" w:eastAsia="Times New Roman" w:hAnsi="Times New Roman" w:cs="Times New Roman"/>
                <w:b/>
                <w:bCs/>
                <w:spacing w:val="2"/>
                <w:sz w:val="24"/>
                <w:szCs w:val="24"/>
                <w:bdr w:val="none" w:sz="0" w:space="0" w:color="auto" w:frame="1"/>
                <w:lang w:eastAsia="ru-RU"/>
              </w:rPr>
              <w:t>;</w:t>
            </w:r>
          </w:p>
          <w:p w:rsidR="008726DA" w:rsidRPr="00940259" w:rsidRDefault="008726DA" w:rsidP="008726DA">
            <w:pPr>
              <w:spacing w:after="0" w:line="0" w:lineRule="atLeast"/>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940259">
              <w:rPr>
                <w:rFonts w:ascii="Times New Roman" w:eastAsia="Times New Roman" w:hAnsi="Times New Roman" w:cs="Times New Roman"/>
                <w:b/>
                <w:bCs/>
                <w:spacing w:val="2"/>
                <w:sz w:val="24"/>
                <w:szCs w:val="24"/>
                <w:bdr w:val="none" w:sz="0" w:space="0" w:color="auto" w:frame="1"/>
                <w:lang w:eastAsia="ru-RU"/>
              </w:rPr>
              <w:t xml:space="preserve">2) по расширению и (или) обновлению действующих производств, кроме случаев, указанных в подпункте 3) настоящего пункта: </w:t>
            </w:r>
          </w:p>
          <w:p w:rsidR="008726DA" w:rsidRPr="00940259" w:rsidRDefault="008726DA" w:rsidP="008726DA">
            <w:pPr>
              <w:spacing w:after="0" w:line="0" w:lineRule="atLeast"/>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940259">
              <w:rPr>
                <w:rFonts w:ascii="Times New Roman" w:eastAsia="Times New Roman" w:hAnsi="Times New Roman" w:cs="Times New Roman"/>
                <w:b/>
                <w:bCs/>
                <w:spacing w:val="2"/>
                <w:sz w:val="24"/>
                <w:szCs w:val="24"/>
                <w:bdr w:val="none" w:sz="0" w:space="0" w:color="auto" w:frame="1"/>
                <w:lang w:eastAsia="ru-RU"/>
              </w:rPr>
              <w:lastRenderedPageBreak/>
              <w:t xml:space="preserve"> начинается с 1 января года, следующего за годом, в котором произведен ввод в эксплуатацию последнего фиксированного актива, выпускающего продукцию, в рамках инвестиционного контракта </w:t>
            </w:r>
            <w:r w:rsidRPr="00940259">
              <w:rPr>
                <w:rFonts w:ascii="Times New Roman" w:hAnsi="Times New Roman"/>
                <w:b/>
                <w:bCs/>
                <w:sz w:val="24"/>
                <w:szCs w:val="24"/>
              </w:rPr>
              <w:t>на реализацию инвестиционного приоритетного проекта</w:t>
            </w:r>
            <w:r w:rsidRPr="00940259">
              <w:rPr>
                <w:rFonts w:ascii="Times New Roman" w:eastAsia="Times New Roman" w:hAnsi="Times New Roman" w:cs="Times New Roman"/>
                <w:b/>
                <w:bCs/>
                <w:spacing w:val="2"/>
                <w:sz w:val="24"/>
                <w:szCs w:val="24"/>
                <w:bdr w:val="none" w:sz="0" w:space="0" w:color="auto" w:frame="1"/>
                <w:lang w:eastAsia="ru-RU"/>
              </w:rPr>
              <w:t>;</w:t>
            </w:r>
          </w:p>
          <w:p w:rsidR="008726DA" w:rsidRPr="00940259" w:rsidRDefault="008726DA" w:rsidP="008726DA">
            <w:pPr>
              <w:spacing w:after="0" w:line="0" w:lineRule="atLeast"/>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940259">
              <w:rPr>
                <w:rFonts w:ascii="Times New Roman" w:eastAsia="Times New Roman" w:hAnsi="Times New Roman" w:cs="Times New Roman"/>
                <w:b/>
                <w:bCs/>
                <w:spacing w:val="2"/>
                <w:sz w:val="24"/>
                <w:szCs w:val="24"/>
                <w:bdr w:val="none" w:sz="0" w:space="0" w:color="auto" w:frame="1"/>
                <w:lang w:eastAsia="ru-RU"/>
              </w:rPr>
              <w:t>заканчивается не позднее трех последовательных лет, которые исчисляются начиная с 1 января года, следующего за годом, в котором произведен ввод последнего фиксированного актива, выпускающего продукцию, в рамках инвестиционного контракта</w:t>
            </w:r>
            <w:r w:rsidRPr="00940259">
              <w:rPr>
                <w:rFonts w:ascii="Times New Roman" w:hAnsi="Times New Roman"/>
                <w:b/>
                <w:bCs/>
                <w:sz w:val="24"/>
                <w:szCs w:val="24"/>
              </w:rPr>
              <w:t xml:space="preserve"> на реализацию инвестиционного приоритетного проекта</w:t>
            </w:r>
            <w:r w:rsidRPr="00940259">
              <w:rPr>
                <w:rFonts w:ascii="Times New Roman" w:eastAsia="Times New Roman" w:hAnsi="Times New Roman" w:cs="Times New Roman"/>
                <w:b/>
                <w:bCs/>
                <w:spacing w:val="2"/>
                <w:sz w:val="24"/>
                <w:szCs w:val="24"/>
                <w:bdr w:val="none" w:sz="0" w:space="0" w:color="auto" w:frame="1"/>
                <w:lang w:eastAsia="ru-RU"/>
              </w:rPr>
              <w:t>;</w:t>
            </w:r>
          </w:p>
          <w:p w:rsidR="008726DA" w:rsidRPr="00940259" w:rsidRDefault="008726DA" w:rsidP="008726DA">
            <w:pPr>
              <w:spacing w:after="0" w:line="0" w:lineRule="atLeast"/>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940259">
              <w:rPr>
                <w:rFonts w:ascii="Times New Roman" w:eastAsia="Times New Roman" w:hAnsi="Times New Roman" w:cs="Times New Roman"/>
                <w:b/>
                <w:bCs/>
                <w:spacing w:val="2"/>
                <w:sz w:val="24"/>
                <w:szCs w:val="24"/>
                <w:bdr w:val="none" w:sz="0" w:space="0" w:color="auto" w:frame="1"/>
                <w:lang w:eastAsia="ru-RU"/>
              </w:rPr>
              <w:t>3) по расширению и (или) обновлению действующих производств при поэтапном вводе фиксированных активов, выпускающих продукцию, предусмотренном инвестиционным контрактом</w:t>
            </w:r>
            <w:r w:rsidRPr="00940259">
              <w:rPr>
                <w:rFonts w:ascii="Times New Roman" w:hAnsi="Times New Roman"/>
                <w:b/>
                <w:bCs/>
                <w:sz w:val="24"/>
                <w:szCs w:val="24"/>
              </w:rPr>
              <w:t xml:space="preserve"> на реализацию инвестиционного приоритетного проекта</w:t>
            </w:r>
            <w:r w:rsidRPr="00940259">
              <w:rPr>
                <w:rFonts w:ascii="Times New Roman" w:eastAsia="Times New Roman" w:hAnsi="Times New Roman" w:cs="Times New Roman"/>
                <w:b/>
                <w:bCs/>
                <w:spacing w:val="2"/>
                <w:sz w:val="24"/>
                <w:szCs w:val="24"/>
                <w:bdr w:val="none" w:sz="0" w:space="0" w:color="auto" w:frame="1"/>
                <w:lang w:eastAsia="ru-RU"/>
              </w:rPr>
              <w:t xml:space="preserve"> :</w:t>
            </w:r>
          </w:p>
          <w:p w:rsidR="008726DA" w:rsidRPr="00940259" w:rsidRDefault="008726DA" w:rsidP="008726DA">
            <w:pPr>
              <w:spacing w:after="0" w:line="0" w:lineRule="atLeast"/>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940259">
              <w:rPr>
                <w:rFonts w:ascii="Times New Roman" w:eastAsia="Times New Roman" w:hAnsi="Times New Roman" w:cs="Times New Roman"/>
                <w:b/>
                <w:bCs/>
                <w:spacing w:val="2"/>
                <w:sz w:val="24"/>
                <w:szCs w:val="24"/>
                <w:bdr w:val="none" w:sz="0" w:space="0" w:color="auto" w:frame="1"/>
                <w:lang w:eastAsia="ru-RU"/>
              </w:rPr>
              <w:t xml:space="preserve"> начинается с 1 января года, следующего за годом, в котором произведен ввод в эксплуатацию фиксированного актива, выпускающего продукцию, в рамках инвестиционного контракта</w:t>
            </w:r>
            <w:r w:rsidRPr="00940259">
              <w:rPr>
                <w:rFonts w:ascii="Times New Roman" w:hAnsi="Times New Roman"/>
                <w:b/>
                <w:bCs/>
                <w:sz w:val="24"/>
                <w:szCs w:val="24"/>
              </w:rPr>
              <w:t xml:space="preserve"> на реализацию инвестиционного приоритетного проекта</w:t>
            </w:r>
            <w:r w:rsidRPr="00940259">
              <w:rPr>
                <w:rFonts w:ascii="Times New Roman" w:eastAsia="Times New Roman" w:hAnsi="Times New Roman" w:cs="Times New Roman"/>
                <w:b/>
                <w:bCs/>
                <w:spacing w:val="2"/>
                <w:sz w:val="24"/>
                <w:szCs w:val="24"/>
                <w:bdr w:val="none" w:sz="0" w:space="0" w:color="auto" w:frame="1"/>
                <w:lang w:eastAsia="ru-RU"/>
              </w:rPr>
              <w:t xml:space="preserve"> ;</w:t>
            </w:r>
          </w:p>
          <w:p w:rsidR="008726DA" w:rsidRPr="00940259" w:rsidRDefault="008726DA" w:rsidP="008726DA">
            <w:pPr>
              <w:spacing w:after="0" w:line="0" w:lineRule="atLeast"/>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940259">
              <w:rPr>
                <w:rFonts w:ascii="Times New Roman" w:eastAsia="Times New Roman" w:hAnsi="Times New Roman" w:cs="Times New Roman"/>
                <w:b/>
                <w:bCs/>
                <w:spacing w:val="2"/>
                <w:sz w:val="24"/>
                <w:szCs w:val="24"/>
                <w:bdr w:val="none" w:sz="0" w:space="0" w:color="auto" w:frame="1"/>
                <w:lang w:eastAsia="ru-RU"/>
              </w:rPr>
              <w:t xml:space="preserve"> заканчивается не позднее трех последовательных лет, которые исчисляются начиная с 1 января года, следующего за годом, в котором </w:t>
            </w:r>
            <w:r w:rsidRPr="00940259">
              <w:rPr>
                <w:rFonts w:ascii="Times New Roman" w:eastAsia="Times New Roman" w:hAnsi="Times New Roman" w:cs="Times New Roman"/>
                <w:b/>
                <w:bCs/>
                <w:spacing w:val="2"/>
                <w:sz w:val="24"/>
                <w:szCs w:val="24"/>
                <w:bdr w:val="none" w:sz="0" w:space="0" w:color="auto" w:frame="1"/>
                <w:lang w:eastAsia="ru-RU"/>
              </w:rPr>
              <w:lastRenderedPageBreak/>
              <w:t>произведен ввод фиксированного актива, выпускающего продукцию, введенного в эксплуатацию в рамках инвестиционного контракта</w:t>
            </w:r>
            <w:r w:rsidRPr="00940259">
              <w:rPr>
                <w:rFonts w:ascii="Times New Roman" w:hAnsi="Times New Roman"/>
                <w:b/>
                <w:bCs/>
                <w:sz w:val="24"/>
                <w:szCs w:val="24"/>
              </w:rPr>
              <w:t xml:space="preserve"> на реализацию инвестиционного приоритетного проекта</w:t>
            </w:r>
            <w:r w:rsidRPr="00940259">
              <w:rPr>
                <w:rFonts w:ascii="Times New Roman" w:eastAsia="Times New Roman" w:hAnsi="Times New Roman" w:cs="Times New Roman"/>
                <w:b/>
                <w:bCs/>
                <w:spacing w:val="2"/>
                <w:sz w:val="24"/>
                <w:szCs w:val="24"/>
                <w:bdr w:val="none" w:sz="0" w:space="0" w:color="auto" w:frame="1"/>
                <w:lang w:eastAsia="ru-RU"/>
              </w:rPr>
              <w:t xml:space="preserve"> .</w:t>
            </w:r>
          </w:p>
          <w:p w:rsidR="008726DA" w:rsidRPr="00940259" w:rsidRDefault="008726DA" w:rsidP="008726DA">
            <w:pPr>
              <w:spacing w:after="0" w:line="0" w:lineRule="atLeast"/>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940259">
              <w:rPr>
                <w:rFonts w:ascii="Times New Roman" w:eastAsia="Times New Roman" w:hAnsi="Times New Roman" w:cs="Times New Roman"/>
                <w:b/>
                <w:bCs/>
                <w:spacing w:val="2"/>
                <w:sz w:val="24"/>
                <w:szCs w:val="24"/>
                <w:bdr w:val="none" w:sz="0" w:space="0" w:color="auto" w:frame="1"/>
                <w:lang w:eastAsia="ru-RU"/>
              </w:rPr>
              <w:t xml:space="preserve">Предельный срок применяется в отношении каждого фиксированного актива, выпускающего продукцию и предусмотренного в инвестиционном контракте </w:t>
            </w:r>
            <w:r w:rsidRPr="00940259">
              <w:rPr>
                <w:rFonts w:ascii="Times New Roman" w:hAnsi="Times New Roman"/>
                <w:b/>
                <w:bCs/>
                <w:sz w:val="24"/>
                <w:szCs w:val="24"/>
              </w:rPr>
              <w:t>на реализацию инвестиционного приоритетного проекта</w:t>
            </w:r>
            <w:r w:rsidRPr="00940259">
              <w:rPr>
                <w:rFonts w:ascii="Times New Roman" w:eastAsia="Times New Roman" w:hAnsi="Times New Roman" w:cs="Times New Roman"/>
                <w:b/>
                <w:bCs/>
                <w:spacing w:val="2"/>
                <w:sz w:val="24"/>
                <w:szCs w:val="24"/>
                <w:bdr w:val="none" w:sz="0" w:space="0" w:color="auto" w:frame="1"/>
                <w:lang w:eastAsia="ru-RU"/>
              </w:rPr>
              <w:t xml:space="preserve"> по расширению и (или) обновлению действующих производств. </w:t>
            </w:r>
          </w:p>
          <w:p w:rsidR="008726DA" w:rsidRPr="00940259" w:rsidRDefault="008726DA" w:rsidP="008726DA">
            <w:pPr>
              <w:shd w:val="clear" w:color="auto" w:fill="FFFFFF"/>
              <w:spacing w:after="0" w:line="0" w:lineRule="atLeast"/>
              <w:ind w:firstLine="559"/>
              <w:jc w:val="both"/>
              <w:rPr>
                <w:rFonts w:ascii="Times New Roman" w:eastAsia="Times New Roman" w:hAnsi="Times New Roman" w:cs="Times New Roman"/>
                <w:b/>
                <w:bCs/>
                <w:spacing w:val="2"/>
                <w:sz w:val="24"/>
                <w:szCs w:val="24"/>
                <w:bdr w:val="none" w:sz="0" w:space="0" w:color="auto" w:frame="1"/>
                <w:lang w:eastAsia="ru-RU"/>
              </w:rPr>
            </w:pPr>
            <w:r w:rsidRPr="00940259">
              <w:rPr>
                <w:rFonts w:ascii="Times New Roman" w:eastAsia="Times New Roman" w:hAnsi="Times New Roman" w:cs="Times New Roman"/>
                <w:b/>
                <w:bCs/>
                <w:spacing w:val="2"/>
                <w:sz w:val="24"/>
                <w:szCs w:val="24"/>
                <w:bdr w:val="none" w:sz="0" w:space="0" w:color="auto" w:frame="1"/>
                <w:lang w:eastAsia="ru-RU"/>
              </w:rPr>
              <w:t xml:space="preserve"> 3. </w:t>
            </w:r>
            <w:r w:rsidRPr="00940259">
              <w:rPr>
                <w:rFonts w:ascii="Times New Roman" w:eastAsia="Times New Roman" w:hAnsi="Times New Roman" w:cs="Times New Roman"/>
                <w:b/>
                <w:spacing w:val="2"/>
                <w:sz w:val="24"/>
                <w:szCs w:val="24"/>
                <w:bdr w:val="none" w:sz="0" w:space="0" w:color="auto" w:frame="1"/>
                <w:lang w:eastAsia="ru-RU"/>
              </w:rPr>
              <w:t>Лицо, заключившее инвестиционный контракт</w:t>
            </w:r>
            <w:r w:rsidRPr="00940259">
              <w:rPr>
                <w:rFonts w:ascii="Times New Roman" w:hAnsi="Times New Roman"/>
                <w:b/>
                <w:bCs/>
                <w:sz w:val="24"/>
                <w:szCs w:val="24"/>
              </w:rPr>
              <w:t xml:space="preserve"> на реализацию инвестиционного приоритетного проекта</w:t>
            </w:r>
            <w:r w:rsidRPr="00940259">
              <w:rPr>
                <w:rFonts w:ascii="Times New Roman" w:eastAsia="Times New Roman" w:hAnsi="Times New Roman" w:cs="Times New Roman"/>
                <w:b/>
                <w:spacing w:val="2"/>
                <w:sz w:val="24"/>
                <w:szCs w:val="24"/>
                <w:bdr w:val="none" w:sz="0" w:space="0" w:color="auto" w:frame="1"/>
                <w:lang w:eastAsia="ru-RU"/>
              </w:rPr>
              <w:t xml:space="preserve"> </w:t>
            </w:r>
            <w:r w:rsidRPr="00940259">
              <w:rPr>
                <w:rFonts w:ascii="Times New Roman" w:eastAsia="Times New Roman" w:hAnsi="Times New Roman" w:cs="Times New Roman"/>
                <w:b/>
                <w:bCs/>
                <w:spacing w:val="2"/>
                <w:sz w:val="24"/>
                <w:szCs w:val="24"/>
                <w:bdr w:val="none" w:sz="0" w:space="0" w:color="auto" w:frame="1"/>
                <w:lang w:eastAsia="ru-RU"/>
              </w:rPr>
              <w:t>по созданию новых производств, при исчислении земельного налога по земельным участкам, используемым для реализации инвестиционного приоритетного проекта, к соответствующим ставкам земельного налога применяет коэффициент 0.</w:t>
            </w:r>
          </w:p>
          <w:p w:rsidR="008726DA" w:rsidRPr="00940259" w:rsidRDefault="008726DA" w:rsidP="008726DA">
            <w:pPr>
              <w:spacing w:after="0" w:line="0" w:lineRule="atLeast"/>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940259">
              <w:rPr>
                <w:rFonts w:ascii="Times New Roman" w:eastAsia="Times New Roman" w:hAnsi="Times New Roman" w:cs="Times New Roman"/>
                <w:b/>
                <w:bCs/>
                <w:spacing w:val="2"/>
                <w:sz w:val="24"/>
                <w:szCs w:val="24"/>
                <w:bdr w:val="none" w:sz="0" w:space="0" w:color="auto" w:frame="1"/>
                <w:lang w:eastAsia="ru-RU"/>
              </w:rPr>
              <w:t>Предельный срок применения части первой настоящего пункта:</w:t>
            </w:r>
          </w:p>
          <w:p w:rsidR="008726DA" w:rsidRPr="00940259" w:rsidRDefault="008726DA" w:rsidP="008726DA">
            <w:pPr>
              <w:spacing w:after="0" w:line="0" w:lineRule="atLeast"/>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940259">
              <w:rPr>
                <w:rFonts w:ascii="Times New Roman" w:eastAsia="Times New Roman" w:hAnsi="Times New Roman" w:cs="Times New Roman"/>
                <w:b/>
                <w:bCs/>
                <w:spacing w:val="2"/>
                <w:sz w:val="24"/>
                <w:szCs w:val="24"/>
                <w:bdr w:val="none" w:sz="0" w:space="0" w:color="auto" w:frame="1"/>
                <w:lang w:eastAsia="ru-RU"/>
              </w:rPr>
              <w:t>1) начинается с 1 числа месяца, в котором заключен инвестиционный контракт на реализацию инвестиционного приоритетного проекта по созданию новых производств;</w:t>
            </w:r>
          </w:p>
          <w:p w:rsidR="008726DA" w:rsidRPr="00940259" w:rsidRDefault="008726DA" w:rsidP="008726DA">
            <w:pPr>
              <w:spacing w:after="0" w:line="0" w:lineRule="atLeast"/>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940259">
              <w:rPr>
                <w:rFonts w:ascii="Times New Roman" w:eastAsia="Times New Roman" w:hAnsi="Times New Roman" w:cs="Times New Roman"/>
                <w:b/>
                <w:bCs/>
                <w:spacing w:val="2"/>
                <w:sz w:val="24"/>
                <w:szCs w:val="24"/>
                <w:bdr w:val="none" w:sz="0" w:space="0" w:color="auto" w:frame="1"/>
                <w:lang w:eastAsia="ru-RU"/>
              </w:rPr>
              <w:t xml:space="preserve"> 2) заканчивается не позднее десяти последовательных лет, которые исчисляются начиная с 1 января года, следующего за годом, в котором заключен инвестиционный контракт на реализацию инвестиционного </w:t>
            </w:r>
            <w:r w:rsidRPr="00940259">
              <w:rPr>
                <w:rFonts w:ascii="Times New Roman" w:eastAsia="Times New Roman" w:hAnsi="Times New Roman" w:cs="Times New Roman"/>
                <w:b/>
                <w:bCs/>
                <w:spacing w:val="2"/>
                <w:sz w:val="24"/>
                <w:szCs w:val="24"/>
                <w:bdr w:val="none" w:sz="0" w:space="0" w:color="auto" w:frame="1"/>
                <w:lang w:eastAsia="ru-RU"/>
              </w:rPr>
              <w:lastRenderedPageBreak/>
              <w:t>приоритетного проекта по созданию новых производств.</w:t>
            </w:r>
          </w:p>
          <w:p w:rsidR="008726DA" w:rsidRPr="00940259" w:rsidRDefault="008726DA" w:rsidP="008726DA">
            <w:pPr>
              <w:spacing w:after="0" w:line="0" w:lineRule="atLeast"/>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940259">
              <w:rPr>
                <w:rFonts w:ascii="Times New Roman" w:eastAsia="Times New Roman" w:hAnsi="Times New Roman" w:cs="Times New Roman"/>
                <w:b/>
                <w:bCs/>
                <w:spacing w:val="2"/>
                <w:sz w:val="24"/>
                <w:szCs w:val="24"/>
                <w:bdr w:val="none" w:sz="0" w:space="0" w:color="auto" w:frame="1"/>
                <w:lang w:eastAsia="ru-RU"/>
              </w:rPr>
              <w:t xml:space="preserve"> Положения части первой настоящего пункта не применяются в случаях сдачи в имущественный наем (аренду), в пользование на иных основаниях земельного участка, используемого для реализации инвестиционного приоритетного проекта, или его части (вместе с находящимися на нем зданиями, строениями, сооружениями либо без них).</w:t>
            </w:r>
          </w:p>
          <w:p w:rsidR="008726DA" w:rsidRPr="00940259" w:rsidRDefault="008726DA" w:rsidP="008726DA">
            <w:pPr>
              <w:spacing w:after="0" w:line="0" w:lineRule="atLeast"/>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940259">
              <w:rPr>
                <w:rFonts w:ascii="Times New Roman" w:eastAsia="Times New Roman" w:hAnsi="Times New Roman" w:cs="Times New Roman"/>
                <w:b/>
                <w:bCs/>
                <w:spacing w:val="2"/>
                <w:sz w:val="24"/>
                <w:szCs w:val="24"/>
                <w:bdr w:val="none" w:sz="0" w:space="0" w:color="auto" w:frame="1"/>
                <w:lang w:eastAsia="ru-RU"/>
              </w:rPr>
              <w:t xml:space="preserve"> 6. Организация, заключившая инвестиционный контракт </w:t>
            </w:r>
            <w:r w:rsidRPr="00940259">
              <w:rPr>
                <w:rFonts w:ascii="Times New Roman" w:hAnsi="Times New Roman"/>
                <w:b/>
                <w:bCs/>
                <w:sz w:val="24"/>
                <w:szCs w:val="24"/>
              </w:rPr>
              <w:t>на реализацию инвестиционного приоритетного проекта</w:t>
            </w:r>
            <w:r w:rsidRPr="00940259">
              <w:rPr>
                <w:rFonts w:ascii="Times New Roman" w:eastAsia="Times New Roman" w:hAnsi="Times New Roman" w:cs="Times New Roman"/>
                <w:b/>
                <w:bCs/>
                <w:spacing w:val="2"/>
                <w:sz w:val="24"/>
                <w:szCs w:val="24"/>
                <w:bdr w:val="none" w:sz="0" w:space="0" w:color="auto" w:frame="1"/>
                <w:lang w:eastAsia="ru-RU"/>
              </w:rPr>
              <w:t xml:space="preserve"> по созданию новых производств, по объектам, впервые введенным в эксплуатацию на территории Республики Казахстан, исчисляет налог на имущество по ставке 0 процента к налоговой базе.</w:t>
            </w:r>
          </w:p>
          <w:p w:rsidR="008726DA" w:rsidRPr="00940259" w:rsidRDefault="008726DA" w:rsidP="008726DA">
            <w:pPr>
              <w:spacing w:after="0" w:line="0" w:lineRule="atLeast"/>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940259">
              <w:rPr>
                <w:rFonts w:ascii="Times New Roman" w:eastAsia="Times New Roman" w:hAnsi="Times New Roman" w:cs="Times New Roman"/>
                <w:b/>
                <w:bCs/>
                <w:spacing w:val="2"/>
                <w:sz w:val="24"/>
                <w:szCs w:val="24"/>
                <w:bdr w:val="none" w:sz="0" w:space="0" w:color="auto" w:frame="1"/>
                <w:lang w:eastAsia="ru-RU"/>
              </w:rPr>
              <w:t xml:space="preserve"> Положения части первой настоящего пункта действуют в отношении активов, учитываемых в составе основных средств в соответствии с международными стандартами финансовой отчетности и (или) требованиями законодательства Республики Казахстан о бухгалтерском учете и финансовой отчетности и предусмотренных в рабочей программе, являющейся приложением к инвестиционному контракту, заключенному в соответствии с законодательством Республики Казахстан в сфере предпринимательства.</w:t>
            </w:r>
          </w:p>
          <w:p w:rsidR="008726DA" w:rsidRPr="00940259" w:rsidRDefault="008726DA" w:rsidP="008726DA">
            <w:pPr>
              <w:spacing w:after="0" w:line="0" w:lineRule="atLeast"/>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940259">
              <w:rPr>
                <w:rFonts w:ascii="Times New Roman" w:eastAsia="Times New Roman" w:hAnsi="Times New Roman" w:cs="Times New Roman"/>
                <w:b/>
                <w:bCs/>
                <w:spacing w:val="2"/>
                <w:sz w:val="24"/>
                <w:szCs w:val="24"/>
                <w:bdr w:val="none" w:sz="0" w:space="0" w:color="auto" w:frame="1"/>
                <w:lang w:eastAsia="ru-RU"/>
              </w:rPr>
              <w:lastRenderedPageBreak/>
              <w:t xml:space="preserve"> Предельный срок применения части первой настоящего пункта:</w:t>
            </w:r>
          </w:p>
          <w:p w:rsidR="008726DA" w:rsidRPr="00940259" w:rsidRDefault="008726DA" w:rsidP="008726DA">
            <w:pPr>
              <w:spacing w:after="0" w:line="0" w:lineRule="atLeast"/>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940259">
              <w:rPr>
                <w:rFonts w:ascii="Times New Roman" w:eastAsia="Times New Roman" w:hAnsi="Times New Roman" w:cs="Times New Roman"/>
                <w:b/>
                <w:bCs/>
                <w:spacing w:val="2"/>
                <w:sz w:val="24"/>
                <w:szCs w:val="24"/>
                <w:bdr w:val="none" w:sz="0" w:space="0" w:color="auto" w:frame="1"/>
                <w:lang w:eastAsia="ru-RU"/>
              </w:rPr>
              <w:t xml:space="preserve"> 1) начинается с 1 числа месяца, в котором первый актив учтен в составе основных средств в соответствии с международными стандартами финансовой отчетности и (или) требованиями законодательства Республики Казахстан о бухгалтерском учете и финансовой отчетности;</w:t>
            </w:r>
          </w:p>
          <w:p w:rsidR="008726DA" w:rsidRPr="00940259" w:rsidRDefault="008726DA" w:rsidP="008726DA">
            <w:pPr>
              <w:spacing w:after="0" w:line="0" w:lineRule="atLeast"/>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940259">
              <w:rPr>
                <w:rFonts w:ascii="Times New Roman" w:eastAsia="Times New Roman" w:hAnsi="Times New Roman" w:cs="Times New Roman"/>
                <w:b/>
                <w:bCs/>
                <w:spacing w:val="2"/>
                <w:sz w:val="24"/>
                <w:szCs w:val="24"/>
                <w:bdr w:val="none" w:sz="0" w:space="0" w:color="auto" w:frame="1"/>
                <w:lang w:eastAsia="ru-RU"/>
              </w:rPr>
              <w:t>2) заканчивается не позднее восьми последовательных лет, которые исчисляются, начиная с 1 января года, следующего за годом, в котором первый актив учтен в составе основных средств в соответствии с международными стандартами финансовой отчетности и (или) требованиями законодательства Республики Казахстан о бухгалтерском учете и финансовой отчетности.</w:t>
            </w:r>
          </w:p>
          <w:p w:rsidR="008726DA" w:rsidRPr="00940259" w:rsidRDefault="008726DA" w:rsidP="008726DA">
            <w:pPr>
              <w:spacing w:after="0" w:line="0" w:lineRule="atLeast"/>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940259">
              <w:rPr>
                <w:rFonts w:ascii="Times New Roman" w:eastAsia="Times New Roman" w:hAnsi="Times New Roman" w:cs="Times New Roman"/>
                <w:b/>
                <w:bCs/>
                <w:spacing w:val="2"/>
                <w:sz w:val="24"/>
                <w:szCs w:val="24"/>
                <w:bdr w:val="none" w:sz="0" w:space="0" w:color="auto" w:frame="1"/>
                <w:lang w:eastAsia="ru-RU"/>
              </w:rPr>
              <w:t xml:space="preserve"> Положения части первой настоящего пункта не применяются в случаях передачи объектов налогообложения в пользование, доверительное управление или аренду.</w:t>
            </w:r>
          </w:p>
          <w:p w:rsidR="008726DA" w:rsidRPr="00940259" w:rsidRDefault="008726DA" w:rsidP="008726DA">
            <w:pPr>
              <w:shd w:val="clear" w:color="auto" w:fill="FFFFFF"/>
              <w:spacing w:after="0" w:line="0" w:lineRule="atLeast"/>
              <w:ind w:firstLine="510"/>
              <w:contextualSpacing/>
              <w:jc w:val="both"/>
              <w:textAlignment w:val="baseline"/>
              <w:rPr>
                <w:rFonts w:ascii="Times New Roman" w:eastAsia="Times New Roman" w:hAnsi="Times New Roman" w:cs="Times New Roman"/>
                <w:b/>
                <w:color w:val="000000"/>
                <w:sz w:val="24"/>
                <w:szCs w:val="24"/>
                <w:lang w:eastAsia="ru-RU"/>
              </w:rPr>
            </w:pPr>
            <w:r w:rsidRPr="00940259">
              <w:rPr>
                <w:rFonts w:ascii="Times New Roman" w:eastAsia="Times New Roman" w:hAnsi="Times New Roman" w:cs="Times New Roman"/>
                <w:b/>
                <w:bCs/>
                <w:spacing w:val="2"/>
                <w:sz w:val="24"/>
                <w:szCs w:val="24"/>
                <w:bdr w:val="none" w:sz="0" w:space="0" w:color="auto" w:frame="1"/>
                <w:lang w:eastAsia="ru-RU"/>
              </w:rPr>
              <w:t xml:space="preserve">7. Организация, заключившая инвестиционный контракт </w:t>
            </w:r>
            <w:r w:rsidRPr="00940259">
              <w:rPr>
                <w:rFonts w:ascii="Times New Roman" w:hAnsi="Times New Roman"/>
                <w:b/>
                <w:bCs/>
                <w:sz w:val="24"/>
                <w:szCs w:val="24"/>
              </w:rPr>
              <w:t>на реализацию инвестиционного приоритетного проекта</w:t>
            </w:r>
            <w:r w:rsidRPr="00940259">
              <w:rPr>
                <w:rFonts w:ascii="Times New Roman" w:eastAsia="Times New Roman" w:hAnsi="Times New Roman" w:cs="Times New Roman"/>
                <w:b/>
                <w:bCs/>
                <w:spacing w:val="2"/>
                <w:sz w:val="24"/>
                <w:szCs w:val="24"/>
                <w:bdr w:val="none" w:sz="0" w:space="0" w:color="auto" w:frame="1"/>
                <w:lang w:eastAsia="ru-RU"/>
              </w:rPr>
              <w:t xml:space="preserve"> </w:t>
            </w:r>
            <w:r w:rsidRPr="00940259">
              <w:rPr>
                <w:rFonts w:ascii="Times New Roman" w:eastAsia="Times New Roman" w:hAnsi="Times New Roman" w:cs="Times New Roman"/>
                <w:b/>
                <w:color w:val="000000"/>
                <w:sz w:val="24"/>
                <w:szCs w:val="24"/>
                <w:lang w:eastAsia="ru-RU"/>
              </w:rPr>
              <w:t xml:space="preserve">при наличии в инвестиционном контракте условия </w:t>
            </w:r>
            <w:r w:rsidRPr="00940259">
              <w:rPr>
                <w:rFonts w:ascii="Times New Roman" w:eastAsia="Times New Roman" w:hAnsi="Times New Roman" w:cs="Times New Roman"/>
                <w:b/>
                <w:bCs/>
                <w:spacing w:val="2"/>
                <w:sz w:val="24"/>
                <w:szCs w:val="24"/>
                <w:bdr w:val="none" w:sz="0" w:space="0" w:color="auto" w:frame="1"/>
                <w:lang w:eastAsia="ru-RU"/>
              </w:rPr>
              <w:t xml:space="preserve">по строительству объектов инфраструктуры общего пользования за счет собственных средств </w:t>
            </w:r>
            <w:r w:rsidRPr="00940259">
              <w:rPr>
                <w:rFonts w:ascii="Times New Roman" w:eastAsia="Times New Roman" w:hAnsi="Times New Roman" w:cs="Times New Roman"/>
                <w:b/>
                <w:color w:val="000000"/>
                <w:sz w:val="24"/>
                <w:szCs w:val="24"/>
                <w:lang w:eastAsia="ru-RU"/>
              </w:rPr>
              <w:t>вправе</w:t>
            </w:r>
            <w:r w:rsidRPr="00940259">
              <w:rPr>
                <w:rFonts w:ascii="Times New Roman" w:eastAsia="Times New Roman" w:hAnsi="Times New Roman" w:cs="Times New Roman"/>
                <w:b/>
                <w:bCs/>
                <w:spacing w:val="2"/>
                <w:sz w:val="24"/>
                <w:szCs w:val="24"/>
                <w:bdr w:val="none" w:sz="0" w:space="0" w:color="auto" w:frame="1"/>
                <w:lang w:eastAsia="ru-RU"/>
              </w:rPr>
              <w:t xml:space="preserve"> при исчислении корпоративного подоходного налога в соответствии с разделом 7 настоящего Кодекса применить вычет фактических </w:t>
            </w:r>
            <w:r w:rsidRPr="00940259">
              <w:rPr>
                <w:rFonts w:ascii="Times New Roman" w:eastAsia="Times New Roman" w:hAnsi="Times New Roman" w:cs="Times New Roman"/>
                <w:b/>
                <w:bCs/>
                <w:spacing w:val="2"/>
                <w:sz w:val="24"/>
                <w:szCs w:val="24"/>
                <w:bdr w:val="none" w:sz="0" w:space="0" w:color="auto" w:frame="1"/>
                <w:lang w:eastAsia="ru-RU"/>
              </w:rPr>
              <w:lastRenderedPageBreak/>
              <w:t>расходов по такому строительству при наличии следующих заключений:</w:t>
            </w:r>
          </w:p>
          <w:p w:rsidR="008726DA" w:rsidRPr="00940259" w:rsidRDefault="008726DA" w:rsidP="008726DA">
            <w:pPr>
              <w:shd w:val="clear" w:color="auto" w:fill="FFFFFF"/>
              <w:spacing w:after="0" w:line="0" w:lineRule="atLeast"/>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940259">
              <w:rPr>
                <w:rFonts w:ascii="Times New Roman" w:eastAsia="Times New Roman" w:hAnsi="Times New Roman" w:cs="Times New Roman"/>
                <w:b/>
                <w:bCs/>
                <w:spacing w:val="2"/>
                <w:sz w:val="24"/>
                <w:szCs w:val="24"/>
                <w:bdr w:val="none" w:sz="0" w:space="0" w:color="auto" w:frame="1"/>
                <w:lang w:eastAsia="ru-RU"/>
              </w:rPr>
              <w:t>1) по подтверждению целесообразности  строительства объектов инфраструктуры общего пользования за счет собственных средств с утверждением суммы такого строительства, выданного местным исполнительным органом области и (или) города республиканского значения и (или) столицы;</w:t>
            </w:r>
          </w:p>
          <w:p w:rsidR="008726DA" w:rsidRPr="00940259" w:rsidRDefault="008726DA" w:rsidP="008726DA">
            <w:pPr>
              <w:shd w:val="clear" w:color="auto" w:fill="FFFFFF"/>
              <w:spacing w:after="0" w:line="0" w:lineRule="atLeast"/>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940259">
              <w:rPr>
                <w:rFonts w:ascii="Times New Roman" w:eastAsia="Times New Roman" w:hAnsi="Times New Roman" w:cs="Times New Roman"/>
                <w:b/>
                <w:bCs/>
                <w:spacing w:val="2"/>
                <w:sz w:val="24"/>
                <w:szCs w:val="24"/>
                <w:bdr w:val="none" w:sz="0" w:space="0" w:color="auto" w:frame="1"/>
                <w:lang w:eastAsia="ru-RU"/>
              </w:rPr>
              <w:t xml:space="preserve">2) </w:t>
            </w:r>
            <w:r w:rsidRPr="00940259">
              <w:rPr>
                <w:rFonts w:ascii="Times New Roman" w:eastAsia="Times New Roman" w:hAnsi="Times New Roman" w:cs="Times New Roman"/>
                <w:b/>
                <w:color w:val="000000"/>
                <w:sz w:val="24"/>
                <w:szCs w:val="24"/>
                <w:lang w:eastAsia="ru-RU"/>
              </w:rPr>
              <w:t xml:space="preserve">по достоверности и сумме </w:t>
            </w:r>
            <w:r w:rsidRPr="00940259">
              <w:rPr>
                <w:rFonts w:ascii="Times New Roman" w:eastAsia="Times New Roman" w:hAnsi="Times New Roman" w:cs="Times New Roman"/>
                <w:b/>
                <w:bCs/>
                <w:spacing w:val="2"/>
                <w:sz w:val="24"/>
                <w:szCs w:val="24"/>
                <w:bdr w:val="none" w:sz="0" w:space="0" w:color="auto" w:frame="1"/>
                <w:lang w:eastAsia="ru-RU"/>
              </w:rPr>
              <w:t>расходов по строительству объектов инфраструктуры общего пользования за счет собственных средств, выданного  уполномоченным органом по инвестициям.</w:t>
            </w:r>
          </w:p>
          <w:p w:rsidR="008726DA" w:rsidRPr="00940259" w:rsidRDefault="008726DA" w:rsidP="008726DA">
            <w:pPr>
              <w:spacing w:after="0" w:line="0" w:lineRule="atLeast"/>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p>
          <w:p w:rsidR="008726DA" w:rsidRPr="00940259" w:rsidRDefault="008726DA" w:rsidP="008726DA">
            <w:pPr>
              <w:spacing w:after="0" w:line="0" w:lineRule="atLeast"/>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p>
        </w:tc>
        <w:tc>
          <w:tcPr>
            <w:tcW w:w="3544" w:type="dxa"/>
          </w:tcPr>
          <w:p w:rsidR="008726DA" w:rsidRPr="00940259" w:rsidRDefault="008726DA" w:rsidP="008726DA">
            <w:pPr>
              <w:pBdr>
                <w:top w:val="nil"/>
                <w:left w:val="nil"/>
                <w:bottom w:val="nil"/>
                <w:right w:val="nil"/>
                <w:between w:val="nil"/>
              </w:pBdr>
              <w:spacing w:after="0" w:line="0" w:lineRule="atLeast"/>
              <w:ind w:firstLine="318"/>
              <w:jc w:val="both"/>
              <w:rPr>
                <w:rFonts w:ascii="Times New Roman" w:eastAsia="Times New Roman" w:hAnsi="Times New Roman" w:cs="Times New Roman"/>
                <w:spacing w:val="2"/>
                <w:sz w:val="24"/>
                <w:szCs w:val="24"/>
                <w:bdr w:val="none" w:sz="0" w:space="0" w:color="auto" w:frame="1"/>
                <w:lang w:eastAsia="ru-RU"/>
              </w:rPr>
            </w:pPr>
            <w:r w:rsidRPr="00940259">
              <w:rPr>
                <w:rFonts w:ascii="Times New Roman" w:eastAsia="Times New Roman" w:hAnsi="Times New Roman" w:cs="Times New Roman"/>
                <w:spacing w:val="2"/>
                <w:sz w:val="24"/>
                <w:szCs w:val="24"/>
                <w:bdr w:val="none" w:sz="0" w:space="0" w:color="auto" w:frame="1"/>
                <w:lang w:eastAsia="ru-RU"/>
              </w:rPr>
              <w:lastRenderedPageBreak/>
              <w:t>В связи с изменениями и дполнениями ПК в части «возврата» механизма инестиционного приоритетного проекта с заменой его на «инвестиционный контракт».</w:t>
            </w:r>
          </w:p>
          <w:p w:rsidR="008726DA" w:rsidRPr="00940259" w:rsidRDefault="008726DA" w:rsidP="008726DA">
            <w:pPr>
              <w:pBdr>
                <w:top w:val="nil"/>
                <w:left w:val="nil"/>
                <w:bottom w:val="nil"/>
                <w:right w:val="nil"/>
                <w:between w:val="nil"/>
              </w:pBdr>
              <w:spacing w:after="0" w:line="0" w:lineRule="atLeast"/>
              <w:ind w:firstLine="318"/>
              <w:jc w:val="both"/>
              <w:rPr>
                <w:rFonts w:ascii="Times New Roman" w:eastAsia="Times New Roman" w:hAnsi="Times New Roman" w:cs="Times New Roman"/>
                <w:spacing w:val="2"/>
                <w:sz w:val="24"/>
                <w:szCs w:val="24"/>
                <w:bdr w:val="none" w:sz="0" w:space="0" w:color="auto" w:frame="1"/>
                <w:lang w:eastAsia="ru-RU"/>
              </w:rPr>
            </w:pPr>
            <w:r w:rsidRPr="00940259">
              <w:rPr>
                <w:rFonts w:ascii="Times New Roman" w:eastAsia="Times New Roman" w:hAnsi="Times New Roman" w:cs="Times New Roman"/>
                <w:spacing w:val="2"/>
                <w:sz w:val="24"/>
                <w:szCs w:val="24"/>
                <w:bdr w:val="none" w:sz="0" w:space="0" w:color="auto" w:frame="1"/>
                <w:lang w:eastAsia="ru-RU"/>
              </w:rPr>
              <w:t xml:space="preserve">При этом с учетом того, что в ПК инвестиционный контракт предусматривает 2 подхода: льготы по ТПИН и по пакету льгот, предусмотренному настоящей статьей, в редакцию ранее действовавшей до 2026 года статьи 712 Кодекса о налогах внесены уточнения. </w:t>
            </w:r>
          </w:p>
          <w:p w:rsidR="008726DA" w:rsidRPr="00940259" w:rsidRDefault="008726DA" w:rsidP="008726DA">
            <w:pPr>
              <w:pBdr>
                <w:top w:val="nil"/>
                <w:left w:val="nil"/>
                <w:bottom w:val="nil"/>
                <w:right w:val="nil"/>
                <w:between w:val="nil"/>
              </w:pBdr>
              <w:spacing w:after="0" w:line="0" w:lineRule="atLeast"/>
              <w:ind w:firstLine="318"/>
              <w:jc w:val="both"/>
              <w:rPr>
                <w:rFonts w:ascii="Times New Roman" w:eastAsia="Times New Roman" w:hAnsi="Times New Roman" w:cs="Times New Roman"/>
                <w:spacing w:val="2"/>
                <w:sz w:val="24"/>
                <w:szCs w:val="24"/>
                <w:bdr w:val="none" w:sz="0" w:space="0" w:color="auto" w:frame="1"/>
                <w:lang w:eastAsia="ru-RU"/>
              </w:rPr>
            </w:pPr>
          </w:p>
          <w:p w:rsidR="008726DA" w:rsidRPr="00940259" w:rsidRDefault="008726DA" w:rsidP="008726DA">
            <w:pPr>
              <w:spacing w:after="0" w:line="0" w:lineRule="atLeast"/>
              <w:jc w:val="both"/>
              <w:rPr>
                <w:rFonts w:ascii="Times New Roman" w:hAnsi="Times New Roman"/>
                <w:sz w:val="24"/>
                <w:szCs w:val="24"/>
              </w:rPr>
            </w:pPr>
            <w:r w:rsidRPr="00940259">
              <w:rPr>
                <w:rFonts w:ascii="Times New Roman" w:hAnsi="Times New Roman"/>
                <w:sz w:val="24"/>
                <w:szCs w:val="24"/>
              </w:rPr>
              <w:t xml:space="preserve">Согласно решению Проектного офиса по внедрению Налогового кодекса от 13.07.2026г., проведенного под руководством З-ПМ Жумангарина С.М. одобрен подход по отнесению на вычеты сумм расходов по проведению инфраструктуры за счет средств инвестора (вместо зачета в счет уплаты КПН).  </w:t>
            </w:r>
          </w:p>
          <w:p w:rsidR="008726DA" w:rsidRPr="00940259" w:rsidRDefault="008726DA" w:rsidP="008726DA">
            <w:pPr>
              <w:pBdr>
                <w:top w:val="nil"/>
                <w:left w:val="nil"/>
                <w:bottom w:val="nil"/>
                <w:right w:val="nil"/>
                <w:between w:val="nil"/>
              </w:pBdr>
              <w:spacing w:after="0" w:line="0" w:lineRule="atLeast"/>
              <w:ind w:firstLine="318"/>
              <w:jc w:val="both"/>
              <w:rPr>
                <w:rFonts w:ascii="Times New Roman" w:eastAsia="Times New Roman" w:hAnsi="Times New Roman" w:cs="Times New Roman"/>
                <w:spacing w:val="2"/>
                <w:sz w:val="24"/>
                <w:szCs w:val="24"/>
                <w:bdr w:val="none" w:sz="0" w:space="0" w:color="auto" w:frame="1"/>
                <w:lang w:eastAsia="ru-RU"/>
              </w:rPr>
            </w:pPr>
          </w:p>
        </w:tc>
      </w:tr>
      <w:tr w:rsidR="008726DA" w:rsidRPr="00940259" w:rsidTr="00855225">
        <w:trPr>
          <w:trHeight w:val="4946"/>
        </w:trPr>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tabs>
                <w:tab w:val="left" w:pos="142"/>
              </w:tabs>
              <w:spacing w:line="0" w:lineRule="atLeast"/>
              <w:ind w:firstLine="173"/>
              <w:contextualSpacing/>
              <w:jc w:val="both"/>
              <w:rPr>
                <w:rFonts w:ascii="Times New Roman" w:hAnsi="Times New Roman" w:cs="Times New Roman"/>
                <w:sz w:val="24"/>
                <w:szCs w:val="24"/>
                <w:lang w:val="ru-RU"/>
              </w:rPr>
            </w:pPr>
          </w:p>
        </w:tc>
        <w:tc>
          <w:tcPr>
            <w:tcW w:w="4649" w:type="dxa"/>
          </w:tcPr>
          <w:p w:rsidR="008726DA" w:rsidRPr="00940259" w:rsidRDefault="008726DA" w:rsidP="008726DA">
            <w:pPr>
              <w:pStyle w:val="pj"/>
              <w:spacing w:line="0" w:lineRule="atLeast"/>
              <w:ind w:left="32" w:firstLine="314"/>
              <w:rPr>
                <w:b/>
                <w:bCs/>
              </w:rPr>
            </w:pPr>
            <w:r w:rsidRPr="00940259">
              <w:rPr>
                <w:b/>
                <w:bCs/>
              </w:rPr>
              <w:t>Статья 744. Общие положения</w:t>
            </w:r>
          </w:p>
          <w:p w:rsidR="008726DA" w:rsidRPr="00940259" w:rsidRDefault="008726DA" w:rsidP="008726DA">
            <w:pPr>
              <w:pStyle w:val="pj"/>
              <w:spacing w:line="0" w:lineRule="atLeast"/>
              <w:ind w:left="32" w:firstLine="314"/>
              <w:rPr>
                <w:bCs/>
              </w:rPr>
            </w:pPr>
            <w:r w:rsidRPr="00940259">
              <w:rPr>
                <w:bCs/>
              </w:rPr>
              <w:t>…</w:t>
            </w:r>
          </w:p>
          <w:p w:rsidR="008726DA" w:rsidRPr="00940259" w:rsidRDefault="008726DA" w:rsidP="008726DA">
            <w:pPr>
              <w:pStyle w:val="pj"/>
              <w:spacing w:line="0" w:lineRule="atLeast"/>
              <w:rPr>
                <w:rStyle w:val="s1"/>
              </w:rPr>
            </w:pPr>
            <w:r w:rsidRPr="00940259">
              <w:rPr>
                <w:b/>
                <w:bCs/>
              </w:rPr>
              <w:t xml:space="preserve">      3. Отсутствует.</w:t>
            </w:r>
          </w:p>
        </w:tc>
        <w:tc>
          <w:tcPr>
            <w:tcW w:w="4820" w:type="dxa"/>
          </w:tcPr>
          <w:p w:rsidR="008726DA" w:rsidRPr="00940259" w:rsidRDefault="008726DA" w:rsidP="008726DA">
            <w:pPr>
              <w:pStyle w:val="pj"/>
              <w:spacing w:line="0" w:lineRule="atLeast"/>
              <w:ind w:left="32" w:firstLine="314"/>
              <w:rPr>
                <w:b/>
                <w:bCs/>
              </w:rPr>
            </w:pPr>
            <w:r w:rsidRPr="00940259">
              <w:rPr>
                <w:b/>
                <w:bCs/>
              </w:rPr>
              <w:t>Статья 744. Общие положения</w:t>
            </w:r>
          </w:p>
          <w:p w:rsidR="008726DA" w:rsidRPr="00940259" w:rsidRDefault="008726DA" w:rsidP="008726DA">
            <w:pPr>
              <w:pStyle w:val="pj"/>
              <w:spacing w:line="0" w:lineRule="atLeast"/>
              <w:ind w:left="32" w:firstLine="314"/>
              <w:rPr>
                <w:bCs/>
              </w:rPr>
            </w:pPr>
            <w:r w:rsidRPr="00940259">
              <w:rPr>
                <w:bCs/>
              </w:rPr>
              <w:t>…</w:t>
            </w:r>
          </w:p>
          <w:p w:rsidR="008726DA" w:rsidRPr="00940259" w:rsidRDefault="008726DA" w:rsidP="008726DA">
            <w:pPr>
              <w:pStyle w:val="pj"/>
              <w:spacing w:line="0" w:lineRule="atLeast"/>
              <w:ind w:left="32" w:firstLine="286"/>
              <w:rPr>
                <w:b/>
              </w:rPr>
            </w:pPr>
            <w:r w:rsidRPr="00940259">
              <w:rPr>
                <w:b/>
              </w:rPr>
              <w:t>3. Лицо, заключившее соглашение о переработке твердых полезных ископаемых, не вправе применять другие положения настоящего Кодекса, предусматривающие уменьшение корпоративного подоходного налога, применение пониженных ставок и коэффициентов при исчислении налога на имущество и земельного налога, освобождение от налога на добавленную стоимость</w:t>
            </w:r>
            <w:r w:rsidRPr="00940259">
              <w:rPr>
                <w:b/>
                <w:color w:val="FF0000"/>
              </w:rPr>
              <w:t>.</w:t>
            </w:r>
          </w:p>
        </w:tc>
        <w:tc>
          <w:tcPr>
            <w:tcW w:w="3544" w:type="dxa"/>
          </w:tcPr>
          <w:p w:rsidR="008726DA" w:rsidRPr="00940259" w:rsidRDefault="008726DA" w:rsidP="008726DA">
            <w:pPr>
              <w:tabs>
                <w:tab w:val="left" w:pos="1134"/>
              </w:tabs>
              <w:spacing w:line="0" w:lineRule="atLeast"/>
              <w:ind w:firstLine="459"/>
              <w:contextualSpacing/>
              <w:jc w:val="both"/>
              <w:rPr>
                <w:rFonts w:ascii="Times New Roman" w:eastAsiaTheme="minorEastAsia" w:hAnsi="Times New Roman" w:cs="Times New Roman"/>
                <w:sz w:val="24"/>
                <w:szCs w:val="24"/>
                <w:lang w:eastAsia="ru-RU"/>
              </w:rPr>
            </w:pPr>
            <w:r w:rsidRPr="00940259">
              <w:rPr>
                <w:rFonts w:ascii="Times New Roman" w:eastAsiaTheme="minorEastAsia" w:hAnsi="Times New Roman" w:cs="Times New Roman"/>
                <w:sz w:val="24"/>
                <w:szCs w:val="24"/>
                <w:lang w:eastAsia="ru-RU"/>
              </w:rPr>
              <w:t xml:space="preserve">В целях приведения в соответствие с другими положениями Налогового кодекса </w:t>
            </w:r>
            <w:r w:rsidRPr="00940259">
              <w:rPr>
                <w:rFonts w:ascii="Times New Roman" w:eastAsiaTheme="minorEastAsia" w:hAnsi="Times New Roman" w:cs="Times New Roman"/>
                <w:i/>
                <w:sz w:val="24"/>
                <w:szCs w:val="24"/>
                <w:lang w:eastAsia="ru-RU"/>
              </w:rPr>
              <w:t>(п.8 ст.735, п.7 ст.736, п.5 ст.739  НК и др.)</w:t>
            </w:r>
            <w:r w:rsidRPr="00940259">
              <w:rPr>
                <w:rFonts w:ascii="Times New Roman" w:eastAsiaTheme="minorEastAsia" w:hAnsi="Times New Roman" w:cs="Times New Roman"/>
                <w:sz w:val="24"/>
                <w:szCs w:val="24"/>
                <w:lang w:eastAsia="ru-RU"/>
              </w:rPr>
              <w:t xml:space="preserve">, когда запрещается применение других льготных положений Налогового кодекса. </w:t>
            </w:r>
          </w:p>
          <w:p w:rsidR="008726DA" w:rsidRPr="00940259" w:rsidRDefault="008726DA" w:rsidP="008726DA">
            <w:pPr>
              <w:tabs>
                <w:tab w:val="left" w:pos="1134"/>
              </w:tabs>
              <w:spacing w:line="0" w:lineRule="atLeast"/>
              <w:ind w:firstLine="459"/>
              <w:contextualSpacing/>
              <w:jc w:val="both"/>
              <w:rPr>
                <w:rFonts w:ascii="Times New Roman" w:eastAsiaTheme="minorEastAsia" w:hAnsi="Times New Roman" w:cs="Times New Roman"/>
                <w:sz w:val="24"/>
                <w:szCs w:val="24"/>
                <w:lang w:eastAsia="ru-RU"/>
              </w:rPr>
            </w:pPr>
            <w:r w:rsidRPr="00940259">
              <w:rPr>
                <w:rFonts w:ascii="Times New Roman" w:eastAsiaTheme="minorEastAsia" w:hAnsi="Times New Roman" w:cs="Times New Roman"/>
                <w:sz w:val="24"/>
                <w:szCs w:val="24"/>
                <w:lang w:eastAsia="ru-RU"/>
              </w:rPr>
              <w:t>По НДС – вопрос на обсуждении</w:t>
            </w:r>
          </w:p>
        </w:tc>
      </w:tr>
      <w:tr w:rsidR="008726DA" w:rsidRPr="00940259" w:rsidTr="00855225">
        <w:trPr>
          <w:trHeight w:val="552"/>
        </w:trPr>
        <w:tc>
          <w:tcPr>
            <w:tcW w:w="851" w:type="dxa"/>
          </w:tcPr>
          <w:p w:rsidR="008726DA" w:rsidRPr="006C62B6" w:rsidRDefault="008726DA" w:rsidP="00855225">
            <w:pPr>
              <w:pStyle w:val="a9"/>
              <w:numPr>
                <w:ilvl w:val="0"/>
                <w:numId w:val="33"/>
              </w:numPr>
              <w:spacing w:after="0"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55225">
            <w:pPr>
              <w:tabs>
                <w:tab w:val="left" w:pos="142"/>
              </w:tabs>
              <w:spacing w:after="0" w:line="0" w:lineRule="atLeast"/>
              <w:ind w:firstLine="173"/>
              <w:contextualSpacing/>
              <w:jc w:val="both"/>
              <w:rPr>
                <w:rFonts w:ascii="Times New Roman" w:hAnsi="Times New Roman" w:cs="Times New Roman"/>
                <w:sz w:val="24"/>
                <w:szCs w:val="24"/>
                <w:lang w:val="ru-RU"/>
              </w:rPr>
            </w:pPr>
          </w:p>
        </w:tc>
        <w:tc>
          <w:tcPr>
            <w:tcW w:w="4649" w:type="dxa"/>
          </w:tcPr>
          <w:p w:rsidR="008726DA" w:rsidRPr="00940259" w:rsidRDefault="008726DA" w:rsidP="00855225">
            <w:pPr>
              <w:pStyle w:val="a4"/>
              <w:spacing w:before="0" w:beforeAutospacing="0" w:after="0" w:afterAutospacing="0" w:line="0" w:lineRule="atLeast"/>
              <w:ind w:firstLine="346"/>
              <w:jc w:val="both"/>
              <w:rPr>
                <w:b/>
                <w:bCs/>
              </w:rPr>
            </w:pPr>
            <w:r w:rsidRPr="00940259">
              <w:rPr>
                <w:b/>
                <w:bCs/>
              </w:rPr>
              <w:t>Статья 757. Особенности раздельного налогового учета операций по недропользованию</w:t>
            </w:r>
          </w:p>
          <w:p w:rsidR="008726DA" w:rsidRPr="00940259" w:rsidRDefault="008726DA" w:rsidP="00855225">
            <w:pPr>
              <w:pStyle w:val="a4"/>
              <w:spacing w:before="0" w:beforeAutospacing="0" w:after="0" w:afterAutospacing="0" w:line="0" w:lineRule="atLeast"/>
              <w:ind w:firstLine="346"/>
              <w:jc w:val="both"/>
              <w:rPr>
                <w:bCs/>
              </w:rPr>
            </w:pPr>
            <w:r w:rsidRPr="00940259">
              <w:rPr>
                <w:bCs/>
              </w:rPr>
              <w:t>1. Недропользователь обязан вести раздельный налоговый учет для исчисления налогового обязательства по деятельности, осуществляемой в рамках каждого заключенного контракта на недропользование, а также при</w:t>
            </w:r>
            <w:r w:rsidRPr="00940259">
              <w:rPr>
                <w:b/>
                <w:bCs/>
              </w:rPr>
              <w:t xml:space="preserve"> разработке</w:t>
            </w:r>
            <w:r w:rsidRPr="00940259">
              <w:rPr>
                <w:bCs/>
              </w:rPr>
              <w:t xml:space="preserve"> </w:t>
            </w:r>
            <w:r w:rsidRPr="00940259">
              <w:rPr>
                <w:b/>
                <w:bCs/>
              </w:rPr>
              <w:t>низкорентабельного</w:t>
            </w:r>
            <w:r w:rsidRPr="00940259">
              <w:rPr>
                <w:bCs/>
              </w:rPr>
              <w:t xml:space="preserve">, высоковязкого, обводненного, малодебитного или выработанного месторождения (группы месторождений, части месторождения при условии осуществления деятельности по такой группе месторождений, части месторождения в рамках одного контракта) в случае исчисления по такому месторождению (группе месторождений, части месторождения при условии </w:t>
            </w:r>
            <w:r w:rsidRPr="00940259">
              <w:rPr>
                <w:bCs/>
              </w:rPr>
              <w:lastRenderedPageBreak/>
              <w:t>осуществления деятельности по такой группе месторождений, части месторождения в рамках одного контракта) налогов и платежей в бюджет в порядке и по ставкам, которые отличаются от установленных настоящим Кодексом.</w:t>
            </w:r>
          </w:p>
          <w:p w:rsidR="008726DA" w:rsidRPr="00940259" w:rsidRDefault="008726DA" w:rsidP="00855225">
            <w:pPr>
              <w:pStyle w:val="a4"/>
              <w:spacing w:before="0" w:beforeAutospacing="0" w:after="0" w:afterAutospacing="0" w:line="0" w:lineRule="atLeast"/>
              <w:ind w:firstLine="346"/>
              <w:jc w:val="both"/>
              <w:rPr>
                <w:bCs/>
              </w:rPr>
            </w:pPr>
          </w:p>
          <w:p w:rsidR="008726DA" w:rsidRPr="00940259" w:rsidRDefault="008726DA" w:rsidP="00855225">
            <w:pPr>
              <w:pStyle w:val="a4"/>
              <w:spacing w:before="0" w:beforeAutospacing="0" w:after="0" w:afterAutospacing="0" w:line="0" w:lineRule="atLeast"/>
              <w:ind w:firstLine="346"/>
              <w:jc w:val="both"/>
              <w:rPr>
                <w:bCs/>
              </w:rPr>
            </w:pPr>
          </w:p>
          <w:p w:rsidR="008726DA" w:rsidRPr="00940259" w:rsidRDefault="008726DA" w:rsidP="00855225">
            <w:pPr>
              <w:pStyle w:val="a4"/>
              <w:spacing w:before="0" w:beforeAutospacing="0" w:after="0" w:afterAutospacing="0" w:line="0" w:lineRule="atLeast"/>
              <w:ind w:firstLine="346"/>
              <w:jc w:val="both"/>
              <w:rPr>
                <w:bCs/>
              </w:rPr>
            </w:pPr>
          </w:p>
          <w:p w:rsidR="008726DA" w:rsidRPr="00940259" w:rsidRDefault="008726DA" w:rsidP="00855225">
            <w:pPr>
              <w:pStyle w:val="a4"/>
              <w:spacing w:before="0" w:beforeAutospacing="0" w:after="0" w:afterAutospacing="0" w:line="0" w:lineRule="atLeast"/>
              <w:ind w:firstLine="346"/>
              <w:jc w:val="both"/>
              <w:rPr>
                <w:bCs/>
              </w:rPr>
            </w:pPr>
          </w:p>
          <w:p w:rsidR="008726DA" w:rsidRPr="00940259" w:rsidRDefault="008726DA" w:rsidP="00855225">
            <w:pPr>
              <w:pStyle w:val="a4"/>
              <w:spacing w:before="0" w:beforeAutospacing="0" w:after="0" w:afterAutospacing="0" w:line="0" w:lineRule="atLeast"/>
              <w:ind w:firstLine="346"/>
              <w:jc w:val="both"/>
              <w:rPr>
                <w:bCs/>
              </w:rPr>
            </w:pPr>
          </w:p>
          <w:p w:rsidR="008726DA" w:rsidRPr="00940259" w:rsidRDefault="008726DA" w:rsidP="00855225">
            <w:pPr>
              <w:pStyle w:val="a4"/>
              <w:spacing w:before="0" w:beforeAutospacing="0" w:after="0" w:afterAutospacing="0" w:line="0" w:lineRule="atLeast"/>
              <w:ind w:firstLine="346"/>
              <w:jc w:val="both"/>
              <w:rPr>
                <w:bCs/>
              </w:rPr>
            </w:pPr>
            <w:r w:rsidRPr="00940259">
              <w:rPr>
                <w:bCs/>
              </w:rPr>
              <w:t>…</w:t>
            </w:r>
          </w:p>
          <w:p w:rsidR="008726DA" w:rsidRPr="00940259" w:rsidRDefault="008726DA" w:rsidP="00855225">
            <w:pPr>
              <w:pStyle w:val="a4"/>
              <w:spacing w:before="0" w:beforeAutospacing="0" w:after="0" w:afterAutospacing="0" w:line="0" w:lineRule="atLeast"/>
              <w:ind w:firstLine="346"/>
              <w:jc w:val="both"/>
              <w:rPr>
                <w:bCs/>
              </w:rPr>
            </w:pPr>
          </w:p>
          <w:p w:rsidR="008726DA" w:rsidRPr="00940259" w:rsidRDefault="008726DA" w:rsidP="00855225">
            <w:pPr>
              <w:pStyle w:val="a4"/>
              <w:spacing w:before="0" w:beforeAutospacing="0" w:after="0" w:afterAutospacing="0" w:line="0" w:lineRule="atLeast"/>
              <w:ind w:firstLine="346"/>
              <w:jc w:val="both"/>
              <w:rPr>
                <w:bCs/>
              </w:rPr>
            </w:pPr>
          </w:p>
          <w:p w:rsidR="008726DA" w:rsidRPr="00940259" w:rsidRDefault="008726DA" w:rsidP="00855225">
            <w:pPr>
              <w:pStyle w:val="a4"/>
              <w:spacing w:before="0" w:beforeAutospacing="0" w:after="0" w:afterAutospacing="0" w:line="0" w:lineRule="atLeast"/>
              <w:ind w:firstLine="346"/>
              <w:jc w:val="both"/>
              <w:rPr>
                <w:bCs/>
              </w:rPr>
            </w:pPr>
          </w:p>
          <w:p w:rsidR="008726DA" w:rsidRPr="00940259" w:rsidRDefault="008726DA" w:rsidP="00855225">
            <w:pPr>
              <w:pStyle w:val="a4"/>
              <w:spacing w:before="0" w:beforeAutospacing="0" w:after="0" w:afterAutospacing="0" w:line="0" w:lineRule="atLeast"/>
              <w:ind w:firstLine="346"/>
              <w:jc w:val="both"/>
              <w:rPr>
                <w:bCs/>
              </w:rPr>
            </w:pPr>
          </w:p>
          <w:p w:rsidR="008726DA" w:rsidRPr="00940259" w:rsidRDefault="008726DA" w:rsidP="00855225">
            <w:pPr>
              <w:pStyle w:val="a4"/>
              <w:spacing w:before="0" w:beforeAutospacing="0" w:after="0" w:afterAutospacing="0" w:line="0" w:lineRule="atLeast"/>
              <w:ind w:firstLine="346"/>
              <w:jc w:val="both"/>
              <w:rPr>
                <w:bCs/>
              </w:rPr>
            </w:pPr>
          </w:p>
          <w:p w:rsidR="008726DA" w:rsidRPr="00940259" w:rsidRDefault="008726DA" w:rsidP="00855225">
            <w:pPr>
              <w:pStyle w:val="a4"/>
              <w:spacing w:before="0" w:beforeAutospacing="0" w:after="0" w:afterAutospacing="0" w:line="0" w:lineRule="atLeast"/>
              <w:ind w:firstLine="346"/>
              <w:jc w:val="both"/>
              <w:rPr>
                <w:bCs/>
              </w:rPr>
            </w:pPr>
          </w:p>
          <w:p w:rsidR="008726DA" w:rsidRPr="00940259" w:rsidRDefault="008726DA" w:rsidP="00855225">
            <w:pPr>
              <w:pStyle w:val="a4"/>
              <w:spacing w:before="0" w:beforeAutospacing="0" w:after="0" w:afterAutospacing="0" w:line="0" w:lineRule="atLeast"/>
              <w:ind w:firstLine="346"/>
              <w:jc w:val="both"/>
              <w:rPr>
                <w:bCs/>
              </w:rPr>
            </w:pPr>
          </w:p>
          <w:p w:rsidR="008726DA" w:rsidRPr="00940259" w:rsidRDefault="008726DA" w:rsidP="00855225">
            <w:pPr>
              <w:pStyle w:val="a4"/>
              <w:spacing w:before="0" w:beforeAutospacing="0" w:after="0" w:afterAutospacing="0" w:line="0" w:lineRule="atLeast"/>
              <w:ind w:firstLine="346"/>
              <w:jc w:val="both"/>
              <w:rPr>
                <w:bCs/>
              </w:rPr>
            </w:pPr>
          </w:p>
          <w:p w:rsidR="008726DA" w:rsidRPr="00940259" w:rsidRDefault="008726DA" w:rsidP="00855225">
            <w:pPr>
              <w:pStyle w:val="a4"/>
              <w:spacing w:before="0" w:beforeAutospacing="0" w:after="0" w:afterAutospacing="0" w:line="0" w:lineRule="atLeast"/>
              <w:ind w:firstLine="346"/>
              <w:jc w:val="both"/>
              <w:rPr>
                <w:bCs/>
              </w:rPr>
            </w:pPr>
          </w:p>
          <w:p w:rsidR="008726DA" w:rsidRPr="00940259" w:rsidRDefault="008726DA" w:rsidP="00855225">
            <w:pPr>
              <w:pStyle w:val="a4"/>
              <w:spacing w:before="0" w:beforeAutospacing="0" w:after="0" w:afterAutospacing="0" w:line="0" w:lineRule="atLeast"/>
              <w:ind w:firstLine="346"/>
              <w:jc w:val="both"/>
              <w:rPr>
                <w:bCs/>
              </w:rPr>
            </w:pPr>
            <w:r w:rsidRPr="00940259">
              <w:rPr>
                <w:bCs/>
              </w:rPr>
              <w:t>…</w:t>
            </w:r>
          </w:p>
          <w:p w:rsidR="008726DA" w:rsidRPr="00940259" w:rsidRDefault="008726DA" w:rsidP="00855225">
            <w:pPr>
              <w:pStyle w:val="a4"/>
              <w:spacing w:before="0" w:beforeAutospacing="0" w:after="0" w:afterAutospacing="0" w:line="0" w:lineRule="atLeast"/>
              <w:ind w:firstLine="346"/>
              <w:jc w:val="both"/>
              <w:rPr>
                <w:bCs/>
              </w:rPr>
            </w:pPr>
            <w:r w:rsidRPr="00940259">
              <w:rPr>
                <w:bCs/>
              </w:rPr>
              <w:t>3. Раздельный налоговый учет объектов налогообложения и (или) объектов, связанных с налогообложением, ведется недропользователем на основании данных учетной документации в соответствии с утвержденной налоговой учетной политикой и с учетом положений, установленных настоящей статьей.</w:t>
            </w:r>
          </w:p>
          <w:p w:rsidR="008726DA" w:rsidRPr="00940259" w:rsidRDefault="008726DA" w:rsidP="00855225">
            <w:pPr>
              <w:pStyle w:val="a4"/>
              <w:spacing w:before="0" w:beforeAutospacing="0" w:after="0" w:afterAutospacing="0" w:line="0" w:lineRule="atLeast"/>
              <w:ind w:firstLine="346"/>
              <w:jc w:val="both"/>
              <w:rPr>
                <w:bCs/>
              </w:rPr>
            </w:pPr>
            <w:r w:rsidRPr="00940259">
              <w:rPr>
                <w:bCs/>
              </w:rPr>
              <w:t>Порядок ведения раздельного налогового учета разрабатывается недропользователем самостоятельно и утверждается в налоговой учетной политике (разделе учетной политики).</w:t>
            </w:r>
          </w:p>
          <w:p w:rsidR="008726DA" w:rsidRPr="00940259" w:rsidRDefault="008726DA" w:rsidP="00855225">
            <w:pPr>
              <w:pStyle w:val="a4"/>
              <w:spacing w:before="0" w:beforeAutospacing="0" w:after="0" w:afterAutospacing="0" w:line="0" w:lineRule="atLeast"/>
              <w:ind w:firstLine="346"/>
              <w:jc w:val="both"/>
              <w:rPr>
                <w:bCs/>
              </w:rPr>
            </w:pPr>
            <w:r w:rsidRPr="00940259">
              <w:rPr>
                <w:bCs/>
              </w:rPr>
              <w:t xml:space="preserve">В случае отсутствия в налоговой учетной политике порядка ведения </w:t>
            </w:r>
            <w:r w:rsidRPr="00940259">
              <w:rPr>
                <w:bCs/>
              </w:rPr>
              <w:lastRenderedPageBreak/>
              <w:t xml:space="preserve">раздельного налогового учета и (или) несоответствия такого </w:t>
            </w:r>
            <w:r w:rsidRPr="00940259">
              <w:rPr>
                <w:b/>
                <w:bCs/>
              </w:rPr>
              <w:t>порядка принципам</w:t>
            </w:r>
            <w:r w:rsidRPr="00940259">
              <w:rPr>
                <w:bCs/>
              </w:rPr>
              <w:t xml:space="preserve"> налогообложения налоговые органы в ходе осуществления налогового контроля определяют налоговые обязательства налогоплательщика в соответствии с подпунктом </w:t>
            </w:r>
            <w:r w:rsidRPr="00940259">
              <w:rPr>
                <w:b/>
                <w:bCs/>
              </w:rPr>
              <w:t>1)</w:t>
            </w:r>
            <w:r w:rsidRPr="00940259">
              <w:rPr>
                <w:bCs/>
              </w:rPr>
              <w:t xml:space="preserve"> пункта 12 настоящей статьи.</w:t>
            </w:r>
          </w:p>
          <w:p w:rsidR="008726DA" w:rsidRPr="00940259" w:rsidRDefault="008726DA" w:rsidP="00855225">
            <w:pPr>
              <w:pStyle w:val="a4"/>
              <w:spacing w:before="0" w:beforeAutospacing="0" w:after="0" w:afterAutospacing="0" w:line="0" w:lineRule="atLeast"/>
              <w:ind w:firstLine="346"/>
              <w:jc w:val="both"/>
              <w:rPr>
                <w:bCs/>
              </w:rPr>
            </w:pPr>
            <w:r w:rsidRPr="00940259">
              <w:rPr>
                <w:bCs/>
              </w:rPr>
              <w:t xml:space="preserve">Положения настоящего пункта применяются также в отношении уполномоченного представителя участников простого товарищества (консорциума), ответственного за ведение сводного налогового учета в соответствии с пунктом 2 статьи 216 настоящего Кодекса.  </w:t>
            </w:r>
          </w:p>
          <w:p w:rsidR="008726DA" w:rsidRPr="00940259" w:rsidRDefault="008726DA" w:rsidP="00855225">
            <w:pPr>
              <w:pStyle w:val="a4"/>
              <w:spacing w:before="0" w:beforeAutospacing="0" w:after="0" w:afterAutospacing="0" w:line="0" w:lineRule="atLeast"/>
              <w:ind w:firstLine="346"/>
              <w:jc w:val="both"/>
              <w:rPr>
                <w:bCs/>
              </w:rPr>
            </w:pPr>
          </w:p>
          <w:p w:rsidR="008726DA" w:rsidRPr="00940259" w:rsidRDefault="008726DA" w:rsidP="00855225">
            <w:pPr>
              <w:pStyle w:val="a4"/>
              <w:spacing w:before="0" w:beforeAutospacing="0" w:after="0" w:afterAutospacing="0" w:line="0" w:lineRule="atLeast"/>
              <w:ind w:firstLine="346"/>
              <w:jc w:val="both"/>
              <w:rPr>
                <w:bCs/>
              </w:rPr>
            </w:pPr>
            <w:r w:rsidRPr="00940259">
              <w:rPr>
                <w:bCs/>
              </w:rPr>
              <w:t>4. По контрактной деятельности раздельный налоговый учет ведется по следующим налогам и платежам в бюджет:</w:t>
            </w:r>
          </w:p>
          <w:p w:rsidR="008726DA" w:rsidRPr="00940259" w:rsidRDefault="008726DA" w:rsidP="00855225">
            <w:pPr>
              <w:pStyle w:val="a4"/>
              <w:spacing w:before="0" w:beforeAutospacing="0" w:after="0" w:afterAutospacing="0" w:line="0" w:lineRule="atLeast"/>
              <w:ind w:firstLine="346"/>
              <w:jc w:val="both"/>
              <w:rPr>
                <w:bCs/>
              </w:rPr>
            </w:pPr>
            <w:r w:rsidRPr="00940259">
              <w:rPr>
                <w:bCs/>
              </w:rPr>
              <w:t>1) корпоративному подоходному налогу;</w:t>
            </w:r>
          </w:p>
          <w:p w:rsidR="008726DA" w:rsidRPr="00940259" w:rsidRDefault="008726DA" w:rsidP="00855225">
            <w:pPr>
              <w:pStyle w:val="a4"/>
              <w:spacing w:before="0" w:beforeAutospacing="0" w:after="0" w:afterAutospacing="0" w:line="0" w:lineRule="atLeast"/>
              <w:ind w:firstLine="346"/>
              <w:jc w:val="both"/>
              <w:rPr>
                <w:bCs/>
              </w:rPr>
            </w:pPr>
            <w:r w:rsidRPr="00940259">
              <w:rPr>
                <w:bCs/>
              </w:rPr>
              <w:t>2) подписному бонусу;</w:t>
            </w:r>
          </w:p>
          <w:p w:rsidR="008726DA" w:rsidRPr="00940259" w:rsidRDefault="008726DA" w:rsidP="00855225">
            <w:pPr>
              <w:pStyle w:val="a4"/>
              <w:spacing w:before="0" w:beforeAutospacing="0" w:after="0" w:afterAutospacing="0" w:line="0" w:lineRule="atLeast"/>
              <w:ind w:firstLine="346"/>
              <w:jc w:val="both"/>
              <w:rPr>
                <w:bCs/>
              </w:rPr>
            </w:pPr>
            <w:r w:rsidRPr="00940259">
              <w:rPr>
                <w:bCs/>
              </w:rPr>
              <w:t>3) платежу по возмещению исторических затрат;</w:t>
            </w:r>
          </w:p>
          <w:p w:rsidR="008726DA" w:rsidRPr="00940259" w:rsidRDefault="008726DA" w:rsidP="00855225">
            <w:pPr>
              <w:pStyle w:val="a4"/>
              <w:spacing w:before="0" w:beforeAutospacing="0" w:after="0" w:afterAutospacing="0" w:line="0" w:lineRule="atLeast"/>
              <w:ind w:firstLine="346"/>
              <w:jc w:val="both"/>
              <w:rPr>
                <w:bCs/>
              </w:rPr>
            </w:pPr>
            <w:r w:rsidRPr="00940259">
              <w:rPr>
                <w:bCs/>
              </w:rPr>
              <w:t>4) налогу на добычу полезных ископаемых;</w:t>
            </w:r>
          </w:p>
          <w:p w:rsidR="008726DA" w:rsidRPr="00940259" w:rsidRDefault="008726DA" w:rsidP="00855225">
            <w:pPr>
              <w:pStyle w:val="a4"/>
              <w:spacing w:before="0" w:beforeAutospacing="0" w:after="0" w:afterAutospacing="0" w:line="0" w:lineRule="atLeast"/>
              <w:ind w:firstLine="346"/>
              <w:jc w:val="both"/>
              <w:rPr>
                <w:bCs/>
              </w:rPr>
            </w:pPr>
            <w:r w:rsidRPr="00940259">
              <w:rPr>
                <w:bCs/>
              </w:rPr>
              <w:t>5) налогу на сверхприбыль;</w:t>
            </w:r>
          </w:p>
          <w:p w:rsidR="008726DA" w:rsidRPr="00940259" w:rsidRDefault="008726DA" w:rsidP="00855225">
            <w:pPr>
              <w:pStyle w:val="a4"/>
              <w:spacing w:before="0" w:beforeAutospacing="0" w:after="0" w:afterAutospacing="0" w:line="0" w:lineRule="atLeast"/>
              <w:ind w:firstLine="346"/>
              <w:jc w:val="both"/>
              <w:rPr>
                <w:bCs/>
              </w:rPr>
            </w:pPr>
            <w:r w:rsidRPr="00940259">
              <w:rPr>
                <w:bCs/>
              </w:rPr>
              <w:t>6) альтернативному налогу на недропользование;</w:t>
            </w:r>
          </w:p>
          <w:p w:rsidR="008726DA" w:rsidRPr="00940259" w:rsidRDefault="008726DA" w:rsidP="00855225">
            <w:pPr>
              <w:pStyle w:val="pj"/>
              <w:spacing w:after="0" w:afterAutospacing="0" w:line="0" w:lineRule="atLeast"/>
              <w:jc w:val="both"/>
            </w:pPr>
            <w:r w:rsidRPr="00940259">
              <w:rPr>
                <w:bCs/>
              </w:rPr>
              <w:t xml:space="preserve">7) иным налогам и платежам в бюджет, которые исчисляются в порядке, отличающемся от установленного настоящим Кодексом, на основании налогового режима контрактов на недропользование, определенных пунктом </w:t>
            </w:r>
            <w:r w:rsidRPr="00940259">
              <w:rPr>
                <w:bCs/>
              </w:rPr>
              <w:lastRenderedPageBreak/>
              <w:t>1 статьи 755 и статьей 756 настоящего Кодекса.</w:t>
            </w:r>
          </w:p>
          <w:p w:rsidR="008726DA" w:rsidRPr="00940259" w:rsidRDefault="008726DA" w:rsidP="00855225">
            <w:pPr>
              <w:pStyle w:val="pj"/>
              <w:spacing w:after="0" w:afterAutospacing="0" w:line="0" w:lineRule="atLeast"/>
              <w:jc w:val="both"/>
            </w:pPr>
          </w:p>
          <w:p w:rsidR="008726DA" w:rsidRPr="00940259" w:rsidRDefault="008726DA" w:rsidP="00855225">
            <w:pPr>
              <w:pStyle w:val="pj"/>
              <w:spacing w:after="0" w:afterAutospacing="0" w:line="0" w:lineRule="atLeast"/>
              <w:jc w:val="both"/>
            </w:pPr>
          </w:p>
          <w:p w:rsidR="008726DA" w:rsidRPr="00940259" w:rsidRDefault="008726DA" w:rsidP="00855225">
            <w:pPr>
              <w:pStyle w:val="pj"/>
              <w:spacing w:after="0" w:afterAutospacing="0" w:line="0" w:lineRule="atLeast"/>
              <w:jc w:val="both"/>
            </w:pPr>
          </w:p>
          <w:p w:rsidR="008726DA" w:rsidRPr="00940259" w:rsidRDefault="008726DA" w:rsidP="00855225">
            <w:pPr>
              <w:pStyle w:val="pj"/>
              <w:spacing w:after="0" w:afterAutospacing="0" w:line="0" w:lineRule="atLeast"/>
              <w:jc w:val="both"/>
            </w:pPr>
          </w:p>
          <w:p w:rsidR="008726DA" w:rsidRPr="00940259" w:rsidRDefault="008726DA" w:rsidP="00855225">
            <w:pPr>
              <w:pStyle w:val="pj"/>
              <w:spacing w:after="0" w:afterAutospacing="0" w:line="0" w:lineRule="atLeast"/>
              <w:jc w:val="both"/>
            </w:pPr>
          </w:p>
          <w:p w:rsidR="008726DA" w:rsidRPr="00940259" w:rsidRDefault="008726DA" w:rsidP="00855225">
            <w:pPr>
              <w:pStyle w:val="pj"/>
              <w:spacing w:after="0" w:afterAutospacing="0" w:line="0" w:lineRule="atLeast"/>
              <w:jc w:val="both"/>
            </w:pPr>
          </w:p>
          <w:p w:rsidR="008726DA" w:rsidRPr="00940259" w:rsidRDefault="008726DA" w:rsidP="00855225">
            <w:pPr>
              <w:pStyle w:val="pj"/>
              <w:spacing w:after="0" w:afterAutospacing="0" w:line="0" w:lineRule="atLeast"/>
              <w:jc w:val="both"/>
            </w:pPr>
          </w:p>
          <w:p w:rsidR="008726DA" w:rsidRPr="00940259" w:rsidRDefault="008726DA" w:rsidP="00855225">
            <w:pPr>
              <w:pStyle w:val="pj"/>
              <w:spacing w:after="0" w:afterAutospacing="0" w:line="0" w:lineRule="atLeast"/>
              <w:jc w:val="both"/>
            </w:pPr>
          </w:p>
          <w:p w:rsidR="008726DA" w:rsidRPr="00940259" w:rsidRDefault="008726DA" w:rsidP="00855225">
            <w:pPr>
              <w:pStyle w:val="pj"/>
              <w:spacing w:after="0" w:afterAutospacing="0" w:line="0" w:lineRule="atLeast"/>
              <w:jc w:val="both"/>
            </w:pPr>
          </w:p>
          <w:p w:rsidR="008726DA" w:rsidRPr="00940259" w:rsidRDefault="008726DA" w:rsidP="00855225">
            <w:pPr>
              <w:pStyle w:val="pj"/>
              <w:spacing w:after="0" w:afterAutospacing="0" w:line="0" w:lineRule="atLeast"/>
              <w:jc w:val="both"/>
            </w:pPr>
          </w:p>
          <w:p w:rsidR="008726DA" w:rsidRPr="00940259" w:rsidRDefault="008726DA" w:rsidP="00855225">
            <w:pPr>
              <w:pStyle w:val="pj"/>
              <w:spacing w:after="0" w:afterAutospacing="0" w:line="0" w:lineRule="atLeast"/>
              <w:jc w:val="both"/>
            </w:pPr>
          </w:p>
          <w:p w:rsidR="008726DA" w:rsidRPr="00940259" w:rsidRDefault="008726DA" w:rsidP="00855225">
            <w:pPr>
              <w:pStyle w:val="pj"/>
              <w:spacing w:after="0" w:afterAutospacing="0" w:line="0" w:lineRule="atLeast"/>
              <w:jc w:val="both"/>
            </w:pPr>
            <w:r w:rsidRPr="00940259">
              <w:t>5. При ведении раздельного налогового учета для исчисления налогового обязательства недропользователь обязан обеспечить:</w:t>
            </w:r>
          </w:p>
          <w:p w:rsidR="008726DA" w:rsidRPr="00940259" w:rsidRDefault="008726DA" w:rsidP="00855225">
            <w:pPr>
              <w:pStyle w:val="pj"/>
              <w:spacing w:after="0" w:afterAutospacing="0" w:line="0" w:lineRule="atLeast"/>
              <w:jc w:val="both"/>
            </w:pPr>
            <w:r w:rsidRPr="00940259">
              <w:t xml:space="preserve">1) отражение в налоговом учете объектов налогообложения и (или) объектов, связанных с налогообложением, для исчисления налогов и платежей в бюджет, указанных в пункте 4 настоящей статьи, - по каждому контракту на </w:t>
            </w:r>
            <w:r w:rsidRPr="00940259">
              <w:lastRenderedPageBreak/>
              <w:t>недропользование отдельно от внеконтрактной деятельности;</w:t>
            </w:r>
          </w:p>
          <w:p w:rsidR="008726DA" w:rsidRPr="00940259" w:rsidRDefault="008726DA" w:rsidP="00855225">
            <w:pPr>
              <w:pStyle w:val="pj"/>
              <w:spacing w:after="0" w:afterAutospacing="0" w:line="0" w:lineRule="atLeast"/>
              <w:jc w:val="both"/>
            </w:pPr>
          </w:p>
          <w:p w:rsidR="008726DA" w:rsidRPr="00940259" w:rsidRDefault="008726DA" w:rsidP="00855225">
            <w:pPr>
              <w:pStyle w:val="pj"/>
              <w:spacing w:after="0" w:afterAutospacing="0" w:line="0" w:lineRule="atLeast"/>
              <w:jc w:val="both"/>
            </w:pPr>
          </w:p>
          <w:p w:rsidR="008726DA" w:rsidRPr="00940259" w:rsidRDefault="008726DA" w:rsidP="00855225">
            <w:pPr>
              <w:pStyle w:val="pj"/>
              <w:spacing w:after="0" w:afterAutospacing="0" w:line="0" w:lineRule="atLeast"/>
              <w:jc w:val="both"/>
            </w:pPr>
          </w:p>
          <w:p w:rsidR="008726DA" w:rsidRPr="00940259" w:rsidRDefault="008726DA" w:rsidP="00855225">
            <w:pPr>
              <w:pStyle w:val="pj"/>
              <w:spacing w:after="0" w:afterAutospacing="0" w:line="0" w:lineRule="atLeast"/>
              <w:jc w:val="both"/>
            </w:pPr>
            <w:r w:rsidRPr="00940259">
              <w:t xml:space="preserve">2) исчисление налогов и платежей в бюджет, не указанных в пункте 4 настоящей статьи, </w:t>
            </w:r>
            <w:r w:rsidRPr="00940259">
              <w:rPr>
                <w:b/>
              </w:rPr>
              <w:t xml:space="preserve">а также корпоративного подоходного налога - </w:t>
            </w:r>
            <w:r w:rsidRPr="00940259">
              <w:t>в целом по всей деятельности недропользователя;</w:t>
            </w:r>
          </w:p>
          <w:p w:rsidR="008726DA" w:rsidRPr="00940259" w:rsidRDefault="008726DA" w:rsidP="00855225">
            <w:pPr>
              <w:pStyle w:val="pj"/>
              <w:spacing w:after="0" w:afterAutospacing="0" w:line="0" w:lineRule="atLeast"/>
              <w:jc w:val="both"/>
            </w:pPr>
          </w:p>
          <w:p w:rsidR="008726DA" w:rsidRPr="00940259" w:rsidRDefault="008726DA" w:rsidP="00855225">
            <w:pPr>
              <w:pStyle w:val="pj"/>
              <w:spacing w:after="0" w:afterAutospacing="0" w:line="0" w:lineRule="atLeast"/>
              <w:jc w:val="both"/>
            </w:pPr>
          </w:p>
          <w:p w:rsidR="008726DA" w:rsidRPr="00940259" w:rsidRDefault="008726DA" w:rsidP="00855225">
            <w:pPr>
              <w:pStyle w:val="pj"/>
              <w:spacing w:after="0" w:afterAutospacing="0" w:line="0" w:lineRule="atLeast"/>
              <w:jc w:val="both"/>
            </w:pPr>
            <w:r w:rsidRPr="00940259">
              <w:t>3) представление налоговой отчетности по налогам и платежам в бюджет, указанным в пункте 4 настоящей статьи, за исключением налоговой отчетности по корпоративному подоходному налогу, -по каждому контракту на недропользование;</w:t>
            </w:r>
          </w:p>
          <w:p w:rsidR="008726DA" w:rsidRPr="00940259" w:rsidRDefault="008726DA" w:rsidP="00855225">
            <w:pPr>
              <w:pStyle w:val="pj"/>
              <w:spacing w:after="0" w:afterAutospacing="0" w:line="0" w:lineRule="atLeast"/>
              <w:jc w:val="both"/>
            </w:pPr>
          </w:p>
          <w:p w:rsidR="008726DA" w:rsidRPr="00940259" w:rsidRDefault="008726DA" w:rsidP="00855225">
            <w:pPr>
              <w:pStyle w:val="pj"/>
              <w:spacing w:after="0" w:afterAutospacing="0" w:line="0" w:lineRule="atLeast"/>
              <w:jc w:val="both"/>
            </w:pPr>
            <w:r w:rsidRPr="00940259">
              <w:t>4) представление единой декларации по корпоративному подоходному налогу в целом по деятельности недропользователя и соответствующих приложений к ней - по каждому контракту на недропользование;</w:t>
            </w:r>
          </w:p>
          <w:p w:rsidR="008726DA" w:rsidRPr="00940259" w:rsidRDefault="008726DA" w:rsidP="00855225">
            <w:pPr>
              <w:pStyle w:val="pj"/>
              <w:spacing w:after="0" w:afterAutospacing="0" w:line="0" w:lineRule="atLeast"/>
              <w:jc w:val="both"/>
            </w:pPr>
          </w:p>
          <w:p w:rsidR="008726DA" w:rsidRPr="00940259" w:rsidRDefault="008726DA" w:rsidP="00855225">
            <w:pPr>
              <w:pStyle w:val="pj"/>
              <w:spacing w:after="0" w:afterAutospacing="0" w:line="0" w:lineRule="atLeast"/>
              <w:jc w:val="both"/>
            </w:pPr>
            <w:r w:rsidRPr="00940259">
              <w:rPr>
                <w:b/>
              </w:rPr>
              <w:lastRenderedPageBreak/>
              <w:t>4-1) Отсутствует.</w:t>
            </w:r>
          </w:p>
          <w:p w:rsidR="008726DA" w:rsidRPr="00940259" w:rsidRDefault="008726DA" w:rsidP="00855225">
            <w:pPr>
              <w:pStyle w:val="pj"/>
              <w:spacing w:after="0" w:afterAutospacing="0" w:line="0" w:lineRule="atLeast"/>
              <w:jc w:val="both"/>
              <w:rPr>
                <w:b/>
                <w:bCs/>
              </w:rPr>
            </w:pPr>
            <w:r w:rsidRPr="00940259">
              <w:t>…</w:t>
            </w:r>
          </w:p>
        </w:tc>
        <w:tc>
          <w:tcPr>
            <w:tcW w:w="4820" w:type="dxa"/>
          </w:tcPr>
          <w:p w:rsidR="008726DA" w:rsidRPr="00940259" w:rsidRDefault="008726DA" w:rsidP="00855225">
            <w:pPr>
              <w:pStyle w:val="a4"/>
              <w:spacing w:before="0" w:beforeAutospacing="0" w:after="0" w:afterAutospacing="0" w:line="0" w:lineRule="atLeast"/>
              <w:ind w:firstLine="346"/>
              <w:jc w:val="both"/>
              <w:rPr>
                <w:b/>
                <w:bCs/>
              </w:rPr>
            </w:pPr>
            <w:r w:rsidRPr="00940259">
              <w:rPr>
                <w:b/>
                <w:bCs/>
              </w:rPr>
              <w:lastRenderedPageBreak/>
              <w:t>Статья 757. Особенности раздельного налогового учета операций по недропользованию</w:t>
            </w:r>
          </w:p>
          <w:p w:rsidR="008726DA" w:rsidRPr="00940259" w:rsidRDefault="008726DA" w:rsidP="00855225">
            <w:pPr>
              <w:pStyle w:val="a4"/>
              <w:spacing w:before="0" w:beforeAutospacing="0" w:after="0" w:afterAutospacing="0" w:line="0" w:lineRule="atLeast"/>
              <w:ind w:firstLine="346"/>
              <w:jc w:val="both"/>
              <w:rPr>
                <w:bCs/>
              </w:rPr>
            </w:pPr>
            <w:r w:rsidRPr="00940259">
              <w:rPr>
                <w:bCs/>
              </w:rPr>
              <w:t xml:space="preserve">1. Недропользователь обязан вести раздельный налоговый учет для исчисления налогового обязательства по деятельности, осуществляемой в рамках каждого заключенного контракта на недропользование, а также при разработке </w:t>
            </w:r>
            <w:r w:rsidRPr="00940259">
              <w:rPr>
                <w:b/>
                <w:bCs/>
              </w:rPr>
              <w:t xml:space="preserve">каждого </w:t>
            </w:r>
            <w:r w:rsidRPr="00940259">
              <w:rPr>
                <w:bCs/>
              </w:rPr>
              <w:t xml:space="preserve"> низкорентабельного, высоковязкого, обводненного, малодебитного или выработанного месторождения (группы месторождений, части месторождения при условии осуществления деятельности по такой группе месторождений, части месторождения в рамках одного контракта) в случае исчисления по такому месторождению (группе месторождений, </w:t>
            </w:r>
            <w:r w:rsidRPr="00940259">
              <w:rPr>
                <w:bCs/>
              </w:rPr>
              <w:lastRenderedPageBreak/>
              <w:t>части месторождения при условии осуществления деятельности по такой группе месторождений, части месторождения в рамках одного контракта) налогов и платежей в бюджет в порядке и по ставкам, которые отличаются от установленных настоящим Кодексом.</w:t>
            </w:r>
          </w:p>
          <w:p w:rsidR="008726DA" w:rsidRPr="00940259" w:rsidRDefault="008726DA" w:rsidP="00855225">
            <w:pPr>
              <w:pStyle w:val="a4"/>
              <w:spacing w:before="0" w:beforeAutospacing="0" w:after="0" w:afterAutospacing="0" w:line="0" w:lineRule="atLeast"/>
              <w:ind w:firstLine="346"/>
              <w:jc w:val="both"/>
              <w:rPr>
                <w:b/>
                <w:bCs/>
              </w:rPr>
            </w:pPr>
            <w:r w:rsidRPr="00940259">
              <w:rPr>
                <w:b/>
                <w:bCs/>
              </w:rPr>
              <w:t xml:space="preserve">В случае, если исчисление налога на добычу полезных ископаемых по месторождению (группе месторождений </w:t>
            </w:r>
            <w:r w:rsidRPr="00940259">
              <w:rPr>
                <w:b/>
              </w:rPr>
              <w:t>по одному контракту</w:t>
            </w:r>
            <w:r w:rsidRPr="00940259">
              <w:rPr>
                <w:b/>
                <w:bCs/>
              </w:rPr>
              <w:t xml:space="preserve">, части месторождения) производится в соответствии с пунктом </w:t>
            </w:r>
            <w:r w:rsidRPr="00940259">
              <w:rPr>
                <w:b/>
              </w:rPr>
              <w:t xml:space="preserve">4 статьи 753, пунктами 2 и 3 статьи 781, статьей 782 настоящего Кодекса раздельный налоговый учет ведется по всем налогам и платежам в бюджет, указанным в пункте 4 настоящей статьи, по каждому такому </w:t>
            </w:r>
            <w:r w:rsidRPr="00940259">
              <w:rPr>
                <w:b/>
                <w:bCs/>
              </w:rPr>
              <w:t xml:space="preserve">месторождению (группе месторождений </w:t>
            </w:r>
            <w:r w:rsidRPr="00940259">
              <w:rPr>
                <w:b/>
              </w:rPr>
              <w:t>по одному контракту</w:t>
            </w:r>
            <w:r w:rsidRPr="00940259">
              <w:rPr>
                <w:b/>
                <w:bCs/>
              </w:rPr>
              <w:t>, части месторождения).</w:t>
            </w:r>
          </w:p>
          <w:p w:rsidR="008726DA" w:rsidRPr="00940259" w:rsidRDefault="008726DA" w:rsidP="00855225">
            <w:pPr>
              <w:pStyle w:val="a4"/>
              <w:spacing w:before="0" w:beforeAutospacing="0" w:after="0" w:afterAutospacing="0" w:line="0" w:lineRule="atLeast"/>
              <w:ind w:firstLine="346"/>
              <w:jc w:val="both"/>
              <w:rPr>
                <w:b/>
                <w:bCs/>
              </w:rPr>
            </w:pPr>
            <w:r w:rsidRPr="00940259">
              <w:rPr>
                <w:b/>
                <w:bCs/>
              </w:rPr>
              <w:t xml:space="preserve"> …</w:t>
            </w:r>
          </w:p>
          <w:p w:rsidR="008726DA" w:rsidRPr="00940259" w:rsidRDefault="008726DA" w:rsidP="00855225">
            <w:pPr>
              <w:pStyle w:val="a4"/>
              <w:spacing w:before="0" w:beforeAutospacing="0" w:after="0" w:afterAutospacing="0" w:line="0" w:lineRule="atLeast"/>
              <w:ind w:firstLine="346"/>
              <w:jc w:val="both"/>
              <w:rPr>
                <w:bCs/>
              </w:rPr>
            </w:pPr>
            <w:r w:rsidRPr="00940259">
              <w:rPr>
                <w:bCs/>
              </w:rPr>
              <w:t>3. Раздельный налоговый учет объектов налогообложения и (или) объектов, связанных с налогообложением, ведется недропользователем на основании данных учетной документации в соответствии с утвержденной налоговой учетной политикой и с учетом положений, установленных настоящей статьей.</w:t>
            </w:r>
          </w:p>
          <w:p w:rsidR="008726DA" w:rsidRPr="00940259" w:rsidRDefault="008726DA" w:rsidP="00855225">
            <w:pPr>
              <w:pStyle w:val="a4"/>
              <w:spacing w:before="0" w:beforeAutospacing="0" w:after="0" w:afterAutospacing="0" w:line="0" w:lineRule="atLeast"/>
              <w:ind w:firstLine="346"/>
              <w:jc w:val="both"/>
              <w:rPr>
                <w:bCs/>
              </w:rPr>
            </w:pPr>
            <w:r w:rsidRPr="00940259">
              <w:rPr>
                <w:bCs/>
              </w:rPr>
              <w:t>Порядок ведения раздельного налогового учета разрабатывается недропользователем самостоятельно и утверждается в налоговой учетной политике (разделе учетной политики).</w:t>
            </w:r>
          </w:p>
          <w:p w:rsidR="008726DA" w:rsidRPr="00940259" w:rsidRDefault="008726DA" w:rsidP="00855225">
            <w:pPr>
              <w:pStyle w:val="a4"/>
              <w:spacing w:before="0" w:beforeAutospacing="0" w:after="0" w:afterAutospacing="0" w:line="0" w:lineRule="atLeast"/>
              <w:ind w:firstLine="346"/>
              <w:jc w:val="both"/>
              <w:rPr>
                <w:bCs/>
              </w:rPr>
            </w:pPr>
            <w:r w:rsidRPr="00940259">
              <w:rPr>
                <w:bCs/>
              </w:rPr>
              <w:t xml:space="preserve">В случае отсутствия в налоговой учетной политике порядка ведения раздельного </w:t>
            </w:r>
            <w:r w:rsidRPr="00940259">
              <w:rPr>
                <w:bCs/>
              </w:rPr>
              <w:lastRenderedPageBreak/>
              <w:t xml:space="preserve">налогового учета и (или) несоответствия такого порядка </w:t>
            </w:r>
            <w:r w:rsidRPr="00940259">
              <w:rPr>
                <w:b/>
                <w:bCs/>
              </w:rPr>
              <w:t xml:space="preserve">специфике деятельности или проведения операций по недропользованию </w:t>
            </w:r>
            <w:r w:rsidRPr="00940259">
              <w:rPr>
                <w:bCs/>
              </w:rPr>
              <w:t xml:space="preserve">налоговые органы в ходе осуществления налогового контроля определяют налоговые обязательства налогоплательщика в соответствии с подпунктом </w:t>
            </w:r>
            <w:r w:rsidRPr="00940259">
              <w:rPr>
                <w:b/>
                <w:bCs/>
              </w:rPr>
              <w:t>1)</w:t>
            </w:r>
            <w:r w:rsidRPr="00940259">
              <w:rPr>
                <w:bCs/>
              </w:rPr>
              <w:t xml:space="preserve"> пункта 12 настоящей статьи.</w:t>
            </w:r>
          </w:p>
          <w:p w:rsidR="008726DA" w:rsidRPr="00940259" w:rsidRDefault="008726DA" w:rsidP="00855225">
            <w:pPr>
              <w:pStyle w:val="a4"/>
              <w:spacing w:before="0" w:beforeAutospacing="0" w:after="0" w:afterAutospacing="0" w:line="0" w:lineRule="atLeast"/>
              <w:ind w:firstLine="346"/>
              <w:jc w:val="both"/>
              <w:rPr>
                <w:bCs/>
              </w:rPr>
            </w:pPr>
            <w:r w:rsidRPr="00940259">
              <w:rPr>
                <w:bCs/>
              </w:rPr>
              <w:t>Положения настоящего пункта применяются также в отношении уполномоченного представителя участников простого товарищества (консорциума), ответственного за ведение сводного налогового учета в соответствии с пунктом 2 статьи 216 настоящего Кодекса.</w:t>
            </w:r>
          </w:p>
          <w:p w:rsidR="008726DA" w:rsidRPr="00940259" w:rsidRDefault="008726DA" w:rsidP="00855225">
            <w:pPr>
              <w:pStyle w:val="a4"/>
              <w:spacing w:before="0" w:beforeAutospacing="0" w:after="0" w:afterAutospacing="0" w:line="0" w:lineRule="atLeast"/>
              <w:ind w:firstLine="346"/>
              <w:jc w:val="both"/>
              <w:rPr>
                <w:bCs/>
              </w:rPr>
            </w:pPr>
            <w:r w:rsidRPr="00940259">
              <w:rPr>
                <w:bCs/>
              </w:rPr>
              <w:t xml:space="preserve">4. По контрактной деятельности, </w:t>
            </w:r>
            <w:r w:rsidRPr="00940259">
              <w:rPr>
                <w:b/>
                <w:bCs/>
              </w:rPr>
              <w:t>а также по низкорентабельному, высоковязкому, обводненному, малодебитному или выработанному месторождению (группе месторождений, части месторождения при условии осуществления деятельности по такой группе месторождений, части месторождения в рамках одного контракта), указанному в пункте 1 настоящей статьи,</w:t>
            </w:r>
            <w:r w:rsidRPr="00940259">
              <w:rPr>
                <w:bCs/>
              </w:rPr>
              <w:t xml:space="preserve"> раздельный налоговый учет ведется по следующим налогам и платежам в бюджет:</w:t>
            </w:r>
          </w:p>
          <w:p w:rsidR="008726DA" w:rsidRPr="00940259" w:rsidRDefault="008726DA" w:rsidP="00855225">
            <w:pPr>
              <w:pStyle w:val="a4"/>
              <w:spacing w:before="0" w:beforeAutospacing="0" w:after="0" w:afterAutospacing="0" w:line="0" w:lineRule="atLeast"/>
              <w:ind w:firstLine="346"/>
              <w:jc w:val="both"/>
              <w:rPr>
                <w:bCs/>
              </w:rPr>
            </w:pPr>
            <w:r w:rsidRPr="00940259">
              <w:rPr>
                <w:bCs/>
              </w:rPr>
              <w:t>1) корпоративному подоходному налогу;</w:t>
            </w:r>
          </w:p>
          <w:p w:rsidR="008726DA" w:rsidRPr="00940259" w:rsidRDefault="008726DA" w:rsidP="00855225">
            <w:pPr>
              <w:pStyle w:val="a4"/>
              <w:spacing w:before="0" w:beforeAutospacing="0" w:after="0" w:afterAutospacing="0" w:line="0" w:lineRule="atLeast"/>
              <w:ind w:firstLine="346"/>
              <w:jc w:val="both"/>
              <w:rPr>
                <w:bCs/>
              </w:rPr>
            </w:pPr>
            <w:r w:rsidRPr="00940259">
              <w:rPr>
                <w:bCs/>
              </w:rPr>
              <w:t>2) подписному бонусу;</w:t>
            </w:r>
          </w:p>
          <w:p w:rsidR="008726DA" w:rsidRPr="00940259" w:rsidRDefault="008726DA" w:rsidP="00855225">
            <w:pPr>
              <w:pStyle w:val="a4"/>
              <w:spacing w:before="0" w:beforeAutospacing="0" w:after="0" w:afterAutospacing="0" w:line="0" w:lineRule="atLeast"/>
              <w:ind w:firstLine="346"/>
              <w:jc w:val="both"/>
              <w:rPr>
                <w:bCs/>
              </w:rPr>
            </w:pPr>
            <w:r w:rsidRPr="00940259">
              <w:rPr>
                <w:bCs/>
              </w:rPr>
              <w:t>3) платежу по возмещению исторических затрат;</w:t>
            </w:r>
          </w:p>
          <w:p w:rsidR="008726DA" w:rsidRPr="00940259" w:rsidRDefault="008726DA" w:rsidP="00855225">
            <w:pPr>
              <w:pStyle w:val="a4"/>
              <w:spacing w:before="0" w:beforeAutospacing="0" w:after="0" w:afterAutospacing="0" w:line="0" w:lineRule="atLeast"/>
              <w:ind w:firstLine="346"/>
              <w:jc w:val="both"/>
              <w:rPr>
                <w:bCs/>
              </w:rPr>
            </w:pPr>
            <w:r w:rsidRPr="00940259">
              <w:rPr>
                <w:bCs/>
              </w:rPr>
              <w:t>4) налогу на добычу полезных ископаемых;</w:t>
            </w:r>
          </w:p>
          <w:p w:rsidR="008726DA" w:rsidRPr="00940259" w:rsidRDefault="008726DA" w:rsidP="00855225">
            <w:pPr>
              <w:pStyle w:val="a4"/>
              <w:spacing w:before="0" w:beforeAutospacing="0" w:after="0" w:afterAutospacing="0" w:line="0" w:lineRule="atLeast"/>
              <w:ind w:firstLine="346"/>
              <w:jc w:val="both"/>
              <w:rPr>
                <w:bCs/>
              </w:rPr>
            </w:pPr>
            <w:r w:rsidRPr="00940259">
              <w:rPr>
                <w:bCs/>
              </w:rPr>
              <w:t>5) налогу на сверхприбыль;</w:t>
            </w:r>
          </w:p>
          <w:p w:rsidR="008726DA" w:rsidRPr="00940259" w:rsidRDefault="008726DA" w:rsidP="00855225">
            <w:pPr>
              <w:pStyle w:val="a4"/>
              <w:spacing w:before="0" w:beforeAutospacing="0" w:after="0" w:afterAutospacing="0" w:line="0" w:lineRule="atLeast"/>
              <w:ind w:firstLine="346"/>
              <w:jc w:val="both"/>
              <w:rPr>
                <w:bCs/>
              </w:rPr>
            </w:pPr>
            <w:r w:rsidRPr="00940259">
              <w:rPr>
                <w:bCs/>
              </w:rPr>
              <w:t>6) альтернативному налогу на недропользование;</w:t>
            </w:r>
          </w:p>
          <w:p w:rsidR="008726DA" w:rsidRPr="00940259" w:rsidRDefault="008726DA" w:rsidP="00855225">
            <w:pPr>
              <w:pStyle w:val="pj"/>
              <w:spacing w:after="0" w:afterAutospacing="0" w:line="0" w:lineRule="atLeast"/>
              <w:jc w:val="both"/>
            </w:pPr>
            <w:r w:rsidRPr="00940259">
              <w:rPr>
                <w:bCs/>
              </w:rPr>
              <w:lastRenderedPageBreak/>
              <w:t>7) иным налогам и платежам в бюджет, которые исчисляются в порядке, отличающемся от установленного настоящим Кодексом, на основании налогового режима контрактов на недропользование, определенных пунктом 1 статьи 755 и статьей 756 настоящего Кодекса.</w:t>
            </w:r>
          </w:p>
          <w:p w:rsidR="008726DA" w:rsidRPr="00940259" w:rsidRDefault="008726DA" w:rsidP="00855225">
            <w:pPr>
              <w:pStyle w:val="pj"/>
              <w:spacing w:after="0" w:afterAutospacing="0" w:line="0" w:lineRule="atLeast"/>
              <w:ind w:firstLine="325"/>
              <w:jc w:val="both"/>
            </w:pPr>
            <w:r w:rsidRPr="00940259">
              <w:t>5. При ведении раздельного налогового учета для исчисления налогового обязательства недропользователь обязан обеспечить:</w:t>
            </w:r>
          </w:p>
          <w:p w:rsidR="008726DA" w:rsidRPr="00940259" w:rsidRDefault="008726DA" w:rsidP="00855225">
            <w:pPr>
              <w:pStyle w:val="pj"/>
              <w:spacing w:after="0" w:afterAutospacing="0" w:line="0" w:lineRule="atLeast"/>
              <w:jc w:val="both"/>
            </w:pPr>
            <w:r w:rsidRPr="00940259">
              <w:t xml:space="preserve">1) отражение в налоговом учете объектов налогообложения и (или) объектов, связанных с налогообложением, для исчисления налогов и платежей в бюджет, указанных в пункте 4 настоящей статьи, - по каждому контракту на недропользование отдельно от внеконтрактной деятельности, </w:t>
            </w:r>
            <w:r w:rsidRPr="00940259">
              <w:rPr>
                <w:b/>
              </w:rPr>
              <w:t xml:space="preserve">а также по низкорентабельному месторождению (группе месторождений, части месторождения при условии осуществления деятельности по такой группе месторождений, части месторождения в рамках одного контракта) в случае исчисления по такому месторождению (группе месторождений, части месторождения при условии осуществления деятельности по такой группе месторождений, части месторождения в рамках одного контракта) налогов и платежей в бюджет в порядке и по ставкам, которые </w:t>
            </w:r>
            <w:r w:rsidRPr="00940259">
              <w:rPr>
                <w:b/>
              </w:rPr>
              <w:lastRenderedPageBreak/>
              <w:t>отличаются от установленных настоящим Кодексом;</w:t>
            </w:r>
          </w:p>
          <w:p w:rsidR="008726DA" w:rsidRPr="00940259" w:rsidRDefault="008726DA" w:rsidP="00855225">
            <w:pPr>
              <w:pStyle w:val="pj"/>
              <w:spacing w:after="0" w:afterAutospacing="0" w:line="0" w:lineRule="atLeast"/>
              <w:jc w:val="both"/>
            </w:pPr>
            <w:r w:rsidRPr="00940259">
              <w:t xml:space="preserve">2) исчисление налогов и платежей в бюджет, не указанных в пункте 4 настоящей статьи, - в целом по всей деятельности недропользователя, </w:t>
            </w:r>
            <w:r w:rsidRPr="00940259">
              <w:rPr>
                <w:b/>
              </w:rPr>
              <w:t>а также корпоративного подоходного налога с учетом положений пункта 6 настоящей статьи</w:t>
            </w:r>
            <w:r w:rsidRPr="00940259">
              <w:t>;</w:t>
            </w:r>
          </w:p>
          <w:p w:rsidR="008726DA" w:rsidRPr="00940259" w:rsidRDefault="008726DA" w:rsidP="00855225">
            <w:pPr>
              <w:pStyle w:val="pj"/>
              <w:spacing w:after="0" w:afterAutospacing="0" w:line="0" w:lineRule="atLeast"/>
              <w:jc w:val="both"/>
            </w:pPr>
            <w:r w:rsidRPr="00940259">
              <w:t>3) представление налоговой отчетности по налогам и платежам в бюджет, указанным в пункте 4 настоящей статьи, за исключением налоговой отчетности по корпоративному подоходному налогу</w:t>
            </w:r>
            <w:r w:rsidRPr="00940259">
              <w:rPr>
                <w:b/>
              </w:rPr>
              <w:t>, предусмотренной подпунктом 4) настоящего пункта</w:t>
            </w:r>
            <w:r w:rsidRPr="00940259">
              <w:t>, -по каждому контракту на недропользование;</w:t>
            </w:r>
          </w:p>
          <w:p w:rsidR="008726DA" w:rsidRPr="00940259" w:rsidRDefault="008726DA" w:rsidP="00855225">
            <w:pPr>
              <w:pStyle w:val="pj"/>
              <w:spacing w:after="0" w:afterAutospacing="0" w:line="0" w:lineRule="atLeast"/>
              <w:jc w:val="both"/>
            </w:pPr>
            <w:r w:rsidRPr="00940259">
              <w:t xml:space="preserve">4) </w:t>
            </w:r>
            <w:r w:rsidRPr="00940259">
              <w:rPr>
                <w:b/>
              </w:rPr>
              <w:t xml:space="preserve">если иное не установлено подпунктом 4-1) настоящего пункта, </w:t>
            </w:r>
            <w:r w:rsidRPr="00940259">
              <w:t xml:space="preserve">представление единой декларации по корпоративному подоходному налогу в целом по деятельности недропользователя и соответствующих приложений к ней - по каждому контракту на недропользование </w:t>
            </w:r>
            <w:r w:rsidRPr="00940259">
              <w:rPr>
                <w:b/>
              </w:rPr>
              <w:t>и внеконтрактной деятельности</w:t>
            </w:r>
            <w:r w:rsidRPr="00940259">
              <w:t>;</w:t>
            </w:r>
          </w:p>
          <w:p w:rsidR="008726DA" w:rsidRPr="00940259" w:rsidRDefault="008726DA" w:rsidP="00855225">
            <w:pPr>
              <w:pStyle w:val="pj"/>
              <w:spacing w:after="0" w:afterAutospacing="0" w:line="0" w:lineRule="atLeast"/>
              <w:jc w:val="both"/>
              <w:rPr>
                <w:b/>
              </w:rPr>
            </w:pPr>
            <w:r w:rsidRPr="00940259">
              <w:rPr>
                <w:b/>
              </w:rPr>
              <w:t xml:space="preserve">4-1) представление недропользователем, указанным в пункте 1 статьи 755 настоящего Кодекса, отдельной декларации по корпоративному подоходному налогу по деятельности в рамках соглашения (контракта) о разделе продукции или контракта на недропользование, утвержденного Президентом Республики Казахстан, </w:t>
            </w:r>
            <w:r w:rsidRPr="00940259">
              <w:rPr>
                <w:b/>
              </w:rPr>
              <w:lastRenderedPageBreak/>
              <w:t>указанных в пункте 1 статьи 755 настоящего Кодекса, а также соответствующих приложений к ней и представление таким недропользователем отдельной декларации по корпоративному подоходному налогу по внеконтрактной деятельности;</w:t>
            </w:r>
          </w:p>
          <w:p w:rsidR="008726DA" w:rsidRPr="00940259" w:rsidRDefault="008726DA" w:rsidP="00855225">
            <w:pPr>
              <w:pStyle w:val="a4"/>
              <w:spacing w:before="0" w:beforeAutospacing="0" w:after="0" w:afterAutospacing="0" w:line="0" w:lineRule="atLeast"/>
              <w:ind w:firstLine="346"/>
              <w:jc w:val="both"/>
              <w:rPr>
                <w:b/>
                <w:bCs/>
              </w:rPr>
            </w:pPr>
            <w:r w:rsidRPr="00940259">
              <w:t xml:space="preserve">… </w:t>
            </w:r>
          </w:p>
        </w:tc>
        <w:tc>
          <w:tcPr>
            <w:tcW w:w="3544" w:type="dxa"/>
          </w:tcPr>
          <w:p w:rsidR="008726DA" w:rsidRPr="00940259" w:rsidRDefault="008726DA" w:rsidP="00855225">
            <w:pPr>
              <w:tabs>
                <w:tab w:val="left" w:pos="851"/>
              </w:tabs>
              <w:spacing w:after="0" w:line="0" w:lineRule="atLeast"/>
              <w:ind w:firstLine="343"/>
              <w:jc w:val="both"/>
              <w:rPr>
                <w:rFonts w:ascii="Times New Roman" w:hAnsi="Times New Roman" w:cs="Times New Roman"/>
                <w:sz w:val="24"/>
                <w:szCs w:val="24"/>
              </w:rPr>
            </w:pPr>
            <w:r w:rsidRPr="00940259">
              <w:rPr>
                <w:rFonts w:ascii="Times New Roman" w:hAnsi="Times New Roman" w:cs="Times New Roman"/>
                <w:sz w:val="24"/>
                <w:szCs w:val="24"/>
              </w:rPr>
              <w:lastRenderedPageBreak/>
              <w:t>Уточняющая редакция в части ведения раздельного налогового учета и представления налоговой отчетности по каждому контракту на недропользование и по низкорентабельным месторождениям, а также представления недропользователями, осуществляющих деятельность в рамках СРП отдельных деклараций по КПН по СРП (ф.110.00) и внеконтрактной деятельности (ф. 100.00).</w:t>
            </w:r>
          </w:p>
          <w:p w:rsidR="008726DA" w:rsidRPr="00940259" w:rsidRDefault="008726DA" w:rsidP="00855225">
            <w:pPr>
              <w:tabs>
                <w:tab w:val="left" w:pos="851"/>
              </w:tabs>
              <w:spacing w:after="0" w:line="0" w:lineRule="atLeast"/>
              <w:ind w:firstLine="343"/>
              <w:jc w:val="both"/>
              <w:rPr>
                <w:rFonts w:ascii="Times New Roman" w:hAnsi="Times New Roman" w:cs="Times New Roman"/>
                <w:sz w:val="24"/>
                <w:szCs w:val="24"/>
              </w:rPr>
            </w:pPr>
          </w:p>
          <w:p w:rsidR="008726DA" w:rsidRPr="00940259" w:rsidRDefault="008726DA" w:rsidP="00855225">
            <w:pPr>
              <w:tabs>
                <w:tab w:val="left" w:pos="851"/>
              </w:tabs>
              <w:spacing w:after="0" w:line="0" w:lineRule="atLeast"/>
              <w:ind w:firstLine="343"/>
              <w:jc w:val="both"/>
              <w:rPr>
                <w:rFonts w:ascii="Times New Roman" w:hAnsi="Times New Roman" w:cs="Times New Roman"/>
                <w:sz w:val="24"/>
                <w:szCs w:val="24"/>
              </w:rPr>
            </w:pPr>
          </w:p>
          <w:p w:rsidR="008726DA" w:rsidRPr="00940259" w:rsidRDefault="008726DA" w:rsidP="00855225">
            <w:pPr>
              <w:tabs>
                <w:tab w:val="left" w:pos="851"/>
              </w:tabs>
              <w:spacing w:after="0" w:line="0" w:lineRule="atLeast"/>
              <w:ind w:firstLine="343"/>
              <w:jc w:val="both"/>
              <w:rPr>
                <w:rFonts w:ascii="Times New Roman" w:hAnsi="Times New Roman" w:cs="Times New Roman"/>
                <w:sz w:val="24"/>
                <w:szCs w:val="24"/>
              </w:rPr>
            </w:pPr>
          </w:p>
          <w:p w:rsidR="008726DA" w:rsidRPr="00940259" w:rsidRDefault="008726DA" w:rsidP="00855225">
            <w:pPr>
              <w:tabs>
                <w:tab w:val="left" w:pos="851"/>
              </w:tabs>
              <w:spacing w:after="0" w:line="0" w:lineRule="atLeast"/>
              <w:ind w:firstLine="343"/>
              <w:jc w:val="both"/>
              <w:rPr>
                <w:rFonts w:ascii="Times New Roman" w:hAnsi="Times New Roman" w:cs="Times New Roman"/>
                <w:sz w:val="24"/>
                <w:szCs w:val="24"/>
              </w:rPr>
            </w:pPr>
          </w:p>
          <w:p w:rsidR="008726DA" w:rsidRPr="00940259" w:rsidRDefault="008726DA" w:rsidP="00855225">
            <w:pPr>
              <w:tabs>
                <w:tab w:val="left" w:pos="851"/>
              </w:tabs>
              <w:spacing w:after="0" w:line="0" w:lineRule="atLeast"/>
              <w:ind w:firstLine="343"/>
              <w:jc w:val="both"/>
              <w:rPr>
                <w:rFonts w:ascii="Times New Roman" w:hAnsi="Times New Roman" w:cs="Times New Roman"/>
                <w:sz w:val="24"/>
                <w:szCs w:val="24"/>
              </w:rPr>
            </w:pPr>
          </w:p>
          <w:p w:rsidR="008726DA" w:rsidRPr="00940259" w:rsidRDefault="008726DA" w:rsidP="00855225">
            <w:pPr>
              <w:tabs>
                <w:tab w:val="left" w:pos="851"/>
              </w:tabs>
              <w:spacing w:after="0" w:line="0" w:lineRule="atLeast"/>
              <w:ind w:firstLine="343"/>
              <w:jc w:val="both"/>
              <w:rPr>
                <w:rFonts w:ascii="Times New Roman" w:hAnsi="Times New Roman" w:cs="Times New Roman"/>
                <w:sz w:val="24"/>
                <w:szCs w:val="24"/>
              </w:rPr>
            </w:pPr>
          </w:p>
          <w:p w:rsidR="008726DA" w:rsidRPr="00940259" w:rsidRDefault="008726DA" w:rsidP="00855225">
            <w:pPr>
              <w:tabs>
                <w:tab w:val="left" w:pos="851"/>
              </w:tabs>
              <w:spacing w:after="0" w:line="0" w:lineRule="atLeast"/>
              <w:ind w:firstLine="343"/>
              <w:jc w:val="both"/>
              <w:rPr>
                <w:rFonts w:ascii="Times New Roman" w:hAnsi="Times New Roman" w:cs="Times New Roman"/>
                <w:sz w:val="24"/>
                <w:szCs w:val="24"/>
              </w:rPr>
            </w:pPr>
          </w:p>
          <w:p w:rsidR="008726DA" w:rsidRPr="00940259" w:rsidRDefault="008726DA" w:rsidP="00855225">
            <w:pPr>
              <w:tabs>
                <w:tab w:val="left" w:pos="851"/>
              </w:tabs>
              <w:spacing w:after="0" w:line="0" w:lineRule="atLeast"/>
              <w:ind w:firstLine="343"/>
              <w:jc w:val="both"/>
              <w:rPr>
                <w:rFonts w:ascii="Times New Roman" w:hAnsi="Times New Roman" w:cs="Times New Roman"/>
                <w:sz w:val="24"/>
                <w:szCs w:val="24"/>
              </w:rPr>
            </w:pPr>
          </w:p>
          <w:p w:rsidR="008726DA" w:rsidRPr="00940259" w:rsidRDefault="008726DA" w:rsidP="00855225">
            <w:pPr>
              <w:tabs>
                <w:tab w:val="left" w:pos="851"/>
              </w:tabs>
              <w:spacing w:after="0" w:line="0" w:lineRule="atLeast"/>
              <w:ind w:firstLine="343"/>
              <w:jc w:val="both"/>
              <w:rPr>
                <w:rFonts w:ascii="Times New Roman" w:hAnsi="Times New Roman" w:cs="Times New Roman"/>
                <w:sz w:val="24"/>
                <w:szCs w:val="24"/>
              </w:rPr>
            </w:pPr>
          </w:p>
          <w:p w:rsidR="008726DA" w:rsidRPr="00940259" w:rsidRDefault="008726DA" w:rsidP="00855225">
            <w:pPr>
              <w:tabs>
                <w:tab w:val="left" w:pos="851"/>
              </w:tabs>
              <w:spacing w:after="0" w:line="0" w:lineRule="atLeast"/>
              <w:ind w:firstLine="343"/>
              <w:jc w:val="both"/>
              <w:rPr>
                <w:rFonts w:ascii="Times New Roman" w:hAnsi="Times New Roman" w:cs="Times New Roman"/>
                <w:sz w:val="24"/>
                <w:szCs w:val="24"/>
              </w:rPr>
            </w:pPr>
          </w:p>
          <w:p w:rsidR="008726DA" w:rsidRPr="00940259" w:rsidRDefault="008726DA" w:rsidP="00855225">
            <w:pPr>
              <w:tabs>
                <w:tab w:val="left" w:pos="851"/>
              </w:tabs>
              <w:spacing w:after="0" w:line="0" w:lineRule="atLeast"/>
              <w:ind w:firstLine="343"/>
              <w:jc w:val="both"/>
              <w:rPr>
                <w:rFonts w:ascii="Times New Roman" w:hAnsi="Times New Roman" w:cs="Times New Roman"/>
                <w:sz w:val="24"/>
                <w:szCs w:val="24"/>
              </w:rPr>
            </w:pPr>
          </w:p>
          <w:p w:rsidR="008726DA" w:rsidRPr="00940259" w:rsidRDefault="008726DA" w:rsidP="00855225">
            <w:pPr>
              <w:tabs>
                <w:tab w:val="left" w:pos="851"/>
              </w:tabs>
              <w:spacing w:after="0" w:line="0" w:lineRule="atLeast"/>
              <w:ind w:firstLine="343"/>
              <w:jc w:val="both"/>
              <w:rPr>
                <w:rFonts w:ascii="Times New Roman" w:hAnsi="Times New Roman" w:cs="Times New Roman"/>
                <w:sz w:val="24"/>
                <w:szCs w:val="24"/>
              </w:rPr>
            </w:pPr>
          </w:p>
          <w:p w:rsidR="008726DA" w:rsidRPr="00940259" w:rsidRDefault="008726DA" w:rsidP="00855225">
            <w:pPr>
              <w:tabs>
                <w:tab w:val="left" w:pos="851"/>
              </w:tabs>
              <w:spacing w:after="0" w:line="0" w:lineRule="atLeast"/>
              <w:ind w:firstLine="343"/>
              <w:jc w:val="both"/>
              <w:rPr>
                <w:rFonts w:ascii="Times New Roman" w:hAnsi="Times New Roman" w:cs="Times New Roman"/>
                <w:sz w:val="24"/>
                <w:szCs w:val="24"/>
              </w:rPr>
            </w:pPr>
          </w:p>
          <w:p w:rsidR="008726DA" w:rsidRPr="00940259" w:rsidRDefault="008726DA" w:rsidP="00855225">
            <w:pPr>
              <w:tabs>
                <w:tab w:val="left" w:pos="851"/>
              </w:tabs>
              <w:spacing w:after="0" w:line="0" w:lineRule="atLeast"/>
              <w:ind w:firstLine="343"/>
              <w:jc w:val="both"/>
              <w:rPr>
                <w:rFonts w:ascii="Times New Roman" w:hAnsi="Times New Roman" w:cs="Times New Roman"/>
                <w:sz w:val="24"/>
                <w:szCs w:val="24"/>
              </w:rPr>
            </w:pPr>
          </w:p>
          <w:p w:rsidR="008726DA" w:rsidRPr="00940259" w:rsidRDefault="008726DA" w:rsidP="00855225">
            <w:pPr>
              <w:tabs>
                <w:tab w:val="left" w:pos="851"/>
              </w:tabs>
              <w:spacing w:after="0" w:line="0" w:lineRule="atLeast"/>
              <w:ind w:firstLine="343"/>
              <w:jc w:val="both"/>
              <w:rPr>
                <w:rFonts w:ascii="Times New Roman" w:hAnsi="Times New Roman" w:cs="Times New Roman"/>
                <w:sz w:val="24"/>
                <w:szCs w:val="24"/>
              </w:rPr>
            </w:pPr>
          </w:p>
          <w:p w:rsidR="008726DA" w:rsidRPr="00940259" w:rsidRDefault="008726DA" w:rsidP="00855225">
            <w:pPr>
              <w:tabs>
                <w:tab w:val="left" w:pos="851"/>
              </w:tabs>
              <w:spacing w:after="0" w:line="0" w:lineRule="atLeast"/>
              <w:ind w:firstLine="343"/>
              <w:jc w:val="both"/>
              <w:rPr>
                <w:rFonts w:ascii="Times New Roman" w:hAnsi="Times New Roman" w:cs="Times New Roman"/>
                <w:sz w:val="24"/>
                <w:szCs w:val="24"/>
              </w:rPr>
            </w:pPr>
          </w:p>
          <w:p w:rsidR="008726DA" w:rsidRPr="00940259" w:rsidRDefault="008726DA" w:rsidP="00855225">
            <w:pPr>
              <w:tabs>
                <w:tab w:val="left" w:pos="851"/>
              </w:tabs>
              <w:spacing w:after="0" w:line="0" w:lineRule="atLeast"/>
              <w:ind w:firstLine="343"/>
              <w:jc w:val="both"/>
              <w:rPr>
                <w:rFonts w:ascii="Times New Roman" w:hAnsi="Times New Roman" w:cs="Times New Roman"/>
                <w:sz w:val="24"/>
                <w:szCs w:val="24"/>
              </w:rPr>
            </w:pPr>
          </w:p>
          <w:p w:rsidR="008726DA" w:rsidRPr="00940259" w:rsidRDefault="008726DA" w:rsidP="00855225">
            <w:pPr>
              <w:tabs>
                <w:tab w:val="left" w:pos="851"/>
              </w:tabs>
              <w:spacing w:after="0" w:line="0" w:lineRule="atLeast"/>
              <w:ind w:firstLine="343"/>
              <w:jc w:val="both"/>
              <w:rPr>
                <w:rFonts w:ascii="Times New Roman" w:hAnsi="Times New Roman" w:cs="Times New Roman"/>
                <w:sz w:val="24"/>
                <w:szCs w:val="24"/>
              </w:rPr>
            </w:pPr>
          </w:p>
          <w:p w:rsidR="008726DA" w:rsidRPr="00940259" w:rsidRDefault="008726DA" w:rsidP="00855225">
            <w:pPr>
              <w:tabs>
                <w:tab w:val="left" w:pos="851"/>
              </w:tabs>
              <w:spacing w:after="0" w:line="0" w:lineRule="atLeast"/>
              <w:ind w:firstLine="343"/>
              <w:jc w:val="both"/>
              <w:rPr>
                <w:rFonts w:ascii="Times New Roman" w:hAnsi="Times New Roman" w:cs="Times New Roman"/>
                <w:sz w:val="24"/>
                <w:szCs w:val="24"/>
              </w:rPr>
            </w:pPr>
          </w:p>
          <w:p w:rsidR="008726DA" w:rsidRPr="00940259" w:rsidRDefault="008726DA" w:rsidP="00855225">
            <w:pPr>
              <w:tabs>
                <w:tab w:val="left" w:pos="851"/>
              </w:tabs>
              <w:spacing w:after="0" w:line="0" w:lineRule="atLeast"/>
              <w:ind w:firstLine="343"/>
              <w:jc w:val="both"/>
              <w:rPr>
                <w:rFonts w:ascii="Times New Roman" w:hAnsi="Times New Roman" w:cs="Times New Roman"/>
                <w:sz w:val="24"/>
                <w:szCs w:val="24"/>
              </w:rPr>
            </w:pPr>
          </w:p>
          <w:p w:rsidR="008726DA" w:rsidRPr="00940259" w:rsidRDefault="008726DA" w:rsidP="00855225">
            <w:pPr>
              <w:tabs>
                <w:tab w:val="left" w:pos="851"/>
              </w:tabs>
              <w:spacing w:after="0" w:line="0" w:lineRule="atLeast"/>
              <w:ind w:firstLine="343"/>
              <w:jc w:val="both"/>
              <w:rPr>
                <w:rFonts w:ascii="Times New Roman" w:hAnsi="Times New Roman" w:cs="Times New Roman"/>
                <w:sz w:val="24"/>
                <w:szCs w:val="24"/>
              </w:rPr>
            </w:pPr>
          </w:p>
          <w:p w:rsidR="008726DA" w:rsidRPr="00940259" w:rsidRDefault="008726DA" w:rsidP="00855225">
            <w:pPr>
              <w:tabs>
                <w:tab w:val="left" w:pos="851"/>
              </w:tabs>
              <w:spacing w:after="0" w:line="0" w:lineRule="atLeast"/>
              <w:ind w:firstLine="343"/>
              <w:jc w:val="both"/>
              <w:rPr>
                <w:rFonts w:ascii="Times New Roman" w:hAnsi="Times New Roman" w:cs="Times New Roman"/>
                <w:sz w:val="24"/>
                <w:szCs w:val="24"/>
              </w:rPr>
            </w:pPr>
          </w:p>
          <w:p w:rsidR="008726DA" w:rsidRPr="00940259" w:rsidRDefault="008726DA" w:rsidP="00855225">
            <w:pPr>
              <w:tabs>
                <w:tab w:val="left" w:pos="851"/>
              </w:tabs>
              <w:spacing w:after="0" w:line="0" w:lineRule="atLeast"/>
              <w:ind w:firstLine="343"/>
              <w:jc w:val="both"/>
              <w:rPr>
                <w:rFonts w:ascii="Times New Roman" w:hAnsi="Times New Roman" w:cs="Times New Roman"/>
                <w:sz w:val="24"/>
                <w:szCs w:val="24"/>
              </w:rPr>
            </w:pPr>
          </w:p>
          <w:p w:rsidR="008726DA" w:rsidRPr="00940259" w:rsidRDefault="008726DA" w:rsidP="00855225">
            <w:pPr>
              <w:tabs>
                <w:tab w:val="left" w:pos="851"/>
              </w:tabs>
              <w:spacing w:after="0" w:line="0" w:lineRule="atLeast"/>
              <w:ind w:firstLine="343"/>
              <w:jc w:val="both"/>
              <w:rPr>
                <w:rFonts w:ascii="Times New Roman" w:hAnsi="Times New Roman" w:cs="Times New Roman"/>
                <w:sz w:val="24"/>
                <w:szCs w:val="24"/>
              </w:rPr>
            </w:pPr>
          </w:p>
          <w:p w:rsidR="008726DA" w:rsidRPr="00940259" w:rsidRDefault="008726DA" w:rsidP="00855225">
            <w:pPr>
              <w:tabs>
                <w:tab w:val="left" w:pos="851"/>
              </w:tabs>
              <w:spacing w:after="0" w:line="0" w:lineRule="atLeast"/>
              <w:ind w:firstLine="343"/>
              <w:jc w:val="both"/>
              <w:rPr>
                <w:rFonts w:ascii="Times New Roman" w:hAnsi="Times New Roman" w:cs="Times New Roman"/>
                <w:sz w:val="24"/>
                <w:szCs w:val="24"/>
              </w:rPr>
            </w:pPr>
          </w:p>
          <w:p w:rsidR="008726DA" w:rsidRPr="00940259" w:rsidRDefault="008726DA" w:rsidP="00855225">
            <w:pPr>
              <w:tabs>
                <w:tab w:val="left" w:pos="851"/>
              </w:tabs>
              <w:spacing w:after="0" w:line="0" w:lineRule="atLeast"/>
              <w:ind w:firstLine="343"/>
              <w:jc w:val="both"/>
              <w:rPr>
                <w:rFonts w:ascii="Times New Roman" w:hAnsi="Times New Roman" w:cs="Times New Roman"/>
                <w:sz w:val="24"/>
                <w:szCs w:val="24"/>
              </w:rPr>
            </w:pPr>
          </w:p>
          <w:p w:rsidR="008726DA" w:rsidRPr="00940259" w:rsidRDefault="008726DA" w:rsidP="00855225">
            <w:pPr>
              <w:tabs>
                <w:tab w:val="left" w:pos="851"/>
              </w:tabs>
              <w:spacing w:after="0" w:line="0" w:lineRule="atLeast"/>
              <w:ind w:firstLine="343"/>
              <w:jc w:val="both"/>
              <w:rPr>
                <w:rFonts w:ascii="Times New Roman" w:hAnsi="Times New Roman" w:cs="Times New Roman"/>
                <w:sz w:val="24"/>
                <w:szCs w:val="24"/>
              </w:rPr>
            </w:pPr>
          </w:p>
          <w:p w:rsidR="008726DA" w:rsidRPr="00940259" w:rsidRDefault="008726DA" w:rsidP="00855225">
            <w:pPr>
              <w:tabs>
                <w:tab w:val="left" w:pos="851"/>
              </w:tabs>
              <w:spacing w:after="0" w:line="0" w:lineRule="atLeast"/>
              <w:ind w:firstLine="343"/>
              <w:jc w:val="both"/>
              <w:rPr>
                <w:rFonts w:ascii="Times New Roman" w:hAnsi="Times New Roman" w:cs="Times New Roman"/>
                <w:sz w:val="24"/>
                <w:szCs w:val="24"/>
              </w:rPr>
            </w:pPr>
          </w:p>
          <w:p w:rsidR="008726DA" w:rsidRPr="00940259" w:rsidRDefault="008726DA" w:rsidP="00855225">
            <w:pPr>
              <w:tabs>
                <w:tab w:val="left" w:pos="851"/>
              </w:tabs>
              <w:spacing w:after="0" w:line="0" w:lineRule="atLeast"/>
              <w:ind w:firstLine="343"/>
              <w:jc w:val="both"/>
              <w:rPr>
                <w:rFonts w:ascii="Times New Roman" w:hAnsi="Times New Roman" w:cs="Times New Roman"/>
                <w:sz w:val="24"/>
                <w:szCs w:val="24"/>
              </w:rPr>
            </w:pPr>
          </w:p>
          <w:p w:rsidR="008726DA" w:rsidRPr="00940259" w:rsidRDefault="008726DA" w:rsidP="00855225">
            <w:pPr>
              <w:tabs>
                <w:tab w:val="left" w:pos="851"/>
              </w:tabs>
              <w:spacing w:after="0" w:line="0" w:lineRule="atLeast"/>
              <w:ind w:firstLine="343"/>
              <w:jc w:val="both"/>
              <w:rPr>
                <w:rFonts w:ascii="Times New Roman" w:hAnsi="Times New Roman" w:cs="Times New Roman"/>
                <w:sz w:val="24"/>
                <w:szCs w:val="24"/>
              </w:rPr>
            </w:pPr>
          </w:p>
          <w:p w:rsidR="008726DA" w:rsidRPr="00940259" w:rsidRDefault="008726DA" w:rsidP="00855225">
            <w:pPr>
              <w:tabs>
                <w:tab w:val="left" w:pos="851"/>
              </w:tabs>
              <w:spacing w:after="0" w:line="0" w:lineRule="atLeast"/>
              <w:ind w:firstLine="343"/>
              <w:jc w:val="both"/>
              <w:rPr>
                <w:rFonts w:ascii="Times New Roman" w:hAnsi="Times New Roman" w:cs="Times New Roman"/>
                <w:sz w:val="24"/>
                <w:szCs w:val="24"/>
              </w:rPr>
            </w:pPr>
          </w:p>
          <w:p w:rsidR="008726DA" w:rsidRPr="00940259" w:rsidRDefault="008726DA" w:rsidP="00855225">
            <w:pPr>
              <w:tabs>
                <w:tab w:val="left" w:pos="851"/>
              </w:tabs>
              <w:spacing w:after="0" w:line="0" w:lineRule="atLeast"/>
              <w:ind w:firstLine="343"/>
              <w:jc w:val="both"/>
              <w:rPr>
                <w:rFonts w:ascii="Times New Roman" w:hAnsi="Times New Roman" w:cs="Times New Roman"/>
                <w:sz w:val="24"/>
                <w:szCs w:val="24"/>
              </w:rPr>
            </w:pPr>
          </w:p>
          <w:p w:rsidR="008726DA" w:rsidRPr="00940259" w:rsidRDefault="008726DA" w:rsidP="00855225">
            <w:pPr>
              <w:tabs>
                <w:tab w:val="left" w:pos="851"/>
              </w:tabs>
              <w:spacing w:after="0" w:line="0" w:lineRule="atLeast"/>
              <w:ind w:firstLine="343"/>
              <w:jc w:val="both"/>
              <w:rPr>
                <w:rFonts w:ascii="Times New Roman" w:hAnsi="Times New Roman" w:cs="Times New Roman"/>
                <w:sz w:val="24"/>
                <w:szCs w:val="24"/>
              </w:rPr>
            </w:pPr>
          </w:p>
          <w:p w:rsidR="008726DA" w:rsidRPr="00940259" w:rsidRDefault="008726DA" w:rsidP="00855225">
            <w:pPr>
              <w:tabs>
                <w:tab w:val="left" w:pos="851"/>
              </w:tabs>
              <w:spacing w:after="0" w:line="0" w:lineRule="atLeast"/>
              <w:ind w:firstLine="343"/>
              <w:jc w:val="both"/>
              <w:rPr>
                <w:rFonts w:ascii="Times New Roman" w:hAnsi="Times New Roman" w:cs="Times New Roman"/>
                <w:sz w:val="24"/>
                <w:szCs w:val="24"/>
              </w:rPr>
            </w:pPr>
          </w:p>
          <w:p w:rsidR="008726DA" w:rsidRPr="00940259" w:rsidRDefault="008726DA" w:rsidP="00855225">
            <w:pPr>
              <w:tabs>
                <w:tab w:val="left" w:pos="851"/>
              </w:tabs>
              <w:spacing w:after="0" w:line="0" w:lineRule="atLeast"/>
              <w:ind w:firstLine="343"/>
              <w:jc w:val="both"/>
              <w:rPr>
                <w:rFonts w:ascii="Times New Roman" w:hAnsi="Times New Roman" w:cs="Times New Roman"/>
                <w:sz w:val="24"/>
                <w:szCs w:val="24"/>
              </w:rPr>
            </w:pPr>
          </w:p>
          <w:p w:rsidR="008726DA" w:rsidRPr="00940259" w:rsidRDefault="008726DA" w:rsidP="00855225">
            <w:pPr>
              <w:tabs>
                <w:tab w:val="left" w:pos="851"/>
              </w:tabs>
              <w:spacing w:after="0" w:line="0" w:lineRule="atLeast"/>
              <w:ind w:firstLine="343"/>
              <w:jc w:val="both"/>
              <w:rPr>
                <w:rFonts w:ascii="Times New Roman" w:hAnsi="Times New Roman" w:cs="Times New Roman"/>
                <w:sz w:val="24"/>
                <w:szCs w:val="24"/>
              </w:rPr>
            </w:pPr>
          </w:p>
          <w:p w:rsidR="008726DA" w:rsidRPr="00940259" w:rsidRDefault="008726DA" w:rsidP="00855225">
            <w:pPr>
              <w:tabs>
                <w:tab w:val="left" w:pos="851"/>
              </w:tabs>
              <w:spacing w:after="0" w:line="0" w:lineRule="atLeast"/>
              <w:ind w:firstLine="343"/>
              <w:jc w:val="both"/>
              <w:rPr>
                <w:rFonts w:ascii="Times New Roman" w:hAnsi="Times New Roman" w:cs="Times New Roman"/>
                <w:sz w:val="24"/>
                <w:szCs w:val="24"/>
              </w:rPr>
            </w:pPr>
          </w:p>
          <w:p w:rsidR="008726DA" w:rsidRPr="00940259" w:rsidRDefault="008726DA" w:rsidP="00855225">
            <w:pPr>
              <w:tabs>
                <w:tab w:val="left" w:pos="851"/>
              </w:tabs>
              <w:spacing w:after="0" w:line="0" w:lineRule="atLeast"/>
              <w:ind w:firstLine="343"/>
              <w:jc w:val="both"/>
              <w:rPr>
                <w:rFonts w:ascii="Times New Roman" w:hAnsi="Times New Roman" w:cs="Times New Roman"/>
                <w:sz w:val="24"/>
                <w:szCs w:val="24"/>
              </w:rPr>
            </w:pPr>
          </w:p>
          <w:p w:rsidR="008726DA" w:rsidRPr="00940259" w:rsidRDefault="008726DA" w:rsidP="00855225">
            <w:pPr>
              <w:tabs>
                <w:tab w:val="left" w:pos="851"/>
              </w:tabs>
              <w:spacing w:after="0" w:line="0" w:lineRule="atLeast"/>
              <w:ind w:firstLine="343"/>
              <w:jc w:val="both"/>
              <w:rPr>
                <w:rFonts w:ascii="Times New Roman" w:hAnsi="Times New Roman" w:cs="Times New Roman"/>
                <w:sz w:val="24"/>
                <w:szCs w:val="24"/>
              </w:rPr>
            </w:pPr>
          </w:p>
          <w:p w:rsidR="008726DA" w:rsidRPr="00940259" w:rsidRDefault="008726DA" w:rsidP="00855225">
            <w:pPr>
              <w:tabs>
                <w:tab w:val="left" w:pos="851"/>
              </w:tabs>
              <w:spacing w:after="0" w:line="0" w:lineRule="atLeast"/>
              <w:ind w:firstLine="343"/>
              <w:jc w:val="both"/>
              <w:rPr>
                <w:rFonts w:ascii="Times New Roman" w:hAnsi="Times New Roman" w:cs="Times New Roman"/>
                <w:sz w:val="24"/>
                <w:szCs w:val="24"/>
              </w:rPr>
            </w:pPr>
          </w:p>
          <w:p w:rsidR="008726DA" w:rsidRPr="00940259" w:rsidRDefault="008726DA" w:rsidP="00855225">
            <w:pPr>
              <w:tabs>
                <w:tab w:val="left" w:pos="851"/>
              </w:tabs>
              <w:spacing w:after="0" w:line="0" w:lineRule="atLeast"/>
              <w:ind w:firstLine="343"/>
              <w:jc w:val="both"/>
              <w:rPr>
                <w:rFonts w:ascii="Times New Roman" w:hAnsi="Times New Roman" w:cs="Times New Roman"/>
                <w:sz w:val="24"/>
                <w:szCs w:val="24"/>
              </w:rPr>
            </w:pPr>
          </w:p>
          <w:p w:rsidR="008726DA" w:rsidRPr="00940259" w:rsidRDefault="008726DA" w:rsidP="00855225">
            <w:pPr>
              <w:tabs>
                <w:tab w:val="left" w:pos="851"/>
              </w:tabs>
              <w:spacing w:after="0" w:line="0" w:lineRule="atLeast"/>
              <w:ind w:firstLine="343"/>
              <w:jc w:val="both"/>
              <w:rPr>
                <w:rFonts w:ascii="Times New Roman" w:hAnsi="Times New Roman" w:cs="Times New Roman"/>
                <w:sz w:val="24"/>
                <w:szCs w:val="24"/>
              </w:rPr>
            </w:pPr>
          </w:p>
          <w:p w:rsidR="008726DA" w:rsidRPr="00940259" w:rsidRDefault="008726DA" w:rsidP="00855225">
            <w:pPr>
              <w:tabs>
                <w:tab w:val="left" w:pos="851"/>
              </w:tabs>
              <w:spacing w:after="0" w:line="0" w:lineRule="atLeast"/>
              <w:ind w:firstLine="343"/>
              <w:jc w:val="both"/>
              <w:rPr>
                <w:rFonts w:ascii="Times New Roman" w:hAnsi="Times New Roman" w:cs="Times New Roman"/>
                <w:sz w:val="24"/>
                <w:szCs w:val="24"/>
              </w:rPr>
            </w:pPr>
          </w:p>
          <w:p w:rsidR="008726DA" w:rsidRPr="00940259" w:rsidRDefault="008726DA" w:rsidP="00855225">
            <w:pPr>
              <w:tabs>
                <w:tab w:val="left" w:pos="851"/>
              </w:tabs>
              <w:spacing w:after="0" w:line="0" w:lineRule="atLeast"/>
              <w:ind w:firstLine="343"/>
              <w:jc w:val="both"/>
              <w:rPr>
                <w:rFonts w:ascii="Times New Roman" w:hAnsi="Times New Roman" w:cs="Times New Roman"/>
                <w:sz w:val="24"/>
                <w:szCs w:val="24"/>
              </w:rPr>
            </w:pPr>
          </w:p>
          <w:p w:rsidR="008726DA" w:rsidRPr="00940259" w:rsidRDefault="008726DA" w:rsidP="00855225">
            <w:pPr>
              <w:tabs>
                <w:tab w:val="left" w:pos="851"/>
              </w:tabs>
              <w:spacing w:after="0" w:line="0" w:lineRule="atLeast"/>
              <w:ind w:firstLine="343"/>
              <w:jc w:val="both"/>
              <w:rPr>
                <w:rFonts w:ascii="Times New Roman" w:hAnsi="Times New Roman" w:cs="Times New Roman"/>
                <w:sz w:val="24"/>
                <w:szCs w:val="24"/>
              </w:rPr>
            </w:pPr>
          </w:p>
          <w:p w:rsidR="008726DA" w:rsidRPr="00940259" w:rsidRDefault="008726DA" w:rsidP="00855225">
            <w:pPr>
              <w:tabs>
                <w:tab w:val="left" w:pos="851"/>
              </w:tabs>
              <w:spacing w:after="0" w:line="0" w:lineRule="atLeast"/>
              <w:ind w:firstLine="343"/>
              <w:jc w:val="both"/>
              <w:rPr>
                <w:rFonts w:ascii="Times New Roman" w:hAnsi="Times New Roman" w:cs="Times New Roman"/>
                <w:sz w:val="24"/>
                <w:szCs w:val="24"/>
              </w:rPr>
            </w:pPr>
          </w:p>
          <w:p w:rsidR="008726DA" w:rsidRPr="00940259" w:rsidRDefault="008726DA" w:rsidP="00855225">
            <w:pPr>
              <w:tabs>
                <w:tab w:val="left" w:pos="851"/>
              </w:tabs>
              <w:spacing w:after="0" w:line="0" w:lineRule="atLeast"/>
              <w:ind w:firstLine="343"/>
              <w:jc w:val="both"/>
              <w:rPr>
                <w:rFonts w:ascii="Times New Roman" w:hAnsi="Times New Roman" w:cs="Times New Roman"/>
                <w:sz w:val="24"/>
                <w:szCs w:val="24"/>
              </w:rPr>
            </w:pPr>
          </w:p>
          <w:p w:rsidR="008726DA" w:rsidRPr="00940259" w:rsidRDefault="008726DA" w:rsidP="00855225">
            <w:pPr>
              <w:tabs>
                <w:tab w:val="left" w:pos="851"/>
              </w:tabs>
              <w:spacing w:after="0" w:line="0" w:lineRule="atLeast"/>
              <w:ind w:firstLine="343"/>
              <w:jc w:val="both"/>
              <w:rPr>
                <w:rFonts w:ascii="Times New Roman" w:hAnsi="Times New Roman" w:cs="Times New Roman"/>
                <w:sz w:val="24"/>
                <w:szCs w:val="24"/>
              </w:rPr>
            </w:pPr>
          </w:p>
          <w:p w:rsidR="008726DA" w:rsidRPr="00940259" w:rsidRDefault="008726DA" w:rsidP="00855225">
            <w:pPr>
              <w:tabs>
                <w:tab w:val="left" w:pos="851"/>
              </w:tabs>
              <w:spacing w:after="0" w:line="0" w:lineRule="atLeast"/>
              <w:ind w:firstLine="343"/>
              <w:jc w:val="both"/>
              <w:rPr>
                <w:rFonts w:ascii="Times New Roman" w:hAnsi="Times New Roman" w:cs="Times New Roman"/>
                <w:sz w:val="24"/>
                <w:szCs w:val="24"/>
              </w:rPr>
            </w:pPr>
          </w:p>
          <w:p w:rsidR="008726DA" w:rsidRPr="00940259" w:rsidRDefault="008726DA" w:rsidP="00855225">
            <w:pPr>
              <w:tabs>
                <w:tab w:val="left" w:pos="851"/>
              </w:tabs>
              <w:spacing w:after="0" w:line="0" w:lineRule="atLeast"/>
              <w:jc w:val="both"/>
              <w:rPr>
                <w:rFonts w:ascii="Times New Roman" w:hAnsi="Times New Roman" w:cs="Times New Roman"/>
                <w:sz w:val="24"/>
                <w:szCs w:val="24"/>
              </w:rPr>
            </w:pPr>
          </w:p>
          <w:p w:rsidR="008726DA" w:rsidRPr="00940259" w:rsidRDefault="008726DA" w:rsidP="00855225">
            <w:pPr>
              <w:tabs>
                <w:tab w:val="left" w:pos="851"/>
              </w:tabs>
              <w:spacing w:after="0" w:line="0" w:lineRule="atLeast"/>
              <w:jc w:val="both"/>
              <w:rPr>
                <w:rFonts w:ascii="Times New Roman" w:hAnsi="Times New Roman" w:cs="Times New Roman"/>
                <w:sz w:val="24"/>
                <w:szCs w:val="24"/>
              </w:rPr>
            </w:pPr>
          </w:p>
          <w:p w:rsidR="008726DA" w:rsidRPr="00940259" w:rsidRDefault="008726DA" w:rsidP="00855225">
            <w:pPr>
              <w:tabs>
                <w:tab w:val="left" w:pos="851"/>
              </w:tabs>
              <w:spacing w:after="0" w:line="0" w:lineRule="atLeast"/>
              <w:ind w:firstLine="343"/>
              <w:jc w:val="both"/>
              <w:rPr>
                <w:rFonts w:ascii="Times New Roman" w:hAnsi="Times New Roman" w:cs="Times New Roman"/>
                <w:sz w:val="24"/>
                <w:szCs w:val="24"/>
              </w:rPr>
            </w:pPr>
          </w:p>
        </w:tc>
      </w:tr>
      <w:tr w:rsidR="008726DA" w:rsidRPr="00940259" w:rsidTr="00855225">
        <w:trPr>
          <w:trHeight w:val="1685"/>
        </w:trPr>
        <w:tc>
          <w:tcPr>
            <w:tcW w:w="851" w:type="dxa"/>
          </w:tcPr>
          <w:p w:rsidR="008726DA" w:rsidRPr="006C62B6" w:rsidRDefault="008726DA" w:rsidP="00855225">
            <w:pPr>
              <w:pStyle w:val="a9"/>
              <w:numPr>
                <w:ilvl w:val="0"/>
                <w:numId w:val="33"/>
              </w:numPr>
              <w:spacing w:after="0"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55225">
            <w:pPr>
              <w:tabs>
                <w:tab w:val="left" w:pos="142"/>
              </w:tabs>
              <w:spacing w:after="0" w:line="0" w:lineRule="atLeast"/>
              <w:ind w:firstLine="173"/>
              <w:contextualSpacing/>
              <w:jc w:val="both"/>
              <w:rPr>
                <w:rFonts w:ascii="Times New Roman" w:hAnsi="Times New Roman" w:cs="Times New Roman"/>
                <w:sz w:val="24"/>
                <w:szCs w:val="24"/>
                <w:lang w:val="ru-RU"/>
              </w:rPr>
            </w:pPr>
          </w:p>
        </w:tc>
        <w:tc>
          <w:tcPr>
            <w:tcW w:w="4649" w:type="dxa"/>
          </w:tcPr>
          <w:p w:rsidR="008726DA" w:rsidRPr="00940259" w:rsidRDefault="008726DA" w:rsidP="00855225">
            <w:pPr>
              <w:spacing w:after="0" w:line="0" w:lineRule="atLeast"/>
              <w:ind w:firstLine="346"/>
              <w:jc w:val="both"/>
              <w:rPr>
                <w:rFonts w:ascii="Times New Roman" w:hAnsi="Times New Roman" w:cs="Times New Roman"/>
                <w:b/>
                <w:bCs/>
                <w:sz w:val="24"/>
                <w:szCs w:val="24"/>
              </w:rPr>
            </w:pPr>
            <w:r w:rsidRPr="00940259">
              <w:rPr>
                <w:rFonts w:ascii="Times New Roman" w:hAnsi="Times New Roman" w:cs="Times New Roman"/>
                <w:b/>
                <w:bCs/>
                <w:sz w:val="24"/>
                <w:szCs w:val="24"/>
              </w:rPr>
              <w:t>Статья 757. Особенности раздельного налогового учета операций по недропользованию</w:t>
            </w:r>
          </w:p>
          <w:p w:rsidR="008726DA" w:rsidRPr="00940259" w:rsidRDefault="008726DA" w:rsidP="00855225">
            <w:pPr>
              <w:spacing w:after="0" w:line="0" w:lineRule="atLeast"/>
              <w:ind w:firstLine="346"/>
              <w:jc w:val="both"/>
              <w:rPr>
                <w:rFonts w:ascii="Times New Roman" w:hAnsi="Times New Roman" w:cs="Times New Roman"/>
                <w:b/>
                <w:bCs/>
                <w:sz w:val="24"/>
                <w:szCs w:val="24"/>
              </w:rPr>
            </w:pPr>
            <w:r w:rsidRPr="00940259">
              <w:rPr>
                <w:rFonts w:ascii="Times New Roman" w:hAnsi="Times New Roman" w:cs="Times New Roman"/>
                <w:b/>
                <w:bCs/>
                <w:sz w:val="24"/>
                <w:szCs w:val="24"/>
              </w:rPr>
              <w:t>…</w:t>
            </w:r>
          </w:p>
          <w:p w:rsidR="008726DA" w:rsidRPr="00940259" w:rsidRDefault="008726DA" w:rsidP="00855225">
            <w:pPr>
              <w:spacing w:after="0" w:line="0" w:lineRule="atLeast"/>
              <w:ind w:firstLine="346"/>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9. Для целей настоящего раздела следующие понятия означают:</w:t>
            </w:r>
          </w:p>
          <w:p w:rsidR="008726DA" w:rsidRPr="00940259" w:rsidRDefault="008726DA" w:rsidP="00855225">
            <w:pPr>
              <w:spacing w:after="0" w:line="0" w:lineRule="atLeast"/>
              <w:ind w:firstLine="346"/>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w:t>
            </w:r>
          </w:p>
          <w:p w:rsidR="008726DA" w:rsidRPr="00940259" w:rsidRDefault="008726DA" w:rsidP="00855225">
            <w:pPr>
              <w:spacing w:after="0" w:line="0" w:lineRule="atLeast"/>
              <w:ind w:firstLine="346"/>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 xml:space="preserve">5) производственная себестоимость добычи, первичной переработки (обогащения) минерального сырья, подготовки углеводородов – затраты на производство, определяемые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 </w:t>
            </w:r>
            <w:r w:rsidRPr="00940259">
              <w:rPr>
                <w:rFonts w:ascii="Times New Roman" w:eastAsia="Times New Roman" w:hAnsi="Times New Roman" w:cs="Times New Roman"/>
                <w:b/>
                <w:sz w:val="24"/>
                <w:szCs w:val="24"/>
                <w:lang w:eastAsia="ru-RU"/>
              </w:rPr>
              <w:t>непосредственно связанные с добычей, первичной переработкой (обогащением) минерального сырья, подготовкой углеводородов</w:t>
            </w:r>
            <w:r w:rsidRPr="00940259">
              <w:rPr>
                <w:rFonts w:ascii="Times New Roman" w:eastAsia="Times New Roman" w:hAnsi="Times New Roman" w:cs="Times New Roman"/>
                <w:sz w:val="24"/>
                <w:szCs w:val="24"/>
                <w:lang w:eastAsia="ru-RU"/>
              </w:rPr>
              <w:t>, за исключением:</w:t>
            </w:r>
          </w:p>
          <w:p w:rsidR="008726DA" w:rsidRPr="00940259" w:rsidRDefault="008726DA" w:rsidP="00855225">
            <w:pPr>
              <w:spacing w:after="0" w:line="0" w:lineRule="atLeast"/>
              <w:ind w:firstLine="346"/>
              <w:jc w:val="both"/>
              <w:rPr>
                <w:rFonts w:ascii="Times New Roman" w:eastAsia="Times New Roman" w:hAnsi="Times New Roman" w:cs="Times New Roman"/>
                <w:b/>
                <w:sz w:val="24"/>
                <w:szCs w:val="24"/>
                <w:lang w:eastAsia="ru-RU"/>
              </w:rPr>
            </w:pPr>
            <w:r w:rsidRPr="00940259">
              <w:rPr>
                <w:rFonts w:ascii="Times New Roman" w:eastAsia="Times New Roman" w:hAnsi="Times New Roman" w:cs="Times New Roman"/>
                <w:b/>
                <w:sz w:val="24"/>
                <w:szCs w:val="24"/>
                <w:lang w:eastAsia="ru-RU"/>
              </w:rPr>
              <w:t>затрат по хранению, транспортировке, реализации полезных ископаемых;</w:t>
            </w:r>
          </w:p>
          <w:p w:rsidR="008726DA" w:rsidRPr="00940259" w:rsidRDefault="008726DA" w:rsidP="00855225">
            <w:pPr>
              <w:spacing w:after="0" w:line="0" w:lineRule="atLeast"/>
              <w:ind w:firstLine="346"/>
              <w:jc w:val="both"/>
              <w:rPr>
                <w:rFonts w:ascii="Times New Roman" w:eastAsia="Times New Roman" w:hAnsi="Times New Roman" w:cs="Times New Roman"/>
                <w:b/>
                <w:sz w:val="24"/>
                <w:szCs w:val="24"/>
                <w:lang w:eastAsia="ru-RU"/>
              </w:rPr>
            </w:pPr>
            <w:r w:rsidRPr="00940259">
              <w:rPr>
                <w:rFonts w:ascii="Times New Roman" w:eastAsia="Times New Roman" w:hAnsi="Times New Roman" w:cs="Times New Roman"/>
                <w:b/>
                <w:sz w:val="24"/>
                <w:szCs w:val="24"/>
                <w:lang w:eastAsia="ru-RU"/>
              </w:rPr>
              <w:t>прочих затрат, не связанных непосредственно с добычей, первичной переработкой (обогащением) минерального сырья, подготовкой углеводородов;</w:t>
            </w:r>
          </w:p>
          <w:p w:rsidR="008726DA" w:rsidRPr="00940259" w:rsidRDefault="008726DA" w:rsidP="00855225">
            <w:pPr>
              <w:spacing w:after="0" w:line="0" w:lineRule="atLeast"/>
              <w:ind w:firstLine="346"/>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lastRenderedPageBreak/>
              <w:t>общеадминистративных расходов, не подлежащих включению в себестоимость запасов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w:t>
            </w:r>
          </w:p>
          <w:p w:rsidR="008726DA" w:rsidRPr="00940259" w:rsidRDefault="008726DA" w:rsidP="00855225">
            <w:pPr>
              <w:spacing w:after="0" w:line="0" w:lineRule="atLeast"/>
              <w:ind w:firstLine="346"/>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затрат по займам;</w:t>
            </w:r>
          </w:p>
          <w:p w:rsidR="008726DA" w:rsidRPr="00940259" w:rsidRDefault="008726DA" w:rsidP="00855225">
            <w:pPr>
              <w:spacing w:after="0" w:line="0" w:lineRule="atLeast"/>
              <w:ind w:firstLine="346"/>
              <w:jc w:val="both"/>
              <w:rPr>
                <w:b/>
                <w:bCs/>
              </w:rPr>
            </w:pPr>
            <w:r w:rsidRPr="00940259">
              <w:rPr>
                <w:rFonts w:ascii="Times New Roman" w:eastAsia="Times New Roman" w:hAnsi="Times New Roman" w:cs="Times New Roman"/>
                <w:sz w:val="24"/>
                <w:szCs w:val="24"/>
                <w:lang w:eastAsia="ru-RU"/>
              </w:rPr>
              <w:t>…</w:t>
            </w:r>
          </w:p>
        </w:tc>
        <w:tc>
          <w:tcPr>
            <w:tcW w:w="4820" w:type="dxa"/>
          </w:tcPr>
          <w:p w:rsidR="008726DA" w:rsidRPr="00940259" w:rsidRDefault="008726DA" w:rsidP="00855225">
            <w:pPr>
              <w:spacing w:after="0" w:line="0" w:lineRule="atLeast"/>
              <w:ind w:firstLine="346"/>
              <w:jc w:val="both"/>
              <w:rPr>
                <w:rFonts w:ascii="Times New Roman" w:hAnsi="Times New Roman" w:cs="Times New Roman"/>
                <w:b/>
                <w:bCs/>
                <w:sz w:val="24"/>
                <w:szCs w:val="24"/>
              </w:rPr>
            </w:pPr>
            <w:r w:rsidRPr="00940259">
              <w:rPr>
                <w:rFonts w:ascii="Times New Roman" w:hAnsi="Times New Roman" w:cs="Times New Roman"/>
                <w:b/>
                <w:bCs/>
                <w:sz w:val="24"/>
                <w:szCs w:val="24"/>
              </w:rPr>
              <w:lastRenderedPageBreak/>
              <w:t>Статья 757. Особенности раздельного налогового учета операций по недропользованию</w:t>
            </w:r>
          </w:p>
          <w:p w:rsidR="008726DA" w:rsidRPr="00940259" w:rsidRDefault="008726DA" w:rsidP="00855225">
            <w:pPr>
              <w:spacing w:after="0" w:line="0" w:lineRule="atLeast"/>
              <w:ind w:firstLine="346"/>
              <w:jc w:val="both"/>
              <w:rPr>
                <w:rFonts w:ascii="Times New Roman" w:hAnsi="Times New Roman" w:cs="Times New Roman"/>
                <w:b/>
                <w:bCs/>
                <w:sz w:val="24"/>
                <w:szCs w:val="24"/>
              </w:rPr>
            </w:pPr>
            <w:r w:rsidRPr="00940259">
              <w:rPr>
                <w:rFonts w:ascii="Times New Roman" w:hAnsi="Times New Roman" w:cs="Times New Roman"/>
                <w:b/>
                <w:bCs/>
                <w:sz w:val="24"/>
                <w:szCs w:val="24"/>
              </w:rPr>
              <w:t>…</w:t>
            </w:r>
          </w:p>
          <w:p w:rsidR="008726DA" w:rsidRPr="00940259" w:rsidRDefault="008726DA" w:rsidP="00855225">
            <w:pPr>
              <w:spacing w:after="0" w:line="0" w:lineRule="atLeast"/>
              <w:ind w:firstLine="346"/>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9. Для целей настоящего раздела следующие понятия означают:</w:t>
            </w:r>
          </w:p>
          <w:p w:rsidR="008726DA" w:rsidRPr="00940259" w:rsidRDefault="008726DA" w:rsidP="00855225">
            <w:pPr>
              <w:spacing w:after="0" w:line="0" w:lineRule="atLeast"/>
              <w:ind w:firstLine="346"/>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w:t>
            </w:r>
          </w:p>
          <w:p w:rsidR="008726DA" w:rsidRPr="00940259" w:rsidRDefault="008726DA" w:rsidP="00855225">
            <w:pPr>
              <w:spacing w:after="0" w:line="0" w:lineRule="atLeast"/>
              <w:jc w:val="both"/>
              <w:rPr>
                <w:rFonts w:ascii="Times New Roman" w:hAnsi="Times New Roman" w:cs="Times New Roman"/>
                <w:sz w:val="24"/>
                <w:szCs w:val="24"/>
              </w:rPr>
            </w:pPr>
          </w:p>
          <w:p w:rsidR="008726DA" w:rsidRPr="00940259" w:rsidRDefault="008726DA" w:rsidP="00855225">
            <w:pPr>
              <w:spacing w:after="0" w:line="0" w:lineRule="atLeast"/>
              <w:jc w:val="both"/>
              <w:rPr>
                <w:rFonts w:ascii="Times New Roman" w:hAnsi="Times New Roman" w:cs="Times New Roman"/>
                <w:b/>
                <w:sz w:val="24"/>
                <w:szCs w:val="24"/>
              </w:rPr>
            </w:pPr>
            <w:r w:rsidRPr="00940259">
              <w:rPr>
                <w:rFonts w:ascii="Times New Roman" w:hAnsi="Times New Roman" w:cs="Times New Roman"/>
                <w:sz w:val="24"/>
                <w:szCs w:val="24"/>
              </w:rPr>
              <w:t xml:space="preserve">5) производственная себестоимость добычи, первичной переработки (обогащения) минерального сырья, подготовки углеводородов – затраты на производство, </w:t>
            </w:r>
            <w:r w:rsidRPr="00940259">
              <w:rPr>
                <w:rFonts w:ascii="Times New Roman" w:hAnsi="Times New Roman" w:cs="Times New Roman"/>
                <w:b/>
                <w:sz w:val="24"/>
                <w:szCs w:val="24"/>
              </w:rPr>
              <w:t>непосредственно связанные с добычей, первичной переработкой (обогащением) минерального сырья, подготовкой углеводородов, определяемые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w:t>
            </w:r>
            <w:r w:rsidRPr="00940259">
              <w:rPr>
                <w:rFonts w:ascii="Times New Roman" w:hAnsi="Times New Roman" w:cs="Times New Roman"/>
                <w:sz w:val="24"/>
                <w:szCs w:val="24"/>
              </w:rPr>
              <w:t>, за исключением:</w:t>
            </w:r>
          </w:p>
          <w:p w:rsidR="008726DA" w:rsidRPr="00940259" w:rsidRDefault="008726DA" w:rsidP="00855225">
            <w:pPr>
              <w:spacing w:after="0" w:line="0" w:lineRule="atLeast"/>
              <w:ind w:firstLine="320"/>
              <w:jc w:val="both"/>
              <w:rPr>
                <w:rFonts w:ascii="Times New Roman" w:hAnsi="Times New Roman" w:cs="Times New Roman"/>
                <w:sz w:val="24"/>
                <w:szCs w:val="24"/>
              </w:rPr>
            </w:pPr>
            <w:r w:rsidRPr="00940259">
              <w:rPr>
                <w:rFonts w:ascii="Times New Roman" w:hAnsi="Times New Roman" w:cs="Times New Roman"/>
                <w:sz w:val="24"/>
                <w:szCs w:val="24"/>
              </w:rPr>
              <w:t>общеадминистративных расходов, не подлежащих включению в себестоимость запасов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w:t>
            </w:r>
          </w:p>
          <w:p w:rsidR="008726DA" w:rsidRPr="00940259" w:rsidRDefault="008726DA" w:rsidP="00855225">
            <w:pPr>
              <w:spacing w:after="0" w:line="0" w:lineRule="atLeast"/>
              <w:ind w:firstLine="346"/>
              <w:jc w:val="both"/>
              <w:rPr>
                <w:rFonts w:ascii="Times New Roman" w:hAnsi="Times New Roman" w:cs="Times New Roman"/>
                <w:b/>
                <w:bCs/>
                <w:sz w:val="24"/>
                <w:szCs w:val="24"/>
              </w:rPr>
            </w:pPr>
            <w:r w:rsidRPr="00940259">
              <w:rPr>
                <w:rFonts w:ascii="Times New Roman" w:hAnsi="Times New Roman" w:cs="Times New Roman"/>
                <w:sz w:val="24"/>
                <w:szCs w:val="24"/>
              </w:rPr>
              <w:lastRenderedPageBreak/>
              <w:t>затрат по займам.</w:t>
            </w:r>
          </w:p>
        </w:tc>
        <w:tc>
          <w:tcPr>
            <w:tcW w:w="3544" w:type="dxa"/>
          </w:tcPr>
          <w:p w:rsidR="008726DA" w:rsidRPr="00940259" w:rsidRDefault="008726DA" w:rsidP="00855225">
            <w:pPr>
              <w:tabs>
                <w:tab w:val="left" w:pos="851"/>
              </w:tabs>
              <w:spacing w:after="0" w:line="0" w:lineRule="atLeast"/>
              <w:ind w:firstLine="343"/>
              <w:jc w:val="both"/>
              <w:rPr>
                <w:rFonts w:ascii="Times New Roman" w:hAnsi="Times New Roman" w:cs="Times New Roman"/>
                <w:sz w:val="24"/>
                <w:szCs w:val="24"/>
              </w:rPr>
            </w:pPr>
            <w:r w:rsidRPr="00940259">
              <w:rPr>
                <w:rFonts w:ascii="Times New Roman" w:hAnsi="Times New Roman" w:cs="Times New Roman"/>
                <w:sz w:val="24"/>
                <w:szCs w:val="24"/>
              </w:rPr>
              <w:lastRenderedPageBreak/>
              <w:t>Уточняющая поправка в целях исключения налоговых споров</w:t>
            </w:r>
          </w:p>
          <w:p w:rsidR="008726DA" w:rsidRPr="00940259" w:rsidRDefault="008726DA" w:rsidP="00855225">
            <w:pPr>
              <w:tabs>
                <w:tab w:val="left" w:pos="851"/>
              </w:tabs>
              <w:spacing w:after="0" w:line="0" w:lineRule="atLeast"/>
              <w:ind w:firstLine="343"/>
              <w:jc w:val="both"/>
              <w:rPr>
                <w:rFonts w:ascii="Times New Roman" w:hAnsi="Times New Roman" w:cs="Times New Roman"/>
                <w:sz w:val="24"/>
                <w:szCs w:val="24"/>
              </w:rPr>
            </w:pPr>
          </w:p>
          <w:p w:rsidR="008726DA" w:rsidRPr="00940259" w:rsidRDefault="008726DA" w:rsidP="00855225">
            <w:pPr>
              <w:tabs>
                <w:tab w:val="left" w:pos="851"/>
              </w:tabs>
              <w:spacing w:after="0" w:line="0" w:lineRule="atLeast"/>
              <w:ind w:firstLine="343"/>
              <w:jc w:val="both"/>
              <w:rPr>
                <w:rFonts w:ascii="Times New Roman" w:hAnsi="Times New Roman" w:cs="Times New Roman"/>
                <w:sz w:val="24"/>
                <w:szCs w:val="24"/>
              </w:rPr>
            </w:pPr>
          </w:p>
          <w:p w:rsidR="008726DA" w:rsidRPr="00940259" w:rsidRDefault="008726DA" w:rsidP="00855225">
            <w:pPr>
              <w:tabs>
                <w:tab w:val="left" w:pos="851"/>
              </w:tabs>
              <w:spacing w:after="0" w:line="0" w:lineRule="atLeast"/>
              <w:ind w:firstLine="343"/>
              <w:jc w:val="both"/>
              <w:rPr>
                <w:rFonts w:ascii="Times New Roman" w:hAnsi="Times New Roman" w:cs="Times New Roman"/>
                <w:sz w:val="24"/>
                <w:szCs w:val="24"/>
              </w:rPr>
            </w:pPr>
          </w:p>
          <w:p w:rsidR="008726DA" w:rsidRPr="00940259" w:rsidRDefault="008726DA" w:rsidP="00855225">
            <w:pPr>
              <w:tabs>
                <w:tab w:val="left" w:pos="851"/>
              </w:tabs>
              <w:spacing w:after="0" w:line="0" w:lineRule="atLeast"/>
              <w:ind w:firstLine="343"/>
              <w:jc w:val="both"/>
              <w:rPr>
                <w:rFonts w:ascii="Times New Roman" w:hAnsi="Times New Roman" w:cs="Times New Roman"/>
                <w:sz w:val="24"/>
                <w:szCs w:val="24"/>
              </w:rPr>
            </w:pPr>
          </w:p>
          <w:p w:rsidR="008726DA" w:rsidRPr="00940259" w:rsidRDefault="008726DA" w:rsidP="00855225">
            <w:pPr>
              <w:tabs>
                <w:tab w:val="left" w:pos="851"/>
              </w:tabs>
              <w:spacing w:after="0" w:line="0" w:lineRule="atLeast"/>
              <w:ind w:firstLine="343"/>
              <w:jc w:val="both"/>
              <w:rPr>
                <w:rFonts w:ascii="Times New Roman" w:hAnsi="Times New Roman" w:cs="Times New Roman"/>
                <w:sz w:val="24"/>
                <w:szCs w:val="24"/>
              </w:rPr>
            </w:pPr>
          </w:p>
          <w:p w:rsidR="008726DA" w:rsidRPr="00940259" w:rsidRDefault="008726DA" w:rsidP="00855225">
            <w:pPr>
              <w:tabs>
                <w:tab w:val="left" w:pos="851"/>
              </w:tabs>
              <w:spacing w:after="0" w:line="0" w:lineRule="atLeast"/>
              <w:ind w:firstLine="343"/>
              <w:jc w:val="both"/>
              <w:rPr>
                <w:rFonts w:ascii="Times New Roman" w:hAnsi="Times New Roman" w:cs="Times New Roman"/>
                <w:sz w:val="24"/>
                <w:szCs w:val="24"/>
              </w:rPr>
            </w:pPr>
          </w:p>
          <w:p w:rsidR="008726DA" w:rsidRPr="00940259" w:rsidRDefault="008726DA" w:rsidP="00855225">
            <w:pPr>
              <w:tabs>
                <w:tab w:val="left" w:pos="851"/>
              </w:tabs>
              <w:spacing w:after="0" w:line="0" w:lineRule="atLeast"/>
              <w:ind w:firstLine="343"/>
              <w:jc w:val="both"/>
              <w:rPr>
                <w:rFonts w:ascii="Times New Roman" w:hAnsi="Times New Roman" w:cs="Times New Roman"/>
                <w:sz w:val="24"/>
                <w:szCs w:val="24"/>
              </w:rPr>
            </w:pPr>
          </w:p>
        </w:tc>
      </w:tr>
      <w:tr w:rsidR="008726DA" w:rsidRPr="00940259" w:rsidTr="00855225">
        <w:trPr>
          <w:trHeight w:val="1260"/>
        </w:trPr>
        <w:tc>
          <w:tcPr>
            <w:tcW w:w="851" w:type="dxa"/>
          </w:tcPr>
          <w:p w:rsidR="008726DA" w:rsidRPr="006C62B6" w:rsidRDefault="008726DA" w:rsidP="00855225">
            <w:pPr>
              <w:pStyle w:val="a9"/>
              <w:numPr>
                <w:ilvl w:val="0"/>
                <w:numId w:val="33"/>
              </w:numPr>
              <w:spacing w:after="0"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55225">
            <w:pPr>
              <w:tabs>
                <w:tab w:val="left" w:pos="142"/>
              </w:tabs>
              <w:spacing w:after="0" w:line="0" w:lineRule="atLeast"/>
              <w:ind w:firstLine="173"/>
              <w:contextualSpacing/>
              <w:jc w:val="both"/>
              <w:rPr>
                <w:rFonts w:ascii="Times New Roman" w:hAnsi="Times New Roman" w:cs="Times New Roman"/>
                <w:sz w:val="24"/>
                <w:szCs w:val="24"/>
                <w:lang w:val="ru-RU"/>
              </w:rPr>
            </w:pPr>
          </w:p>
        </w:tc>
        <w:tc>
          <w:tcPr>
            <w:tcW w:w="4649" w:type="dxa"/>
          </w:tcPr>
          <w:p w:rsidR="008726DA" w:rsidRPr="00940259" w:rsidRDefault="008726DA" w:rsidP="00855225">
            <w:pPr>
              <w:pStyle w:val="a4"/>
              <w:spacing w:before="0" w:beforeAutospacing="0" w:after="0" w:afterAutospacing="0" w:line="0" w:lineRule="atLeast"/>
              <w:ind w:firstLine="346"/>
              <w:jc w:val="both"/>
            </w:pPr>
            <w:r w:rsidRPr="00940259">
              <w:rPr>
                <w:b/>
                <w:bCs/>
              </w:rPr>
              <w:t>Статья 759. Общие положения</w:t>
            </w:r>
          </w:p>
          <w:p w:rsidR="008726DA" w:rsidRPr="00940259" w:rsidRDefault="008726DA" w:rsidP="00855225">
            <w:pPr>
              <w:pStyle w:val="a4"/>
              <w:spacing w:before="0" w:beforeAutospacing="0" w:after="0" w:afterAutospacing="0" w:line="0" w:lineRule="atLeast"/>
              <w:ind w:firstLine="346"/>
              <w:jc w:val="both"/>
            </w:pPr>
            <w:r w:rsidRPr="00940259">
              <w:t xml:space="preserve">Подписной бонус является разовым фиксированным платежом за приобретение права недропользования на контрактной территории (участке недр), а также при </w:t>
            </w:r>
            <w:r w:rsidRPr="00940259">
              <w:rPr>
                <w:b/>
              </w:rPr>
              <w:t>расширении</w:t>
            </w:r>
            <w:r w:rsidRPr="00940259">
              <w:t xml:space="preserve"> контрактной территории (участка недр) в порядке, определенном законодательством Республики Казахстан.</w:t>
            </w:r>
          </w:p>
          <w:p w:rsidR="008726DA" w:rsidRPr="00940259" w:rsidRDefault="008726DA" w:rsidP="00855225">
            <w:pPr>
              <w:pStyle w:val="pj"/>
              <w:spacing w:after="0" w:afterAutospacing="0" w:line="0" w:lineRule="atLeast"/>
              <w:ind w:left="32" w:firstLine="314"/>
              <w:jc w:val="both"/>
              <w:rPr>
                <w:b/>
                <w:bCs/>
              </w:rPr>
            </w:pPr>
          </w:p>
        </w:tc>
        <w:tc>
          <w:tcPr>
            <w:tcW w:w="4820" w:type="dxa"/>
          </w:tcPr>
          <w:p w:rsidR="008726DA" w:rsidRPr="00940259" w:rsidRDefault="008726DA" w:rsidP="00855225">
            <w:pPr>
              <w:pStyle w:val="a4"/>
              <w:spacing w:before="0" w:beforeAutospacing="0" w:after="0" w:afterAutospacing="0" w:line="0" w:lineRule="atLeast"/>
              <w:ind w:firstLine="346"/>
              <w:jc w:val="both"/>
            </w:pPr>
            <w:r w:rsidRPr="00940259">
              <w:rPr>
                <w:b/>
                <w:bCs/>
              </w:rPr>
              <w:t>Статья 759. Общие положения</w:t>
            </w:r>
          </w:p>
          <w:p w:rsidR="008726DA" w:rsidRPr="00940259" w:rsidRDefault="008726DA" w:rsidP="00855225">
            <w:pPr>
              <w:pStyle w:val="pj"/>
              <w:spacing w:after="0" w:afterAutospacing="0" w:line="0" w:lineRule="atLeast"/>
              <w:ind w:left="32" w:firstLine="314"/>
              <w:jc w:val="both"/>
            </w:pPr>
            <w:r w:rsidRPr="00940259">
              <w:t xml:space="preserve">Подписной бонус </w:t>
            </w:r>
            <w:r w:rsidRPr="00940259">
              <w:rPr>
                <w:b/>
              </w:rPr>
              <w:t>уплачивается</w:t>
            </w:r>
            <w:r w:rsidRPr="00940259">
              <w:t xml:space="preserve"> за приобретение права недропользования на контрактной территории (участке недр), а также при </w:t>
            </w:r>
            <w:r w:rsidRPr="00940259">
              <w:rPr>
                <w:b/>
              </w:rPr>
              <w:t>увеличении</w:t>
            </w:r>
            <w:r w:rsidRPr="00940259">
              <w:rPr>
                <w:b/>
                <w:color w:val="FF0000"/>
              </w:rPr>
              <w:t xml:space="preserve"> </w:t>
            </w:r>
            <w:r w:rsidRPr="00940259">
              <w:t>контрактной территории (участка недр) в порядке, определенном законодательством Республики Казахстан.</w:t>
            </w:r>
          </w:p>
          <w:p w:rsidR="008726DA" w:rsidRPr="00940259" w:rsidRDefault="008726DA" w:rsidP="00855225">
            <w:pPr>
              <w:pStyle w:val="pj"/>
              <w:spacing w:after="0" w:afterAutospacing="0" w:line="0" w:lineRule="atLeast"/>
              <w:ind w:left="32" w:firstLine="314"/>
              <w:jc w:val="both"/>
              <w:rPr>
                <w:b/>
                <w:bCs/>
              </w:rPr>
            </w:pPr>
            <w:r w:rsidRPr="00940259">
              <w:rPr>
                <w:b/>
              </w:rPr>
              <w:t xml:space="preserve">При этом под увеличением контрактной территорией (участка недр) понимается расширение контрактной территории (участка недр) и (или) увеличении глубины контрактной территории (участка недр) на которую предоставлено право недропользования. </w:t>
            </w:r>
          </w:p>
        </w:tc>
        <w:tc>
          <w:tcPr>
            <w:tcW w:w="3544" w:type="dxa"/>
          </w:tcPr>
          <w:p w:rsidR="008726DA" w:rsidRPr="00940259" w:rsidRDefault="008726DA" w:rsidP="00855225">
            <w:pPr>
              <w:tabs>
                <w:tab w:val="left" w:pos="1134"/>
              </w:tabs>
              <w:spacing w:after="0" w:line="0" w:lineRule="atLeast"/>
              <w:ind w:firstLine="459"/>
              <w:contextualSpacing/>
              <w:jc w:val="both"/>
              <w:rPr>
                <w:rFonts w:ascii="Times New Roman" w:eastAsiaTheme="minorEastAsia" w:hAnsi="Times New Roman" w:cs="Times New Roman"/>
                <w:sz w:val="24"/>
                <w:szCs w:val="24"/>
                <w:lang w:eastAsia="ru-RU"/>
              </w:rPr>
            </w:pPr>
            <w:r w:rsidRPr="00940259">
              <w:rPr>
                <w:rFonts w:ascii="Times New Roman" w:eastAsiaTheme="minorEastAsia" w:hAnsi="Times New Roman" w:cs="Times New Roman"/>
                <w:sz w:val="24"/>
                <w:szCs w:val="24"/>
                <w:lang w:eastAsia="ru-RU"/>
              </w:rPr>
              <w:t xml:space="preserve">В настоящее время подписной бонус уплачивается при приобретении права недропользования и расширения участка недр, тогда как недропользователями также углубляется такой участок для дальнейшей добычи полезных ископаемых через заключение дополнения к контракту. </w:t>
            </w:r>
          </w:p>
          <w:p w:rsidR="008726DA" w:rsidRPr="00940259" w:rsidRDefault="008726DA" w:rsidP="00855225">
            <w:pPr>
              <w:tabs>
                <w:tab w:val="left" w:pos="1134"/>
              </w:tabs>
              <w:spacing w:after="0" w:line="0" w:lineRule="atLeast"/>
              <w:ind w:firstLine="459"/>
              <w:contextualSpacing/>
              <w:jc w:val="both"/>
              <w:rPr>
                <w:rFonts w:ascii="Times New Roman" w:eastAsiaTheme="minorEastAsia" w:hAnsi="Times New Roman" w:cs="Times New Roman"/>
                <w:color w:val="FF0000"/>
                <w:sz w:val="24"/>
                <w:szCs w:val="24"/>
                <w:lang w:eastAsia="ru-RU"/>
              </w:rPr>
            </w:pPr>
            <w:r w:rsidRPr="00940259">
              <w:rPr>
                <w:rFonts w:ascii="Times New Roman" w:eastAsiaTheme="minorEastAsia" w:hAnsi="Times New Roman" w:cs="Times New Roman"/>
                <w:sz w:val="24"/>
                <w:szCs w:val="24"/>
                <w:lang w:eastAsia="ru-RU"/>
              </w:rPr>
              <w:t xml:space="preserve">В этой связи, в целях справедливого обложения подписным бонусом необходимо включение случаев углубления участка недр. </w:t>
            </w:r>
          </w:p>
        </w:tc>
      </w:tr>
      <w:tr w:rsidR="008726DA" w:rsidRPr="00940259" w:rsidTr="00855225">
        <w:trPr>
          <w:trHeight w:val="2819"/>
        </w:trPr>
        <w:tc>
          <w:tcPr>
            <w:tcW w:w="851" w:type="dxa"/>
          </w:tcPr>
          <w:p w:rsidR="008726DA" w:rsidRPr="006C62B6" w:rsidRDefault="008726DA" w:rsidP="00855225">
            <w:pPr>
              <w:pStyle w:val="a9"/>
              <w:numPr>
                <w:ilvl w:val="0"/>
                <w:numId w:val="33"/>
              </w:numPr>
              <w:spacing w:after="0"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55225">
            <w:pPr>
              <w:tabs>
                <w:tab w:val="left" w:pos="142"/>
              </w:tabs>
              <w:spacing w:after="0" w:line="0" w:lineRule="atLeast"/>
              <w:ind w:firstLine="173"/>
              <w:contextualSpacing/>
              <w:jc w:val="both"/>
              <w:rPr>
                <w:rFonts w:ascii="Times New Roman" w:hAnsi="Times New Roman" w:cs="Times New Roman"/>
                <w:sz w:val="24"/>
                <w:szCs w:val="24"/>
                <w:lang w:val="ru-RU"/>
              </w:rPr>
            </w:pPr>
          </w:p>
        </w:tc>
        <w:tc>
          <w:tcPr>
            <w:tcW w:w="4649" w:type="dxa"/>
          </w:tcPr>
          <w:p w:rsidR="008726DA" w:rsidRPr="00940259" w:rsidRDefault="008726DA" w:rsidP="00855225">
            <w:pPr>
              <w:spacing w:after="0" w:line="0" w:lineRule="atLeast"/>
              <w:ind w:firstLine="346"/>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b/>
                <w:bCs/>
                <w:sz w:val="24"/>
                <w:szCs w:val="24"/>
                <w:lang w:eastAsia="ru-RU"/>
              </w:rPr>
              <w:t>Статья 760. Плательщики</w:t>
            </w:r>
          </w:p>
          <w:p w:rsidR="008726DA" w:rsidRPr="00940259" w:rsidRDefault="008726DA" w:rsidP="00855225">
            <w:pPr>
              <w:spacing w:after="0" w:line="0" w:lineRule="atLeast"/>
              <w:ind w:firstLine="346"/>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Плательщиком подписного бонуса является лицо, которое в соответствии с законодательством Республики Казахстан о недрах и недропользовании отвечает одному из условий:</w:t>
            </w:r>
          </w:p>
          <w:p w:rsidR="008726DA" w:rsidRPr="00940259" w:rsidRDefault="008726DA" w:rsidP="00855225">
            <w:pPr>
              <w:spacing w:after="0" w:line="0" w:lineRule="atLeast"/>
              <w:ind w:firstLine="346"/>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1) ставшее победителем конкурса (аукциона) на получение права недропользования;</w:t>
            </w:r>
          </w:p>
          <w:p w:rsidR="008726DA" w:rsidRPr="00940259" w:rsidRDefault="008726DA" w:rsidP="00855225">
            <w:pPr>
              <w:spacing w:after="0" w:line="0" w:lineRule="atLeast"/>
              <w:ind w:firstLine="346"/>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lastRenderedPageBreak/>
              <w:t>2) подписавшее протокол прямых переговоров по предоставлению права недропользования;</w:t>
            </w:r>
          </w:p>
          <w:p w:rsidR="008726DA" w:rsidRPr="00940259" w:rsidRDefault="008726DA" w:rsidP="00855225">
            <w:pPr>
              <w:spacing w:after="0" w:line="0" w:lineRule="atLeast"/>
              <w:ind w:firstLine="346"/>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3) заключившее (получившее) один из следующих контрактов на недропользование:</w:t>
            </w:r>
          </w:p>
          <w:p w:rsidR="008726DA" w:rsidRPr="00940259" w:rsidRDefault="008726DA" w:rsidP="00855225">
            <w:pPr>
              <w:spacing w:after="0" w:line="0" w:lineRule="atLeast"/>
              <w:ind w:firstLine="346"/>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контракт на разведку;</w:t>
            </w:r>
          </w:p>
          <w:p w:rsidR="008726DA" w:rsidRPr="00940259" w:rsidRDefault="008726DA" w:rsidP="00855225">
            <w:pPr>
              <w:spacing w:after="0" w:line="0" w:lineRule="atLeast"/>
              <w:ind w:firstLine="346"/>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контракт на добычу полезных ископаемых;</w:t>
            </w:r>
          </w:p>
          <w:p w:rsidR="008726DA" w:rsidRPr="00940259" w:rsidRDefault="008726DA" w:rsidP="00855225">
            <w:pPr>
              <w:spacing w:after="0" w:line="0" w:lineRule="atLeast"/>
              <w:ind w:firstLine="346"/>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контракт на совмещенную разведку и добычу;</w:t>
            </w:r>
          </w:p>
          <w:p w:rsidR="008726DA" w:rsidRPr="00940259" w:rsidRDefault="008726DA" w:rsidP="00855225">
            <w:pPr>
              <w:spacing w:after="0" w:line="0" w:lineRule="atLeast"/>
              <w:ind w:firstLine="346"/>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лицензию на геологическое изучение недр;</w:t>
            </w:r>
          </w:p>
          <w:p w:rsidR="008726DA" w:rsidRPr="00940259" w:rsidRDefault="008726DA" w:rsidP="00855225">
            <w:pPr>
              <w:spacing w:after="0" w:line="0" w:lineRule="atLeast"/>
              <w:ind w:firstLine="346"/>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лицензию на использование пространства недр;</w:t>
            </w:r>
          </w:p>
          <w:p w:rsidR="008726DA" w:rsidRPr="00940259" w:rsidRDefault="008726DA" w:rsidP="00855225">
            <w:pPr>
              <w:spacing w:after="0" w:line="0" w:lineRule="atLeast"/>
              <w:ind w:firstLine="346"/>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лицензию на старательство.</w:t>
            </w:r>
          </w:p>
          <w:p w:rsidR="008726DA" w:rsidRPr="00940259" w:rsidRDefault="008726DA" w:rsidP="00855225">
            <w:pPr>
              <w:spacing w:after="0" w:line="0" w:lineRule="atLeast"/>
              <w:ind w:firstLine="346"/>
              <w:jc w:val="both"/>
              <w:rPr>
                <w:rFonts w:ascii="Times New Roman" w:eastAsia="Times New Roman" w:hAnsi="Times New Roman" w:cs="Times New Roman"/>
                <w:b/>
                <w:sz w:val="24"/>
                <w:szCs w:val="24"/>
                <w:lang w:eastAsia="ru-RU"/>
              </w:rPr>
            </w:pPr>
            <w:r w:rsidRPr="00940259">
              <w:rPr>
                <w:rFonts w:ascii="Times New Roman" w:eastAsia="Times New Roman" w:hAnsi="Times New Roman" w:cs="Times New Roman"/>
                <w:b/>
                <w:sz w:val="24"/>
                <w:szCs w:val="24"/>
                <w:lang w:eastAsia="ru-RU"/>
              </w:rPr>
              <w:t xml:space="preserve">4) Отсутствует </w:t>
            </w:r>
          </w:p>
          <w:p w:rsidR="008726DA" w:rsidRPr="00940259" w:rsidRDefault="008726DA" w:rsidP="00855225">
            <w:pPr>
              <w:spacing w:after="0" w:line="0" w:lineRule="atLeast"/>
              <w:ind w:firstLine="346"/>
              <w:jc w:val="both"/>
              <w:rPr>
                <w:rFonts w:ascii="Times New Roman" w:eastAsia="Times New Roman" w:hAnsi="Times New Roman" w:cs="Times New Roman"/>
                <w:sz w:val="24"/>
                <w:szCs w:val="24"/>
                <w:lang w:eastAsia="ru-RU"/>
              </w:rPr>
            </w:pPr>
          </w:p>
          <w:p w:rsidR="008726DA" w:rsidRPr="00940259" w:rsidRDefault="008726DA" w:rsidP="00855225">
            <w:pPr>
              <w:spacing w:after="0" w:line="0" w:lineRule="atLeast"/>
              <w:ind w:firstLine="346"/>
              <w:jc w:val="both"/>
              <w:rPr>
                <w:rFonts w:ascii="Times New Roman" w:eastAsia="Times New Roman" w:hAnsi="Times New Roman" w:cs="Times New Roman"/>
                <w:b/>
                <w:sz w:val="24"/>
                <w:szCs w:val="24"/>
                <w:lang w:eastAsia="ru-RU"/>
              </w:rPr>
            </w:pPr>
            <w:r w:rsidRPr="00940259">
              <w:rPr>
                <w:rFonts w:ascii="Times New Roman" w:eastAsia="Times New Roman" w:hAnsi="Times New Roman" w:cs="Times New Roman"/>
                <w:b/>
                <w:sz w:val="24"/>
                <w:szCs w:val="24"/>
                <w:lang w:eastAsia="ru-RU"/>
              </w:rPr>
              <w:t>Лицо, заключившее контракт на основании исключительного права на получение права на добычу в связи с коммерческим обнаружением в рамках контракта на разведку на соответствующей контрактной территории (участке недр), не признается плательщиком подписного бонуса при его уплате при заключении такого контракта на разведку.</w:t>
            </w:r>
          </w:p>
          <w:p w:rsidR="008726DA" w:rsidRPr="00940259" w:rsidRDefault="008726DA" w:rsidP="00855225">
            <w:pPr>
              <w:spacing w:after="0" w:line="0" w:lineRule="atLeast"/>
              <w:ind w:firstLine="346"/>
              <w:jc w:val="both"/>
              <w:rPr>
                <w:rFonts w:ascii="Times New Roman" w:hAnsi="Times New Roman" w:cs="Times New Roman"/>
                <w:b/>
                <w:bCs/>
                <w:sz w:val="24"/>
                <w:szCs w:val="24"/>
              </w:rPr>
            </w:pPr>
            <w:r w:rsidRPr="00940259">
              <w:rPr>
                <w:rFonts w:ascii="Times New Roman" w:eastAsia="Times New Roman" w:hAnsi="Times New Roman" w:cs="Times New Roman"/>
                <w:sz w:val="24"/>
                <w:szCs w:val="24"/>
                <w:lang w:eastAsia="ru-RU"/>
              </w:rPr>
              <w:t xml:space="preserve">Для целей настоящего раздела понятие "конкурс, проводимый в соответствии с законодательством Республики Казахстан о недрах и недропользовании" идентично понятию "аукцион, проводимый в соответствии с законодательством Республики Казахстан о недрах и недропользовании". </w:t>
            </w:r>
          </w:p>
        </w:tc>
        <w:tc>
          <w:tcPr>
            <w:tcW w:w="4820" w:type="dxa"/>
          </w:tcPr>
          <w:p w:rsidR="008726DA" w:rsidRPr="00940259" w:rsidRDefault="008726DA" w:rsidP="00855225">
            <w:pPr>
              <w:spacing w:after="0" w:line="0" w:lineRule="atLeast"/>
              <w:ind w:firstLine="346"/>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b/>
                <w:bCs/>
                <w:sz w:val="24"/>
                <w:szCs w:val="24"/>
                <w:lang w:eastAsia="ru-RU"/>
              </w:rPr>
              <w:lastRenderedPageBreak/>
              <w:t>Статья 760. Плательщики</w:t>
            </w:r>
          </w:p>
          <w:p w:rsidR="008726DA" w:rsidRPr="00940259" w:rsidRDefault="008726DA" w:rsidP="00855225">
            <w:pPr>
              <w:spacing w:after="0" w:line="0" w:lineRule="atLeast"/>
              <w:ind w:firstLine="346"/>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Плательщиком подписного бонуса является лицо, которое в соответствии с законодательством Республики Казахстан о недрах и недропользовании отвечает одному из условий:</w:t>
            </w:r>
          </w:p>
          <w:p w:rsidR="008726DA" w:rsidRPr="00940259" w:rsidRDefault="008726DA" w:rsidP="00855225">
            <w:pPr>
              <w:spacing w:after="0" w:line="0" w:lineRule="atLeast"/>
              <w:ind w:firstLine="346"/>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1) ставшее победителем конкурса (аукциона) на получение права недропользования;</w:t>
            </w:r>
          </w:p>
          <w:p w:rsidR="008726DA" w:rsidRPr="00940259" w:rsidRDefault="008726DA" w:rsidP="00855225">
            <w:pPr>
              <w:spacing w:after="0" w:line="0" w:lineRule="atLeast"/>
              <w:ind w:firstLine="346"/>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lastRenderedPageBreak/>
              <w:t>2) подписавшее протокол прямых переговоров по предоставлению права недропользования;</w:t>
            </w:r>
          </w:p>
          <w:p w:rsidR="008726DA" w:rsidRPr="00940259" w:rsidRDefault="008726DA" w:rsidP="00855225">
            <w:pPr>
              <w:spacing w:after="0" w:line="0" w:lineRule="atLeast"/>
              <w:ind w:firstLine="346"/>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3) заключившее (получившее) один из следующих контрактов на недропользование:</w:t>
            </w:r>
          </w:p>
          <w:p w:rsidR="008726DA" w:rsidRPr="00940259" w:rsidRDefault="008726DA" w:rsidP="00855225">
            <w:pPr>
              <w:spacing w:after="0" w:line="0" w:lineRule="atLeast"/>
              <w:ind w:firstLine="346"/>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контракт на разведку;</w:t>
            </w:r>
          </w:p>
          <w:p w:rsidR="008726DA" w:rsidRPr="00940259" w:rsidRDefault="008726DA" w:rsidP="00855225">
            <w:pPr>
              <w:spacing w:after="0" w:line="0" w:lineRule="atLeast"/>
              <w:ind w:firstLine="346"/>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 xml:space="preserve">контракт на добычу </w:t>
            </w:r>
            <w:r w:rsidRPr="00940259">
              <w:rPr>
                <w:rFonts w:ascii="Times New Roman" w:eastAsia="Times New Roman" w:hAnsi="Times New Roman" w:cs="Times New Roman"/>
                <w:color w:val="FF0000"/>
                <w:sz w:val="24"/>
                <w:szCs w:val="24"/>
                <w:lang w:eastAsia="ru-RU"/>
              </w:rPr>
              <w:t>полезных ископаемых</w:t>
            </w:r>
            <w:r w:rsidRPr="00940259">
              <w:rPr>
                <w:rFonts w:ascii="Times New Roman" w:eastAsia="Times New Roman" w:hAnsi="Times New Roman" w:cs="Times New Roman"/>
                <w:sz w:val="24"/>
                <w:szCs w:val="24"/>
                <w:lang w:eastAsia="ru-RU"/>
              </w:rPr>
              <w:t>;</w:t>
            </w:r>
          </w:p>
          <w:p w:rsidR="008726DA" w:rsidRPr="00940259" w:rsidRDefault="008726DA" w:rsidP="00855225">
            <w:pPr>
              <w:spacing w:after="0" w:line="0" w:lineRule="atLeast"/>
              <w:ind w:firstLine="346"/>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контракт на совмещенную разведку и добычу;</w:t>
            </w:r>
          </w:p>
          <w:p w:rsidR="008726DA" w:rsidRPr="00940259" w:rsidRDefault="008726DA" w:rsidP="00855225">
            <w:pPr>
              <w:spacing w:after="0" w:line="0" w:lineRule="atLeast"/>
              <w:ind w:firstLine="346"/>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лицензию на геологическое изучение недр;</w:t>
            </w:r>
          </w:p>
          <w:p w:rsidR="008726DA" w:rsidRPr="00940259" w:rsidRDefault="008726DA" w:rsidP="00855225">
            <w:pPr>
              <w:spacing w:after="0" w:line="0" w:lineRule="atLeast"/>
              <w:ind w:firstLine="346"/>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лицензию на использование пространства недр;</w:t>
            </w:r>
          </w:p>
          <w:p w:rsidR="008726DA" w:rsidRPr="00940259" w:rsidRDefault="008726DA" w:rsidP="00855225">
            <w:pPr>
              <w:spacing w:after="0" w:line="0" w:lineRule="atLeast"/>
              <w:ind w:firstLine="346"/>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лицензию на старательство;</w:t>
            </w:r>
          </w:p>
          <w:p w:rsidR="008726DA" w:rsidRPr="00940259" w:rsidRDefault="008726DA" w:rsidP="00855225">
            <w:pPr>
              <w:spacing w:after="0" w:line="0" w:lineRule="atLeast"/>
              <w:ind w:firstLine="346"/>
              <w:jc w:val="both"/>
              <w:rPr>
                <w:rFonts w:ascii="Times New Roman" w:eastAsia="Times New Roman" w:hAnsi="Times New Roman" w:cs="Times New Roman"/>
                <w:b/>
                <w:sz w:val="24"/>
                <w:szCs w:val="24"/>
                <w:lang w:eastAsia="ru-RU"/>
              </w:rPr>
            </w:pPr>
            <w:r w:rsidRPr="00940259">
              <w:rPr>
                <w:rFonts w:ascii="Times New Roman" w:eastAsia="Times New Roman" w:hAnsi="Times New Roman" w:cs="Times New Roman"/>
                <w:b/>
                <w:sz w:val="24"/>
                <w:szCs w:val="24"/>
                <w:lang w:eastAsia="ru-RU"/>
              </w:rPr>
              <w:t>4) увеличившее контрактную территорию (участок недр) путем внесения изменений в контракт на недропользование.</w:t>
            </w:r>
          </w:p>
          <w:p w:rsidR="008726DA" w:rsidRPr="00940259" w:rsidRDefault="008726DA" w:rsidP="00855225">
            <w:pPr>
              <w:spacing w:after="0" w:line="0" w:lineRule="atLeast"/>
              <w:ind w:firstLine="346"/>
              <w:jc w:val="both"/>
              <w:rPr>
                <w:rFonts w:ascii="Times New Roman" w:eastAsia="Times New Roman" w:hAnsi="Times New Roman" w:cs="Times New Roman"/>
                <w:b/>
                <w:sz w:val="24"/>
                <w:szCs w:val="24"/>
                <w:lang w:eastAsia="ru-RU"/>
              </w:rPr>
            </w:pPr>
          </w:p>
          <w:p w:rsidR="008726DA" w:rsidRPr="00940259" w:rsidRDefault="008726DA" w:rsidP="00855225">
            <w:pPr>
              <w:spacing w:after="0" w:line="0" w:lineRule="atLeast"/>
              <w:ind w:firstLine="346"/>
              <w:jc w:val="both"/>
              <w:rPr>
                <w:rFonts w:ascii="Times New Roman" w:eastAsia="Times New Roman" w:hAnsi="Times New Roman" w:cs="Times New Roman"/>
                <w:b/>
                <w:sz w:val="24"/>
                <w:szCs w:val="24"/>
                <w:lang w:eastAsia="ru-RU"/>
              </w:rPr>
            </w:pPr>
            <w:r w:rsidRPr="00940259">
              <w:rPr>
                <w:rFonts w:ascii="Times New Roman" w:eastAsia="Times New Roman" w:hAnsi="Times New Roman" w:cs="Times New Roman"/>
                <w:b/>
                <w:sz w:val="24"/>
                <w:szCs w:val="24"/>
                <w:lang w:eastAsia="ru-RU"/>
              </w:rPr>
              <w:t>Исключить.</w:t>
            </w:r>
          </w:p>
          <w:p w:rsidR="008726DA" w:rsidRPr="00940259" w:rsidRDefault="008726DA" w:rsidP="00855225">
            <w:pPr>
              <w:spacing w:after="0" w:line="0" w:lineRule="atLeast"/>
              <w:ind w:firstLine="346"/>
              <w:jc w:val="both"/>
              <w:rPr>
                <w:rFonts w:ascii="Times New Roman" w:eastAsia="Times New Roman" w:hAnsi="Times New Roman" w:cs="Times New Roman"/>
                <w:sz w:val="24"/>
                <w:szCs w:val="24"/>
                <w:lang w:eastAsia="ru-RU"/>
              </w:rPr>
            </w:pPr>
          </w:p>
          <w:p w:rsidR="008726DA" w:rsidRPr="00940259" w:rsidRDefault="008726DA" w:rsidP="00855225">
            <w:pPr>
              <w:spacing w:after="0" w:line="0" w:lineRule="atLeast"/>
              <w:ind w:firstLine="346"/>
              <w:jc w:val="both"/>
              <w:rPr>
                <w:rFonts w:ascii="Times New Roman" w:eastAsia="Times New Roman" w:hAnsi="Times New Roman" w:cs="Times New Roman"/>
                <w:sz w:val="24"/>
                <w:szCs w:val="24"/>
                <w:lang w:eastAsia="ru-RU"/>
              </w:rPr>
            </w:pPr>
          </w:p>
          <w:p w:rsidR="008726DA" w:rsidRPr="00940259" w:rsidRDefault="008726DA" w:rsidP="00855225">
            <w:pPr>
              <w:spacing w:after="0" w:line="0" w:lineRule="atLeast"/>
              <w:ind w:firstLine="346"/>
              <w:jc w:val="both"/>
              <w:rPr>
                <w:rFonts w:ascii="Times New Roman" w:eastAsia="Times New Roman" w:hAnsi="Times New Roman" w:cs="Times New Roman"/>
                <w:sz w:val="24"/>
                <w:szCs w:val="24"/>
                <w:lang w:eastAsia="ru-RU"/>
              </w:rPr>
            </w:pPr>
          </w:p>
          <w:p w:rsidR="008726DA" w:rsidRPr="00940259" w:rsidRDefault="008726DA" w:rsidP="00855225">
            <w:pPr>
              <w:spacing w:after="0" w:line="0" w:lineRule="atLeast"/>
              <w:ind w:firstLine="346"/>
              <w:jc w:val="both"/>
              <w:rPr>
                <w:rFonts w:ascii="Times New Roman" w:eastAsia="Times New Roman" w:hAnsi="Times New Roman" w:cs="Times New Roman"/>
                <w:sz w:val="24"/>
                <w:szCs w:val="24"/>
                <w:lang w:eastAsia="ru-RU"/>
              </w:rPr>
            </w:pPr>
          </w:p>
          <w:p w:rsidR="008726DA" w:rsidRPr="00940259" w:rsidRDefault="008726DA" w:rsidP="00855225">
            <w:pPr>
              <w:spacing w:after="0" w:line="0" w:lineRule="atLeast"/>
              <w:ind w:firstLine="346"/>
              <w:jc w:val="both"/>
              <w:rPr>
                <w:rFonts w:ascii="Times New Roman" w:eastAsia="Times New Roman" w:hAnsi="Times New Roman" w:cs="Times New Roman"/>
                <w:sz w:val="24"/>
                <w:szCs w:val="24"/>
                <w:lang w:eastAsia="ru-RU"/>
              </w:rPr>
            </w:pPr>
          </w:p>
          <w:p w:rsidR="008726DA" w:rsidRPr="00940259" w:rsidRDefault="008726DA" w:rsidP="00855225">
            <w:pPr>
              <w:spacing w:after="0" w:line="0" w:lineRule="atLeast"/>
              <w:ind w:firstLine="346"/>
              <w:jc w:val="both"/>
              <w:rPr>
                <w:rFonts w:ascii="Times New Roman" w:eastAsia="Times New Roman" w:hAnsi="Times New Roman" w:cs="Times New Roman"/>
                <w:sz w:val="24"/>
                <w:szCs w:val="24"/>
                <w:lang w:eastAsia="ru-RU"/>
              </w:rPr>
            </w:pPr>
          </w:p>
          <w:p w:rsidR="008726DA" w:rsidRPr="00940259" w:rsidRDefault="008726DA" w:rsidP="00855225">
            <w:pPr>
              <w:spacing w:after="0" w:line="0" w:lineRule="atLeast"/>
              <w:ind w:firstLine="346"/>
              <w:jc w:val="both"/>
              <w:rPr>
                <w:rFonts w:ascii="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 xml:space="preserve">Для целей настоящего раздела понятие "конкурс, проводимый в соответствии с законодательством Республики Казахстан о недрах и недропользовании" идентично понятию "аукцион, проводимый в соответствии с законодательством Республики Казахстан о недрах и недропользовании". </w:t>
            </w:r>
          </w:p>
        </w:tc>
        <w:tc>
          <w:tcPr>
            <w:tcW w:w="3544" w:type="dxa"/>
          </w:tcPr>
          <w:p w:rsidR="008726DA" w:rsidRPr="00940259" w:rsidRDefault="008726DA" w:rsidP="00855225">
            <w:pPr>
              <w:tabs>
                <w:tab w:val="left" w:pos="851"/>
              </w:tabs>
              <w:spacing w:after="0" w:line="0" w:lineRule="atLeast"/>
              <w:ind w:firstLine="343"/>
              <w:jc w:val="both"/>
              <w:rPr>
                <w:rFonts w:ascii="Times New Roman" w:hAnsi="Times New Roman" w:cs="Times New Roman"/>
                <w:i/>
                <w:sz w:val="24"/>
                <w:szCs w:val="24"/>
              </w:rPr>
            </w:pPr>
            <w:r w:rsidRPr="00940259">
              <w:rPr>
                <w:rFonts w:ascii="Times New Roman" w:hAnsi="Times New Roman" w:cs="Times New Roman"/>
                <w:i/>
                <w:sz w:val="24"/>
                <w:szCs w:val="24"/>
              </w:rPr>
              <w:lastRenderedPageBreak/>
              <w:t xml:space="preserve">По подпункту 4) </w:t>
            </w:r>
          </w:p>
          <w:p w:rsidR="008726DA" w:rsidRPr="00940259" w:rsidRDefault="008726DA" w:rsidP="00855225">
            <w:pPr>
              <w:tabs>
                <w:tab w:val="left" w:pos="851"/>
              </w:tabs>
              <w:spacing w:after="0" w:line="0" w:lineRule="atLeast"/>
              <w:ind w:firstLine="343"/>
              <w:jc w:val="both"/>
              <w:rPr>
                <w:rFonts w:ascii="Times New Roman" w:hAnsi="Times New Roman" w:cs="Times New Roman"/>
                <w:sz w:val="24"/>
                <w:szCs w:val="24"/>
              </w:rPr>
            </w:pPr>
            <w:r w:rsidRPr="00940259">
              <w:rPr>
                <w:rFonts w:ascii="Times New Roman" w:hAnsi="Times New Roman" w:cs="Times New Roman"/>
                <w:sz w:val="24"/>
                <w:szCs w:val="24"/>
              </w:rPr>
              <w:t>Уточняющая редакция по определению плательщиков подписного бонуса при увеличении контрактной территории.</w:t>
            </w:r>
          </w:p>
          <w:p w:rsidR="008726DA" w:rsidRPr="00940259" w:rsidRDefault="008726DA" w:rsidP="00855225">
            <w:pPr>
              <w:tabs>
                <w:tab w:val="left" w:pos="851"/>
              </w:tabs>
              <w:spacing w:after="0" w:line="0" w:lineRule="atLeast"/>
              <w:ind w:firstLine="343"/>
              <w:jc w:val="both"/>
              <w:rPr>
                <w:rFonts w:ascii="Times New Roman" w:hAnsi="Times New Roman" w:cs="Times New Roman"/>
                <w:i/>
                <w:sz w:val="24"/>
                <w:szCs w:val="24"/>
              </w:rPr>
            </w:pPr>
          </w:p>
          <w:p w:rsidR="008726DA" w:rsidRPr="00940259" w:rsidRDefault="008726DA" w:rsidP="00855225">
            <w:pPr>
              <w:tabs>
                <w:tab w:val="left" w:pos="851"/>
              </w:tabs>
              <w:spacing w:after="0" w:line="0" w:lineRule="atLeast"/>
              <w:ind w:firstLine="343"/>
              <w:jc w:val="both"/>
              <w:rPr>
                <w:rFonts w:ascii="Times New Roman" w:hAnsi="Times New Roman" w:cs="Times New Roman"/>
                <w:i/>
                <w:sz w:val="24"/>
                <w:szCs w:val="24"/>
              </w:rPr>
            </w:pPr>
            <w:r w:rsidRPr="00940259">
              <w:rPr>
                <w:rFonts w:ascii="Times New Roman" w:hAnsi="Times New Roman" w:cs="Times New Roman"/>
                <w:i/>
                <w:sz w:val="24"/>
                <w:szCs w:val="24"/>
              </w:rPr>
              <w:t xml:space="preserve">По исключению освобождения от уплаты подписного бонуса </w:t>
            </w:r>
          </w:p>
          <w:p w:rsidR="008726DA" w:rsidRPr="00940259" w:rsidRDefault="008726DA" w:rsidP="00855225">
            <w:pPr>
              <w:tabs>
                <w:tab w:val="left" w:pos="851"/>
              </w:tabs>
              <w:spacing w:after="0" w:line="0" w:lineRule="atLeast"/>
              <w:ind w:firstLine="343"/>
              <w:jc w:val="both"/>
              <w:rPr>
                <w:rFonts w:ascii="Times New Roman" w:hAnsi="Times New Roman" w:cs="Times New Roman"/>
                <w:sz w:val="24"/>
                <w:szCs w:val="24"/>
              </w:rPr>
            </w:pPr>
            <w:r w:rsidRPr="00940259">
              <w:rPr>
                <w:rFonts w:ascii="Times New Roman" w:hAnsi="Times New Roman" w:cs="Times New Roman"/>
                <w:sz w:val="24"/>
                <w:szCs w:val="24"/>
              </w:rPr>
              <w:lastRenderedPageBreak/>
              <w:t>В соответствии с Кодексом о недрах и недропользовании по углеводородам заключаются контракты на добычу, либо совмещенную разведку и добычу, при этом контракты на разведку не предусмотрены, в связи с чем указанные в статье 760 Налогового кодекса случаи исключительного права не применимы к углеводородам.</w:t>
            </w:r>
          </w:p>
          <w:p w:rsidR="008726DA" w:rsidRPr="00940259" w:rsidRDefault="008726DA" w:rsidP="00855225">
            <w:pPr>
              <w:tabs>
                <w:tab w:val="left" w:pos="851"/>
              </w:tabs>
              <w:spacing w:after="0" w:line="0" w:lineRule="atLeast"/>
              <w:ind w:firstLine="343"/>
              <w:jc w:val="both"/>
              <w:rPr>
                <w:rFonts w:ascii="Times New Roman" w:hAnsi="Times New Roman" w:cs="Times New Roman"/>
                <w:sz w:val="24"/>
                <w:szCs w:val="24"/>
              </w:rPr>
            </w:pPr>
            <w:r w:rsidRPr="00940259">
              <w:rPr>
                <w:rFonts w:ascii="Times New Roman" w:hAnsi="Times New Roman" w:cs="Times New Roman"/>
                <w:sz w:val="24"/>
                <w:szCs w:val="24"/>
              </w:rPr>
              <w:t xml:space="preserve">В отношении лицензий на разведку и добычу твердых полезных ископаемых (ТПИ) Налоговым кодексом установлены минимальные фиксированные размеры подписного бонуса – 100 МРП (разведка) и 200 МРП (добыча), по которым не предусмотрено освобождение от их уплаты. </w:t>
            </w:r>
          </w:p>
          <w:p w:rsidR="008726DA" w:rsidRPr="00940259" w:rsidRDefault="008726DA" w:rsidP="00855225">
            <w:pPr>
              <w:tabs>
                <w:tab w:val="left" w:pos="851"/>
              </w:tabs>
              <w:spacing w:after="0" w:line="0" w:lineRule="atLeast"/>
              <w:ind w:firstLine="343"/>
              <w:jc w:val="both"/>
              <w:rPr>
                <w:rFonts w:ascii="Times New Roman" w:hAnsi="Times New Roman" w:cs="Times New Roman"/>
                <w:sz w:val="24"/>
                <w:szCs w:val="24"/>
              </w:rPr>
            </w:pPr>
          </w:p>
          <w:p w:rsidR="008726DA" w:rsidRPr="00940259" w:rsidRDefault="008726DA" w:rsidP="00855225">
            <w:pPr>
              <w:tabs>
                <w:tab w:val="left" w:pos="851"/>
              </w:tabs>
              <w:spacing w:after="0" w:line="0" w:lineRule="atLeast"/>
              <w:ind w:firstLine="343"/>
              <w:jc w:val="both"/>
              <w:rPr>
                <w:rFonts w:ascii="Times New Roman" w:hAnsi="Times New Roman" w:cs="Times New Roman"/>
                <w:sz w:val="24"/>
                <w:szCs w:val="24"/>
              </w:rPr>
            </w:pPr>
          </w:p>
          <w:p w:rsidR="008726DA" w:rsidRPr="00940259" w:rsidRDefault="008726DA" w:rsidP="00855225">
            <w:pPr>
              <w:tabs>
                <w:tab w:val="left" w:pos="851"/>
              </w:tabs>
              <w:spacing w:after="0" w:line="0" w:lineRule="atLeast"/>
              <w:jc w:val="both"/>
              <w:rPr>
                <w:rFonts w:ascii="Times New Roman" w:hAnsi="Times New Roman" w:cs="Times New Roman"/>
                <w:sz w:val="24"/>
                <w:szCs w:val="24"/>
              </w:rPr>
            </w:pPr>
          </w:p>
          <w:p w:rsidR="008726DA" w:rsidRPr="00940259" w:rsidRDefault="008726DA" w:rsidP="00855225">
            <w:pPr>
              <w:tabs>
                <w:tab w:val="left" w:pos="851"/>
              </w:tabs>
              <w:spacing w:after="0" w:line="0" w:lineRule="atLeast"/>
              <w:jc w:val="both"/>
              <w:rPr>
                <w:rFonts w:ascii="Times New Roman" w:hAnsi="Times New Roman" w:cs="Times New Roman"/>
                <w:sz w:val="24"/>
                <w:szCs w:val="24"/>
              </w:rPr>
            </w:pPr>
          </w:p>
          <w:p w:rsidR="008726DA" w:rsidRPr="00940259" w:rsidRDefault="008726DA" w:rsidP="00855225">
            <w:pPr>
              <w:tabs>
                <w:tab w:val="left" w:pos="851"/>
              </w:tabs>
              <w:spacing w:after="0" w:line="0" w:lineRule="atLeast"/>
              <w:jc w:val="both"/>
              <w:rPr>
                <w:rFonts w:ascii="Times New Roman" w:eastAsiaTheme="minorEastAsia" w:hAnsi="Times New Roman" w:cs="Times New Roman"/>
                <w:sz w:val="24"/>
                <w:szCs w:val="24"/>
                <w:lang w:eastAsia="ru-RU"/>
              </w:rPr>
            </w:pPr>
          </w:p>
        </w:tc>
      </w:tr>
      <w:tr w:rsidR="008726DA" w:rsidRPr="00940259" w:rsidTr="00855225">
        <w:trPr>
          <w:trHeight w:val="2253"/>
        </w:trPr>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tabs>
                <w:tab w:val="left" w:pos="142"/>
              </w:tabs>
              <w:spacing w:line="0" w:lineRule="atLeast"/>
              <w:ind w:firstLine="173"/>
              <w:contextualSpacing/>
              <w:jc w:val="both"/>
              <w:rPr>
                <w:rFonts w:ascii="Times New Roman" w:hAnsi="Times New Roman" w:cs="Times New Roman"/>
                <w:sz w:val="24"/>
                <w:szCs w:val="24"/>
                <w:lang w:val="ru-RU"/>
              </w:rPr>
            </w:pPr>
          </w:p>
        </w:tc>
        <w:tc>
          <w:tcPr>
            <w:tcW w:w="4649" w:type="dxa"/>
          </w:tcPr>
          <w:p w:rsidR="008726DA" w:rsidRPr="00855225" w:rsidRDefault="008726DA" w:rsidP="008726DA">
            <w:pPr>
              <w:pStyle w:val="a4"/>
              <w:spacing w:before="0" w:beforeAutospacing="0" w:after="0" w:afterAutospacing="0" w:line="0" w:lineRule="atLeast"/>
              <w:ind w:firstLine="346"/>
              <w:jc w:val="both"/>
              <w:rPr>
                <w:b/>
                <w:bCs/>
              </w:rPr>
            </w:pPr>
            <w:r w:rsidRPr="00855225">
              <w:rPr>
                <w:b/>
                <w:bCs/>
              </w:rPr>
              <w:t>Статья 761. Порядок исчисления подписного бонуса</w:t>
            </w:r>
          </w:p>
          <w:p w:rsidR="008726DA" w:rsidRPr="00855225" w:rsidRDefault="008726DA" w:rsidP="008726DA">
            <w:pPr>
              <w:pStyle w:val="a4"/>
              <w:spacing w:before="0" w:beforeAutospacing="0" w:after="0" w:afterAutospacing="0" w:line="0" w:lineRule="atLeast"/>
              <w:ind w:firstLine="346"/>
              <w:jc w:val="both"/>
            </w:pPr>
            <w:r w:rsidRPr="00855225">
              <w:t>1. Стартовый размер подписного бонуса устанавливается отдельно для каждого заключаемого контракта на недропользование в следующих размерах:</w:t>
            </w:r>
          </w:p>
          <w:p w:rsidR="008726DA" w:rsidRPr="00855225" w:rsidRDefault="008726DA" w:rsidP="008726DA">
            <w:pPr>
              <w:pStyle w:val="a4"/>
              <w:spacing w:before="0" w:beforeAutospacing="0" w:after="0" w:afterAutospacing="0" w:line="0" w:lineRule="atLeast"/>
              <w:ind w:firstLine="346"/>
              <w:jc w:val="both"/>
            </w:pPr>
            <w:r w:rsidRPr="00855225">
              <w:t>1) для контрактов на разведку:</w:t>
            </w:r>
          </w:p>
          <w:p w:rsidR="008726DA" w:rsidRPr="00855225" w:rsidRDefault="008726DA" w:rsidP="008726DA">
            <w:pPr>
              <w:pStyle w:val="a4"/>
              <w:spacing w:before="0" w:beforeAutospacing="0" w:after="0" w:afterAutospacing="0" w:line="0" w:lineRule="atLeast"/>
              <w:jc w:val="both"/>
            </w:pPr>
            <w:r w:rsidRPr="00855225">
              <w:t>      на территории, на которой отсутствуют утвержденные запасы полезных ископаемых, по:</w:t>
            </w:r>
          </w:p>
          <w:p w:rsidR="008726DA" w:rsidRPr="00855225" w:rsidRDefault="008726DA" w:rsidP="008726DA">
            <w:pPr>
              <w:pStyle w:val="a4"/>
              <w:spacing w:before="0" w:beforeAutospacing="0" w:after="0" w:afterAutospacing="0" w:line="0" w:lineRule="atLeast"/>
              <w:jc w:val="both"/>
            </w:pPr>
            <w:r w:rsidRPr="00855225">
              <w:t>      углеводородам – 2 800-кратный размер месячного расчетного показателя, действующего на дату опубликования условий конкурса или дату подписания протокола прямых переговоров по предоставлению права недропользования в соответствии с законодательством Республики Казахстан о недрах и недропользовании;</w:t>
            </w:r>
          </w:p>
          <w:p w:rsidR="008726DA" w:rsidRPr="00855225" w:rsidRDefault="008726DA" w:rsidP="008726DA">
            <w:pPr>
              <w:pStyle w:val="a4"/>
              <w:spacing w:before="0" w:beforeAutospacing="0" w:after="0" w:afterAutospacing="0" w:line="0" w:lineRule="atLeast"/>
              <w:jc w:val="both"/>
            </w:pPr>
            <w:r w:rsidRPr="00855225">
              <w:t>      твердым полезным ископаемым, за исключением лицензий на разведку твердых полезных ископаемых, старательство и контрактов на разработку техногенных минеральных образований, – 280-кратный размер месячного расчетного показателя, действующего на дату опубликования условий конкурса или дату подписания протокола прямых переговоров по предоставлению права недропользования в соответствии с законодательством Республики Казахстан о недрах и недропользовании;</w:t>
            </w:r>
          </w:p>
          <w:p w:rsidR="008726DA" w:rsidRPr="00855225" w:rsidRDefault="008726DA" w:rsidP="008726DA">
            <w:pPr>
              <w:pStyle w:val="a4"/>
              <w:spacing w:before="0" w:beforeAutospacing="0" w:after="0" w:afterAutospacing="0" w:line="0" w:lineRule="atLeast"/>
              <w:jc w:val="both"/>
            </w:pPr>
            <w:r w:rsidRPr="00855225">
              <w:t xml:space="preserve">      общераспространенным полезным ископаемым, подземным водам и лечебным грязям – 40-кратный размер месячного расчетного показателя, действующего на дату </w:t>
            </w:r>
            <w:r w:rsidRPr="00855225">
              <w:rPr>
                <w:b/>
              </w:rPr>
              <w:t xml:space="preserve">опубликования </w:t>
            </w:r>
            <w:r w:rsidRPr="00855225">
              <w:rPr>
                <w:b/>
              </w:rPr>
              <w:lastRenderedPageBreak/>
              <w:t>условий конкурса или дату подписания протокола прямых переговоров по предоставлению</w:t>
            </w:r>
            <w:r w:rsidRPr="00855225">
              <w:t xml:space="preserve"> права недропользования в соответствии с законодательством Республики Казахстан о недрах и недропользовании;</w:t>
            </w:r>
          </w:p>
          <w:p w:rsidR="008726DA" w:rsidRPr="00855225" w:rsidRDefault="008726DA" w:rsidP="008726DA">
            <w:pPr>
              <w:pStyle w:val="a4"/>
              <w:spacing w:before="0" w:beforeAutospacing="0" w:after="0" w:afterAutospacing="0" w:line="0" w:lineRule="atLeast"/>
              <w:jc w:val="both"/>
            </w:pPr>
            <w:r w:rsidRPr="00855225">
              <w:t xml:space="preserve">      на территории, на которой имеются утвержденные запасы полезных ископаемых, – в порядке, определенном </w:t>
            </w:r>
            <w:hyperlink r:id="rId193" w:anchor="z12415" w:history="1">
              <w:r w:rsidRPr="00855225">
                <w:rPr>
                  <w:rStyle w:val="a6"/>
                  <w:color w:val="auto"/>
                  <w:u w:val="none"/>
                </w:rPr>
                <w:t>подпунктом 2)</w:t>
              </w:r>
            </w:hyperlink>
            <w:r w:rsidRPr="00855225">
              <w:t xml:space="preserve"> настоящего пункта для определения стартового размера подписного бонуса для контрактов на добычу, совмещенную разведку и добычу соответствующих полезных ископаемых, по которым запасы утверждены;</w:t>
            </w:r>
          </w:p>
          <w:p w:rsidR="008726DA" w:rsidRPr="00855225" w:rsidRDefault="008726DA" w:rsidP="008726DA">
            <w:pPr>
              <w:pStyle w:val="a4"/>
              <w:spacing w:before="0" w:beforeAutospacing="0" w:after="0" w:afterAutospacing="0" w:line="0" w:lineRule="atLeast"/>
              <w:jc w:val="both"/>
            </w:pPr>
            <w:r w:rsidRPr="00855225">
              <w:t>      2) для контрактов на добычу, совмещенную разведку и добычу:</w:t>
            </w:r>
          </w:p>
          <w:p w:rsidR="008726DA" w:rsidRPr="00855225" w:rsidRDefault="008726DA" w:rsidP="008726DA">
            <w:pPr>
              <w:pStyle w:val="a4"/>
              <w:spacing w:before="0" w:beforeAutospacing="0" w:after="0" w:afterAutospacing="0" w:line="0" w:lineRule="atLeast"/>
              <w:jc w:val="both"/>
            </w:pPr>
            <w:r w:rsidRPr="00855225">
              <w:t>      углеводородов:</w:t>
            </w:r>
          </w:p>
          <w:p w:rsidR="008726DA" w:rsidRPr="00855225" w:rsidRDefault="008726DA" w:rsidP="008726DA">
            <w:pPr>
              <w:pStyle w:val="a4"/>
              <w:spacing w:before="0" w:beforeAutospacing="0" w:after="0" w:afterAutospacing="0" w:line="0" w:lineRule="atLeast"/>
              <w:jc w:val="both"/>
            </w:pPr>
            <w:r w:rsidRPr="00855225">
              <w:t xml:space="preserve">      если запасы не утверждены, – 3 000-кратный размер месячного расчетного показателя, действующего на дату опубликования условий конкурса или дату подписания протокола прямых переговоров по предоставлению права недропользования в соответствии с законодательством Республики Казахстан о недрах и недропользовании. При этом в случае если право недропользования предоставляется на участок недр, территория которого разделена на блоки в соответствии с законодательством Республики Казахстан о недрах и недропользовании, то стартовый размер подписного бонуса увеличивается за каждый блок, следующий за трехсотым, на 10-кратный размер месячного расчетного показателя, действующего на дату </w:t>
            </w:r>
            <w:r w:rsidRPr="00855225">
              <w:lastRenderedPageBreak/>
              <w:t>опубликования условий конкурса или дату подписания протокола прямых переговоров по предоставлению права недропользования в соответствии с законодательством Республики Казахстан о недрах и недропользовании;</w:t>
            </w:r>
          </w:p>
          <w:p w:rsidR="008726DA" w:rsidRPr="00855225" w:rsidRDefault="008726DA" w:rsidP="008726DA">
            <w:pPr>
              <w:pStyle w:val="a4"/>
              <w:spacing w:before="0" w:beforeAutospacing="0" w:after="0" w:afterAutospacing="0" w:line="0" w:lineRule="atLeast"/>
              <w:jc w:val="both"/>
            </w:pPr>
            <w:r w:rsidRPr="00855225">
              <w:t>      если запасы утверждены, – по формуле (С х 0,04%) + (Сп х 0,01%), но не менее 10 000-кратного размера месячного расчетного показателя, действующего на дату опубликования условий конкурса или дату подписания протокола прямых переговоров по предоставлению права недропользования в соответствии с законодательством Республики Казахстан о недрах и недропользовании, где:</w:t>
            </w:r>
          </w:p>
          <w:p w:rsidR="008726DA" w:rsidRPr="00855225" w:rsidRDefault="008726DA" w:rsidP="008726DA">
            <w:pPr>
              <w:pStyle w:val="a4"/>
              <w:spacing w:before="0" w:beforeAutospacing="0" w:after="0" w:afterAutospacing="0" w:line="0" w:lineRule="atLeast"/>
              <w:jc w:val="both"/>
            </w:pPr>
            <w:r w:rsidRPr="00855225">
              <w:t>      С – стоимость суммарных запасов углеводородов, утвержденных Государственной комиссией по запасам полезных ископаемых Республики Казахстан, по промышленным категориям А, В, С1.</w:t>
            </w:r>
          </w:p>
          <w:p w:rsidR="008726DA" w:rsidRPr="00855225" w:rsidRDefault="008726DA" w:rsidP="008726DA">
            <w:pPr>
              <w:pStyle w:val="a4"/>
              <w:spacing w:before="0" w:beforeAutospacing="0" w:after="0" w:afterAutospacing="0" w:line="0" w:lineRule="atLeast"/>
              <w:jc w:val="both"/>
            </w:pPr>
            <w:r w:rsidRPr="00855225">
              <w:t>      Сп – суммарная стоимость предварительно оцененных запасов углеводородов категории С2, утвержденных Государственной комиссией по запасам полезных ископаемых Республики Казахстан и (или) принятых к сведению в заключении указанной комиссии для оперативного подсчета запасов потенциально коммерческого объекта и прогнозных ресурсов категории С3.</w:t>
            </w:r>
          </w:p>
          <w:p w:rsidR="008726DA" w:rsidRPr="00855225" w:rsidRDefault="008726DA" w:rsidP="008726DA">
            <w:pPr>
              <w:pStyle w:val="a4"/>
              <w:spacing w:before="0" w:beforeAutospacing="0" w:after="0" w:afterAutospacing="0" w:line="0" w:lineRule="atLeast"/>
              <w:jc w:val="both"/>
            </w:pPr>
            <w:r w:rsidRPr="00855225">
              <w:t xml:space="preserve">      При этом в случае если право недропользования предоставляется на участок недр, территория которого разделена на блоки в соответствии с </w:t>
            </w:r>
            <w:r w:rsidRPr="00855225">
              <w:lastRenderedPageBreak/>
              <w:t>законодательством Республики Казахстан о недрах и недропользовании, то стартовый размер подписного бонуса увеличивается за каждый блок, следующий за трехсотым блоком, на 10-кратный размер месячного расчетного показателя, действующего на дату опубликования условий конкурса или дату подписания протокола прямых переговоров по предоставлению права недропользования в соответствии с законодательством Республики Казахстан о недрах и недропользовании;</w:t>
            </w:r>
          </w:p>
          <w:p w:rsidR="008726DA" w:rsidRPr="00855225" w:rsidRDefault="008726DA" w:rsidP="008726DA">
            <w:pPr>
              <w:pStyle w:val="a4"/>
              <w:spacing w:before="0" w:beforeAutospacing="0" w:after="0" w:afterAutospacing="0" w:line="0" w:lineRule="atLeast"/>
              <w:jc w:val="both"/>
            </w:pPr>
            <w:r w:rsidRPr="00855225">
              <w:t>      если право недропользования предоставляется на участок недр, территория которого разделена на блоки, на которых одновременно имеются утвержденные и неутвержденные запасы углеводородов, то стартовый размер подписного бонуса определяется в порядке, определенном настоящим подпунктом для утвержденных и неутвержденных запасов углеводородов соответственно. При этом общая сумма стартового размера подписного бонуса не должна быть менее 10 000-кратного размера месячного расчетного показателя, действующего на дату опубликования условий конкурса или дату подписания протокола прямых переговоров по предоставлению права недропользования в соответствии с законодательством Республики Казахстан о недрах и недропользовании;</w:t>
            </w:r>
          </w:p>
          <w:p w:rsidR="008726DA" w:rsidRPr="00855225" w:rsidRDefault="008726DA" w:rsidP="008726DA">
            <w:pPr>
              <w:pStyle w:val="a4"/>
              <w:spacing w:before="0" w:beforeAutospacing="0" w:after="0" w:afterAutospacing="0" w:line="0" w:lineRule="atLeast"/>
              <w:jc w:val="both"/>
            </w:pPr>
            <w:r w:rsidRPr="00855225">
              <w:t xml:space="preserve">      для контрактов на добычу минерального сырья и на совмещенную разведку и добычу, за исключением контрактов на разработку техногенных </w:t>
            </w:r>
            <w:r w:rsidRPr="00855225">
              <w:lastRenderedPageBreak/>
              <w:t>минеральных образований и лицензий на добычу твердых полезных ископаемых, старательство:</w:t>
            </w:r>
          </w:p>
          <w:p w:rsidR="008726DA" w:rsidRPr="00855225" w:rsidRDefault="008726DA" w:rsidP="008726DA">
            <w:pPr>
              <w:pStyle w:val="a4"/>
              <w:spacing w:before="0" w:beforeAutospacing="0" w:after="0" w:afterAutospacing="0" w:line="0" w:lineRule="atLeast"/>
              <w:jc w:val="both"/>
            </w:pPr>
            <w:r w:rsidRPr="00855225">
              <w:t>      если запасы не утверждены, – 500-кратный размер месячного расчетного показателя, действующего на дату опубликования условий конкурса или дату подписания протокола прямых переговоров по предоставлению права недропользования в соответствии с законодательством Республики Казахстан о недрах и недропользовании;</w:t>
            </w:r>
          </w:p>
          <w:p w:rsidR="008726DA" w:rsidRPr="00855225" w:rsidRDefault="008726DA" w:rsidP="008726DA">
            <w:pPr>
              <w:pStyle w:val="a4"/>
              <w:spacing w:before="0" w:beforeAutospacing="0" w:after="0" w:afterAutospacing="0" w:line="0" w:lineRule="atLeast"/>
              <w:jc w:val="both"/>
            </w:pPr>
            <w:r w:rsidRPr="00855225">
              <w:t>      если запасы утверждены, – по формуле (С х 0,01%) + (Сп х 0,005%), но не менее 500-кратного размера месячного расчетного показателя, действующего на дату опубликования условий конкурса или дату подписания протокола прямых переговоров по предоставлению права недропользования в соответствии с законодательством Республики Казахстан о недрах и недропользовании, где:</w:t>
            </w:r>
          </w:p>
          <w:p w:rsidR="008726DA" w:rsidRPr="00855225" w:rsidRDefault="008726DA" w:rsidP="008726DA">
            <w:pPr>
              <w:pStyle w:val="a4"/>
              <w:spacing w:before="0" w:beforeAutospacing="0" w:after="0" w:afterAutospacing="0" w:line="0" w:lineRule="atLeast"/>
              <w:jc w:val="both"/>
            </w:pPr>
            <w:r w:rsidRPr="00855225">
              <w:t>      С – стоимость суммарных запасов минерального сырья по промышленным категориям А, В, С1, утвержденных Государственной комиссией по запасам полезных ископаемых Республики Казахстан;</w:t>
            </w:r>
          </w:p>
          <w:p w:rsidR="008726DA" w:rsidRPr="00855225" w:rsidRDefault="008726DA" w:rsidP="008726DA">
            <w:pPr>
              <w:pStyle w:val="a4"/>
              <w:spacing w:before="0" w:beforeAutospacing="0" w:after="0" w:afterAutospacing="0" w:line="0" w:lineRule="atLeast"/>
              <w:jc w:val="both"/>
            </w:pPr>
            <w:r w:rsidRPr="00855225">
              <w:t xml:space="preserve">      Сп – суммарная стоимость предварительно оцененных запасов минерального сырья категории С2, утвержденных Государственной комиссией по запасам полезных ископаемых Республики Казахстан и (или) принятых к сведению в заключении указанной комиссии для оперативного подсчета запасов потенциально </w:t>
            </w:r>
            <w:r w:rsidRPr="00855225">
              <w:lastRenderedPageBreak/>
              <w:t>коммерческого объекта и прогнозных ресурсов;</w:t>
            </w:r>
          </w:p>
          <w:p w:rsidR="008726DA" w:rsidRPr="00855225" w:rsidRDefault="008726DA" w:rsidP="008726DA">
            <w:pPr>
              <w:pStyle w:val="a4"/>
              <w:spacing w:before="0" w:beforeAutospacing="0" w:after="0" w:afterAutospacing="0" w:line="0" w:lineRule="atLeast"/>
              <w:jc w:val="both"/>
            </w:pPr>
            <w:r w:rsidRPr="00855225">
              <w:t xml:space="preserve">      для контрактов на общераспространенные полезные ископаемые, подземные воды и лечебные грязи – </w:t>
            </w:r>
            <w:r w:rsidRPr="00855225">
              <w:rPr>
                <w:b/>
              </w:rPr>
              <w:t>по формуле (С х 0,01%), но не менее 120-кратного размера</w:t>
            </w:r>
            <w:r w:rsidRPr="00855225">
              <w:t xml:space="preserve"> месячного расчетного показателя, действующего на дату </w:t>
            </w:r>
            <w:r w:rsidRPr="00855225">
              <w:rPr>
                <w:b/>
              </w:rPr>
              <w:t>опубликования условий конкурса или дату подписания протокола прямых переговоров по предоставлению</w:t>
            </w:r>
            <w:r w:rsidRPr="00855225">
              <w:t xml:space="preserve"> права недропользования в соответствии с законодательством Республики Казахстан о недрах и недропользовании;</w:t>
            </w:r>
          </w:p>
          <w:p w:rsidR="008726DA" w:rsidRPr="00855225" w:rsidRDefault="008726DA" w:rsidP="008726DA">
            <w:pPr>
              <w:pStyle w:val="a4"/>
              <w:spacing w:before="0" w:beforeAutospacing="0" w:after="0" w:afterAutospacing="0" w:line="0" w:lineRule="atLeast"/>
              <w:jc w:val="both"/>
            </w:pPr>
            <w:r w:rsidRPr="00855225">
              <w:t xml:space="preserve">      3) для контрактов на переработку техногенных минеральных образований – по формуле (С1 х 0,01%), но не менее 300-кратного размера месячного расчетного показателя, действующего на дату </w:t>
            </w:r>
            <w:r w:rsidRPr="00855225">
              <w:rPr>
                <w:b/>
                <w:bCs/>
              </w:rPr>
              <w:t>опубликования условий конкурса или дату подписания протокола прямых переговоров по предоставлению</w:t>
            </w:r>
            <w:r w:rsidRPr="00855225">
              <w:t xml:space="preserve"> права недропользования в соответствии с законодательством Республики Казахстан о недрах и недропользовании;</w:t>
            </w:r>
          </w:p>
          <w:p w:rsidR="008726DA" w:rsidRPr="00855225" w:rsidRDefault="008726DA" w:rsidP="008726DA">
            <w:pPr>
              <w:pStyle w:val="a4"/>
              <w:spacing w:before="0" w:beforeAutospacing="0" w:after="0" w:afterAutospacing="0" w:line="0" w:lineRule="atLeast"/>
              <w:jc w:val="both"/>
            </w:pPr>
            <w:r w:rsidRPr="00855225">
              <w:t xml:space="preserve">      4) для контрактов на разведку недр для сброса сточных вод, а также строительство и (или) эксплуатацию подземных сооружений, не связанных с разведкой и (или) добычей (использование пространства недр), – 400-кратный размер месячного расчетного показателя, действующего на дату </w:t>
            </w:r>
            <w:r w:rsidRPr="00855225">
              <w:rPr>
                <w:b/>
              </w:rPr>
              <w:t>опубликования условий конкурса или дату подписания протокола прямых переговоров по</w:t>
            </w:r>
            <w:r w:rsidRPr="00855225">
              <w:t xml:space="preserve"> </w:t>
            </w:r>
            <w:r w:rsidRPr="00855225">
              <w:rPr>
                <w:b/>
              </w:rPr>
              <w:t>предоставлению</w:t>
            </w:r>
            <w:r w:rsidRPr="00855225">
              <w:t xml:space="preserve"> права недропользования в соответствии с законодательством </w:t>
            </w:r>
            <w:r w:rsidRPr="00855225">
              <w:lastRenderedPageBreak/>
              <w:t>Республики Казахстан о недрах и недропользовании.</w:t>
            </w:r>
          </w:p>
          <w:p w:rsidR="008726DA" w:rsidRPr="00855225" w:rsidRDefault="008726DA" w:rsidP="008726DA">
            <w:pPr>
              <w:pStyle w:val="a4"/>
              <w:spacing w:before="0" w:beforeAutospacing="0" w:after="0" w:afterAutospacing="0" w:line="0" w:lineRule="atLeast"/>
              <w:jc w:val="both"/>
            </w:pPr>
            <w:r w:rsidRPr="00855225">
              <w:t>     …</w:t>
            </w:r>
          </w:p>
          <w:p w:rsidR="008726DA" w:rsidRPr="00855225" w:rsidRDefault="008726DA" w:rsidP="008726DA">
            <w:pPr>
              <w:pStyle w:val="pj"/>
              <w:spacing w:line="0" w:lineRule="atLeast"/>
              <w:rPr>
                <w:b/>
                <w:bCs/>
              </w:rPr>
            </w:pPr>
          </w:p>
          <w:p w:rsidR="008726DA" w:rsidRPr="00855225" w:rsidRDefault="008726DA" w:rsidP="008726DA">
            <w:pPr>
              <w:pStyle w:val="pj"/>
              <w:spacing w:line="0" w:lineRule="atLeast"/>
              <w:rPr>
                <w:b/>
                <w:bCs/>
              </w:rPr>
            </w:pPr>
          </w:p>
          <w:p w:rsidR="008726DA" w:rsidRPr="00855225" w:rsidRDefault="008726DA" w:rsidP="008726DA">
            <w:pPr>
              <w:pStyle w:val="pj"/>
              <w:spacing w:line="0" w:lineRule="atLeast"/>
              <w:rPr>
                <w:b/>
                <w:bCs/>
              </w:rPr>
            </w:pPr>
          </w:p>
          <w:p w:rsidR="008726DA" w:rsidRPr="00855225" w:rsidRDefault="008726DA" w:rsidP="008726DA">
            <w:pPr>
              <w:pStyle w:val="pj"/>
              <w:spacing w:line="0" w:lineRule="atLeast"/>
              <w:rPr>
                <w:b/>
                <w:bCs/>
              </w:rPr>
            </w:pPr>
          </w:p>
          <w:p w:rsidR="008726DA" w:rsidRPr="00855225" w:rsidRDefault="008726DA" w:rsidP="008726DA">
            <w:pPr>
              <w:pStyle w:val="pj"/>
              <w:spacing w:line="0" w:lineRule="atLeast"/>
              <w:rPr>
                <w:b/>
                <w:bCs/>
              </w:rPr>
            </w:pPr>
          </w:p>
          <w:p w:rsidR="008726DA" w:rsidRPr="00855225" w:rsidRDefault="008726DA" w:rsidP="008726DA">
            <w:pPr>
              <w:pStyle w:val="pj"/>
              <w:spacing w:line="0" w:lineRule="atLeast"/>
              <w:rPr>
                <w:b/>
                <w:bCs/>
              </w:rPr>
            </w:pPr>
          </w:p>
          <w:p w:rsidR="008726DA" w:rsidRPr="00855225" w:rsidRDefault="008726DA" w:rsidP="008726DA">
            <w:pPr>
              <w:pStyle w:val="pj"/>
              <w:spacing w:line="0" w:lineRule="atLeast"/>
              <w:rPr>
                <w:b/>
                <w:bCs/>
              </w:rPr>
            </w:pPr>
          </w:p>
          <w:p w:rsidR="008726DA" w:rsidRPr="00855225" w:rsidRDefault="008726DA" w:rsidP="008726DA">
            <w:pPr>
              <w:pStyle w:val="pj"/>
              <w:spacing w:line="0" w:lineRule="atLeast"/>
              <w:rPr>
                <w:b/>
                <w:bCs/>
              </w:rPr>
            </w:pPr>
          </w:p>
          <w:p w:rsidR="008726DA" w:rsidRPr="00855225" w:rsidRDefault="008726DA" w:rsidP="008726DA">
            <w:pPr>
              <w:pStyle w:val="pj"/>
              <w:spacing w:line="0" w:lineRule="atLeast"/>
            </w:pPr>
            <w:r w:rsidRPr="00855225">
              <w:rPr>
                <w:b/>
                <w:bCs/>
              </w:rPr>
              <w:t xml:space="preserve">5. </w:t>
            </w:r>
            <w:r w:rsidRPr="00855225">
              <w:t>При расширении контрактной территории (участка недр) размер подписного бонуса определяется в следующем порядке:</w:t>
            </w:r>
          </w:p>
          <w:p w:rsidR="008726DA" w:rsidRPr="00855225" w:rsidRDefault="008726DA" w:rsidP="008726DA">
            <w:pPr>
              <w:pStyle w:val="pj"/>
              <w:spacing w:line="0" w:lineRule="atLeast"/>
            </w:pPr>
            <w:r w:rsidRPr="00855225">
              <w:t>…</w:t>
            </w:r>
          </w:p>
          <w:p w:rsidR="008726DA" w:rsidRPr="00855225" w:rsidRDefault="008726DA" w:rsidP="008726DA">
            <w:pPr>
              <w:pStyle w:val="pj"/>
              <w:spacing w:line="0" w:lineRule="atLeast"/>
              <w:rPr>
                <w:b/>
              </w:rPr>
            </w:pPr>
          </w:p>
          <w:p w:rsidR="008726DA" w:rsidRPr="00855225" w:rsidRDefault="008726DA" w:rsidP="008726DA">
            <w:pPr>
              <w:pStyle w:val="pj"/>
              <w:spacing w:line="0" w:lineRule="atLeast"/>
              <w:rPr>
                <w:b/>
              </w:rPr>
            </w:pPr>
            <w:r w:rsidRPr="00855225">
              <w:rPr>
                <w:b/>
              </w:rPr>
              <w:t>5-1. Отсутствует</w:t>
            </w:r>
          </w:p>
          <w:p w:rsidR="008726DA" w:rsidRPr="00855225" w:rsidRDefault="008726DA" w:rsidP="008726DA">
            <w:pPr>
              <w:pStyle w:val="a4"/>
              <w:spacing w:before="0" w:beforeAutospacing="0" w:after="0" w:afterAutospacing="0" w:line="0" w:lineRule="atLeast"/>
              <w:ind w:firstLine="346"/>
              <w:jc w:val="both"/>
              <w:rPr>
                <w:b/>
                <w:bCs/>
              </w:rPr>
            </w:pPr>
          </w:p>
          <w:p w:rsidR="008726DA" w:rsidRPr="00855225" w:rsidRDefault="008726DA" w:rsidP="008726DA">
            <w:pPr>
              <w:pStyle w:val="a4"/>
              <w:spacing w:before="0" w:beforeAutospacing="0" w:after="0" w:afterAutospacing="0" w:line="0" w:lineRule="atLeast"/>
              <w:ind w:firstLine="346"/>
              <w:jc w:val="both"/>
              <w:rPr>
                <w:b/>
                <w:bCs/>
              </w:rPr>
            </w:pPr>
          </w:p>
          <w:p w:rsidR="008726DA" w:rsidRPr="00855225" w:rsidRDefault="008726DA" w:rsidP="008726DA">
            <w:pPr>
              <w:pStyle w:val="a4"/>
              <w:spacing w:before="0" w:beforeAutospacing="0" w:after="0" w:afterAutospacing="0" w:line="0" w:lineRule="atLeast"/>
              <w:ind w:firstLine="346"/>
              <w:jc w:val="both"/>
              <w:rPr>
                <w:b/>
                <w:bCs/>
              </w:rPr>
            </w:pPr>
          </w:p>
          <w:p w:rsidR="008726DA" w:rsidRPr="00855225" w:rsidRDefault="008726DA" w:rsidP="008726DA">
            <w:pPr>
              <w:pStyle w:val="a4"/>
              <w:spacing w:before="0" w:beforeAutospacing="0" w:after="0" w:afterAutospacing="0" w:line="0" w:lineRule="atLeast"/>
              <w:ind w:firstLine="346"/>
              <w:jc w:val="both"/>
              <w:rPr>
                <w:b/>
                <w:bCs/>
              </w:rPr>
            </w:pPr>
          </w:p>
          <w:p w:rsidR="008726DA" w:rsidRPr="00855225" w:rsidRDefault="008726DA" w:rsidP="008726DA">
            <w:pPr>
              <w:pStyle w:val="a4"/>
              <w:spacing w:before="0" w:beforeAutospacing="0" w:after="0" w:afterAutospacing="0" w:line="0" w:lineRule="atLeast"/>
              <w:ind w:firstLine="346"/>
              <w:jc w:val="both"/>
              <w:rPr>
                <w:b/>
                <w:bCs/>
              </w:rPr>
            </w:pPr>
          </w:p>
          <w:p w:rsidR="008726DA" w:rsidRPr="00855225" w:rsidRDefault="008726DA" w:rsidP="008726DA">
            <w:pPr>
              <w:pStyle w:val="a4"/>
              <w:spacing w:before="0" w:beforeAutospacing="0" w:after="0" w:afterAutospacing="0" w:line="0" w:lineRule="atLeast"/>
              <w:ind w:firstLine="346"/>
              <w:jc w:val="both"/>
              <w:rPr>
                <w:b/>
                <w:bCs/>
              </w:rPr>
            </w:pPr>
          </w:p>
          <w:p w:rsidR="008726DA" w:rsidRPr="00855225" w:rsidRDefault="008726DA" w:rsidP="008726DA">
            <w:pPr>
              <w:pStyle w:val="a4"/>
              <w:spacing w:before="0" w:beforeAutospacing="0" w:after="0" w:afterAutospacing="0" w:line="0" w:lineRule="atLeast"/>
              <w:ind w:firstLine="346"/>
              <w:jc w:val="both"/>
              <w:rPr>
                <w:b/>
                <w:bCs/>
              </w:rPr>
            </w:pPr>
          </w:p>
          <w:p w:rsidR="008726DA" w:rsidRPr="00855225" w:rsidRDefault="008726DA" w:rsidP="008726DA">
            <w:pPr>
              <w:pStyle w:val="a4"/>
              <w:spacing w:before="0" w:beforeAutospacing="0" w:after="0" w:afterAutospacing="0" w:line="0" w:lineRule="atLeast"/>
              <w:ind w:firstLine="346"/>
              <w:jc w:val="both"/>
              <w:rPr>
                <w:b/>
                <w:bCs/>
              </w:rPr>
            </w:pPr>
          </w:p>
          <w:p w:rsidR="008726DA" w:rsidRPr="00855225" w:rsidRDefault="008726DA" w:rsidP="008726DA">
            <w:pPr>
              <w:pStyle w:val="a4"/>
              <w:spacing w:before="0" w:beforeAutospacing="0" w:after="0" w:afterAutospacing="0" w:line="0" w:lineRule="atLeast"/>
              <w:ind w:firstLine="346"/>
              <w:jc w:val="both"/>
              <w:rPr>
                <w:b/>
                <w:bCs/>
              </w:rPr>
            </w:pPr>
          </w:p>
          <w:p w:rsidR="008726DA" w:rsidRPr="00855225" w:rsidRDefault="008726DA" w:rsidP="008726DA">
            <w:pPr>
              <w:pStyle w:val="a4"/>
              <w:spacing w:before="0" w:beforeAutospacing="0" w:after="0" w:afterAutospacing="0" w:line="0" w:lineRule="atLeast"/>
              <w:ind w:firstLine="346"/>
              <w:jc w:val="both"/>
              <w:rPr>
                <w:b/>
                <w:bCs/>
              </w:rPr>
            </w:pPr>
          </w:p>
          <w:p w:rsidR="008726DA" w:rsidRPr="00855225" w:rsidRDefault="008726DA" w:rsidP="008726DA">
            <w:pPr>
              <w:pStyle w:val="a4"/>
              <w:spacing w:before="0" w:beforeAutospacing="0" w:after="0" w:afterAutospacing="0" w:line="0" w:lineRule="atLeast"/>
              <w:ind w:firstLine="346"/>
              <w:jc w:val="both"/>
              <w:rPr>
                <w:b/>
                <w:bCs/>
              </w:rPr>
            </w:pPr>
          </w:p>
          <w:p w:rsidR="008726DA" w:rsidRPr="00855225" w:rsidRDefault="008726DA" w:rsidP="008726DA">
            <w:pPr>
              <w:pStyle w:val="a4"/>
              <w:spacing w:before="0" w:beforeAutospacing="0" w:after="0" w:afterAutospacing="0" w:line="0" w:lineRule="atLeast"/>
              <w:ind w:firstLine="346"/>
              <w:jc w:val="both"/>
              <w:rPr>
                <w:b/>
                <w:bCs/>
              </w:rPr>
            </w:pPr>
          </w:p>
          <w:p w:rsidR="008726DA" w:rsidRPr="00855225" w:rsidRDefault="008726DA" w:rsidP="008726DA">
            <w:pPr>
              <w:pStyle w:val="a4"/>
              <w:spacing w:before="0" w:beforeAutospacing="0" w:after="0" w:afterAutospacing="0" w:line="0" w:lineRule="atLeast"/>
              <w:ind w:firstLine="346"/>
              <w:jc w:val="both"/>
              <w:rPr>
                <w:b/>
                <w:bCs/>
              </w:rPr>
            </w:pPr>
          </w:p>
          <w:p w:rsidR="008726DA" w:rsidRPr="00855225" w:rsidRDefault="008726DA" w:rsidP="008726DA">
            <w:pPr>
              <w:pStyle w:val="a4"/>
              <w:spacing w:before="0" w:beforeAutospacing="0" w:after="0" w:afterAutospacing="0" w:line="0" w:lineRule="atLeast"/>
              <w:ind w:firstLine="346"/>
              <w:jc w:val="both"/>
              <w:rPr>
                <w:b/>
                <w:bCs/>
              </w:rPr>
            </w:pPr>
          </w:p>
          <w:p w:rsidR="008726DA" w:rsidRPr="00855225" w:rsidRDefault="008726DA" w:rsidP="008726DA">
            <w:pPr>
              <w:pStyle w:val="a4"/>
              <w:spacing w:before="0" w:beforeAutospacing="0" w:after="0" w:afterAutospacing="0" w:line="0" w:lineRule="atLeast"/>
              <w:ind w:firstLine="346"/>
              <w:jc w:val="both"/>
              <w:rPr>
                <w:b/>
                <w:bCs/>
              </w:rPr>
            </w:pPr>
          </w:p>
          <w:p w:rsidR="008726DA" w:rsidRPr="00855225" w:rsidRDefault="008726DA" w:rsidP="008726DA">
            <w:pPr>
              <w:pStyle w:val="a4"/>
              <w:spacing w:before="0" w:beforeAutospacing="0" w:after="0" w:afterAutospacing="0" w:line="0" w:lineRule="atLeast"/>
              <w:ind w:firstLine="346"/>
              <w:jc w:val="both"/>
              <w:rPr>
                <w:b/>
                <w:bCs/>
              </w:rPr>
            </w:pPr>
          </w:p>
          <w:p w:rsidR="008726DA" w:rsidRPr="00855225" w:rsidRDefault="008726DA" w:rsidP="008726DA">
            <w:pPr>
              <w:pStyle w:val="a4"/>
              <w:spacing w:before="0" w:beforeAutospacing="0" w:after="0" w:afterAutospacing="0" w:line="0" w:lineRule="atLeast"/>
              <w:ind w:firstLine="346"/>
              <w:jc w:val="both"/>
              <w:rPr>
                <w:b/>
                <w:bCs/>
              </w:rPr>
            </w:pPr>
          </w:p>
          <w:p w:rsidR="00855225" w:rsidRDefault="00855225" w:rsidP="008726DA">
            <w:pPr>
              <w:pStyle w:val="pj"/>
              <w:spacing w:line="0" w:lineRule="atLeast"/>
              <w:rPr>
                <w:b/>
              </w:rPr>
            </w:pPr>
          </w:p>
          <w:p w:rsidR="00855225" w:rsidRDefault="00855225" w:rsidP="008726DA">
            <w:pPr>
              <w:pStyle w:val="pj"/>
              <w:spacing w:line="0" w:lineRule="atLeast"/>
              <w:rPr>
                <w:b/>
              </w:rPr>
            </w:pPr>
          </w:p>
          <w:p w:rsidR="00855225" w:rsidRDefault="00855225" w:rsidP="008726DA">
            <w:pPr>
              <w:pStyle w:val="pj"/>
              <w:spacing w:line="0" w:lineRule="atLeast"/>
              <w:rPr>
                <w:b/>
              </w:rPr>
            </w:pPr>
          </w:p>
          <w:p w:rsidR="008726DA" w:rsidRPr="00855225" w:rsidRDefault="008726DA" w:rsidP="008726DA">
            <w:pPr>
              <w:pStyle w:val="pj"/>
              <w:spacing w:line="0" w:lineRule="atLeast"/>
              <w:rPr>
                <w:b/>
              </w:rPr>
            </w:pPr>
            <w:r w:rsidRPr="00855225">
              <w:rPr>
                <w:b/>
              </w:rPr>
              <w:t>5-2. Отсутствует</w:t>
            </w:r>
          </w:p>
          <w:p w:rsidR="008726DA" w:rsidRPr="00855225" w:rsidRDefault="008726DA" w:rsidP="008726DA">
            <w:pPr>
              <w:pStyle w:val="a4"/>
              <w:spacing w:before="0" w:beforeAutospacing="0" w:after="0" w:afterAutospacing="0" w:line="0" w:lineRule="atLeast"/>
              <w:ind w:firstLine="346"/>
              <w:jc w:val="both"/>
              <w:rPr>
                <w:b/>
                <w:bCs/>
              </w:rPr>
            </w:pPr>
          </w:p>
        </w:tc>
        <w:tc>
          <w:tcPr>
            <w:tcW w:w="4820" w:type="dxa"/>
          </w:tcPr>
          <w:p w:rsidR="008726DA" w:rsidRPr="00855225" w:rsidRDefault="008726DA" w:rsidP="008726DA">
            <w:pPr>
              <w:pStyle w:val="a4"/>
              <w:spacing w:before="0" w:beforeAutospacing="0" w:after="0" w:afterAutospacing="0" w:line="0" w:lineRule="atLeast"/>
              <w:ind w:firstLine="346"/>
              <w:jc w:val="both"/>
              <w:rPr>
                <w:b/>
                <w:bCs/>
              </w:rPr>
            </w:pPr>
            <w:r w:rsidRPr="00855225">
              <w:rPr>
                <w:b/>
                <w:bCs/>
              </w:rPr>
              <w:lastRenderedPageBreak/>
              <w:t>Статья 761. Порядок исчисления подписного бонуса</w:t>
            </w:r>
          </w:p>
          <w:p w:rsidR="008726DA" w:rsidRPr="00855225" w:rsidRDefault="008726DA" w:rsidP="008726DA">
            <w:pPr>
              <w:pStyle w:val="a4"/>
              <w:spacing w:before="0" w:beforeAutospacing="0" w:after="0" w:afterAutospacing="0" w:line="0" w:lineRule="atLeast"/>
              <w:ind w:firstLine="346"/>
              <w:jc w:val="both"/>
            </w:pPr>
            <w:r w:rsidRPr="00855225">
              <w:t>1. Стартовый размер подписного бонуса устанавливается отдельно для каждого заключаемого контракта на недропользование в следующих размерах:</w:t>
            </w:r>
          </w:p>
          <w:p w:rsidR="008726DA" w:rsidRPr="00855225" w:rsidRDefault="008726DA" w:rsidP="008726DA">
            <w:pPr>
              <w:pStyle w:val="a4"/>
              <w:spacing w:before="0" w:beforeAutospacing="0" w:after="0" w:afterAutospacing="0" w:line="0" w:lineRule="atLeast"/>
              <w:ind w:firstLine="346"/>
              <w:jc w:val="both"/>
            </w:pPr>
            <w:r w:rsidRPr="00855225">
              <w:t>1) для контрактов на разведку:</w:t>
            </w:r>
          </w:p>
          <w:p w:rsidR="008726DA" w:rsidRPr="00855225" w:rsidRDefault="008726DA" w:rsidP="008726DA">
            <w:pPr>
              <w:pStyle w:val="a4"/>
              <w:spacing w:before="0" w:beforeAutospacing="0" w:after="0" w:afterAutospacing="0" w:line="0" w:lineRule="atLeast"/>
              <w:jc w:val="both"/>
            </w:pPr>
            <w:r w:rsidRPr="00855225">
              <w:t>      на территории, на которой отсутствуют утвержденные запасы полезных ископаемых, по:</w:t>
            </w:r>
          </w:p>
          <w:p w:rsidR="008726DA" w:rsidRPr="00855225" w:rsidRDefault="008726DA" w:rsidP="008726DA">
            <w:pPr>
              <w:pStyle w:val="a4"/>
              <w:spacing w:before="0" w:beforeAutospacing="0" w:after="0" w:afterAutospacing="0" w:line="0" w:lineRule="atLeast"/>
              <w:jc w:val="both"/>
            </w:pPr>
            <w:r w:rsidRPr="00855225">
              <w:t>      углеводородам – 2 800-кратный размер месячного расчетного показателя, действующего на дату опубликования условий конкурса или дату подписания протокола прямых переговоров по предоставлению права недропользования в соответствии с законодательством Республики Казахстан о недрах и недропользовании;</w:t>
            </w:r>
          </w:p>
          <w:p w:rsidR="008726DA" w:rsidRPr="00855225" w:rsidRDefault="008726DA" w:rsidP="008726DA">
            <w:pPr>
              <w:pStyle w:val="a4"/>
              <w:spacing w:before="0" w:beforeAutospacing="0" w:after="0" w:afterAutospacing="0" w:line="0" w:lineRule="atLeast"/>
              <w:jc w:val="both"/>
            </w:pPr>
            <w:r w:rsidRPr="00855225">
              <w:t>      твердым полезным ископаемым, за исключением лицензий на разведку твердых полезных ископаемых</w:t>
            </w:r>
            <w:r w:rsidRPr="00855225">
              <w:rPr>
                <w:b/>
              </w:rPr>
              <w:t>, указанных в статье 762 настоящего Кодекса</w:t>
            </w:r>
            <w:r w:rsidRPr="00855225">
              <w:t xml:space="preserve"> старательство и контрактов на разработку техногенных минеральных образований, – 280-кратный размер месячного расчетного показателя, действующего на дату опубликования условий конкурса или дату подписания протокола прямых переговоров по предоставлению права недропользования в соответствии с законодательством Республики Казахстан о недрах и недропользовании;</w:t>
            </w:r>
          </w:p>
          <w:p w:rsidR="008726DA" w:rsidRPr="00855225" w:rsidRDefault="008726DA" w:rsidP="008726DA">
            <w:pPr>
              <w:pStyle w:val="a4"/>
              <w:spacing w:before="0" w:beforeAutospacing="0" w:after="0" w:afterAutospacing="0" w:line="0" w:lineRule="atLeast"/>
              <w:jc w:val="both"/>
            </w:pPr>
            <w:r w:rsidRPr="00855225">
              <w:t xml:space="preserve">           на территории, на которой имеются утвержденные запасы полезных ископаемых, – в порядке, определенном </w:t>
            </w:r>
            <w:hyperlink r:id="rId194" w:anchor="z12415" w:history="1">
              <w:r w:rsidRPr="00855225">
                <w:rPr>
                  <w:rStyle w:val="a6"/>
                  <w:color w:val="auto"/>
                  <w:u w:val="none"/>
                </w:rPr>
                <w:t>подпунктом 2)</w:t>
              </w:r>
            </w:hyperlink>
            <w:r w:rsidRPr="00855225">
              <w:t xml:space="preserve"> настоящего пункта для </w:t>
            </w:r>
            <w:r w:rsidRPr="00855225">
              <w:lastRenderedPageBreak/>
              <w:t>определения стартового размера подписного бонуса для контрактов на добычу, совмещенную разведку и добычу соответствующих полезных ископаемых, по которым запасы утверждены;</w:t>
            </w:r>
          </w:p>
          <w:p w:rsidR="008726DA" w:rsidRPr="00855225" w:rsidRDefault="008726DA" w:rsidP="008726DA">
            <w:pPr>
              <w:pStyle w:val="a4"/>
              <w:spacing w:before="0" w:beforeAutospacing="0" w:after="0" w:afterAutospacing="0" w:line="0" w:lineRule="atLeast"/>
              <w:jc w:val="both"/>
            </w:pPr>
            <w:r w:rsidRPr="00855225">
              <w:t>      2) для контрактов на добычу, совмещенную разведку и добычу:</w:t>
            </w:r>
          </w:p>
          <w:p w:rsidR="008726DA" w:rsidRPr="00855225" w:rsidRDefault="008726DA" w:rsidP="008726DA">
            <w:pPr>
              <w:pStyle w:val="a4"/>
              <w:spacing w:before="0" w:beforeAutospacing="0" w:after="0" w:afterAutospacing="0" w:line="0" w:lineRule="atLeast"/>
              <w:jc w:val="both"/>
            </w:pPr>
            <w:r w:rsidRPr="00855225">
              <w:t>      углеводородов:</w:t>
            </w:r>
          </w:p>
          <w:p w:rsidR="008726DA" w:rsidRPr="00855225" w:rsidRDefault="008726DA" w:rsidP="008726DA">
            <w:pPr>
              <w:pStyle w:val="a4"/>
              <w:spacing w:before="0" w:beforeAutospacing="0" w:after="0" w:afterAutospacing="0" w:line="0" w:lineRule="atLeast"/>
              <w:jc w:val="both"/>
            </w:pPr>
            <w:r w:rsidRPr="00855225">
              <w:t>      если запасы не утверждены, – 3 000-кратный размер месячного расчетного показателя, действующего на дату опубликования условий конкурса или дату подписания протокола прямых переговоров по предоставлению права недропользования в соответствии с законодательством Республики Казахстан о недрах и недропользовании. При этом в случае если право недропользования предоставляется на участок недр, территория которого разделена на блоки в соответствии с законодательством Республики Казахстан о недрах и недропользовании, то стартовый размер подписного бонуса увеличивается за каждый блок, следующий за трехсотым, на 10-кратный размер месячного расчетного показателя, действующего на дату опубликования условий конкурса или дату подписания протокола прямых переговоров по предоставлению права недропользования в соответствии с законодательством Республики Казахстан о недрах и недропользовании;</w:t>
            </w:r>
          </w:p>
          <w:p w:rsidR="008726DA" w:rsidRPr="00855225" w:rsidRDefault="008726DA" w:rsidP="008726DA">
            <w:pPr>
              <w:pStyle w:val="a4"/>
              <w:spacing w:before="0" w:beforeAutospacing="0" w:after="0" w:afterAutospacing="0" w:line="0" w:lineRule="atLeast"/>
              <w:jc w:val="both"/>
            </w:pPr>
            <w:r w:rsidRPr="00855225">
              <w:t xml:space="preserve">      если запасы утверждены, – по формуле (С х 0,04%) + (Сп х 0,01%), но не менее 10 000-кратного размера месячного расчетного показателя, действующего на дату опубликования условий конкурса или дату </w:t>
            </w:r>
            <w:r w:rsidRPr="00855225">
              <w:lastRenderedPageBreak/>
              <w:t>подписания протокола прямых переговоров по предоставлению права недропользования в соответствии с законодательством Республики Казахстан о недрах и недропользовании, где:</w:t>
            </w:r>
          </w:p>
          <w:p w:rsidR="008726DA" w:rsidRPr="00855225" w:rsidRDefault="008726DA" w:rsidP="008726DA">
            <w:pPr>
              <w:pStyle w:val="a4"/>
              <w:spacing w:before="0" w:beforeAutospacing="0" w:after="0" w:afterAutospacing="0" w:line="0" w:lineRule="atLeast"/>
              <w:jc w:val="both"/>
            </w:pPr>
            <w:r w:rsidRPr="00855225">
              <w:t>      С – стоимость суммарных запасов углеводородов, утвержденных Государственной комиссией по запасам полезных ископаемых Республики Казахстан, по промышленным категориям А, В, С1.</w:t>
            </w:r>
          </w:p>
          <w:p w:rsidR="008726DA" w:rsidRPr="00855225" w:rsidRDefault="008726DA" w:rsidP="008726DA">
            <w:pPr>
              <w:pStyle w:val="a4"/>
              <w:spacing w:before="0" w:beforeAutospacing="0" w:after="0" w:afterAutospacing="0" w:line="0" w:lineRule="atLeast"/>
              <w:jc w:val="both"/>
            </w:pPr>
            <w:r w:rsidRPr="00855225">
              <w:t>      Сп – суммарная стоимость предварительно оцененных запасов углеводородов категории С2, утвержденных Государственной комиссией по запасам полезных ископаемых Республики Казахстан и (или) принятых к сведению в заключении указанной комиссии для оперативного подсчета запасов потенциально коммерческого объекта и прогнозных ресурсов категории С3.</w:t>
            </w:r>
          </w:p>
          <w:p w:rsidR="008726DA" w:rsidRPr="00855225" w:rsidRDefault="008726DA" w:rsidP="008726DA">
            <w:pPr>
              <w:pStyle w:val="a4"/>
              <w:spacing w:before="0" w:beforeAutospacing="0" w:after="0" w:afterAutospacing="0" w:line="0" w:lineRule="atLeast"/>
              <w:jc w:val="both"/>
            </w:pPr>
            <w:r w:rsidRPr="00855225">
              <w:t>      При этом в случае если право недропользования предоставляется на участок недр, территория которого разделена на блоки в соответствии с законодательством Республики Казахстан о недрах и недропользовании, то стартовый размер подписного бонуса увеличивается за каждый блок, следующий за трехсотым блоком, на 10-кратный размер месячного расчетного показателя, действующего на дату опубликования условий конкурса или дату подписания протокола прямых переговоров по предоставлению права недропользования в соответствии с законодательством Республики Казахстан о недрах и недропользовании;</w:t>
            </w:r>
          </w:p>
          <w:p w:rsidR="008726DA" w:rsidRPr="00855225" w:rsidRDefault="008726DA" w:rsidP="008726DA">
            <w:pPr>
              <w:pStyle w:val="a4"/>
              <w:spacing w:before="0" w:beforeAutospacing="0" w:after="0" w:afterAutospacing="0" w:line="0" w:lineRule="atLeast"/>
              <w:jc w:val="both"/>
            </w:pPr>
            <w:r w:rsidRPr="00855225">
              <w:lastRenderedPageBreak/>
              <w:t>      если право недропользования предоставляется на участок недр, территория которого разделена на блоки, на которых одновременно имеются утвержденные и неутвержденные запасы углеводородов, то стартовый размер подписного бонуса определяется в порядке, определенном настоящим подпунктом для утвержденных и неутвержденных запасов углеводородов соответственно. При этом общая сумма стартового размера подписного бонуса не должна быть менее 10 000-кратного размера месячного расчетного показателя, действующего на дату опубликования условий конкурса или дату подписания протокола прямых переговоров по предоставлению права недропользования в соответствии с законодательством Республики Казахстан о недрах и недропользовании;</w:t>
            </w:r>
          </w:p>
          <w:p w:rsidR="008726DA" w:rsidRPr="00855225" w:rsidRDefault="008726DA" w:rsidP="008726DA">
            <w:pPr>
              <w:pStyle w:val="a4"/>
              <w:spacing w:before="0" w:beforeAutospacing="0" w:after="0" w:afterAutospacing="0" w:line="0" w:lineRule="atLeast"/>
              <w:jc w:val="both"/>
            </w:pPr>
            <w:r w:rsidRPr="00855225">
              <w:t xml:space="preserve">      для контрактов на добычу минерального сырья и на совмещенную разведку и добычу, за исключением контрактов на разработку техногенных минеральных образований и лицензий на добычу твердых полезных ископаемых, </w:t>
            </w:r>
            <w:r w:rsidRPr="00855225">
              <w:rPr>
                <w:b/>
              </w:rPr>
              <w:t>указанных в статье 762 настоящего Кодекса,</w:t>
            </w:r>
            <w:r w:rsidRPr="00855225">
              <w:t xml:space="preserve"> старательство:</w:t>
            </w:r>
          </w:p>
          <w:p w:rsidR="008726DA" w:rsidRPr="00855225" w:rsidRDefault="008726DA" w:rsidP="008726DA">
            <w:pPr>
              <w:pStyle w:val="a4"/>
              <w:spacing w:before="0" w:beforeAutospacing="0" w:after="0" w:afterAutospacing="0" w:line="0" w:lineRule="atLeast"/>
              <w:jc w:val="both"/>
            </w:pPr>
            <w:r w:rsidRPr="00855225">
              <w:t>      если запасы не утверждены, – 500-кратный размер месячного расчетного показателя, действующего на дату опубликования условий конкурса или дату подписания протокола прямых переговоров по предоставлению права недропользования в соответствии с законодательством Республики Казахстан о недрах и недропользовании;</w:t>
            </w:r>
          </w:p>
          <w:p w:rsidR="008726DA" w:rsidRPr="00855225" w:rsidRDefault="008726DA" w:rsidP="008726DA">
            <w:pPr>
              <w:pStyle w:val="a4"/>
              <w:spacing w:before="0" w:beforeAutospacing="0" w:after="0" w:afterAutospacing="0" w:line="0" w:lineRule="atLeast"/>
              <w:jc w:val="both"/>
            </w:pPr>
            <w:r w:rsidRPr="00855225">
              <w:lastRenderedPageBreak/>
              <w:t>      если запасы утверждены, – по формуле (С х 0,01%) + (Сп х 0,005%), но не менее 500-кратного размера месячного расчетного показателя, действующего на дату опубликования условий конкурса или дату подписания протокола прямых переговоров по предоставлению права недропользования в соответствии с законодательством Республики Казахстан о недрах и недропользовании, где:</w:t>
            </w:r>
          </w:p>
          <w:p w:rsidR="008726DA" w:rsidRPr="00855225" w:rsidRDefault="008726DA" w:rsidP="008726DA">
            <w:pPr>
              <w:pStyle w:val="a4"/>
              <w:spacing w:before="0" w:beforeAutospacing="0" w:after="0" w:afterAutospacing="0" w:line="0" w:lineRule="atLeast"/>
              <w:jc w:val="both"/>
            </w:pPr>
            <w:r w:rsidRPr="00855225">
              <w:t>      С – стоимость суммарных запасов минерального сырья по промышленным категориям А, В, С1, утвержденных Государственной комиссией по запасам полезных ископаемых Республики Казахстан;</w:t>
            </w:r>
          </w:p>
          <w:p w:rsidR="008726DA" w:rsidRPr="00855225" w:rsidRDefault="008726DA" w:rsidP="008726DA">
            <w:pPr>
              <w:pStyle w:val="a4"/>
              <w:spacing w:before="0" w:beforeAutospacing="0" w:after="0" w:afterAutospacing="0" w:line="0" w:lineRule="atLeast"/>
              <w:jc w:val="both"/>
            </w:pPr>
            <w:r w:rsidRPr="00855225">
              <w:t>      Сп – суммарная стоимость предварительно оцененных запасов минерального сырья категории С2, утвержденных Государственной комиссией по запасам полезных ископаемых Республики Казахстан и (или) принятых к сведению в заключении указанной комиссии для оперативного подсчета запасов потенциально коммерческого объекта и прогнозных ресурсов;</w:t>
            </w:r>
          </w:p>
          <w:p w:rsidR="008726DA" w:rsidRPr="00855225" w:rsidRDefault="008726DA" w:rsidP="008726DA">
            <w:pPr>
              <w:pStyle w:val="a4"/>
              <w:spacing w:before="0" w:beforeAutospacing="0" w:after="0" w:afterAutospacing="0" w:line="0" w:lineRule="atLeast"/>
              <w:jc w:val="both"/>
            </w:pPr>
            <w:r w:rsidRPr="00855225">
              <w:t xml:space="preserve">           3) для контрактов на переработку техногенных минеральных образований – по формуле (С1 х 0,01%), но не менее 300-кратного размера месячного расчетного показателя, действующего на дату </w:t>
            </w:r>
            <w:r w:rsidRPr="00855225">
              <w:rPr>
                <w:b/>
                <w:bCs/>
              </w:rPr>
              <w:t>предоставления</w:t>
            </w:r>
            <w:r w:rsidRPr="00855225">
              <w:t xml:space="preserve"> права недропользования в соответствии с законодательством Республики Казахстан о недрах и недропользовании;</w:t>
            </w:r>
          </w:p>
          <w:p w:rsidR="008726DA" w:rsidRPr="00855225" w:rsidRDefault="008726DA" w:rsidP="008726DA">
            <w:pPr>
              <w:pStyle w:val="a4"/>
              <w:spacing w:before="0" w:beforeAutospacing="0" w:after="0" w:afterAutospacing="0" w:line="0" w:lineRule="atLeast"/>
              <w:jc w:val="both"/>
            </w:pPr>
            <w:r w:rsidRPr="00855225">
              <w:t xml:space="preserve">      4) для контрактов на разведку недр для сброса сточных вод, а также строительство и </w:t>
            </w:r>
            <w:r w:rsidRPr="00855225">
              <w:lastRenderedPageBreak/>
              <w:t>(или) эксплуатацию подземных сооружений, не связанных с разведкой и (или) добычей (использование пространства недр), – 400-кратный размер месячного расчетного показателя, действующего на дату</w:t>
            </w:r>
            <w:r w:rsidRPr="00855225">
              <w:rPr>
                <w:b/>
                <w:strike/>
              </w:rPr>
              <w:t xml:space="preserve"> </w:t>
            </w:r>
            <w:r w:rsidRPr="00855225">
              <w:rPr>
                <w:b/>
                <w:bCs/>
              </w:rPr>
              <w:t>предоставления</w:t>
            </w:r>
            <w:r w:rsidRPr="00855225">
              <w:t xml:space="preserve"> права недропользования в соответствии с законодательством Республики Казахстан о недрах и недропользовании.</w:t>
            </w:r>
          </w:p>
          <w:p w:rsidR="008726DA" w:rsidRPr="00855225" w:rsidRDefault="008726DA" w:rsidP="008726DA">
            <w:pPr>
              <w:pStyle w:val="a4"/>
              <w:spacing w:before="0" w:beforeAutospacing="0" w:after="0" w:afterAutospacing="0" w:line="0" w:lineRule="atLeast"/>
              <w:jc w:val="both"/>
            </w:pPr>
            <w:r w:rsidRPr="00855225">
              <w:t>     …</w:t>
            </w:r>
          </w:p>
          <w:p w:rsidR="008726DA" w:rsidRPr="00855225" w:rsidRDefault="008726DA" w:rsidP="008726DA">
            <w:pPr>
              <w:pStyle w:val="pj"/>
              <w:spacing w:line="0" w:lineRule="atLeast"/>
              <w:rPr>
                <w:b/>
                <w:bCs/>
              </w:rPr>
            </w:pPr>
          </w:p>
          <w:p w:rsidR="008726DA" w:rsidRPr="00855225" w:rsidRDefault="008726DA" w:rsidP="008726DA">
            <w:pPr>
              <w:pStyle w:val="pj"/>
              <w:spacing w:line="0" w:lineRule="atLeast"/>
              <w:rPr>
                <w:b/>
                <w:bCs/>
              </w:rPr>
            </w:pPr>
          </w:p>
          <w:p w:rsidR="008726DA" w:rsidRPr="00855225" w:rsidRDefault="008726DA" w:rsidP="008726DA">
            <w:pPr>
              <w:pStyle w:val="pj"/>
              <w:spacing w:line="0" w:lineRule="atLeast"/>
              <w:rPr>
                <w:b/>
                <w:bCs/>
              </w:rPr>
            </w:pPr>
          </w:p>
          <w:p w:rsidR="008726DA" w:rsidRPr="00855225" w:rsidRDefault="008726DA" w:rsidP="008726DA">
            <w:pPr>
              <w:pStyle w:val="pj"/>
              <w:spacing w:line="0" w:lineRule="atLeast"/>
              <w:rPr>
                <w:b/>
                <w:bCs/>
              </w:rPr>
            </w:pPr>
          </w:p>
          <w:p w:rsidR="008726DA" w:rsidRPr="00855225" w:rsidRDefault="008726DA" w:rsidP="008726DA">
            <w:pPr>
              <w:pStyle w:val="pj"/>
              <w:spacing w:line="0" w:lineRule="atLeast"/>
              <w:rPr>
                <w:b/>
                <w:bCs/>
              </w:rPr>
            </w:pPr>
          </w:p>
          <w:p w:rsidR="008726DA" w:rsidRPr="00855225" w:rsidRDefault="008726DA" w:rsidP="008726DA">
            <w:pPr>
              <w:pStyle w:val="pj"/>
              <w:spacing w:line="0" w:lineRule="atLeast"/>
              <w:rPr>
                <w:b/>
                <w:bCs/>
              </w:rPr>
            </w:pPr>
          </w:p>
          <w:p w:rsidR="008726DA" w:rsidRPr="00855225" w:rsidRDefault="008726DA" w:rsidP="008726DA">
            <w:pPr>
              <w:pStyle w:val="pj"/>
              <w:spacing w:line="0" w:lineRule="atLeast"/>
              <w:rPr>
                <w:b/>
                <w:bCs/>
              </w:rPr>
            </w:pPr>
          </w:p>
          <w:p w:rsidR="008726DA" w:rsidRPr="00855225" w:rsidRDefault="008726DA" w:rsidP="008726DA">
            <w:pPr>
              <w:pStyle w:val="pj"/>
              <w:spacing w:line="0" w:lineRule="atLeast"/>
              <w:rPr>
                <w:b/>
                <w:bCs/>
              </w:rPr>
            </w:pPr>
          </w:p>
          <w:p w:rsidR="008726DA" w:rsidRPr="00855225" w:rsidRDefault="008726DA" w:rsidP="008726DA">
            <w:pPr>
              <w:pStyle w:val="pj"/>
              <w:spacing w:line="0" w:lineRule="atLeast"/>
              <w:rPr>
                <w:b/>
                <w:bCs/>
              </w:rPr>
            </w:pPr>
          </w:p>
          <w:p w:rsidR="008726DA" w:rsidRPr="00855225" w:rsidRDefault="008726DA" w:rsidP="008726DA">
            <w:pPr>
              <w:pStyle w:val="pj"/>
              <w:spacing w:line="0" w:lineRule="atLeast"/>
              <w:rPr>
                <w:b/>
                <w:bCs/>
              </w:rPr>
            </w:pPr>
          </w:p>
          <w:p w:rsidR="008726DA" w:rsidRPr="00855225" w:rsidRDefault="008726DA" w:rsidP="008726DA">
            <w:pPr>
              <w:pStyle w:val="pj"/>
              <w:spacing w:line="0" w:lineRule="atLeast"/>
              <w:rPr>
                <w:b/>
                <w:bCs/>
              </w:rPr>
            </w:pPr>
          </w:p>
          <w:p w:rsidR="008726DA" w:rsidRPr="00855225" w:rsidRDefault="008726DA" w:rsidP="008726DA">
            <w:pPr>
              <w:pStyle w:val="pj"/>
              <w:spacing w:line="0" w:lineRule="atLeast"/>
              <w:rPr>
                <w:b/>
              </w:rPr>
            </w:pPr>
            <w:r w:rsidRPr="00855225">
              <w:rPr>
                <w:b/>
              </w:rPr>
              <w:t>4-1. Сумма подписного бонуса</w:t>
            </w:r>
            <w:r w:rsidRPr="00855225">
              <w:t xml:space="preserve"> </w:t>
            </w:r>
            <w:r w:rsidRPr="00855225">
              <w:rPr>
                <w:b/>
              </w:rPr>
              <w:t xml:space="preserve">по контрактам на общераспространенные полезные ископаемые, подземные воды и лечебные грязи  устанавливается  </w:t>
            </w:r>
            <w:r w:rsidRPr="00855225">
              <w:rPr>
                <w:b/>
              </w:rPr>
              <w:lastRenderedPageBreak/>
              <w:t>отдельно для каждого заключаемого контракта на недропользование в следующих размерах:</w:t>
            </w:r>
          </w:p>
          <w:p w:rsidR="008726DA" w:rsidRPr="00855225" w:rsidRDefault="008726DA" w:rsidP="008726DA">
            <w:pPr>
              <w:pStyle w:val="pj"/>
              <w:spacing w:line="0" w:lineRule="atLeast"/>
              <w:rPr>
                <w:b/>
              </w:rPr>
            </w:pPr>
            <w:r w:rsidRPr="00855225">
              <w:rPr>
                <w:b/>
              </w:rPr>
              <w:t>1) для контрактов на разведку:</w:t>
            </w:r>
          </w:p>
          <w:p w:rsidR="008726DA" w:rsidRPr="00855225" w:rsidRDefault="008726DA" w:rsidP="008726DA">
            <w:pPr>
              <w:pStyle w:val="a4"/>
              <w:spacing w:before="0" w:beforeAutospacing="0" w:after="0" w:afterAutospacing="0" w:line="0" w:lineRule="atLeast"/>
              <w:jc w:val="both"/>
            </w:pPr>
            <w:r w:rsidRPr="00855225">
              <w:t xml:space="preserve">– 40-кратный размер месячного расчетного показателя, действующего на дату </w:t>
            </w:r>
            <w:r w:rsidRPr="00855225">
              <w:rPr>
                <w:b/>
              </w:rPr>
              <w:t>предоставления</w:t>
            </w:r>
            <w:r w:rsidRPr="00855225">
              <w:t xml:space="preserve"> права недропользования в соответствии с законодательством Республики Казахстан о недрах и недропользовании;</w:t>
            </w:r>
          </w:p>
          <w:p w:rsidR="008726DA" w:rsidRPr="00855225" w:rsidRDefault="008726DA" w:rsidP="008726DA">
            <w:pPr>
              <w:pStyle w:val="a4"/>
              <w:numPr>
                <w:ilvl w:val="0"/>
                <w:numId w:val="22"/>
              </w:numPr>
              <w:spacing w:before="0" w:beforeAutospacing="0" w:after="0" w:afterAutospacing="0" w:line="0" w:lineRule="atLeast"/>
              <w:jc w:val="both"/>
            </w:pPr>
            <w:r w:rsidRPr="00855225">
              <w:t xml:space="preserve">для контрактов на добычу:  </w:t>
            </w:r>
          </w:p>
          <w:p w:rsidR="008726DA" w:rsidRPr="00855225" w:rsidRDefault="008726DA" w:rsidP="008726DA">
            <w:pPr>
              <w:pStyle w:val="a4"/>
              <w:spacing w:before="0" w:beforeAutospacing="0" w:after="0" w:afterAutospacing="0" w:line="0" w:lineRule="atLeast"/>
              <w:jc w:val="both"/>
            </w:pPr>
            <w:r w:rsidRPr="00855225">
              <w:t xml:space="preserve">– </w:t>
            </w:r>
            <w:r w:rsidRPr="00855225">
              <w:rPr>
                <w:b/>
              </w:rPr>
              <w:t>120-кратный</w:t>
            </w:r>
            <w:r w:rsidRPr="00855225">
              <w:t xml:space="preserve"> </w:t>
            </w:r>
            <w:r w:rsidRPr="00855225">
              <w:rPr>
                <w:b/>
              </w:rPr>
              <w:t>размер</w:t>
            </w:r>
            <w:r w:rsidRPr="00855225">
              <w:t xml:space="preserve"> месячного расчетного показателя, действующего на дату </w:t>
            </w:r>
            <w:r w:rsidRPr="00855225">
              <w:rPr>
                <w:b/>
              </w:rPr>
              <w:t>предоставления</w:t>
            </w:r>
            <w:r w:rsidRPr="00855225">
              <w:t xml:space="preserve"> права недропользования в соответствии с законодательством Республики Казахстан о недрах и недропользовании;</w:t>
            </w:r>
          </w:p>
          <w:p w:rsidR="008726DA" w:rsidRPr="00855225" w:rsidRDefault="008726DA" w:rsidP="008726DA">
            <w:pPr>
              <w:pStyle w:val="pj"/>
              <w:spacing w:line="0" w:lineRule="atLeast"/>
            </w:pPr>
            <w:r w:rsidRPr="00855225">
              <w:rPr>
                <w:b/>
                <w:bCs/>
              </w:rPr>
              <w:t xml:space="preserve">5. </w:t>
            </w:r>
            <w:r w:rsidRPr="00855225">
              <w:t xml:space="preserve">При </w:t>
            </w:r>
            <w:r w:rsidRPr="00855225">
              <w:rPr>
                <w:b/>
              </w:rPr>
              <w:t>увеличении контрактной территории (участка недр) путем расширения</w:t>
            </w:r>
            <w:r w:rsidRPr="00855225">
              <w:t xml:space="preserve"> контрактной территории (участка недр) размер подписного бонуса определяется в следующем порядке:</w:t>
            </w:r>
          </w:p>
          <w:p w:rsidR="008726DA" w:rsidRPr="00855225" w:rsidRDefault="008726DA" w:rsidP="008726DA">
            <w:pPr>
              <w:pStyle w:val="pj"/>
              <w:spacing w:line="0" w:lineRule="atLeast"/>
            </w:pPr>
            <w:r w:rsidRPr="00855225">
              <w:t>…</w:t>
            </w:r>
          </w:p>
          <w:p w:rsidR="008726DA" w:rsidRPr="00855225" w:rsidRDefault="008726DA" w:rsidP="008726DA">
            <w:pPr>
              <w:pStyle w:val="pj"/>
              <w:spacing w:line="0" w:lineRule="atLeast"/>
              <w:rPr>
                <w:b/>
              </w:rPr>
            </w:pPr>
            <w:r w:rsidRPr="00855225">
              <w:rPr>
                <w:b/>
              </w:rPr>
              <w:t>5-1. При увеличении контрактной территории (участка недр) путем увеличения глубины контрактной территории (участка недр), на которую предоставлено право недропользования, размер подписного бонуса определяется в следующем порядке:</w:t>
            </w:r>
          </w:p>
          <w:p w:rsidR="008726DA" w:rsidRPr="00855225" w:rsidRDefault="008726DA" w:rsidP="008726DA">
            <w:pPr>
              <w:pStyle w:val="pj"/>
              <w:spacing w:line="0" w:lineRule="atLeast"/>
              <w:rPr>
                <w:b/>
              </w:rPr>
            </w:pPr>
            <w:r w:rsidRPr="00855225">
              <w:rPr>
                <w:b/>
              </w:rPr>
              <w:lastRenderedPageBreak/>
              <w:t>1) если на увеличиваемой в глубину контрактной территории (участке недр) утверждены запасы полезных ископаемых, - в зависимости от вида полезного ископаемого в порядке, определенном пунктами 1 и 2 настоящей статьи в отношении объемов таких запасов;</w:t>
            </w:r>
          </w:p>
          <w:p w:rsidR="008726DA" w:rsidRPr="00855225" w:rsidRDefault="008726DA" w:rsidP="008726DA">
            <w:pPr>
              <w:pStyle w:val="pj"/>
              <w:spacing w:line="0" w:lineRule="atLeast"/>
              <w:rPr>
                <w:b/>
              </w:rPr>
            </w:pPr>
            <w:r w:rsidRPr="00855225">
              <w:rPr>
                <w:b/>
              </w:rPr>
              <w:t>2) если на увеличиваемой в глубину контрактной территории (участке недр) не утверждены запасы полезных ископаемых, - в минимальных размерах, установленных подпунктами 2), 3) и 4) пункта 1 настоящей статьи для соответствующих видов полезных ископаемых.</w:t>
            </w:r>
          </w:p>
          <w:p w:rsidR="008726DA" w:rsidRPr="00855225" w:rsidRDefault="008726DA" w:rsidP="008726DA">
            <w:pPr>
              <w:pStyle w:val="pj"/>
              <w:spacing w:line="0" w:lineRule="atLeast"/>
              <w:rPr>
                <w:b/>
              </w:rPr>
            </w:pPr>
            <w:r w:rsidRPr="00855225">
              <w:rPr>
                <w:b/>
              </w:rPr>
              <w:t xml:space="preserve">5-2. При увеличении контрактной территории (участка недр) путем одновременного расширения и увеличения глубины контрактной территории (участка недр), на которую предоставлено право недропользования, подписной бонус определяется отдельно по каждому такому расширению и увеличению глубины в порядке, установленном подпунктами 5) и 5-1) настоящей статьи.  </w:t>
            </w:r>
          </w:p>
          <w:p w:rsidR="008726DA" w:rsidRPr="00855225" w:rsidRDefault="008726DA" w:rsidP="008726DA">
            <w:pPr>
              <w:pStyle w:val="pj"/>
              <w:spacing w:line="0" w:lineRule="atLeast"/>
              <w:rPr>
                <w:b/>
              </w:rPr>
            </w:pPr>
            <w:r w:rsidRPr="00855225">
              <w:rPr>
                <w:b/>
              </w:rPr>
              <w:t>…</w:t>
            </w:r>
          </w:p>
          <w:p w:rsidR="008726DA" w:rsidRPr="00855225" w:rsidRDefault="008726DA" w:rsidP="008726DA">
            <w:pPr>
              <w:pStyle w:val="pj"/>
              <w:spacing w:line="0" w:lineRule="atLeast"/>
              <w:rPr>
                <w:b/>
                <w:bCs/>
              </w:rPr>
            </w:pPr>
            <w:r w:rsidRPr="00855225">
              <w:rPr>
                <w:b/>
              </w:rPr>
              <w:t>7. Порядок определения размера  подписного бонуса, установленный настоящей статьей, применяется к разрешениям на добычу подземных вод.</w:t>
            </w:r>
          </w:p>
        </w:tc>
        <w:tc>
          <w:tcPr>
            <w:tcW w:w="3544" w:type="dxa"/>
          </w:tcPr>
          <w:p w:rsidR="008726DA" w:rsidRPr="00940259" w:rsidRDefault="008726DA" w:rsidP="008726DA">
            <w:pPr>
              <w:tabs>
                <w:tab w:val="left" w:pos="1134"/>
              </w:tabs>
              <w:spacing w:line="0" w:lineRule="atLeast"/>
              <w:ind w:firstLine="37"/>
              <w:contextualSpacing/>
              <w:jc w:val="both"/>
              <w:rPr>
                <w:rFonts w:ascii="Times New Roman" w:eastAsiaTheme="minorEastAsia" w:hAnsi="Times New Roman" w:cs="Times New Roman"/>
                <w:b/>
                <w:sz w:val="24"/>
                <w:szCs w:val="24"/>
                <w:lang w:eastAsia="ru-RU"/>
              </w:rPr>
            </w:pPr>
            <w:r w:rsidRPr="00940259">
              <w:rPr>
                <w:rFonts w:ascii="Times New Roman" w:hAnsi="Times New Roman" w:cs="Times New Roman"/>
                <w:sz w:val="24"/>
                <w:szCs w:val="24"/>
              </w:rPr>
              <w:lastRenderedPageBreak/>
              <w:t>Уточняющая редакция</w:t>
            </w:r>
          </w:p>
          <w:p w:rsidR="008726DA" w:rsidRPr="00940259" w:rsidRDefault="008726DA" w:rsidP="008726DA">
            <w:pPr>
              <w:tabs>
                <w:tab w:val="left" w:pos="1134"/>
              </w:tabs>
              <w:spacing w:line="0" w:lineRule="atLeast"/>
              <w:contextualSpacing/>
              <w:jc w:val="both"/>
              <w:rPr>
                <w:rFonts w:ascii="Times New Roman" w:eastAsiaTheme="minorEastAsia" w:hAnsi="Times New Roman" w:cs="Times New Roman"/>
                <w:sz w:val="24"/>
                <w:szCs w:val="24"/>
                <w:lang w:eastAsia="ru-RU"/>
              </w:rPr>
            </w:pPr>
          </w:p>
        </w:tc>
      </w:tr>
      <w:tr w:rsidR="008726DA" w:rsidRPr="00940259" w:rsidTr="00855225">
        <w:trPr>
          <w:trHeight w:val="2253"/>
        </w:trPr>
        <w:tc>
          <w:tcPr>
            <w:tcW w:w="851" w:type="dxa"/>
          </w:tcPr>
          <w:p w:rsidR="008726DA" w:rsidRPr="006C62B6" w:rsidRDefault="008726DA" w:rsidP="00855225">
            <w:pPr>
              <w:pStyle w:val="a9"/>
              <w:numPr>
                <w:ilvl w:val="0"/>
                <w:numId w:val="33"/>
              </w:numPr>
              <w:spacing w:after="0"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55225">
            <w:pPr>
              <w:tabs>
                <w:tab w:val="left" w:pos="142"/>
              </w:tabs>
              <w:spacing w:after="0" w:line="0" w:lineRule="atLeast"/>
              <w:ind w:firstLine="173"/>
              <w:contextualSpacing/>
              <w:jc w:val="both"/>
              <w:rPr>
                <w:rFonts w:ascii="Times New Roman" w:hAnsi="Times New Roman" w:cs="Times New Roman"/>
                <w:sz w:val="24"/>
                <w:szCs w:val="24"/>
                <w:lang w:val="ru-RU"/>
              </w:rPr>
            </w:pPr>
          </w:p>
        </w:tc>
        <w:tc>
          <w:tcPr>
            <w:tcW w:w="4649" w:type="dxa"/>
          </w:tcPr>
          <w:p w:rsidR="008726DA" w:rsidRPr="00940259" w:rsidRDefault="008726DA" w:rsidP="00855225">
            <w:pPr>
              <w:pStyle w:val="pj"/>
              <w:spacing w:after="0" w:afterAutospacing="0" w:line="0" w:lineRule="atLeast"/>
              <w:ind w:firstLine="30"/>
              <w:jc w:val="both"/>
            </w:pPr>
            <w:r w:rsidRPr="00940259">
              <w:rPr>
                <w:rStyle w:val="s1"/>
              </w:rPr>
              <w:t>Статья 774. Объект обложения</w:t>
            </w:r>
          </w:p>
          <w:p w:rsidR="008726DA" w:rsidRPr="00940259" w:rsidRDefault="008726DA" w:rsidP="00855225">
            <w:pPr>
              <w:pStyle w:val="pj"/>
              <w:spacing w:after="0" w:afterAutospacing="0" w:line="0" w:lineRule="atLeast"/>
              <w:jc w:val="both"/>
            </w:pPr>
            <w:r w:rsidRPr="00940259">
              <w:t>…</w:t>
            </w:r>
          </w:p>
          <w:p w:rsidR="008726DA" w:rsidRPr="00940259" w:rsidRDefault="008726DA" w:rsidP="00855225">
            <w:pPr>
              <w:pStyle w:val="pj"/>
              <w:spacing w:after="0" w:afterAutospacing="0" w:line="0" w:lineRule="atLeast"/>
              <w:jc w:val="both"/>
            </w:pPr>
            <w:r w:rsidRPr="00940259">
              <w:t>2. В целях исчисления налога на добычу полезных ископаемых общий объем добытых недропользователем за налоговый период углеводородов подразделяется на:</w:t>
            </w:r>
          </w:p>
          <w:p w:rsidR="008726DA" w:rsidRPr="00940259" w:rsidRDefault="008726DA" w:rsidP="00855225">
            <w:pPr>
              <w:pStyle w:val="pj"/>
              <w:spacing w:after="0" w:afterAutospacing="0" w:line="0" w:lineRule="atLeast"/>
              <w:jc w:val="both"/>
            </w:pPr>
            <w:r w:rsidRPr="00940259">
              <w:t>…</w:t>
            </w:r>
          </w:p>
          <w:p w:rsidR="008726DA" w:rsidRPr="00940259" w:rsidRDefault="008726DA" w:rsidP="00855225">
            <w:pPr>
              <w:pStyle w:val="pj"/>
              <w:spacing w:after="0" w:afterAutospacing="0" w:line="0" w:lineRule="atLeast"/>
              <w:jc w:val="both"/>
            </w:pPr>
            <w:r w:rsidRPr="00940259">
              <w:t>5) сырой газ, реализованный на внутреннем рынке Республики Казахстан и (или) использованный на собственные производственные нужды.</w:t>
            </w:r>
          </w:p>
          <w:p w:rsidR="008726DA" w:rsidRPr="00940259" w:rsidRDefault="008726DA" w:rsidP="00855225">
            <w:pPr>
              <w:pStyle w:val="pj"/>
              <w:spacing w:after="0" w:afterAutospacing="0" w:line="0" w:lineRule="atLeast"/>
              <w:jc w:val="both"/>
            </w:pPr>
            <w:r w:rsidRPr="00940259">
              <w:t>Для целей настоящей главы сырым газом, реализованным на внутреннем рынке Республики Казахстан, также признается сырой газ, использованный для производства товарного газа.</w:t>
            </w:r>
          </w:p>
          <w:p w:rsidR="008726DA" w:rsidRPr="00940259" w:rsidRDefault="008726DA" w:rsidP="00855225">
            <w:pPr>
              <w:pStyle w:val="pj"/>
              <w:spacing w:after="0" w:afterAutospacing="0" w:line="0" w:lineRule="atLeast"/>
              <w:jc w:val="both"/>
            </w:pPr>
            <w:r w:rsidRPr="00940259">
              <w:t>Если иное не установлено настоящим подпунктом, в целях настоящего раздела сырым газом, использованным на собственные производственные нужды, признается сырой газ, в том числе прошедший переработку, добытый недропользователем в рамках контракта на недропользование и использованный в рамках данного контракта в соответствии с утвержденными уполномоченным органом в области углеводородов документами:</w:t>
            </w:r>
          </w:p>
          <w:p w:rsidR="008726DA" w:rsidRPr="00940259" w:rsidRDefault="008726DA" w:rsidP="00855225">
            <w:pPr>
              <w:pStyle w:val="pj"/>
              <w:spacing w:after="0" w:afterAutospacing="0" w:line="0" w:lineRule="atLeast"/>
              <w:jc w:val="both"/>
            </w:pPr>
            <w:r w:rsidRPr="00940259">
              <w:lastRenderedPageBreak/>
              <w:t>при проведении операций по недропользованию в качестве топлива при подготовке углеводородов;</w:t>
            </w:r>
          </w:p>
          <w:p w:rsidR="008726DA" w:rsidRPr="00940259" w:rsidRDefault="008726DA" w:rsidP="00855225">
            <w:pPr>
              <w:pStyle w:val="pj"/>
              <w:spacing w:after="0" w:afterAutospacing="0" w:line="0" w:lineRule="atLeast"/>
              <w:jc w:val="both"/>
            </w:pPr>
            <w:r w:rsidRPr="00940259">
              <w:t>для технологических и коммунально-бытовых нужд;</w:t>
            </w:r>
          </w:p>
          <w:p w:rsidR="008726DA" w:rsidRPr="00940259" w:rsidRDefault="008726DA" w:rsidP="00855225">
            <w:pPr>
              <w:pStyle w:val="pj"/>
              <w:spacing w:after="0" w:afterAutospacing="0" w:line="0" w:lineRule="atLeast"/>
              <w:jc w:val="both"/>
            </w:pPr>
            <w:r w:rsidRPr="00940259">
              <w:t>для подогрева нефти на устье скважин и при транспортировке нефти от места добычи и хранения до места перевалки в магистральный трубопровод и (или) на другой вид транспорта в соответствии с утвержденными проектными документами;</w:t>
            </w:r>
          </w:p>
          <w:p w:rsidR="008726DA" w:rsidRPr="00940259" w:rsidRDefault="008726DA" w:rsidP="00855225">
            <w:pPr>
              <w:pStyle w:val="pj"/>
              <w:spacing w:after="0" w:afterAutospacing="0" w:line="0" w:lineRule="atLeast"/>
              <w:jc w:val="both"/>
            </w:pPr>
            <w:r w:rsidRPr="00940259">
              <w:t>для выработки электроэнергии, используемой при проведении операций по недропользованию;</w:t>
            </w:r>
          </w:p>
          <w:p w:rsidR="008726DA" w:rsidRPr="00940259" w:rsidRDefault="008726DA" w:rsidP="00855225">
            <w:pPr>
              <w:pStyle w:val="pj"/>
              <w:spacing w:after="0" w:afterAutospacing="0" w:line="0" w:lineRule="atLeast"/>
              <w:jc w:val="both"/>
              <w:rPr>
                <w:b/>
              </w:rPr>
            </w:pPr>
            <w:r w:rsidRPr="00940259">
              <w:t>для обратной закачки в недра в объеме, предусмотренном утвержденными проектными документами</w:t>
            </w:r>
            <w:r w:rsidRPr="00940259">
              <w:rPr>
                <w:b/>
              </w:rPr>
              <w:t>, за исключением случаев обратной закачки в недра, предусмотренных пунктом 5 настоящей статьи;</w:t>
            </w:r>
          </w:p>
          <w:p w:rsidR="008726DA" w:rsidRPr="00940259" w:rsidRDefault="008726DA" w:rsidP="00855225">
            <w:pPr>
              <w:pStyle w:val="pj"/>
              <w:spacing w:after="0" w:afterAutospacing="0" w:line="0" w:lineRule="atLeast"/>
              <w:jc w:val="both"/>
            </w:pPr>
            <w:r w:rsidRPr="00940259">
              <w:t>в целях газлифтного (механизированного) способа эксплуатации добывающих нефтяных скважин в объемах, предусмотренных утвержденными уполномоченным органом в области углеводородов проектными документами.</w:t>
            </w:r>
          </w:p>
          <w:p w:rsidR="008726DA" w:rsidRPr="00940259" w:rsidRDefault="008726DA" w:rsidP="00855225">
            <w:pPr>
              <w:pStyle w:val="pj"/>
              <w:spacing w:after="0" w:afterAutospacing="0" w:line="0" w:lineRule="atLeast"/>
              <w:jc w:val="both"/>
              <w:rPr>
                <w:color w:val="FF0000"/>
              </w:rPr>
            </w:pPr>
            <w:r w:rsidRPr="00940259">
              <w:t xml:space="preserve">Сырым газом, использованным на собственные производственные нужды, признается также сырой газ, добытый </w:t>
            </w:r>
            <w:r w:rsidRPr="00940259">
              <w:lastRenderedPageBreak/>
              <w:t xml:space="preserve">недропользователем в рамках контракта на недропользование и использованный для обратной закачки в недра в целях поддержания пластового давления в нефтегазовых зонах в рамках другого контракта на недропользование данного недропользователя в объеме, предусмотренном утвержденными проектными документами; </w:t>
            </w:r>
          </w:p>
        </w:tc>
        <w:tc>
          <w:tcPr>
            <w:tcW w:w="4820" w:type="dxa"/>
          </w:tcPr>
          <w:p w:rsidR="008726DA" w:rsidRPr="00940259" w:rsidRDefault="008726DA" w:rsidP="00855225">
            <w:pPr>
              <w:pStyle w:val="pj"/>
              <w:spacing w:after="0" w:afterAutospacing="0" w:line="0" w:lineRule="atLeast"/>
              <w:ind w:left="1200" w:hanging="800"/>
              <w:jc w:val="both"/>
            </w:pPr>
            <w:r w:rsidRPr="00940259">
              <w:rPr>
                <w:rStyle w:val="s1"/>
              </w:rPr>
              <w:lastRenderedPageBreak/>
              <w:t>Статья 774. Объект обложения</w:t>
            </w:r>
          </w:p>
          <w:p w:rsidR="008726DA" w:rsidRPr="00940259" w:rsidRDefault="008726DA" w:rsidP="00855225">
            <w:pPr>
              <w:pStyle w:val="pj"/>
              <w:spacing w:after="0" w:afterAutospacing="0" w:line="0" w:lineRule="atLeast"/>
              <w:jc w:val="both"/>
            </w:pPr>
            <w:r w:rsidRPr="00940259">
              <w:t>…</w:t>
            </w:r>
          </w:p>
          <w:p w:rsidR="008726DA" w:rsidRPr="00940259" w:rsidRDefault="008726DA" w:rsidP="00855225">
            <w:pPr>
              <w:pStyle w:val="pj"/>
              <w:spacing w:after="0" w:afterAutospacing="0" w:line="0" w:lineRule="atLeast"/>
              <w:jc w:val="both"/>
            </w:pPr>
            <w:r w:rsidRPr="00940259">
              <w:t>2. В целях исчисления налога на добычу полезных ископаемых общий объем добытых недропользователем за налоговый период углеводородов подразделяется на:</w:t>
            </w:r>
          </w:p>
          <w:p w:rsidR="008726DA" w:rsidRPr="00940259" w:rsidRDefault="008726DA" w:rsidP="00855225">
            <w:pPr>
              <w:pStyle w:val="pj"/>
              <w:spacing w:after="0" w:afterAutospacing="0" w:line="0" w:lineRule="atLeast"/>
              <w:jc w:val="both"/>
            </w:pPr>
            <w:r w:rsidRPr="00940259">
              <w:t>…</w:t>
            </w:r>
          </w:p>
          <w:p w:rsidR="008726DA" w:rsidRPr="00940259" w:rsidRDefault="008726DA" w:rsidP="00855225">
            <w:pPr>
              <w:pStyle w:val="pj"/>
              <w:spacing w:after="0" w:afterAutospacing="0" w:line="0" w:lineRule="atLeast"/>
              <w:jc w:val="both"/>
            </w:pPr>
            <w:r w:rsidRPr="00940259">
              <w:t>5) сырой газ, реализованный на внутреннем рынке Республики Казахстан и (или) использованный на собственные производственные нужды.</w:t>
            </w:r>
          </w:p>
          <w:p w:rsidR="008726DA" w:rsidRPr="00940259" w:rsidRDefault="008726DA" w:rsidP="00855225">
            <w:pPr>
              <w:pStyle w:val="pj"/>
              <w:spacing w:after="0" w:afterAutospacing="0" w:line="0" w:lineRule="atLeast"/>
              <w:jc w:val="both"/>
            </w:pPr>
            <w:r w:rsidRPr="00940259">
              <w:t>Для целей настоящей главы сырым газом, реализованным на внутреннем рынке Республики Казахстан, также признается сырой газ, использованный для производства товарного газа.</w:t>
            </w:r>
          </w:p>
          <w:p w:rsidR="008726DA" w:rsidRPr="00940259" w:rsidRDefault="008726DA" w:rsidP="00855225">
            <w:pPr>
              <w:pStyle w:val="pj"/>
              <w:spacing w:after="0" w:afterAutospacing="0" w:line="0" w:lineRule="atLeast"/>
              <w:jc w:val="both"/>
            </w:pPr>
            <w:r w:rsidRPr="00940259">
              <w:t>Если иное не установлено настоящим подпунктом, в целях настоящего раздела сырым газом, использованным на собственные производственные нужды, признается сырой газ, в том числе прошедший переработку, добытый недропользователем в рамках контракта на недропользование и использованный в рамках данного контракта в соответствии с утвержденными уполномоченным органом в области углеводородов документами:</w:t>
            </w:r>
          </w:p>
          <w:p w:rsidR="008726DA" w:rsidRPr="00940259" w:rsidRDefault="008726DA" w:rsidP="00855225">
            <w:pPr>
              <w:pStyle w:val="pj"/>
              <w:spacing w:after="0" w:afterAutospacing="0" w:line="0" w:lineRule="atLeast"/>
              <w:jc w:val="both"/>
            </w:pPr>
            <w:r w:rsidRPr="00940259">
              <w:t>при проведении операций по недропользованию в качестве топлива при подготовке углеводородов;</w:t>
            </w:r>
          </w:p>
          <w:p w:rsidR="008726DA" w:rsidRPr="00940259" w:rsidRDefault="008726DA" w:rsidP="00855225">
            <w:pPr>
              <w:pStyle w:val="pj"/>
              <w:spacing w:after="0" w:afterAutospacing="0" w:line="0" w:lineRule="atLeast"/>
              <w:jc w:val="both"/>
            </w:pPr>
            <w:r w:rsidRPr="00940259">
              <w:lastRenderedPageBreak/>
              <w:t>для технологических и коммунально-бытовых нужд;</w:t>
            </w:r>
          </w:p>
          <w:p w:rsidR="008726DA" w:rsidRPr="00940259" w:rsidRDefault="008726DA" w:rsidP="00855225">
            <w:pPr>
              <w:pStyle w:val="pj"/>
              <w:spacing w:after="0" w:afterAutospacing="0" w:line="0" w:lineRule="atLeast"/>
              <w:jc w:val="both"/>
            </w:pPr>
            <w:r w:rsidRPr="00940259">
              <w:t>для подогрева нефти на устье скважин и при транспортировке нефти от места добычи и хранения до места перевалки в магистральный трубопровод и (или) на другой вид транспорта в соответствии с утвержденными проектными документами;</w:t>
            </w:r>
          </w:p>
          <w:p w:rsidR="008726DA" w:rsidRPr="00940259" w:rsidRDefault="008726DA" w:rsidP="00855225">
            <w:pPr>
              <w:pStyle w:val="pj"/>
              <w:spacing w:after="0" w:afterAutospacing="0" w:line="0" w:lineRule="atLeast"/>
              <w:jc w:val="both"/>
            </w:pPr>
            <w:r w:rsidRPr="00940259">
              <w:t>для выработки электроэнергии, используемой при проведении операций по недропользованию;</w:t>
            </w:r>
          </w:p>
          <w:p w:rsidR="008726DA" w:rsidRPr="00940259" w:rsidRDefault="008726DA" w:rsidP="00855225">
            <w:pPr>
              <w:pStyle w:val="pj"/>
              <w:spacing w:after="0" w:afterAutospacing="0" w:line="0" w:lineRule="atLeast"/>
              <w:jc w:val="both"/>
              <w:rPr>
                <w:b/>
              </w:rPr>
            </w:pPr>
            <w:r w:rsidRPr="00940259">
              <w:rPr>
                <w:b/>
              </w:rPr>
              <w:t>для обратной закачки в недра в объеме, предусмотренном утвержденными проектными документами;</w:t>
            </w:r>
          </w:p>
          <w:p w:rsidR="008726DA" w:rsidRPr="00940259" w:rsidRDefault="008726DA" w:rsidP="00855225">
            <w:pPr>
              <w:pStyle w:val="pj"/>
              <w:spacing w:after="0" w:afterAutospacing="0" w:line="0" w:lineRule="atLeast"/>
              <w:jc w:val="both"/>
            </w:pPr>
            <w:r w:rsidRPr="00940259">
              <w:t>в целях газлифтного (механизированного) способа эксплуатации добывающих нефтяных скважин в объемах, предусмотренных утвержденными уполномоченным органом в области углеводородов проектными документами.</w:t>
            </w:r>
          </w:p>
          <w:p w:rsidR="008726DA" w:rsidRPr="00940259" w:rsidRDefault="008726DA" w:rsidP="00855225">
            <w:pPr>
              <w:pStyle w:val="pj"/>
              <w:spacing w:after="0" w:afterAutospacing="0" w:line="0" w:lineRule="atLeast"/>
              <w:jc w:val="both"/>
            </w:pPr>
            <w:r w:rsidRPr="00940259">
              <w:t xml:space="preserve">Сырым газом, использованным на собственные производственные нужды, признается также сырой газ, добытый недропользователем в рамках контракта на недропользование и использованный для обратной закачки в недра в целях поддержания пластового давления в нефтегазовых зонах в рамках другого контракта на недропользование данного недропользователя в объеме, </w:t>
            </w:r>
            <w:r w:rsidRPr="00940259">
              <w:lastRenderedPageBreak/>
              <w:t>предусмотренном утвержденными проектными документами;</w:t>
            </w:r>
          </w:p>
        </w:tc>
        <w:tc>
          <w:tcPr>
            <w:tcW w:w="3544" w:type="dxa"/>
          </w:tcPr>
          <w:p w:rsidR="008726DA" w:rsidRPr="00940259" w:rsidRDefault="008726DA" w:rsidP="00855225">
            <w:pPr>
              <w:tabs>
                <w:tab w:val="left" w:pos="1134"/>
              </w:tabs>
              <w:spacing w:after="0" w:line="0" w:lineRule="atLeast"/>
              <w:ind w:firstLine="459"/>
              <w:contextualSpacing/>
              <w:jc w:val="both"/>
              <w:rPr>
                <w:rFonts w:ascii="Times New Roman" w:eastAsiaTheme="minorEastAsia" w:hAnsi="Times New Roman" w:cs="Times New Roman"/>
                <w:sz w:val="24"/>
                <w:szCs w:val="24"/>
                <w:lang w:eastAsia="ru-RU"/>
              </w:rPr>
            </w:pPr>
          </w:p>
          <w:p w:rsidR="008726DA" w:rsidRPr="00940259" w:rsidRDefault="008726DA" w:rsidP="00855225">
            <w:pPr>
              <w:tabs>
                <w:tab w:val="left" w:pos="1134"/>
              </w:tabs>
              <w:spacing w:after="0" w:line="0" w:lineRule="atLeast"/>
              <w:ind w:firstLine="459"/>
              <w:contextualSpacing/>
              <w:jc w:val="both"/>
              <w:rPr>
                <w:rFonts w:ascii="Times New Roman" w:eastAsiaTheme="minorEastAsia" w:hAnsi="Times New Roman" w:cs="Times New Roman"/>
                <w:sz w:val="24"/>
                <w:szCs w:val="24"/>
                <w:lang w:eastAsia="ru-RU"/>
              </w:rPr>
            </w:pPr>
            <w:r w:rsidRPr="00940259">
              <w:rPr>
                <w:rFonts w:ascii="Times New Roman" w:eastAsiaTheme="minorEastAsia" w:hAnsi="Times New Roman" w:cs="Times New Roman"/>
                <w:sz w:val="24"/>
                <w:szCs w:val="24"/>
                <w:lang w:eastAsia="ru-RU"/>
              </w:rPr>
              <w:t xml:space="preserve">Поправка связан с тем, что подпункте 5) пункта 2 статьи 774 НК некорректная ссылка </w:t>
            </w:r>
            <w:r w:rsidRPr="00940259">
              <w:rPr>
                <w:rFonts w:ascii="Times New Roman" w:eastAsiaTheme="minorEastAsia" w:hAnsi="Times New Roman" w:cs="Times New Roman"/>
                <w:i/>
                <w:lang w:eastAsia="ru-RU"/>
              </w:rPr>
              <w:t>(должна быть отсылка на пункт 6 данной статьи),</w:t>
            </w:r>
            <w:r w:rsidRPr="00940259">
              <w:rPr>
                <w:rFonts w:ascii="Times New Roman" w:eastAsiaTheme="minorEastAsia" w:hAnsi="Times New Roman" w:cs="Times New Roman"/>
                <w:sz w:val="24"/>
                <w:szCs w:val="24"/>
                <w:lang w:eastAsia="ru-RU"/>
              </w:rPr>
              <w:t xml:space="preserve"> </w:t>
            </w:r>
          </w:p>
          <w:p w:rsidR="008726DA" w:rsidRPr="00940259" w:rsidRDefault="008726DA" w:rsidP="00855225">
            <w:pPr>
              <w:tabs>
                <w:tab w:val="left" w:pos="1134"/>
              </w:tabs>
              <w:spacing w:after="0" w:line="0" w:lineRule="atLeast"/>
              <w:ind w:firstLine="459"/>
              <w:contextualSpacing/>
              <w:jc w:val="both"/>
              <w:rPr>
                <w:rFonts w:ascii="Times New Roman" w:eastAsiaTheme="minorEastAsia" w:hAnsi="Times New Roman" w:cs="Times New Roman"/>
                <w:sz w:val="24"/>
                <w:szCs w:val="24"/>
                <w:lang w:eastAsia="ru-RU"/>
              </w:rPr>
            </w:pPr>
            <w:r w:rsidRPr="00940259">
              <w:rPr>
                <w:rFonts w:ascii="Times New Roman" w:eastAsiaTheme="minorEastAsia" w:hAnsi="Times New Roman" w:cs="Times New Roman"/>
                <w:sz w:val="24"/>
                <w:szCs w:val="24"/>
                <w:lang w:eastAsia="ru-RU"/>
              </w:rPr>
              <w:t xml:space="preserve">При этом пунктом 6 статьи 774 НК предусмотрено, что обратная закачка газа в недра для увеличения КИН не облагается НДПИ. </w:t>
            </w:r>
          </w:p>
          <w:p w:rsidR="008726DA" w:rsidRPr="00940259" w:rsidRDefault="008726DA" w:rsidP="00855225">
            <w:pPr>
              <w:tabs>
                <w:tab w:val="left" w:pos="1134"/>
              </w:tabs>
              <w:spacing w:after="0" w:line="0" w:lineRule="atLeast"/>
              <w:ind w:firstLine="459"/>
              <w:contextualSpacing/>
              <w:jc w:val="both"/>
              <w:rPr>
                <w:rFonts w:ascii="Times New Roman" w:eastAsiaTheme="minorEastAsia" w:hAnsi="Times New Roman" w:cs="Times New Roman"/>
                <w:sz w:val="24"/>
                <w:szCs w:val="24"/>
                <w:lang w:eastAsia="ru-RU"/>
              </w:rPr>
            </w:pPr>
            <w:r w:rsidRPr="00940259">
              <w:rPr>
                <w:rFonts w:ascii="Times New Roman" w:eastAsiaTheme="minorEastAsia" w:hAnsi="Times New Roman" w:cs="Times New Roman"/>
                <w:sz w:val="24"/>
                <w:szCs w:val="24"/>
                <w:lang w:eastAsia="ru-RU"/>
              </w:rPr>
              <w:t xml:space="preserve">В свою очередь, согласно части четвертой  пункта 2 статьи 774 НК сырым газом, использованным на собственные производственные нужды, признается также сырой газ, добытый недропользователем в рамках контракта на недропользование и использованный для обратной закачки в недра в целях поддержания пластового давления в нефтегазовых зонах </w:t>
            </w:r>
            <w:r w:rsidRPr="00940259">
              <w:rPr>
                <w:rFonts w:ascii="Times New Roman" w:eastAsiaTheme="minorEastAsia" w:hAnsi="Times New Roman" w:cs="Times New Roman"/>
                <w:b/>
                <w:sz w:val="24"/>
                <w:szCs w:val="24"/>
                <w:lang w:eastAsia="ru-RU"/>
              </w:rPr>
              <w:t>в рамках другого контракта</w:t>
            </w:r>
            <w:r w:rsidRPr="00940259">
              <w:rPr>
                <w:rFonts w:ascii="Times New Roman" w:eastAsiaTheme="minorEastAsia" w:hAnsi="Times New Roman" w:cs="Times New Roman"/>
                <w:sz w:val="24"/>
                <w:szCs w:val="24"/>
                <w:lang w:eastAsia="ru-RU"/>
              </w:rPr>
              <w:t xml:space="preserve"> на недропользование данного недропользователя в объеме, предусмотренном утвержденными проектными документами.</w:t>
            </w:r>
          </w:p>
          <w:p w:rsidR="008726DA" w:rsidRPr="00940259" w:rsidRDefault="008726DA" w:rsidP="00855225">
            <w:pPr>
              <w:tabs>
                <w:tab w:val="left" w:pos="1134"/>
              </w:tabs>
              <w:spacing w:after="0" w:line="0" w:lineRule="atLeast"/>
              <w:ind w:firstLine="459"/>
              <w:contextualSpacing/>
              <w:jc w:val="both"/>
              <w:rPr>
                <w:rFonts w:ascii="Times New Roman" w:eastAsiaTheme="minorEastAsia" w:hAnsi="Times New Roman" w:cs="Times New Roman"/>
                <w:sz w:val="24"/>
                <w:szCs w:val="24"/>
                <w:lang w:eastAsia="ru-RU"/>
              </w:rPr>
            </w:pPr>
            <w:r w:rsidRPr="00940259">
              <w:rPr>
                <w:rFonts w:ascii="Times New Roman" w:eastAsiaTheme="minorEastAsia" w:hAnsi="Times New Roman" w:cs="Times New Roman"/>
                <w:sz w:val="24"/>
                <w:szCs w:val="24"/>
                <w:lang w:eastAsia="ru-RU"/>
              </w:rPr>
              <w:t xml:space="preserve">В этой связи, в целях исключения разночтений при применении указаных норм предлагается исключить из подпункта 5) пункта 2 статьи 774 НК слова </w:t>
            </w:r>
            <w:r w:rsidRPr="00940259">
              <w:rPr>
                <w:rFonts w:ascii="Times New Roman" w:eastAsiaTheme="minorEastAsia" w:hAnsi="Times New Roman" w:cs="Times New Roman"/>
                <w:b/>
                <w:sz w:val="24"/>
                <w:szCs w:val="24"/>
                <w:lang w:eastAsia="ru-RU"/>
              </w:rPr>
              <w:t xml:space="preserve">«за исключением случаев обратной закачки в </w:t>
            </w:r>
            <w:r w:rsidRPr="00940259">
              <w:rPr>
                <w:rFonts w:ascii="Times New Roman" w:eastAsiaTheme="minorEastAsia" w:hAnsi="Times New Roman" w:cs="Times New Roman"/>
                <w:b/>
                <w:sz w:val="24"/>
                <w:szCs w:val="24"/>
                <w:lang w:eastAsia="ru-RU"/>
              </w:rPr>
              <w:lastRenderedPageBreak/>
              <w:t>недра, предусмотренных пунктом 5 настоящей статьи»</w:t>
            </w:r>
            <w:r w:rsidRPr="00940259">
              <w:rPr>
                <w:rFonts w:ascii="Times New Roman" w:eastAsiaTheme="minorEastAsia" w:hAnsi="Times New Roman" w:cs="Times New Roman"/>
                <w:sz w:val="24"/>
                <w:szCs w:val="24"/>
                <w:lang w:eastAsia="ru-RU"/>
              </w:rPr>
              <w:t xml:space="preserve">  </w:t>
            </w:r>
          </w:p>
          <w:p w:rsidR="008726DA" w:rsidRPr="00940259" w:rsidRDefault="008726DA" w:rsidP="00855225">
            <w:pPr>
              <w:tabs>
                <w:tab w:val="left" w:pos="1134"/>
              </w:tabs>
              <w:spacing w:after="0" w:line="0" w:lineRule="atLeast"/>
              <w:ind w:firstLine="459"/>
              <w:contextualSpacing/>
              <w:jc w:val="both"/>
              <w:rPr>
                <w:rFonts w:ascii="Times New Roman" w:eastAsiaTheme="minorEastAsia" w:hAnsi="Times New Roman" w:cs="Times New Roman"/>
                <w:sz w:val="24"/>
                <w:szCs w:val="24"/>
                <w:lang w:eastAsia="ru-RU"/>
              </w:rPr>
            </w:pPr>
          </w:p>
          <w:p w:rsidR="008726DA" w:rsidRPr="00940259" w:rsidRDefault="008726DA" w:rsidP="00855225">
            <w:pPr>
              <w:tabs>
                <w:tab w:val="left" w:pos="1134"/>
              </w:tabs>
              <w:spacing w:after="0" w:line="0" w:lineRule="atLeast"/>
              <w:ind w:firstLine="459"/>
              <w:contextualSpacing/>
              <w:jc w:val="both"/>
              <w:rPr>
                <w:rFonts w:ascii="Times New Roman" w:eastAsiaTheme="minorEastAsia" w:hAnsi="Times New Roman" w:cs="Times New Roman"/>
                <w:sz w:val="24"/>
                <w:szCs w:val="24"/>
                <w:lang w:eastAsia="ru-RU"/>
              </w:rPr>
            </w:pPr>
          </w:p>
          <w:p w:rsidR="008726DA" w:rsidRPr="00940259" w:rsidRDefault="008726DA" w:rsidP="00855225">
            <w:pPr>
              <w:tabs>
                <w:tab w:val="left" w:pos="1134"/>
              </w:tabs>
              <w:spacing w:after="0" w:line="0" w:lineRule="atLeast"/>
              <w:ind w:firstLine="459"/>
              <w:contextualSpacing/>
              <w:jc w:val="both"/>
              <w:rPr>
                <w:rFonts w:ascii="Times New Roman" w:eastAsiaTheme="minorEastAsia" w:hAnsi="Times New Roman" w:cs="Times New Roman"/>
                <w:sz w:val="24"/>
                <w:szCs w:val="24"/>
                <w:lang w:eastAsia="ru-RU"/>
              </w:rPr>
            </w:pPr>
          </w:p>
          <w:p w:rsidR="008726DA" w:rsidRPr="00940259" w:rsidRDefault="008726DA" w:rsidP="00855225">
            <w:pPr>
              <w:tabs>
                <w:tab w:val="left" w:pos="1134"/>
              </w:tabs>
              <w:spacing w:after="0" w:line="0" w:lineRule="atLeast"/>
              <w:ind w:firstLine="459"/>
              <w:contextualSpacing/>
              <w:jc w:val="both"/>
              <w:rPr>
                <w:rFonts w:ascii="Times New Roman" w:eastAsiaTheme="minorEastAsia" w:hAnsi="Times New Roman" w:cs="Times New Roman"/>
                <w:sz w:val="24"/>
                <w:szCs w:val="24"/>
                <w:lang w:eastAsia="ru-RU"/>
              </w:rPr>
            </w:pPr>
          </w:p>
          <w:p w:rsidR="008726DA" w:rsidRPr="00940259" w:rsidRDefault="008726DA" w:rsidP="00855225">
            <w:pPr>
              <w:tabs>
                <w:tab w:val="left" w:pos="1134"/>
              </w:tabs>
              <w:spacing w:after="0" w:line="0" w:lineRule="atLeast"/>
              <w:ind w:firstLine="459"/>
              <w:contextualSpacing/>
              <w:jc w:val="both"/>
              <w:rPr>
                <w:rFonts w:ascii="Times New Roman" w:eastAsiaTheme="minorEastAsia" w:hAnsi="Times New Roman" w:cs="Times New Roman"/>
                <w:sz w:val="24"/>
                <w:szCs w:val="24"/>
                <w:lang w:eastAsia="ru-RU"/>
              </w:rPr>
            </w:pPr>
          </w:p>
          <w:p w:rsidR="008726DA" w:rsidRPr="00940259" w:rsidRDefault="008726DA" w:rsidP="00855225">
            <w:pPr>
              <w:tabs>
                <w:tab w:val="left" w:pos="1134"/>
              </w:tabs>
              <w:spacing w:after="0" w:line="0" w:lineRule="atLeast"/>
              <w:ind w:firstLine="459"/>
              <w:contextualSpacing/>
              <w:jc w:val="both"/>
              <w:rPr>
                <w:rFonts w:ascii="Times New Roman" w:eastAsiaTheme="minorEastAsia" w:hAnsi="Times New Roman" w:cs="Times New Roman"/>
                <w:sz w:val="24"/>
                <w:szCs w:val="24"/>
                <w:lang w:eastAsia="ru-RU"/>
              </w:rPr>
            </w:pPr>
          </w:p>
          <w:p w:rsidR="008726DA" w:rsidRPr="00940259" w:rsidRDefault="008726DA" w:rsidP="00855225">
            <w:pPr>
              <w:tabs>
                <w:tab w:val="left" w:pos="1134"/>
              </w:tabs>
              <w:spacing w:after="0" w:line="0" w:lineRule="atLeast"/>
              <w:ind w:firstLine="459"/>
              <w:contextualSpacing/>
              <w:jc w:val="both"/>
              <w:rPr>
                <w:rFonts w:ascii="Times New Roman" w:eastAsiaTheme="minorEastAsia" w:hAnsi="Times New Roman" w:cs="Times New Roman"/>
                <w:sz w:val="24"/>
                <w:szCs w:val="24"/>
                <w:lang w:eastAsia="ru-RU"/>
              </w:rPr>
            </w:pPr>
          </w:p>
          <w:p w:rsidR="008726DA" w:rsidRPr="00940259" w:rsidRDefault="008726DA" w:rsidP="00855225">
            <w:pPr>
              <w:tabs>
                <w:tab w:val="left" w:pos="1134"/>
              </w:tabs>
              <w:spacing w:after="0" w:line="0" w:lineRule="atLeast"/>
              <w:ind w:firstLine="459"/>
              <w:contextualSpacing/>
              <w:jc w:val="both"/>
              <w:rPr>
                <w:rFonts w:ascii="Times New Roman" w:eastAsiaTheme="minorEastAsia" w:hAnsi="Times New Roman" w:cs="Times New Roman"/>
                <w:sz w:val="24"/>
                <w:szCs w:val="24"/>
                <w:lang w:eastAsia="ru-RU"/>
              </w:rPr>
            </w:pPr>
          </w:p>
        </w:tc>
      </w:tr>
      <w:tr w:rsidR="008726DA" w:rsidRPr="00940259" w:rsidTr="00855225">
        <w:trPr>
          <w:trHeight w:val="2819"/>
        </w:trPr>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tabs>
                <w:tab w:val="left" w:pos="142"/>
              </w:tabs>
              <w:spacing w:line="0" w:lineRule="atLeast"/>
              <w:ind w:firstLine="173"/>
              <w:contextualSpacing/>
              <w:jc w:val="both"/>
              <w:rPr>
                <w:rFonts w:ascii="Times New Roman" w:hAnsi="Times New Roman" w:cs="Times New Roman"/>
                <w:sz w:val="24"/>
                <w:szCs w:val="24"/>
                <w:lang w:val="ru-RU"/>
              </w:rPr>
            </w:pPr>
          </w:p>
        </w:tc>
        <w:tc>
          <w:tcPr>
            <w:tcW w:w="4649" w:type="dxa"/>
          </w:tcPr>
          <w:p w:rsidR="008726DA" w:rsidRPr="00855225" w:rsidRDefault="008726DA" w:rsidP="008726DA">
            <w:pPr>
              <w:pStyle w:val="a4"/>
              <w:spacing w:before="0" w:beforeAutospacing="0" w:after="0" w:afterAutospacing="0" w:line="0" w:lineRule="atLeast"/>
              <w:ind w:firstLine="346"/>
              <w:jc w:val="both"/>
              <w:rPr>
                <w:b/>
                <w:bCs/>
              </w:rPr>
            </w:pPr>
            <w:r w:rsidRPr="00855225">
              <w:rPr>
                <w:b/>
                <w:bCs/>
              </w:rPr>
              <w:t>Статья 780. Налоговая база</w:t>
            </w:r>
          </w:p>
          <w:p w:rsidR="008726DA" w:rsidRPr="00855225" w:rsidRDefault="008726DA" w:rsidP="008726DA">
            <w:pPr>
              <w:pStyle w:val="a4"/>
              <w:spacing w:before="0" w:beforeAutospacing="0" w:after="0" w:afterAutospacing="0" w:line="0" w:lineRule="atLeast"/>
              <w:ind w:firstLine="346"/>
              <w:jc w:val="both"/>
              <w:rPr>
                <w:bCs/>
              </w:rPr>
            </w:pPr>
            <w:r w:rsidRPr="00855225">
              <w:rPr>
                <w:bCs/>
              </w:rPr>
              <w:t>…</w:t>
            </w:r>
          </w:p>
          <w:p w:rsidR="008726DA" w:rsidRPr="00855225" w:rsidRDefault="008726DA" w:rsidP="008726DA">
            <w:pPr>
              <w:pStyle w:val="a4"/>
              <w:spacing w:before="0" w:beforeAutospacing="0" w:after="0" w:afterAutospacing="0" w:line="0" w:lineRule="atLeast"/>
              <w:ind w:firstLine="346"/>
              <w:jc w:val="both"/>
            </w:pPr>
            <w:r w:rsidRPr="00855225">
              <w:t>6. При полном отсутствии реализации минерального сырья и (или) твердого полезного ископаемого, в том числе прошедших только первичную переработку (обогащение), с начала действия контракта стоимость облагаемого объема полезных ископаемых определяется:</w:t>
            </w:r>
          </w:p>
          <w:p w:rsidR="008726DA" w:rsidRPr="00855225" w:rsidRDefault="008726DA" w:rsidP="008726DA">
            <w:pPr>
              <w:pStyle w:val="a4"/>
              <w:spacing w:before="0" w:beforeAutospacing="0" w:after="0" w:afterAutospacing="0" w:line="0" w:lineRule="atLeast"/>
              <w:ind w:firstLine="346"/>
              <w:jc w:val="both"/>
            </w:pPr>
            <w:r w:rsidRPr="00855225">
              <w:t>…</w:t>
            </w:r>
          </w:p>
          <w:p w:rsidR="008726DA" w:rsidRPr="00855225" w:rsidRDefault="008726DA" w:rsidP="008726DA">
            <w:pPr>
              <w:pStyle w:val="a4"/>
              <w:spacing w:before="0" w:beforeAutospacing="0" w:after="0" w:afterAutospacing="0" w:line="0" w:lineRule="atLeast"/>
              <w:ind w:firstLine="346"/>
              <w:jc w:val="both"/>
            </w:pPr>
            <w:r w:rsidRPr="00855225">
              <w:t>4) по урану, извлеченному из продуктивных растворов, – исходя из средневзвешенной цены за килограмм урана в форме концентрата природного урана (U3O8), определяемой как произведение среднеарифметического значения месячных котировок цен за фунт урана в форме концентрата природного урана (U3O8) в иностранной валюте за каждый месяц налогового периода с учетом перевода фунтов в килограммы в соответствии с утвержденным коэффициентом и среднеарифметического официального курса валюты за соответствующий налоговый период по нижеприведенной формуле.</w:t>
            </w:r>
          </w:p>
          <w:p w:rsidR="008726DA" w:rsidRPr="00855225" w:rsidRDefault="008726DA" w:rsidP="008726DA">
            <w:pPr>
              <w:pStyle w:val="a4"/>
              <w:spacing w:before="0" w:beforeAutospacing="0" w:after="0" w:afterAutospacing="0" w:line="0" w:lineRule="atLeast"/>
              <w:ind w:firstLine="346"/>
              <w:jc w:val="both"/>
            </w:pPr>
            <w:r w:rsidRPr="00855225">
              <w:lastRenderedPageBreak/>
              <w:t>Для целей части первой настоящего подпункта котировка цены за фунт урана в форме концентрата природного урана (U3O8) означает месячный индикатор спотовой цены за фунт концентрата природного урана (U3O8), действующий на последний день месяца в иностранной валюте на основании информации, публикуемой в источниках "Ux Weekly" компании "Ux Consulting LLC" (США) и "The Nuclear Market Review" компании "TradeTech LLC" (США). В случае отсутствия информации о котировке цены на уран в форме концентрата природного урана (U3O8) в одном из указанных источников применяется цена другого указанного источника, в котором имеется такая котировка.</w:t>
            </w:r>
          </w:p>
          <w:p w:rsidR="008726DA" w:rsidRPr="00855225" w:rsidRDefault="008726DA" w:rsidP="008726DA">
            <w:pPr>
              <w:pStyle w:val="a4"/>
              <w:spacing w:before="0" w:beforeAutospacing="0" w:after="0" w:afterAutospacing="0" w:line="0" w:lineRule="atLeast"/>
              <w:ind w:firstLine="346"/>
              <w:jc w:val="both"/>
            </w:pPr>
            <w:r w:rsidRPr="00855225">
              <w:t>При отсутствии информации о котировке цены на уран в форме концентрата природного урана (U3O8) в источниках, указанных в части второй настоящего подпункта, применяется цена по данным других источников, определяемых законодательством Республики Казахстан о трансфертном ценообразовании.</w:t>
            </w:r>
          </w:p>
          <w:p w:rsidR="008726DA" w:rsidRPr="00855225" w:rsidRDefault="008726DA" w:rsidP="008726DA">
            <w:pPr>
              <w:pStyle w:val="a4"/>
              <w:spacing w:before="0" w:beforeAutospacing="0" w:after="0" w:afterAutospacing="0" w:line="0" w:lineRule="atLeast"/>
              <w:ind w:firstLine="346"/>
              <w:jc w:val="both"/>
            </w:pPr>
            <w:r w:rsidRPr="00855225">
              <w:t>Средневзвешенная цена за килограмм урана в форме концентрата природного урана определяется по следующей формуле:</w:t>
            </w:r>
            <w:r w:rsidRPr="00855225">
              <w:rPr>
                <w:noProof/>
                <w:lang w:val="en-US" w:eastAsia="en-US"/>
              </w:rPr>
              <w:drawing>
                <wp:inline distT="0" distB="0" distL="0" distR="0" wp14:anchorId="5C2C5395" wp14:editId="2B8F569E">
                  <wp:extent cx="2276475" cy="723900"/>
                  <wp:effectExtent l="0" t="0" r="9525" b="0"/>
                  <wp:docPr id="2" name="Рисунок 2" descr="http://adilet.zan.kz/files/1561/18/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adilet.zan.kz/files/1561/18/13.jpg"/>
                          <pic:cNvPicPr>
                            <a:picLocks noChangeAspect="1" noChangeArrowheads="1"/>
                          </pic:cNvPicPr>
                        </pic:nvPicPr>
                        <pic:blipFill>
                          <a:blip r:embed="rId195">
                            <a:extLst>
                              <a:ext uri="{28A0092B-C50C-407E-A947-70E740481C1C}">
                                <a14:useLocalDpi xmlns:a14="http://schemas.microsoft.com/office/drawing/2010/main" val="0"/>
                              </a:ext>
                            </a:extLst>
                          </a:blip>
                          <a:srcRect/>
                          <a:stretch>
                            <a:fillRect/>
                          </a:stretch>
                        </pic:blipFill>
                        <pic:spPr bwMode="auto">
                          <a:xfrm>
                            <a:off x="0" y="0"/>
                            <a:ext cx="2276475" cy="723900"/>
                          </a:xfrm>
                          <a:prstGeom prst="rect">
                            <a:avLst/>
                          </a:prstGeom>
                          <a:noFill/>
                          <a:ln>
                            <a:noFill/>
                          </a:ln>
                        </pic:spPr>
                      </pic:pic>
                    </a:graphicData>
                  </a:graphic>
                </wp:inline>
              </w:drawing>
            </w:r>
          </w:p>
          <w:p w:rsidR="008726DA" w:rsidRPr="00855225" w:rsidRDefault="008726DA" w:rsidP="008726DA">
            <w:pPr>
              <w:spacing w:line="0" w:lineRule="atLeast"/>
              <w:ind w:firstLine="346"/>
              <w:jc w:val="both"/>
              <w:rPr>
                <w:rFonts w:ascii="Times New Roman" w:eastAsia="Times New Roman" w:hAnsi="Times New Roman" w:cs="Times New Roman"/>
                <w:sz w:val="24"/>
                <w:szCs w:val="24"/>
                <w:lang w:eastAsia="ru-RU"/>
              </w:rPr>
            </w:pPr>
            <w:r w:rsidRPr="00855225">
              <w:rPr>
                <w:rFonts w:ascii="Times New Roman" w:eastAsia="Times New Roman" w:hAnsi="Times New Roman" w:cs="Times New Roman"/>
                <w:sz w:val="24"/>
                <w:szCs w:val="24"/>
                <w:lang w:eastAsia="ru-RU"/>
              </w:rPr>
              <w:t>где:</w:t>
            </w:r>
          </w:p>
          <w:p w:rsidR="008726DA" w:rsidRPr="00855225" w:rsidRDefault="008726DA" w:rsidP="008726DA">
            <w:pPr>
              <w:spacing w:line="0" w:lineRule="atLeast"/>
              <w:ind w:firstLine="346"/>
              <w:jc w:val="both"/>
              <w:rPr>
                <w:rFonts w:ascii="Times New Roman" w:hAnsi="Times New Roman" w:cs="Times New Roman"/>
                <w:sz w:val="24"/>
                <w:szCs w:val="24"/>
              </w:rPr>
            </w:pPr>
            <w:r w:rsidRPr="00855225">
              <w:rPr>
                <w:rFonts w:ascii="Times New Roman" w:hAnsi="Times New Roman" w:cs="Times New Roman"/>
                <w:sz w:val="24"/>
                <w:szCs w:val="24"/>
              </w:rPr>
              <w:lastRenderedPageBreak/>
              <w:t>S – средневзвешенная цена за килограмм урана в форме концентрата природного урана за налоговый период;</w:t>
            </w:r>
          </w:p>
          <w:p w:rsidR="008726DA" w:rsidRPr="00855225" w:rsidRDefault="008726DA" w:rsidP="008726DA">
            <w:pPr>
              <w:spacing w:line="0" w:lineRule="atLeast"/>
              <w:ind w:firstLine="346"/>
              <w:jc w:val="both"/>
              <w:rPr>
                <w:rFonts w:ascii="Times New Roman" w:hAnsi="Times New Roman" w:cs="Times New Roman"/>
                <w:sz w:val="24"/>
                <w:szCs w:val="24"/>
              </w:rPr>
            </w:pPr>
            <w:r w:rsidRPr="00855225">
              <w:rPr>
                <w:rFonts w:ascii="Times New Roman" w:hAnsi="Times New Roman" w:cs="Times New Roman"/>
                <w:sz w:val="24"/>
                <w:szCs w:val="24"/>
              </w:rPr>
              <w:t>P1, P2, Р3 – среднеарифметическая месячная котировка цен из источников за каждый месяц в течение налогового периода;</w:t>
            </w:r>
          </w:p>
          <w:p w:rsidR="008726DA" w:rsidRPr="00855225" w:rsidRDefault="008726DA" w:rsidP="008726DA">
            <w:pPr>
              <w:spacing w:line="0" w:lineRule="atLeast"/>
              <w:ind w:firstLine="346"/>
              <w:jc w:val="both"/>
              <w:rPr>
                <w:rFonts w:ascii="Times New Roman" w:hAnsi="Times New Roman" w:cs="Times New Roman"/>
                <w:sz w:val="24"/>
                <w:szCs w:val="24"/>
              </w:rPr>
            </w:pPr>
            <w:r w:rsidRPr="00855225">
              <w:rPr>
                <w:rFonts w:ascii="Times New Roman" w:hAnsi="Times New Roman" w:cs="Times New Roman"/>
                <w:sz w:val="24"/>
                <w:szCs w:val="24"/>
              </w:rPr>
              <w:t xml:space="preserve">среднеарифметическая месячная котировка цен определяется по формуле: </w:t>
            </w:r>
          </w:p>
          <w:p w:rsidR="008726DA" w:rsidRPr="00855225" w:rsidRDefault="008726DA" w:rsidP="008726DA">
            <w:pPr>
              <w:spacing w:line="0" w:lineRule="atLeast"/>
              <w:ind w:firstLine="346"/>
              <w:jc w:val="both"/>
              <w:rPr>
                <w:rFonts w:ascii="Times New Roman" w:hAnsi="Times New Roman" w:cs="Times New Roman"/>
                <w:sz w:val="24"/>
                <w:szCs w:val="24"/>
              </w:rPr>
            </w:pPr>
            <w:r w:rsidRPr="00855225">
              <w:rPr>
                <w:rFonts w:ascii="Times New Roman" w:hAnsi="Times New Roman" w:cs="Times New Roman"/>
                <w:noProof/>
                <w:sz w:val="24"/>
                <w:szCs w:val="24"/>
                <w:lang w:val="en-US"/>
              </w:rPr>
              <w:drawing>
                <wp:inline distT="0" distB="0" distL="0" distR="0" wp14:anchorId="34FABCEC" wp14:editId="122E7531">
                  <wp:extent cx="1781175" cy="714375"/>
                  <wp:effectExtent l="0" t="0" r="9525" b="9525"/>
                  <wp:docPr id="1" name="Рисунок 1" descr="http://adilet.zan.kz/files/1561/18/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adilet.zan.kz/files/1561/18/14.jpg"/>
                          <pic:cNvPicPr>
                            <a:picLocks noChangeAspect="1" noChangeArrowheads="1"/>
                          </pic:cNvPicPr>
                        </pic:nvPicPr>
                        <pic:blipFill>
                          <a:blip r:embed="rId196">
                            <a:extLst>
                              <a:ext uri="{28A0092B-C50C-407E-A947-70E740481C1C}">
                                <a14:useLocalDpi xmlns:a14="http://schemas.microsoft.com/office/drawing/2010/main" val="0"/>
                              </a:ext>
                            </a:extLst>
                          </a:blip>
                          <a:srcRect/>
                          <a:stretch>
                            <a:fillRect/>
                          </a:stretch>
                        </pic:blipFill>
                        <pic:spPr bwMode="auto">
                          <a:xfrm>
                            <a:off x="0" y="0"/>
                            <a:ext cx="1781175" cy="714375"/>
                          </a:xfrm>
                          <a:prstGeom prst="rect">
                            <a:avLst/>
                          </a:prstGeom>
                          <a:noFill/>
                          <a:ln>
                            <a:noFill/>
                          </a:ln>
                        </pic:spPr>
                      </pic:pic>
                    </a:graphicData>
                  </a:graphic>
                </wp:inline>
              </w:drawing>
            </w:r>
          </w:p>
          <w:p w:rsidR="008726DA" w:rsidRPr="00855225" w:rsidRDefault="008726DA" w:rsidP="008726DA">
            <w:pPr>
              <w:spacing w:line="0" w:lineRule="atLeast"/>
              <w:ind w:firstLine="346"/>
              <w:jc w:val="both"/>
              <w:rPr>
                <w:rFonts w:ascii="Times New Roman" w:hAnsi="Times New Roman" w:cs="Times New Roman"/>
                <w:sz w:val="24"/>
                <w:szCs w:val="24"/>
              </w:rPr>
            </w:pPr>
            <w:r w:rsidRPr="00855225">
              <w:rPr>
                <w:rFonts w:ascii="Times New Roman" w:hAnsi="Times New Roman" w:cs="Times New Roman"/>
                <w:sz w:val="24"/>
                <w:szCs w:val="24"/>
              </w:rPr>
              <w:t>где:</w:t>
            </w:r>
          </w:p>
          <w:p w:rsidR="008726DA" w:rsidRPr="00855225" w:rsidRDefault="008726DA" w:rsidP="008726DA">
            <w:pPr>
              <w:spacing w:line="0" w:lineRule="atLeast"/>
              <w:ind w:firstLine="346"/>
              <w:jc w:val="both"/>
              <w:rPr>
                <w:rFonts w:ascii="Times New Roman" w:hAnsi="Times New Roman" w:cs="Times New Roman"/>
                <w:sz w:val="24"/>
                <w:szCs w:val="24"/>
              </w:rPr>
            </w:pPr>
            <w:r w:rsidRPr="00855225">
              <w:rPr>
                <w:rFonts w:ascii="Times New Roman" w:hAnsi="Times New Roman" w:cs="Times New Roman"/>
                <w:sz w:val="24"/>
                <w:szCs w:val="24"/>
              </w:rPr>
              <w:t>Рn – среднеарифметическая котировка цен;</w:t>
            </w:r>
          </w:p>
          <w:p w:rsidR="008726DA" w:rsidRPr="00855225" w:rsidRDefault="008726DA" w:rsidP="008726DA">
            <w:pPr>
              <w:spacing w:line="0" w:lineRule="atLeast"/>
              <w:ind w:firstLine="346"/>
              <w:jc w:val="both"/>
              <w:rPr>
                <w:rFonts w:ascii="Times New Roman" w:hAnsi="Times New Roman" w:cs="Times New Roman"/>
                <w:sz w:val="24"/>
                <w:szCs w:val="24"/>
              </w:rPr>
            </w:pPr>
            <w:r w:rsidRPr="00855225">
              <w:rPr>
                <w:rFonts w:ascii="Times New Roman" w:hAnsi="Times New Roman" w:cs="Times New Roman"/>
                <w:sz w:val="24"/>
                <w:szCs w:val="24"/>
              </w:rPr>
              <w:t>Cn – значение месячной котировки цены за фунт урана в форме концентрата природного урана (U3O8) на последний день соответствующего месяца отчетного периода из источника "Ux Weekly" компании "Ux Consulting LLC" (США);</w:t>
            </w:r>
          </w:p>
          <w:p w:rsidR="008726DA" w:rsidRPr="00855225" w:rsidRDefault="008726DA" w:rsidP="008726DA">
            <w:pPr>
              <w:spacing w:line="0" w:lineRule="atLeast"/>
              <w:ind w:firstLine="346"/>
              <w:jc w:val="both"/>
              <w:rPr>
                <w:rFonts w:ascii="Times New Roman" w:hAnsi="Times New Roman" w:cs="Times New Roman"/>
                <w:sz w:val="24"/>
                <w:szCs w:val="24"/>
              </w:rPr>
            </w:pPr>
            <w:r w:rsidRPr="00855225">
              <w:rPr>
                <w:rFonts w:ascii="Times New Roman" w:hAnsi="Times New Roman" w:cs="Times New Roman"/>
                <w:sz w:val="24"/>
                <w:szCs w:val="24"/>
              </w:rPr>
              <w:t>Dn – значение месячной котировки цены за фунт урана в форме концентрата природного урана (U3O8) (Exchange Value) на последний день соответствующего месяца отчетного периода из источника "The Nuclear Market Review" компании "TradeTech LLC" (США);</w:t>
            </w:r>
          </w:p>
          <w:p w:rsidR="008726DA" w:rsidRPr="00855225" w:rsidRDefault="008726DA" w:rsidP="008726DA">
            <w:pPr>
              <w:spacing w:line="0" w:lineRule="atLeast"/>
              <w:ind w:firstLine="346"/>
              <w:jc w:val="both"/>
              <w:rPr>
                <w:rFonts w:ascii="Times New Roman" w:hAnsi="Times New Roman" w:cs="Times New Roman"/>
                <w:sz w:val="24"/>
                <w:szCs w:val="24"/>
              </w:rPr>
            </w:pPr>
            <w:r w:rsidRPr="00855225">
              <w:rPr>
                <w:rFonts w:ascii="Times New Roman" w:hAnsi="Times New Roman" w:cs="Times New Roman"/>
                <w:sz w:val="24"/>
                <w:szCs w:val="24"/>
              </w:rPr>
              <w:lastRenderedPageBreak/>
              <w:t>К – коэффициент перевода фунтов в килограммы, установленный в размере 2,59978;</w:t>
            </w:r>
          </w:p>
          <w:p w:rsidR="008726DA" w:rsidRPr="00855225" w:rsidRDefault="008726DA" w:rsidP="008726DA">
            <w:pPr>
              <w:spacing w:line="0" w:lineRule="atLeast"/>
              <w:ind w:firstLine="346"/>
              <w:jc w:val="both"/>
              <w:rPr>
                <w:rFonts w:ascii="Times New Roman" w:hAnsi="Times New Roman" w:cs="Times New Roman"/>
                <w:sz w:val="24"/>
                <w:szCs w:val="24"/>
              </w:rPr>
            </w:pPr>
            <w:r w:rsidRPr="00855225">
              <w:rPr>
                <w:rFonts w:ascii="Times New Roman" w:hAnsi="Times New Roman" w:cs="Times New Roman"/>
                <w:sz w:val="24"/>
                <w:szCs w:val="24"/>
              </w:rPr>
              <w:t>Е – среднеарифметический официальный курс иностранной валюты за соответствующий налоговый период.</w:t>
            </w:r>
          </w:p>
          <w:p w:rsidR="008726DA" w:rsidRPr="00855225" w:rsidRDefault="008726DA" w:rsidP="008726DA">
            <w:pPr>
              <w:spacing w:line="0" w:lineRule="atLeast"/>
              <w:ind w:firstLine="346"/>
              <w:jc w:val="both"/>
              <w:rPr>
                <w:rFonts w:ascii="Times New Roman" w:hAnsi="Times New Roman" w:cs="Times New Roman"/>
                <w:sz w:val="24"/>
                <w:szCs w:val="24"/>
              </w:rPr>
            </w:pPr>
          </w:p>
          <w:p w:rsidR="008726DA" w:rsidRPr="00855225" w:rsidRDefault="008726DA" w:rsidP="008726DA">
            <w:pPr>
              <w:spacing w:line="0" w:lineRule="atLeast"/>
              <w:ind w:firstLine="346"/>
              <w:jc w:val="both"/>
              <w:rPr>
                <w:rFonts w:ascii="Times New Roman" w:hAnsi="Times New Roman" w:cs="Times New Roman"/>
                <w:sz w:val="24"/>
                <w:szCs w:val="24"/>
              </w:rPr>
            </w:pPr>
          </w:p>
          <w:p w:rsidR="008726DA" w:rsidRPr="00855225" w:rsidRDefault="008726DA" w:rsidP="008726DA">
            <w:pPr>
              <w:spacing w:line="0" w:lineRule="atLeast"/>
              <w:ind w:firstLine="346"/>
              <w:jc w:val="both"/>
              <w:rPr>
                <w:rFonts w:ascii="Times New Roman" w:hAnsi="Times New Roman" w:cs="Times New Roman"/>
                <w:sz w:val="24"/>
                <w:szCs w:val="24"/>
              </w:rPr>
            </w:pPr>
          </w:p>
          <w:p w:rsidR="008726DA" w:rsidRPr="00855225" w:rsidRDefault="008726DA" w:rsidP="008726DA">
            <w:pPr>
              <w:spacing w:line="0" w:lineRule="atLeast"/>
              <w:ind w:firstLine="346"/>
              <w:jc w:val="both"/>
              <w:rPr>
                <w:rFonts w:ascii="Times New Roman" w:hAnsi="Times New Roman" w:cs="Times New Roman"/>
                <w:sz w:val="24"/>
                <w:szCs w:val="24"/>
              </w:rPr>
            </w:pPr>
          </w:p>
          <w:p w:rsidR="008726DA" w:rsidRPr="00855225" w:rsidRDefault="008726DA" w:rsidP="008726DA">
            <w:pPr>
              <w:spacing w:line="0" w:lineRule="atLeast"/>
              <w:ind w:firstLine="346"/>
              <w:jc w:val="both"/>
              <w:rPr>
                <w:rFonts w:ascii="Times New Roman" w:hAnsi="Times New Roman" w:cs="Times New Roman"/>
                <w:sz w:val="24"/>
                <w:szCs w:val="24"/>
              </w:rPr>
            </w:pPr>
          </w:p>
          <w:p w:rsidR="008726DA" w:rsidRPr="00855225" w:rsidRDefault="008726DA" w:rsidP="008726DA">
            <w:pPr>
              <w:spacing w:line="0" w:lineRule="atLeast"/>
              <w:ind w:firstLine="346"/>
              <w:jc w:val="both"/>
              <w:rPr>
                <w:rFonts w:ascii="Times New Roman" w:hAnsi="Times New Roman" w:cs="Times New Roman"/>
                <w:sz w:val="24"/>
                <w:szCs w:val="24"/>
              </w:rPr>
            </w:pPr>
          </w:p>
          <w:p w:rsidR="008726DA" w:rsidRPr="00855225" w:rsidRDefault="008726DA" w:rsidP="008726DA">
            <w:pPr>
              <w:spacing w:line="0" w:lineRule="atLeast"/>
              <w:ind w:firstLine="346"/>
              <w:jc w:val="both"/>
              <w:rPr>
                <w:rFonts w:ascii="Times New Roman" w:hAnsi="Times New Roman" w:cs="Times New Roman"/>
                <w:sz w:val="24"/>
                <w:szCs w:val="24"/>
              </w:rPr>
            </w:pPr>
          </w:p>
          <w:p w:rsidR="008726DA" w:rsidRPr="00855225" w:rsidRDefault="008726DA" w:rsidP="008726DA">
            <w:pPr>
              <w:spacing w:line="0" w:lineRule="atLeast"/>
              <w:ind w:firstLine="346"/>
              <w:jc w:val="both"/>
              <w:rPr>
                <w:rFonts w:ascii="Times New Roman" w:hAnsi="Times New Roman" w:cs="Times New Roman"/>
                <w:sz w:val="24"/>
                <w:szCs w:val="24"/>
              </w:rPr>
            </w:pPr>
          </w:p>
          <w:p w:rsidR="008726DA" w:rsidRPr="00855225" w:rsidRDefault="008726DA" w:rsidP="008726DA">
            <w:pPr>
              <w:spacing w:line="0" w:lineRule="atLeast"/>
              <w:ind w:firstLine="346"/>
              <w:jc w:val="both"/>
              <w:rPr>
                <w:rFonts w:ascii="Times New Roman" w:hAnsi="Times New Roman" w:cs="Times New Roman"/>
                <w:sz w:val="24"/>
                <w:szCs w:val="24"/>
              </w:rPr>
            </w:pPr>
          </w:p>
          <w:p w:rsidR="008726DA" w:rsidRPr="00855225" w:rsidRDefault="008726DA" w:rsidP="008726DA">
            <w:pPr>
              <w:spacing w:line="0" w:lineRule="atLeast"/>
              <w:ind w:firstLine="346"/>
              <w:jc w:val="both"/>
              <w:rPr>
                <w:rFonts w:ascii="Times New Roman" w:hAnsi="Times New Roman" w:cs="Times New Roman"/>
                <w:sz w:val="24"/>
                <w:szCs w:val="24"/>
              </w:rPr>
            </w:pPr>
          </w:p>
          <w:p w:rsidR="008726DA" w:rsidRPr="00855225" w:rsidRDefault="008726DA" w:rsidP="008726DA">
            <w:pPr>
              <w:spacing w:line="0" w:lineRule="atLeast"/>
              <w:ind w:firstLine="346"/>
              <w:jc w:val="both"/>
              <w:rPr>
                <w:rFonts w:ascii="Times New Roman" w:hAnsi="Times New Roman" w:cs="Times New Roman"/>
                <w:sz w:val="24"/>
                <w:szCs w:val="24"/>
              </w:rPr>
            </w:pPr>
          </w:p>
          <w:p w:rsidR="008726DA" w:rsidRPr="00855225" w:rsidRDefault="008726DA" w:rsidP="008726DA">
            <w:pPr>
              <w:spacing w:line="0" w:lineRule="atLeast"/>
              <w:ind w:firstLine="346"/>
              <w:jc w:val="both"/>
              <w:rPr>
                <w:rFonts w:ascii="Times New Roman" w:hAnsi="Times New Roman" w:cs="Times New Roman"/>
                <w:sz w:val="24"/>
                <w:szCs w:val="24"/>
              </w:rPr>
            </w:pPr>
          </w:p>
          <w:p w:rsidR="008726DA" w:rsidRPr="00855225" w:rsidRDefault="008726DA" w:rsidP="008726DA">
            <w:pPr>
              <w:spacing w:line="0" w:lineRule="atLeast"/>
              <w:ind w:firstLine="346"/>
              <w:jc w:val="both"/>
              <w:rPr>
                <w:rFonts w:ascii="Times New Roman" w:hAnsi="Times New Roman" w:cs="Times New Roman"/>
                <w:sz w:val="24"/>
                <w:szCs w:val="24"/>
              </w:rPr>
            </w:pPr>
          </w:p>
          <w:p w:rsidR="008726DA" w:rsidRPr="00855225" w:rsidRDefault="008726DA" w:rsidP="008726DA">
            <w:pPr>
              <w:spacing w:line="0" w:lineRule="atLeast"/>
              <w:ind w:firstLine="346"/>
              <w:jc w:val="both"/>
              <w:rPr>
                <w:rFonts w:ascii="Times New Roman" w:hAnsi="Times New Roman" w:cs="Times New Roman"/>
                <w:sz w:val="24"/>
                <w:szCs w:val="24"/>
              </w:rPr>
            </w:pPr>
          </w:p>
          <w:p w:rsidR="008726DA" w:rsidRPr="00855225" w:rsidRDefault="008726DA" w:rsidP="008726DA">
            <w:pPr>
              <w:spacing w:line="0" w:lineRule="atLeast"/>
              <w:ind w:firstLine="346"/>
              <w:jc w:val="both"/>
              <w:rPr>
                <w:rFonts w:ascii="Times New Roman" w:hAnsi="Times New Roman" w:cs="Times New Roman"/>
                <w:sz w:val="24"/>
                <w:szCs w:val="24"/>
              </w:rPr>
            </w:pPr>
          </w:p>
          <w:p w:rsidR="008726DA" w:rsidRPr="00855225" w:rsidRDefault="008726DA" w:rsidP="008726DA">
            <w:pPr>
              <w:spacing w:line="0" w:lineRule="atLeast"/>
              <w:ind w:firstLine="346"/>
              <w:jc w:val="both"/>
              <w:rPr>
                <w:rFonts w:ascii="Times New Roman" w:hAnsi="Times New Roman" w:cs="Times New Roman"/>
                <w:sz w:val="24"/>
                <w:szCs w:val="24"/>
              </w:rPr>
            </w:pPr>
          </w:p>
          <w:p w:rsidR="008726DA" w:rsidRPr="00855225" w:rsidRDefault="008726DA" w:rsidP="008726DA">
            <w:pPr>
              <w:spacing w:line="0" w:lineRule="atLeast"/>
              <w:ind w:firstLine="346"/>
              <w:jc w:val="both"/>
              <w:rPr>
                <w:rFonts w:ascii="Times New Roman" w:hAnsi="Times New Roman" w:cs="Times New Roman"/>
                <w:sz w:val="24"/>
                <w:szCs w:val="24"/>
              </w:rPr>
            </w:pPr>
          </w:p>
          <w:p w:rsidR="008726DA" w:rsidRPr="00855225" w:rsidRDefault="008726DA" w:rsidP="008726DA">
            <w:pPr>
              <w:spacing w:line="0" w:lineRule="atLeast"/>
              <w:ind w:firstLine="346"/>
              <w:jc w:val="both"/>
              <w:rPr>
                <w:rFonts w:ascii="Times New Roman" w:hAnsi="Times New Roman" w:cs="Times New Roman"/>
                <w:sz w:val="24"/>
                <w:szCs w:val="24"/>
              </w:rPr>
            </w:pPr>
          </w:p>
          <w:p w:rsidR="008726DA" w:rsidRPr="00855225" w:rsidRDefault="008726DA" w:rsidP="008726DA">
            <w:pPr>
              <w:spacing w:line="0" w:lineRule="atLeast"/>
              <w:ind w:firstLine="346"/>
              <w:jc w:val="both"/>
              <w:rPr>
                <w:rFonts w:ascii="Times New Roman" w:hAnsi="Times New Roman" w:cs="Times New Roman"/>
                <w:sz w:val="24"/>
                <w:szCs w:val="24"/>
              </w:rPr>
            </w:pPr>
          </w:p>
          <w:p w:rsidR="008726DA" w:rsidRPr="00855225" w:rsidRDefault="008726DA" w:rsidP="008726DA">
            <w:pPr>
              <w:spacing w:line="0" w:lineRule="atLeast"/>
              <w:ind w:firstLine="346"/>
              <w:jc w:val="both"/>
              <w:rPr>
                <w:rFonts w:ascii="Times New Roman" w:hAnsi="Times New Roman" w:cs="Times New Roman"/>
                <w:sz w:val="24"/>
                <w:szCs w:val="24"/>
              </w:rPr>
            </w:pPr>
          </w:p>
          <w:p w:rsidR="008726DA" w:rsidRPr="00855225" w:rsidRDefault="008726DA" w:rsidP="008726DA">
            <w:pPr>
              <w:spacing w:line="0" w:lineRule="atLeast"/>
              <w:ind w:firstLine="346"/>
              <w:jc w:val="both"/>
              <w:rPr>
                <w:rFonts w:ascii="Times New Roman" w:hAnsi="Times New Roman" w:cs="Times New Roman"/>
                <w:sz w:val="24"/>
                <w:szCs w:val="24"/>
              </w:rPr>
            </w:pPr>
          </w:p>
          <w:p w:rsidR="008726DA" w:rsidRPr="00855225" w:rsidRDefault="008726DA" w:rsidP="008726DA">
            <w:pPr>
              <w:spacing w:line="0" w:lineRule="atLeast"/>
              <w:ind w:firstLine="346"/>
              <w:jc w:val="both"/>
              <w:rPr>
                <w:rFonts w:ascii="Times New Roman" w:hAnsi="Times New Roman" w:cs="Times New Roman"/>
                <w:sz w:val="24"/>
                <w:szCs w:val="24"/>
              </w:rPr>
            </w:pPr>
          </w:p>
          <w:p w:rsidR="008726DA" w:rsidRPr="00855225" w:rsidRDefault="008726DA" w:rsidP="008726DA">
            <w:pPr>
              <w:spacing w:line="0" w:lineRule="atLeast"/>
              <w:ind w:firstLine="346"/>
              <w:jc w:val="both"/>
              <w:rPr>
                <w:rFonts w:ascii="Times New Roman" w:hAnsi="Times New Roman" w:cs="Times New Roman"/>
                <w:sz w:val="24"/>
                <w:szCs w:val="24"/>
              </w:rPr>
            </w:pPr>
          </w:p>
          <w:p w:rsidR="008726DA" w:rsidRPr="00855225" w:rsidRDefault="008726DA" w:rsidP="008726DA">
            <w:pPr>
              <w:spacing w:line="0" w:lineRule="atLeast"/>
              <w:ind w:firstLine="346"/>
              <w:jc w:val="both"/>
              <w:rPr>
                <w:rFonts w:ascii="Times New Roman" w:hAnsi="Times New Roman" w:cs="Times New Roman"/>
                <w:sz w:val="24"/>
                <w:szCs w:val="24"/>
              </w:rPr>
            </w:pPr>
            <w:r w:rsidRPr="00855225">
              <w:rPr>
                <w:rFonts w:ascii="Times New Roman" w:hAnsi="Times New Roman" w:cs="Times New Roman"/>
                <w:sz w:val="24"/>
                <w:szCs w:val="24"/>
              </w:rPr>
              <w:t>Если по итогам отчетного календарного года фактический объем урана, извлеченного из продуктивных растворов, по контракту на недропользование не соответствует запланированному объему по такому контракту и приводит к изменению ставки налога на добычу полезных ископаемых, недропользователь обязан произвести корректировку исчисленной за отчетный год суммы налога на добычу полезных ископаемых.</w:t>
            </w:r>
          </w:p>
          <w:p w:rsidR="008726DA" w:rsidRPr="00855225" w:rsidRDefault="008726DA" w:rsidP="008726DA">
            <w:pPr>
              <w:spacing w:line="0" w:lineRule="atLeast"/>
              <w:ind w:firstLine="346"/>
              <w:jc w:val="both"/>
              <w:rPr>
                <w:rFonts w:ascii="Times New Roman" w:hAnsi="Times New Roman" w:cs="Times New Roman"/>
                <w:sz w:val="24"/>
                <w:szCs w:val="24"/>
              </w:rPr>
            </w:pPr>
            <w:r w:rsidRPr="00855225">
              <w:rPr>
                <w:rFonts w:ascii="Times New Roman" w:hAnsi="Times New Roman" w:cs="Times New Roman"/>
                <w:sz w:val="24"/>
                <w:szCs w:val="24"/>
              </w:rPr>
              <w:t xml:space="preserve">Корректировка суммы налога на добычу полезных ископаемых производится в декларации за последний налоговый период отчетного налогового года путем применения ставки налога на добычу полезных ископаемых, соответствующей фактическому объему урана, извлеченного из продуктивных растворов, определяемой в соответствии со </w:t>
            </w:r>
            <w:hyperlink r:id="rId197" w:anchor="z12717" w:history="1">
              <w:r w:rsidRPr="00855225">
                <w:rPr>
                  <w:rFonts w:ascii="Times New Roman" w:hAnsi="Times New Roman" w:cs="Times New Roman"/>
                  <w:sz w:val="24"/>
                  <w:szCs w:val="24"/>
                </w:rPr>
                <w:t>статьей 781</w:t>
              </w:r>
            </w:hyperlink>
            <w:r w:rsidRPr="00855225">
              <w:rPr>
                <w:rFonts w:ascii="Times New Roman" w:hAnsi="Times New Roman" w:cs="Times New Roman"/>
                <w:sz w:val="24"/>
                <w:szCs w:val="24"/>
              </w:rPr>
              <w:t xml:space="preserve"> настоящего Кодекса, к налоговой базе, исчисленной в декларациях по налогу на добычу полезных ископаемых за первый, второй и третий кварталы отчетного налогового года.</w:t>
            </w:r>
          </w:p>
          <w:p w:rsidR="008726DA" w:rsidRPr="00855225" w:rsidRDefault="008726DA" w:rsidP="008726DA">
            <w:pPr>
              <w:spacing w:line="0" w:lineRule="atLeast"/>
              <w:ind w:firstLine="346"/>
              <w:jc w:val="both"/>
              <w:rPr>
                <w:rFonts w:ascii="Times New Roman" w:hAnsi="Times New Roman" w:cs="Times New Roman"/>
                <w:sz w:val="24"/>
                <w:szCs w:val="24"/>
              </w:rPr>
            </w:pPr>
            <w:r w:rsidRPr="00855225">
              <w:rPr>
                <w:rFonts w:ascii="Times New Roman" w:hAnsi="Times New Roman" w:cs="Times New Roman"/>
                <w:sz w:val="24"/>
                <w:szCs w:val="24"/>
              </w:rPr>
              <w:lastRenderedPageBreak/>
              <w:t>Сумма налога на добычу полезных ископаемых, учитывающая произведенную корректировку, является налоговым обязательством по налогу на добычу полезных ископаемых за последний налоговый период отчетного года.</w:t>
            </w:r>
          </w:p>
          <w:p w:rsidR="008726DA" w:rsidRPr="00855225" w:rsidRDefault="008726DA" w:rsidP="008726DA">
            <w:pPr>
              <w:spacing w:line="0" w:lineRule="atLeast"/>
              <w:ind w:firstLine="346"/>
              <w:jc w:val="both"/>
              <w:rPr>
                <w:rFonts w:ascii="Times New Roman" w:hAnsi="Times New Roman" w:cs="Times New Roman"/>
                <w:sz w:val="24"/>
                <w:szCs w:val="24"/>
              </w:rPr>
            </w:pPr>
            <w:r w:rsidRPr="00855225">
              <w:rPr>
                <w:rFonts w:ascii="Times New Roman" w:hAnsi="Times New Roman" w:cs="Times New Roman"/>
                <w:sz w:val="24"/>
                <w:szCs w:val="24"/>
              </w:rPr>
              <w:t xml:space="preserve">В случае последующей реализации минерального сырья, в том числе прошедшего только первичную переработку (обогащение), и полезных ископаемых, содержащихся в облагаемых объемах добытых запасов минерального сырья, указанных в </w:t>
            </w:r>
            <w:hyperlink r:id="rId198" w:anchor="z12634" w:history="1">
              <w:r w:rsidRPr="00855225">
                <w:rPr>
                  <w:rStyle w:val="a6"/>
                  <w:color w:val="auto"/>
                  <w:sz w:val="24"/>
                  <w:u w:val="none"/>
                </w:rPr>
                <w:t>подпункте 2)</w:t>
              </w:r>
            </w:hyperlink>
            <w:r w:rsidRPr="00855225">
              <w:rPr>
                <w:rFonts w:ascii="Times New Roman" w:hAnsi="Times New Roman" w:cs="Times New Roman"/>
                <w:sz w:val="24"/>
                <w:szCs w:val="24"/>
              </w:rPr>
              <w:t xml:space="preserve"> пункта 2 настоящей статьи, кроме полезных ископаемых, указанных в </w:t>
            </w:r>
            <w:hyperlink r:id="rId199" w:anchor="z12678" w:history="1">
              <w:r w:rsidRPr="00855225">
                <w:rPr>
                  <w:rStyle w:val="a6"/>
                  <w:color w:val="auto"/>
                  <w:sz w:val="24"/>
                  <w:u w:val="none"/>
                </w:rPr>
                <w:t>пункте 4</w:t>
              </w:r>
            </w:hyperlink>
            <w:r w:rsidRPr="00855225">
              <w:rPr>
                <w:rFonts w:ascii="Times New Roman" w:hAnsi="Times New Roman" w:cs="Times New Roman"/>
                <w:sz w:val="24"/>
                <w:szCs w:val="24"/>
              </w:rPr>
              <w:t xml:space="preserve"> настоящей статьи, недропользователь обязан произвести корректировку сумм исчисленного налога на добычу полезных ископаемых с учетом фактической средневзвешенной цены реализации в налоговом периоде, в котором имела место первая реализация.</w:t>
            </w:r>
          </w:p>
          <w:p w:rsidR="008726DA" w:rsidRPr="00855225" w:rsidRDefault="008726DA" w:rsidP="008726DA">
            <w:pPr>
              <w:spacing w:line="0" w:lineRule="atLeast"/>
              <w:ind w:firstLine="346"/>
              <w:jc w:val="both"/>
              <w:rPr>
                <w:rFonts w:ascii="Times New Roman" w:hAnsi="Times New Roman" w:cs="Times New Roman"/>
                <w:sz w:val="24"/>
                <w:szCs w:val="24"/>
              </w:rPr>
            </w:pPr>
            <w:r w:rsidRPr="00855225">
              <w:rPr>
                <w:rFonts w:ascii="Times New Roman" w:hAnsi="Times New Roman" w:cs="Times New Roman"/>
                <w:sz w:val="24"/>
                <w:szCs w:val="24"/>
              </w:rPr>
              <w:t>Корректировка исчисленных сумм налога на добычу полезных ископаемых производится недропользователем за двенадцатимесячный период, предшествующий налоговому периоду, в котором произошла первая реализация. При этом сумма корректировки является налоговым обязательством текущего налогового периода.</w:t>
            </w:r>
          </w:p>
          <w:p w:rsidR="008726DA" w:rsidRPr="00855225" w:rsidRDefault="008726DA" w:rsidP="008726DA">
            <w:pPr>
              <w:pStyle w:val="a4"/>
              <w:spacing w:before="0" w:beforeAutospacing="0" w:after="0" w:afterAutospacing="0" w:line="0" w:lineRule="atLeast"/>
              <w:ind w:firstLine="346"/>
              <w:jc w:val="both"/>
              <w:rPr>
                <w:b/>
                <w:bCs/>
              </w:rPr>
            </w:pPr>
          </w:p>
        </w:tc>
        <w:tc>
          <w:tcPr>
            <w:tcW w:w="4820" w:type="dxa"/>
          </w:tcPr>
          <w:p w:rsidR="008726DA" w:rsidRPr="00855225" w:rsidRDefault="008726DA" w:rsidP="008726DA">
            <w:pPr>
              <w:pStyle w:val="a4"/>
              <w:spacing w:before="0" w:beforeAutospacing="0" w:after="0" w:afterAutospacing="0" w:line="0" w:lineRule="atLeast"/>
              <w:ind w:firstLine="346"/>
              <w:jc w:val="both"/>
              <w:rPr>
                <w:b/>
                <w:bCs/>
              </w:rPr>
            </w:pPr>
            <w:r w:rsidRPr="00855225">
              <w:rPr>
                <w:b/>
                <w:bCs/>
              </w:rPr>
              <w:lastRenderedPageBreak/>
              <w:t>Статья 780. Налоговая база</w:t>
            </w:r>
          </w:p>
          <w:p w:rsidR="008726DA" w:rsidRPr="00855225" w:rsidRDefault="008726DA" w:rsidP="008726DA">
            <w:pPr>
              <w:pStyle w:val="a4"/>
              <w:spacing w:before="0" w:beforeAutospacing="0" w:after="0" w:afterAutospacing="0" w:line="0" w:lineRule="atLeast"/>
              <w:ind w:firstLine="346"/>
              <w:jc w:val="both"/>
              <w:rPr>
                <w:bCs/>
              </w:rPr>
            </w:pPr>
            <w:r w:rsidRPr="00855225">
              <w:rPr>
                <w:bCs/>
              </w:rPr>
              <w:t>…</w:t>
            </w:r>
          </w:p>
          <w:p w:rsidR="008726DA" w:rsidRPr="00855225" w:rsidRDefault="008726DA" w:rsidP="008726DA">
            <w:pPr>
              <w:pStyle w:val="a4"/>
              <w:spacing w:before="0" w:beforeAutospacing="0" w:after="0" w:afterAutospacing="0" w:line="0" w:lineRule="atLeast"/>
              <w:ind w:firstLine="346"/>
              <w:jc w:val="both"/>
            </w:pPr>
            <w:r w:rsidRPr="00855225">
              <w:t>6. При полном отсутствии реализации минерального сырья и (или) твердого полезного ископаемого, в том числе прошедших только первичную переработку (обогащение), с начала действия контракта стоимость облагаемого объема полезных ископаемых определяется:</w:t>
            </w:r>
          </w:p>
          <w:p w:rsidR="008726DA" w:rsidRPr="00855225" w:rsidRDefault="008726DA" w:rsidP="008726DA">
            <w:pPr>
              <w:pStyle w:val="a4"/>
              <w:spacing w:before="0" w:beforeAutospacing="0" w:after="0" w:afterAutospacing="0" w:line="0" w:lineRule="atLeast"/>
              <w:ind w:firstLine="346"/>
              <w:jc w:val="both"/>
            </w:pPr>
            <w:r w:rsidRPr="00855225">
              <w:t>…</w:t>
            </w:r>
          </w:p>
          <w:p w:rsidR="008726DA" w:rsidRPr="00855225" w:rsidRDefault="008726DA" w:rsidP="008726DA">
            <w:pPr>
              <w:pStyle w:val="a4"/>
              <w:spacing w:before="0" w:beforeAutospacing="0" w:after="0" w:afterAutospacing="0" w:line="0" w:lineRule="atLeast"/>
              <w:ind w:firstLine="346"/>
              <w:jc w:val="both"/>
            </w:pPr>
            <w:r w:rsidRPr="00855225">
              <w:t>4) по урану, извлеченному из продуктивных растворов, – исходя из средневзвешенной цены за килограмм урана в форме концентрата природного урана (U3O8), определяемой как произведение среднеарифметического значения месячных котировок цен за фунт урана в форме концентрата природного урана (U3O8) в иностранной валюте за каждый месяц налогового периода с учетом перевода фунтов в килограммы в соответствии с утвержденным коэффициентом и среднеарифметического официального курса валюты за соответствующий налоговый период по нижеприведенной формуле.</w:t>
            </w:r>
          </w:p>
          <w:p w:rsidR="008726DA" w:rsidRPr="00855225" w:rsidRDefault="008726DA" w:rsidP="008726DA">
            <w:pPr>
              <w:pStyle w:val="a4"/>
              <w:spacing w:before="0" w:beforeAutospacing="0" w:after="0" w:afterAutospacing="0" w:line="0" w:lineRule="atLeast"/>
              <w:ind w:firstLine="346"/>
              <w:jc w:val="both"/>
            </w:pPr>
            <w:r w:rsidRPr="00855225">
              <w:t xml:space="preserve">Для целей части первой настоящего подпункта котировка цены за фунт урана в </w:t>
            </w:r>
            <w:r w:rsidRPr="00855225">
              <w:lastRenderedPageBreak/>
              <w:t>форме концентрата природного урана (U3O8) означает месячный индикатор спотовой цены за фунт концентрата природного урана (U3O8), действующий на последний день месяца в иностранной валюте на основании информации, публикуемой в источниках "Ux Weekly" компании "Ux Consulting LLC" (США) и "The Nuclear Market Review" компании "TradeTech LLC" (США). В случае отсутствия информации о котировке цены на уран в форме концентрата природного урана (U3O8) в одном из указанных источников применяется цена другого указанного источника, в котором имеется такая котировка.</w:t>
            </w:r>
          </w:p>
          <w:p w:rsidR="008726DA" w:rsidRPr="00855225" w:rsidRDefault="008726DA" w:rsidP="008726DA">
            <w:pPr>
              <w:pStyle w:val="a4"/>
              <w:spacing w:before="0" w:beforeAutospacing="0" w:after="0" w:afterAutospacing="0" w:line="0" w:lineRule="atLeast"/>
              <w:ind w:firstLine="346"/>
              <w:jc w:val="both"/>
            </w:pPr>
            <w:r w:rsidRPr="00855225">
              <w:t>При отсутствии информации о котировке цены на уран в форме концентрата природного урана (U3O8) в источниках, указанных в части второй настоящего подпункта, применяется цена по данным других источников, определяемых законодательством Республики Казахстан о трансфертном ценообразовании.</w:t>
            </w:r>
          </w:p>
          <w:p w:rsidR="008726DA" w:rsidRPr="00855225" w:rsidRDefault="008726DA" w:rsidP="008726DA">
            <w:pPr>
              <w:pStyle w:val="a4"/>
              <w:spacing w:before="0" w:beforeAutospacing="0" w:after="0" w:afterAutospacing="0" w:line="0" w:lineRule="atLeast"/>
              <w:ind w:firstLine="346"/>
              <w:jc w:val="both"/>
            </w:pPr>
            <w:r w:rsidRPr="00855225">
              <w:t>Средневзвешенная цена за килограмм урана в форме концентрата природного урана определяется по следующей формуле:</w:t>
            </w:r>
            <w:r w:rsidRPr="00855225">
              <w:rPr>
                <w:noProof/>
                <w:lang w:val="en-US" w:eastAsia="en-US"/>
              </w:rPr>
              <w:drawing>
                <wp:inline distT="0" distB="0" distL="0" distR="0" wp14:anchorId="1B5288E8" wp14:editId="485AF749">
                  <wp:extent cx="2276475" cy="723900"/>
                  <wp:effectExtent l="0" t="0" r="9525" b="0"/>
                  <wp:docPr id="3" name="Рисунок 3" descr="http://adilet.zan.kz/files/1561/18/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adilet.zan.kz/files/1561/18/13.jpg"/>
                          <pic:cNvPicPr>
                            <a:picLocks noChangeAspect="1" noChangeArrowheads="1"/>
                          </pic:cNvPicPr>
                        </pic:nvPicPr>
                        <pic:blipFill>
                          <a:blip r:embed="rId195">
                            <a:extLst>
                              <a:ext uri="{28A0092B-C50C-407E-A947-70E740481C1C}">
                                <a14:useLocalDpi xmlns:a14="http://schemas.microsoft.com/office/drawing/2010/main" val="0"/>
                              </a:ext>
                            </a:extLst>
                          </a:blip>
                          <a:srcRect/>
                          <a:stretch>
                            <a:fillRect/>
                          </a:stretch>
                        </pic:blipFill>
                        <pic:spPr bwMode="auto">
                          <a:xfrm>
                            <a:off x="0" y="0"/>
                            <a:ext cx="2276475" cy="723900"/>
                          </a:xfrm>
                          <a:prstGeom prst="rect">
                            <a:avLst/>
                          </a:prstGeom>
                          <a:noFill/>
                          <a:ln>
                            <a:noFill/>
                          </a:ln>
                        </pic:spPr>
                      </pic:pic>
                    </a:graphicData>
                  </a:graphic>
                </wp:inline>
              </w:drawing>
            </w:r>
          </w:p>
          <w:p w:rsidR="008726DA" w:rsidRPr="00855225" w:rsidRDefault="008726DA" w:rsidP="008726DA">
            <w:pPr>
              <w:spacing w:line="0" w:lineRule="atLeast"/>
              <w:ind w:firstLine="346"/>
              <w:jc w:val="both"/>
              <w:rPr>
                <w:rFonts w:ascii="Times New Roman" w:eastAsia="Times New Roman" w:hAnsi="Times New Roman" w:cs="Times New Roman"/>
                <w:sz w:val="24"/>
                <w:szCs w:val="24"/>
                <w:lang w:eastAsia="ru-RU"/>
              </w:rPr>
            </w:pPr>
            <w:r w:rsidRPr="00855225">
              <w:rPr>
                <w:rFonts w:ascii="Times New Roman" w:eastAsia="Times New Roman" w:hAnsi="Times New Roman" w:cs="Times New Roman"/>
                <w:sz w:val="24"/>
                <w:szCs w:val="24"/>
                <w:lang w:eastAsia="ru-RU"/>
              </w:rPr>
              <w:t>где:</w:t>
            </w:r>
          </w:p>
          <w:p w:rsidR="008726DA" w:rsidRPr="00855225" w:rsidRDefault="008726DA" w:rsidP="008726DA">
            <w:pPr>
              <w:spacing w:line="0" w:lineRule="atLeast"/>
              <w:ind w:firstLine="346"/>
              <w:jc w:val="both"/>
              <w:rPr>
                <w:rFonts w:ascii="Times New Roman" w:hAnsi="Times New Roman" w:cs="Times New Roman"/>
                <w:sz w:val="24"/>
                <w:szCs w:val="24"/>
              </w:rPr>
            </w:pPr>
            <w:r w:rsidRPr="00855225">
              <w:rPr>
                <w:rFonts w:ascii="Times New Roman" w:hAnsi="Times New Roman" w:cs="Times New Roman"/>
                <w:sz w:val="24"/>
                <w:szCs w:val="24"/>
              </w:rPr>
              <w:t>S – средневзвешенная цена за килограмм урана в форме концентрата природного урана за налоговый период;</w:t>
            </w:r>
          </w:p>
          <w:p w:rsidR="008726DA" w:rsidRPr="00855225" w:rsidRDefault="008726DA" w:rsidP="008726DA">
            <w:pPr>
              <w:spacing w:line="0" w:lineRule="atLeast"/>
              <w:ind w:firstLine="346"/>
              <w:jc w:val="both"/>
              <w:rPr>
                <w:rFonts w:ascii="Times New Roman" w:hAnsi="Times New Roman" w:cs="Times New Roman"/>
                <w:sz w:val="24"/>
                <w:szCs w:val="24"/>
              </w:rPr>
            </w:pPr>
            <w:r w:rsidRPr="00855225">
              <w:rPr>
                <w:rFonts w:ascii="Times New Roman" w:hAnsi="Times New Roman" w:cs="Times New Roman"/>
                <w:sz w:val="24"/>
                <w:szCs w:val="24"/>
              </w:rPr>
              <w:lastRenderedPageBreak/>
              <w:t>P1, P2, Р3 – среднеарифметическая месячная котировка цен из источников за каждый месяц в течение налогового периода;</w:t>
            </w:r>
          </w:p>
          <w:p w:rsidR="008726DA" w:rsidRPr="00855225" w:rsidRDefault="008726DA" w:rsidP="008726DA">
            <w:pPr>
              <w:spacing w:line="0" w:lineRule="atLeast"/>
              <w:ind w:firstLine="346"/>
              <w:jc w:val="both"/>
              <w:rPr>
                <w:rFonts w:ascii="Times New Roman" w:hAnsi="Times New Roman" w:cs="Times New Roman"/>
                <w:sz w:val="24"/>
                <w:szCs w:val="24"/>
              </w:rPr>
            </w:pPr>
            <w:r w:rsidRPr="00855225">
              <w:rPr>
                <w:rFonts w:ascii="Times New Roman" w:hAnsi="Times New Roman" w:cs="Times New Roman"/>
                <w:sz w:val="24"/>
                <w:szCs w:val="24"/>
              </w:rPr>
              <w:t xml:space="preserve">среднеарифметическая месячная котировка цен определяется по формуле: </w:t>
            </w:r>
          </w:p>
          <w:p w:rsidR="008726DA" w:rsidRPr="00855225" w:rsidRDefault="008726DA" w:rsidP="008726DA">
            <w:pPr>
              <w:spacing w:line="0" w:lineRule="atLeast"/>
              <w:ind w:firstLine="346"/>
              <w:jc w:val="both"/>
              <w:rPr>
                <w:rFonts w:ascii="Times New Roman" w:hAnsi="Times New Roman" w:cs="Times New Roman"/>
                <w:sz w:val="24"/>
                <w:szCs w:val="24"/>
              </w:rPr>
            </w:pPr>
            <w:r w:rsidRPr="00855225">
              <w:rPr>
                <w:rFonts w:ascii="Times New Roman" w:hAnsi="Times New Roman" w:cs="Times New Roman"/>
                <w:noProof/>
                <w:sz w:val="24"/>
                <w:szCs w:val="24"/>
                <w:lang w:val="en-US"/>
              </w:rPr>
              <w:drawing>
                <wp:inline distT="0" distB="0" distL="0" distR="0" wp14:anchorId="64CD7E8A" wp14:editId="3A7C57DD">
                  <wp:extent cx="1781175" cy="714375"/>
                  <wp:effectExtent l="0" t="0" r="9525" b="9525"/>
                  <wp:docPr id="4" name="Рисунок 4" descr="http://adilet.zan.kz/files/1561/18/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adilet.zan.kz/files/1561/18/14.jpg"/>
                          <pic:cNvPicPr>
                            <a:picLocks noChangeAspect="1" noChangeArrowheads="1"/>
                          </pic:cNvPicPr>
                        </pic:nvPicPr>
                        <pic:blipFill>
                          <a:blip r:embed="rId196">
                            <a:extLst>
                              <a:ext uri="{28A0092B-C50C-407E-A947-70E740481C1C}">
                                <a14:useLocalDpi xmlns:a14="http://schemas.microsoft.com/office/drawing/2010/main" val="0"/>
                              </a:ext>
                            </a:extLst>
                          </a:blip>
                          <a:srcRect/>
                          <a:stretch>
                            <a:fillRect/>
                          </a:stretch>
                        </pic:blipFill>
                        <pic:spPr bwMode="auto">
                          <a:xfrm>
                            <a:off x="0" y="0"/>
                            <a:ext cx="1781175" cy="714375"/>
                          </a:xfrm>
                          <a:prstGeom prst="rect">
                            <a:avLst/>
                          </a:prstGeom>
                          <a:noFill/>
                          <a:ln>
                            <a:noFill/>
                          </a:ln>
                        </pic:spPr>
                      </pic:pic>
                    </a:graphicData>
                  </a:graphic>
                </wp:inline>
              </w:drawing>
            </w:r>
          </w:p>
          <w:p w:rsidR="008726DA" w:rsidRPr="00855225" w:rsidRDefault="008726DA" w:rsidP="008726DA">
            <w:pPr>
              <w:spacing w:line="0" w:lineRule="atLeast"/>
              <w:ind w:firstLine="346"/>
              <w:jc w:val="both"/>
              <w:rPr>
                <w:rFonts w:ascii="Times New Roman" w:hAnsi="Times New Roman" w:cs="Times New Roman"/>
                <w:sz w:val="24"/>
                <w:szCs w:val="24"/>
              </w:rPr>
            </w:pPr>
            <w:r w:rsidRPr="00855225">
              <w:rPr>
                <w:rFonts w:ascii="Times New Roman" w:hAnsi="Times New Roman" w:cs="Times New Roman"/>
                <w:sz w:val="24"/>
                <w:szCs w:val="24"/>
              </w:rPr>
              <w:t>где:</w:t>
            </w:r>
          </w:p>
          <w:p w:rsidR="008726DA" w:rsidRPr="00855225" w:rsidRDefault="008726DA" w:rsidP="008726DA">
            <w:pPr>
              <w:spacing w:line="0" w:lineRule="atLeast"/>
              <w:ind w:firstLine="346"/>
              <w:jc w:val="both"/>
              <w:rPr>
                <w:rFonts w:ascii="Times New Roman" w:hAnsi="Times New Roman" w:cs="Times New Roman"/>
                <w:sz w:val="24"/>
                <w:szCs w:val="24"/>
              </w:rPr>
            </w:pPr>
            <w:r w:rsidRPr="00855225">
              <w:rPr>
                <w:rFonts w:ascii="Times New Roman" w:hAnsi="Times New Roman" w:cs="Times New Roman"/>
                <w:sz w:val="24"/>
                <w:szCs w:val="24"/>
              </w:rPr>
              <w:t>Рn – среднеарифметическая котировка цен;</w:t>
            </w:r>
          </w:p>
          <w:p w:rsidR="008726DA" w:rsidRPr="00855225" w:rsidRDefault="008726DA" w:rsidP="008726DA">
            <w:pPr>
              <w:spacing w:line="0" w:lineRule="atLeast"/>
              <w:ind w:firstLine="346"/>
              <w:jc w:val="both"/>
              <w:rPr>
                <w:rFonts w:ascii="Times New Roman" w:hAnsi="Times New Roman" w:cs="Times New Roman"/>
                <w:sz w:val="24"/>
                <w:szCs w:val="24"/>
              </w:rPr>
            </w:pPr>
            <w:r w:rsidRPr="00855225">
              <w:rPr>
                <w:rFonts w:ascii="Times New Roman" w:hAnsi="Times New Roman" w:cs="Times New Roman"/>
                <w:sz w:val="24"/>
                <w:szCs w:val="24"/>
              </w:rPr>
              <w:t>Cn – значение месячной котировки цены за фунт урана в форме концентрата природного урана (U3O8) на последний день соответствующего месяца отчетного периода из источника "Ux Weekly" компании "Ux Consulting LLC" (США);</w:t>
            </w:r>
          </w:p>
          <w:p w:rsidR="008726DA" w:rsidRPr="00855225" w:rsidRDefault="008726DA" w:rsidP="008726DA">
            <w:pPr>
              <w:spacing w:line="0" w:lineRule="atLeast"/>
              <w:ind w:firstLine="346"/>
              <w:jc w:val="both"/>
              <w:rPr>
                <w:rFonts w:ascii="Times New Roman" w:hAnsi="Times New Roman" w:cs="Times New Roman"/>
                <w:sz w:val="24"/>
                <w:szCs w:val="24"/>
              </w:rPr>
            </w:pPr>
            <w:r w:rsidRPr="00855225">
              <w:rPr>
                <w:rFonts w:ascii="Times New Roman" w:hAnsi="Times New Roman" w:cs="Times New Roman"/>
                <w:sz w:val="24"/>
                <w:szCs w:val="24"/>
              </w:rPr>
              <w:t>Dn – значение месячной котировки цены за фунт урана в форме концентрата природного урана (U3O8) (Exchange Value) на последний день соответствующего месяца отчетного периода из источника "The Nuclear Market Review" компании "TradeTech LLC" (США);</w:t>
            </w:r>
          </w:p>
          <w:p w:rsidR="008726DA" w:rsidRPr="00855225" w:rsidRDefault="008726DA" w:rsidP="008726DA">
            <w:pPr>
              <w:spacing w:line="0" w:lineRule="atLeast"/>
              <w:ind w:firstLine="346"/>
              <w:jc w:val="both"/>
              <w:rPr>
                <w:rFonts w:ascii="Times New Roman" w:hAnsi="Times New Roman" w:cs="Times New Roman"/>
                <w:sz w:val="24"/>
                <w:szCs w:val="24"/>
              </w:rPr>
            </w:pPr>
            <w:r w:rsidRPr="00855225">
              <w:rPr>
                <w:rFonts w:ascii="Times New Roman" w:hAnsi="Times New Roman" w:cs="Times New Roman"/>
                <w:sz w:val="24"/>
                <w:szCs w:val="24"/>
              </w:rPr>
              <w:t>К – коэффициент перевода фунтов в килограммы, установленный в размере 2,59978;</w:t>
            </w:r>
          </w:p>
          <w:p w:rsidR="008726DA" w:rsidRPr="00855225" w:rsidRDefault="008726DA" w:rsidP="008726DA">
            <w:pPr>
              <w:spacing w:line="0" w:lineRule="atLeast"/>
              <w:ind w:firstLine="346"/>
              <w:jc w:val="both"/>
              <w:rPr>
                <w:rFonts w:ascii="Times New Roman" w:hAnsi="Times New Roman" w:cs="Times New Roman"/>
                <w:sz w:val="24"/>
                <w:szCs w:val="24"/>
              </w:rPr>
            </w:pPr>
            <w:r w:rsidRPr="00855225">
              <w:rPr>
                <w:rFonts w:ascii="Times New Roman" w:hAnsi="Times New Roman" w:cs="Times New Roman"/>
                <w:sz w:val="24"/>
                <w:szCs w:val="24"/>
              </w:rPr>
              <w:lastRenderedPageBreak/>
              <w:t>Е – среднеарифметический официальный курс иностранной валюты за соответствующий налоговый период.</w:t>
            </w:r>
          </w:p>
          <w:p w:rsidR="008726DA" w:rsidRPr="00855225" w:rsidRDefault="008726DA" w:rsidP="008726DA">
            <w:pPr>
              <w:tabs>
                <w:tab w:val="left" w:pos="851"/>
              </w:tabs>
              <w:spacing w:line="0" w:lineRule="atLeast"/>
              <w:ind w:firstLine="567"/>
              <w:contextualSpacing/>
              <w:jc w:val="both"/>
              <w:rPr>
                <w:rFonts w:ascii="Times New Roman" w:hAnsi="Times New Roman" w:cs="Times New Roman"/>
                <w:b/>
                <w:strike/>
                <w:sz w:val="24"/>
                <w:szCs w:val="24"/>
              </w:rPr>
            </w:pPr>
            <w:r w:rsidRPr="00855225">
              <w:rPr>
                <w:rFonts w:ascii="Times New Roman" w:hAnsi="Times New Roman" w:cs="Times New Roman"/>
                <w:b/>
                <w:strike/>
                <w:sz w:val="24"/>
                <w:szCs w:val="24"/>
              </w:rPr>
              <w:t>Для исчисления налога на добычу полезных ископаемых на уран, извлеченный из продуктивных растворов, недропользователь в течение календарного года применяет ставку, соответствующую планируемому объему добычи на текущий налоговый год по каждому отдельному контракту на недропользование, в соответствии со шкалой, приведенной в подпункте 2) пункта 1 статьи 781 настоящего Кодекса.</w:t>
            </w:r>
          </w:p>
          <w:p w:rsidR="008726DA" w:rsidRPr="00855225" w:rsidRDefault="008726DA" w:rsidP="008726DA">
            <w:pPr>
              <w:tabs>
                <w:tab w:val="left" w:pos="851"/>
              </w:tabs>
              <w:spacing w:line="0" w:lineRule="atLeast"/>
              <w:ind w:firstLine="567"/>
              <w:contextualSpacing/>
              <w:jc w:val="both"/>
              <w:rPr>
                <w:rFonts w:ascii="Times New Roman" w:hAnsi="Times New Roman" w:cs="Times New Roman"/>
                <w:b/>
                <w:strike/>
                <w:sz w:val="24"/>
                <w:szCs w:val="24"/>
              </w:rPr>
            </w:pPr>
            <w:r w:rsidRPr="00855225">
              <w:rPr>
                <w:rFonts w:ascii="Times New Roman" w:hAnsi="Times New Roman" w:cs="Times New Roman"/>
                <w:b/>
                <w:strike/>
                <w:sz w:val="24"/>
                <w:szCs w:val="24"/>
              </w:rPr>
              <w:t>При этом в случае передачи (перехода) права недропользования в рамках одного контракта на недропользование применяется ставка налога на добычу полезных ископаемых, соответствующая заявленному общему годовому объему добычи по такому контракту на недропользование, независимо от факта передачи (перехода) права недропользования.</w:t>
            </w:r>
          </w:p>
          <w:p w:rsidR="008726DA" w:rsidRPr="00855225" w:rsidRDefault="008726DA" w:rsidP="008726DA">
            <w:pPr>
              <w:spacing w:line="0" w:lineRule="atLeast"/>
              <w:ind w:firstLine="346"/>
              <w:jc w:val="both"/>
              <w:rPr>
                <w:rFonts w:ascii="Times New Roman" w:hAnsi="Times New Roman" w:cs="Times New Roman"/>
                <w:b/>
                <w:strike/>
                <w:sz w:val="24"/>
                <w:szCs w:val="24"/>
              </w:rPr>
            </w:pPr>
            <w:r w:rsidRPr="00855225">
              <w:rPr>
                <w:rFonts w:ascii="Times New Roman" w:hAnsi="Times New Roman" w:cs="Times New Roman"/>
                <w:b/>
                <w:strike/>
                <w:sz w:val="24"/>
                <w:szCs w:val="24"/>
              </w:rPr>
              <w:t xml:space="preserve">В целях обеспечения правильности исчисления и полноты уплаты в бюджет налога на добычу полезных ископаемых уполномоченный орган в области добычи урана до 20 января текущего календарного года представляет в налоговый орган сведения о планируемых объемах добычи урана, извлеченного из продуктивных растворов, в разрезе недропользователей на предстоящий год </w:t>
            </w:r>
            <w:r w:rsidRPr="00855225">
              <w:rPr>
                <w:rFonts w:ascii="Times New Roman" w:hAnsi="Times New Roman" w:cs="Times New Roman"/>
                <w:b/>
                <w:strike/>
                <w:sz w:val="24"/>
                <w:szCs w:val="24"/>
              </w:rPr>
              <w:lastRenderedPageBreak/>
              <w:t>по каждому отдельному контракту на недропользование</w:t>
            </w:r>
          </w:p>
          <w:p w:rsidR="008726DA" w:rsidRPr="00855225" w:rsidRDefault="008726DA" w:rsidP="008726DA">
            <w:pPr>
              <w:spacing w:line="0" w:lineRule="atLeast"/>
              <w:ind w:firstLine="346"/>
              <w:jc w:val="both"/>
              <w:rPr>
                <w:rFonts w:ascii="Times New Roman" w:hAnsi="Times New Roman" w:cs="Times New Roman"/>
                <w:sz w:val="24"/>
                <w:szCs w:val="24"/>
              </w:rPr>
            </w:pPr>
            <w:r w:rsidRPr="00855225">
              <w:rPr>
                <w:rFonts w:ascii="Times New Roman" w:hAnsi="Times New Roman" w:cs="Times New Roman"/>
                <w:sz w:val="24"/>
                <w:szCs w:val="24"/>
              </w:rPr>
              <w:t xml:space="preserve">Если по итогам отчетного календарного года фактический объем урана, извлеченного из продуктивных растворов, по контракту на недропользование не соответствует запланированному </w:t>
            </w:r>
            <w:r w:rsidRPr="00855225">
              <w:rPr>
                <w:rFonts w:ascii="Times New Roman" w:hAnsi="Times New Roman" w:cs="Times New Roman"/>
                <w:b/>
                <w:sz w:val="24"/>
                <w:szCs w:val="24"/>
              </w:rPr>
              <w:t xml:space="preserve">недропользователем </w:t>
            </w:r>
            <w:r w:rsidRPr="00855225">
              <w:rPr>
                <w:rFonts w:ascii="Times New Roman" w:hAnsi="Times New Roman" w:cs="Times New Roman"/>
                <w:sz w:val="24"/>
                <w:szCs w:val="24"/>
              </w:rPr>
              <w:t>объему по такому контракту и приводит к изменению ставки налога на добычу полезных ископаемых, недропользователь производит корректировку исчисленной за отчетный год суммы налога на добычу полезных ископаемых.</w:t>
            </w:r>
          </w:p>
          <w:p w:rsidR="008726DA" w:rsidRPr="00855225" w:rsidRDefault="008726DA" w:rsidP="008726DA">
            <w:pPr>
              <w:spacing w:line="0" w:lineRule="atLeast"/>
              <w:ind w:firstLine="346"/>
              <w:jc w:val="both"/>
              <w:rPr>
                <w:rFonts w:ascii="Times New Roman" w:hAnsi="Times New Roman" w:cs="Times New Roman"/>
                <w:b/>
                <w:sz w:val="24"/>
                <w:szCs w:val="24"/>
              </w:rPr>
            </w:pPr>
            <w:r w:rsidRPr="00855225">
              <w:rPr>
                <w:rFonts w:ascii="Times New Roman" w:hAnsi="Times New Roman" w:cs="Times New Roman"/>
                <w:b/>
                <w:sz w:val="24"/>
                <w:szCs w:val="24"/>
              </w:rPr>
              <w:t>Корректировка суммы налога на добычу полезных ископаемых производится в декларации за первый, второй и третий кварталы отчетного налогового года путем применения ставки налога на добычу полезных ископаемых, соответствующей фактическому объему урана, извлеченного из продуктивных растворов, определяемой в соответствии со статьей 781 настоящего Кодекса, к налоговой базе, исчисленной в декларациях по налогу на добычу полезных ископаемых за первый, второй и третий кварталы отчетного налогового года.</w:t>
            </w:r>
          </w:p>
          <w:p w:rsidR="008726DA" w:rsidRPr="00855225" w:rsidRDefault="008726DA" w:rsidP="008726DA">
            <w:pPr>
              <w:spacing w:line="0" w:lineRule="atLeast"/>
              <w:ind w:firstLine="346"/>
              <w:jc w:val="both"/>
              <w:rPr>
                <w:rFonts w:ascii="Times New Roman" w:hAnsi="Times New Roman" w:cs="Times New Roman"/>
                <w:b/>
                <w:sz w:val="24"/>
                <w:szCs w:val="24"/>
              </w:rPr>
            </w:pPr>
            <w:r w:rsidRPr="00855225">
              <w:rPr>
                <w:rFonts w:ascii="Times New Roman" w:hAnsi="Times New Roman" w:cs="Times New Roman"/>
                <w:b/>
                <w:sz w:val="24"/>
                <w:szCs w:val="24"/>
              </w:rPr>
              <w:t xml:space="preserve">Сумма налога на добычу полезных ископаемых, учитывающая произведенную корректировку, является налоговым обязательством по налогу на добычу полезных ископаемых за первый, </w:t>
            </w:r>
            <w:r w:rsidRPr="00855225">
              <w:rPr>
                <w:rFonts w:ascii="Times New Roman" w:hAnsi="Times New Roman" w:cs="Times New Roman"/>
                <w:b/>
                <w:sz w:val="24"/>
                <w:szCs w:val="24"/>
              </w:rPr>
              <w:lastRenderedPageBreak/>
              <w:t>второй и третий кварталы отчетного года, соответственно.</w:t>
            </w:r>
          </w:p>
          <w:p w:rsidR="008726DA" w:rsidRPr="00855225" w:rsidRDefault="008726DA" w:rsidP="008726DA">
            <w:pPr>
              <w:spacing w:line="0" w:lineRule="atLeast"/>
              <w:ind w:firstLine="346"/>
              <w:jc w:val="both"/>
              <w:rPr>
                <w:rFonts w:ascii="Times New Roman" w:hAnsi="Times New Roman" w:cs="Times New Roman"/>
                <w:b/>
                <w:strike/>
                <w:sz w:val="24"/>
                <w:szCs w:val="24"/>
              </w:rPr>
            </w:pPr>
            <w:r w:rsidRPr="00855225">
              <w:rPr>
                <w:rFonts w:ascii="Times New Roman" w:hAnsi="Times New Roman" w:cs="Times New Roman"/>
                <w:b/>
                <w:strike/>
                <w:sz w:val="24"/>
                <w:szCs w:val="24"/>
              </w:rPr>
              <w:t xml:space="preserve">Корректировка суммы налога на добычу полезных ископаемых производится в декларации за последний налоговый период отчетного налогового года путем применения ставки налога на добычу полезных ископаемых, соответствующей фактическому объему урана, извлеченного из продуктивных растворов, определяемой в соответствии со </w:t>
            </w:r>
            <w:hyperlink r:id="rId200" w:anchor="z12717" w:history="1">
              <w:r w:rsidRPr="00855225">
                <w:rPr>
                  <w:rFonts w:ascii="Times New Roman" w:hAnsi="Times New Roman" w:cs="Times New Roman"/>
                  <w:b/>
                  <w:strike/>
                  <w:sz w:val="24"/>
                  <w:szCs w:val="24"/>
                </w:rPr>
                <w:t>статьей 781</w:t>
              </w:r>
            </w:hyperlink>
            <w:r w:rsidRPr="00855225">
              <w:rPr>
                <w:rFonts w:ascii="Times New Roman" w:hAnsi="Times New Roman" w:cs="Times New Roman"/>
                <w:b/>
                <w:strike/>
                <w:sz w:val="24"/>
                <w:szCs w:val="24"/>
              </w:rPr>
              <w:t xml:space="preserve"> настоящего Кодекса, к налоговой базе, исчисленной в декларациях по налогу на добычу полезных ископаемых за первый, второй и третий кварталы отчетного налогового года.</w:t>
            </w:r>
          </w:p>
          <w:p w:rsidR="008726DA" w:rsidRPr="00855225" w:rsidRDefault="008726DA" w:rsidP="008726DA">
            <w:pPr>
              <w:spacing w:line="0" w:lineRule="atLeast"/>
              <w:ind w:firstLine="346"/>
              <w:jc w:val="both"/>
              <w:rPr>
                <w:rFonts w:ascii="Times New Roman" w:hAnsi="Times New Roman" w:cs="Times New Roman"/>
                <w:b/>
                <w:strike/>
                <w:sz w:val="24"/>
                <w:szCs w:val="24"/>
              </w:rPr>
            </w:pPr>
            <w:r w:rsidRPr="00855225">
              <w:rPr>
                <w:rFonts w:ascii="Times New Roman" w:hAnsi="Times New Roman" w:cs="Times New Roman"/>
                <w:b/>
                <w:strike/>
                <w:sz w:val="24"/>
                <w:szCs w:val="24"/>
              </w:rPr>
              <w:t>Сумма налога на добычу полезных ископаемых, учитывающая произведенную корректировку, является налоговым обязательством по налогу на добычу полезных ископаемых за последний налоговый период отчетного года.</w:t>
            </w:r>
          </w:p>
          <w:p w:rsidR="008726DA" w:rsidRPr="00855225" w:rsidRDefault="008726DA" w:rsidP="008726DA">
            <w:pPr>
              <w:spacing w:line="0" w:lineRule="atLeast"/>
              <w:ind w:firstLine="346"/>
              <w:jc w:val="both"/>
              <w:rPr>
                <w:rFonts w:ascii="Times New Roman" w:hAnsi="Times New Roman" w:cs="Times New Roman"/>
                <w:sz w:val="24"/>
                <w:szCs w:val="24"/>
              </w:rPr>
            </w:pPr>
            <w:r w:rsidRPr="00855225">
              <w:rPr>
                <w:rFonts w:ascii="Times New Roman" w:hAnsi="Times New Roman" w:cs="Times New Roman"/>
                <w:sz w:val="24"/>
                <w:szCs w:val="24"/>
              </w:rPr>
              <w:t xml:space="preserve">В случае последующей реализации минерального сырья, в том числе прошедшего только первичную переработку (обогащение), и полезных ископаемых, содержащихся в облагаемых объемах добытых запасов минерального сырья, указанных в </w:t>
            </w:r>
            <w:hyperlink r:id="rId201" w:anchor="z12634" w:history="1">
              <w:r w:rsidRPr="00855225">
                <w:rPr>
                  <w:rStyle w:val="a6"/>
                  <w:color w:val="auto"/>
                  <w:sz w:val="24"/>
                  <w:u w:val="none"/>
                </w:rPr>
                <w:t>подпункте 2)</w:t>
              </w:r>
            </w:hyperlink>
            <w:r w:rsidRPr="00855225">
              <w:rPr>
                <w:rFonts w:ascii="Times New Roman" w:hAnsi="Times New Roman" w:cs="Times New Roman"/>
                <w:sz w:val="24"/>
                <w:szCs w:val="24"/>
              </w:rPr>
              <w:t xml:space="preserve"> пункта 2 настоящей статьи, кроме полезных ископаемых, указанных в </w:t>
            </w:r>
            <w:hyperlink r:id="rId202" w:anchor="z12678" w:history="1">
              <w:r w:rsidRPr="00855225">
                <w:rPr>
                  <w:rStyle w:val="a6"/>
                  <w:color w:val="auto"/>
                  <w:sz w:val="24"/>
                  <w:u w:val="none"/>
                </w:rPr>
                <w:t>пункте 4</w:t>
              </w:r>
            </w:hyperlink>
            <w:r w:rsidRPr="00855225">
              <w:rPr>
                <w:rFonts w:ascii="Times New Roman" w:hAnsi="Times New Roman" w:cs="Times New Roman"/>
                <w:sz w:val="24"/>
                <w:szCs w:val="24"/>
              </w:rPr>
              <w:t xml:space="preserve"> настоящей статьи, недропользователь обязан произвести корректировку сумм </w:t>
            </w:r>
            <w:r w:rsidRPr="00855225">
              <w:rPr>
                <w:rFonts w:ascii="Times New Roman" w:hAnsi="Times New Roman" w:cs="Times New Roman"/>
                <w:sz w:val="24"/>
                <w:szCs w:val="24"/>
              </w:rPr>
              <w:lastRenderedPageBreak/>
              <w:t>исчисленного налога на добычу полезных ископаемых с учетом фактической средневзвешенной цены реализации в налоговом периоде, в котором имела место первая реализация.</w:t>
            </w:r>
          </w:p>
          <w:p w:rsidR="008726DA" w:rsidRPr="00855225" w:rsidRDefault="008726DA" w:rsidP="008726DA">
            <w:pPr>
              <w:spacing w:line="0" w:lineRule="atLeast"/>
              <w:ind w:firstLine="346"/>
              <w:jc w:val="both"/>
              <w:rPr>
                <w:b/>
                <w:bCs/>
              </w:rPr>
            </w:pPr>
            <w:r w:rsidRPr="00855225">
              <w:rPr>
                <w:rFonts w:ascii="Times New Roman" w:hAnsi="Times New Roman" w:cs="Times New Roman"/>
                <w:sz w:val="24"/>
                <w:szCs w:val="24"/>
              </w:rPr>
              <w:t>Корректировка исчисленных сумм налога на добычу полезных ископаемых производится недропользователем за двенадцатимесячный период, предшествующий налоговому периоду, в котором произошла первая реализация. При этом сумма корректировки является налоговым обязательством текущего налогового периода.</w:t>
            </w:r>
          </w:p>
        </w:tc>
        <w:tc>
          <w:tcPr>
            <w:tcW w:w="3544" w:type="dxa"/>
          </w:tcPr>
          <w:p w:rsidR="008726DA" w:rsidRPr="00940259" w:rsidRDefault="008726DA" w:rsidP="008726DA">
            <w:pPr>
              <w:tabs>
                <w:tab w:val="left" w:pos="1134"/>
              </w:tabs>
              <w:spacing w:line="0" w:lineRule="atLeast"/>
              <w:ind w:firstLine="459"/>
              <w:contextualSpacing/>
              <w:jc w:val="both"/>
              <w:rPr>
                <w:rFonts w:ascii="Times New Roman" w:eastAsiaTheme="minorEastAsia" w:hAnsi="Times New Roman" w:cs="Times New Roman"/>
                <w:sz w:val="24"/>
                <w:szCs w:val="24"/>
                <w:lang w:eastAsia="ru-RU"/>
              </w:rPr>
            </w:pPr>
            <w:r w:rsidRPr="00940259">
              <w:rPr>
                <w:rFonts w:ascii="Times New Roman" w:eastAsiaTheme="minorEastAsia" w:hAnsi="Times New Roman" w:cs="Times New Roman"/>
                <w:sz w:val="24"/>
                <w:szCs w:val="24"/>
                <w:lang w:eastAsia="ru-RU"/>
              </w:rPr>
              <w:lastRenderedPageBreak/>
              <w:t xml:space="preserve">Уточняющая поправка в части корректировки ставок НДПИ на добываемый уран в случае превышения запланированных недропользователем  годовых объемов добычи. </w:t>
            </w:r>
          </w:p>
          <w:p w:rsidR="008726DA" w:rsidRPr="00940259" w:rsidRDefault="008726DA" w:rsidP="008726DA">
            <w:pPr>
              <w:tabs>
                <w:tab w:val="left" w:pos="1134"/>
              </w:tabs>
              <w:spacing w:line="0" w:lineRule="atLeast"/>
              <w:ind w:firstLine="459"/>
              <w:contextualSpacing/>
              <w:jc w:val="both"/>
              <w:rPr>
                <w:rFonts w:ascii="Times New Roman" w:eastAsiaTheme="minorEastAsia" w:hAnsi="Times New Roman" w:cs="Times New Roman"/>
                <w:sz w:val="24"/>
                <w:szCs w:val="24"/>
                <w:lang w:eastAsia="ru-RU"/>
              </w:rPr>
            </w:pPr>
            <w:r w:rsidRPr="00940259">
              <w:rPr>
                <w:rFonts w:ascii="Times New Roman" w:eastAsiaTheme="minorEastAsia" w:hAnsi="Times New Roman" w:cs="Times New Roman"/>
                <w:i/>
                <w:lang w:eastAsia="ru-RU"/>
              </w:rPr>
              <w:t xml:space="preserve">(также есть вариант  с подтверждением </w:t>
            </w:r>
            <w:r w:rsidRPr="00940259">
              <w:rPr>
                <w:rFonts w:ascii="Times New Roman" w:hAnsi="Times New Roman" w:cs="Times New Roman"/>
                <w:bCs/>
                <w:i/>
              </w:rPr>
              <w:t>уполномоченным органом в области добычи урана объемов годовой добычи урана)</w:t>
            </w:r>
            <w:r w:rsidRPr="00940259">
              <w:rPr>
                <w:rFonts w:ascii="Times New Roman" w:hAnsi="Times New Roman" w:cs="Times New Roman"/>
                <w:bCs/>
                <w:sz w:val="24"/>
                <w:szCs w:val="24"/>
              </w:rPr>
              <w:t>.</w:t>
            </w:r>
          </w:p>
        </w:tc>
      </w:tr>
      <w:tr w:rsidR="008726DA" w:rsidRPr="00940259" w:rsidTr="00855225">
        <w:trPr>
          <w:trHeight w:val="2819"/>
        </w:trPr>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tabs>
                <w:tab w:val="left" w:pos="142"/>
              </w:tabs>
              <w:spacing w:line="0" w:lineRule="atLeast"/>
              <w:ind w:firstLine="173"/>
              <w:contextualSpacing/>
              <w:jc w:val="both"/>
              <w:rPr>
                <w:rFonts w:ascii="Times New Roman" w:hAnsi="Times New Roman" w:cs="Times New Roman"/>
                <w:sz w:val="24"/>
                <w:szCs w:val="24"/>
                <w:lang w:val="ru-RU"/>
              </w:rPr>
            </w:pPr>
            <w:r w:rsidRPr="00940259">
              <w:rPr>
                <w:rFonts w:ascii="Times New Roman" w:eastAsia="Times New Roman" w:hAnsi="Times New Roman" w:cs="Times New Roman"/>
                <w:b/>
                <w:bCs/>
                <w:sz w:val="24"/>
                <w:szCs w:val="24"/>
                <w:lang w:eastAsia="ru-RU"/>
              </w:rPr>
              <w:t>Пункт 3 статьи 782</w:t>
            </w:r>
          </w:p>
        </w:tc>
        <w:tc>
          <w:tcPr>
            <w:tcW w:w="4649" w:type="dxa"/>
          </w:tcPr>
          <w:p w:rsidR="008726DA" w:rsidRPr="00940259" w:rsidRDefault="008726DA" w:rsidP="00855225">
            <w:pPr>
              <w:pStyle w:val="pj"/>
              <w:spacing w:line="0" w:lineRule="atLeast"/>
              <w:ind w:firstLine="313"/>
              <w:jc w:val="both"/>
            </w:pPr>
            <w:r w:rsidRPr="00940259">
              <w:rPr>
                <w:rStyle w:val="s1"/>
              </w:rPr>
              <w:t>Статья 782. Особые положения для применения ставки налога на добычу полезных ископаемых по группе месторождений по одному контракту на недропользование, части месторождения, включенным в перечень, утвержденный Правительством Республики Казахстан</w:t>
            </w:r>
          </w:p>
          <w:p w:rsidR="008726DA" w:rsidRPr="00940259" w:rsidRDefault="008726DA" w:rsidP="00855225">
            <w:pPr>
              <w:pStyle w:val="pj"/>
              <w:spacing w:line="0" w:lineRule="atLeast"/>
              <w:jc w:val="both"/>
            </w:pPr>
            <w:r w:rsidRPr="00940259">
              <w:t>…</w:t>
            </w:r>
          </w:p>
          <w:p w:rsidR="008726DA" w:rsidRPr="00940259" w:rsidRDefault="008726DA" w:rsidP="00855225">
            <w:pPr>
              <w:pStyle w:val="pj"/>
              <w:spacing w:line="0" w:lineRule="atLeast"/>
              <w:jc w:val="both"/>
              <w:rPr>
                <w:b/>
                <w:bCs/>
              </w:rPr>
            </w:pPr>
            <w:r w:rsidRPr="00940259">
              <w:rPr>
                <w:b/>
              </w:rPr>
              <w:t xml:space="preserve">3. В целях применения ставки налога на добычу полезных ископаемых, установленной пунктом 1 настоящей статьи, недропользователь обязан вести раздельный налоговый учет для исчисления налогового обязательства по налогу на добычу полезных ископаемых в случае осуществления совместной отработки запасов по группе месторождений по одному контракту на </w:t>
            </w:r>
            <w:r w:rsidRPr="00940259">
              <w:rPr>
                <w:b/>
              </w:rPr>
              <w:lastRenderedPageBreak/>
              <w:t>недропользование либо раздельной отработки запасов по части месторождения в период применения ставки налога на добычу полезных ископаемых, установленной пунктом 1 настоящей статьи.</w:t>
            </w:r>
          </w:p>
        </w:tc>
        <w:tc>
          <w:tcPr>
            <w:tcW w:w="4820" w:type="dxa"/>
          </w:tcPr>
          <w:p w:rsidR="008726DA" w:rsidRPr="00940259" w:rsidRDefault="008726DA" w:rsidP="00855225">
            <w:pPr>
              <w:pStyle w:val="pj"/>
              <w:spacing w:line="0" w:lineRule="atLeast"/>
              <w:ind w:firstLine="313"/>
              <w:jc w:val="both"/>
            </w:pPr>
            <w:r w:rsidRPr="00940259">
              <w:rPr>
                <w:rStyle w:val="s1"/>
              </w:rPr>
              <w:lastRenderedPageBreak/>
              <w:t>Статья 782. Особые положения для применения ставки налога на добычу полезных ископаемых по группе месторождений по одному контракту на недропользование, части месторождения, включенным в перечень, утвержденный Правительством Республики Казахстан</w:t>
            </w:r>
          </w:p>
          <w:p w:rsidR="008726DA" w:rsidRPr="00940259" w:rsidRDefault="008726DA" w:rsidP="00855225">
            <w:pPr>
              <w:pStyle w:val="pj"/>
              <w:spacing w:line="0" w:lineRule="atLeast"/>
              <w:jc w:val="both"/>
            </w:pPr>
            <w:r w:rsidRPr="00940259">
              <w:t>…</w:t>
            </w:r>
          </w:p>
          <w:p w:rsidR="008726DA" w:rsidRPr="00940259" w:rsidRDefault="008726DA" w:rsidP="00855225">
            <w:pPr>
              <w:pStyle w:val="pj"/>
              <w:spacing w:line="0" w:lineRule="atLeast"/>
              <w:ind w:firstLine="313"/>
              <w:jc w:val="both"/>
              <w:rPr>
                <w:b/>
                <w:bCs/>
              </w:rPr>
            </w:pPr>
            <w:r w:rsidRPr="00940259">
              <w:rPr>
                <w:rStyle w:val="s1"/>
              </w:rPr>
              <w:t>3. Исключить</w:t>
            </w:r>
          </w:p>
        </w:tc>
        <w:tc>
          <w:tcPr>
            <w:tcW w:w="3544" w:type="dxa"/>
          </w:tcPr>
          <w:p w:rsidR="008726DA" w:rsidRPr="00940259" w:rsidRDefault="008726DA" w:rsidP="00855225">
            <w:pPr>
              <w:pStyle w:val="a9"/>
              <w:tabs>
                <w:tab w:val="left" w:pos="851"/>
              </w:tabs>
              <w:spacing w:line="0" w:lineRule="atLeast"/>
              <w:ind w:left="0" w:firstLine="567"/>
              <w:jc w:val="both"/>
              <w:rPr>
                <w:rFonts w:ascii="Times New Roman" w:eastAsiaTheme="minorEastAsia" w:hAnsi="Times New Roman" w:cs="Times New Roman"/>
                <w:sz w:val="24"/>
                <w:szCs w:val="24"/>
                <w:lang w:eastAsia="ru-RU"/>
              </w:rPr>
            </w:pPr>
            <w:r w:rsidRPr="00940259">
              <w:rPr>
                <w:rFonts w:ascii="Times New Roman" w:eastAsiaTheme="minorEastAsia" w:hAnsi="Times New Roman" w:cs="Times New Roman"/>
                <w:sz w:val="24"/>
                <w:szCs w:val="24"/>
                <w:lang w:eastAsia="ru-RU"/>
              </w:rPr>
              <w:t>В связи с внесёнными уточнениям в пункт 1 статьи 757 Налогового кодекса</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tabs>
                <w:tab w:val="left" w:pos="142"/>
              </w:tabs>
              <w:spacing w:line="0" w:lineRule="atLeast"/>
              <w:ind w:firstLine="173"/>
              <w:contextualSpacing/>
              <w:jc w:val="both"/>
              <w:rPr>
                <w:rFonts w:ascii="Times New Roman" w:hAnsi="Times New Roman" w:cs="Times New Roman"/>
                <w:sz w:val="24"/>
                <w:szCs w:val="24"/>
                <w:lang w:val="ru-RU"/>
              </w:rPr>
            </w:pPr>
          </w:p>
        </w:tc>
        <w:tc>
          <w:tcPr>
            <w:tcW w:w="4649" w:type="dxa"/>
          </w:tcPr>
          <w:p w:rsidR="008726DA" w:rsidRPr="00940259" w:rsidRDefault="008726DA" w:rsidP="00855225">
            <w:pPr>
              <w:pStyle w:val="a4"/>
              <w:spacing w:before="0" w:beforeAutospacing="0" w:after="0" w:afterAutospacing="0" w:line="0" w:lineRule="atLeast"/>
              <w:ind w:firstLine="346"/>
              <w:jc w:val="both"/>
              <w:rPr>
                <w:b/>
                <w:bCs/>
              </w:rPr>
            </w:pPr>
            <w:r w:rsidRPr="00940259">
              <w:rPr>
                <w:b/>
                <w:bCs/>
              </w:rPr>
              <w:t xml:space="preserve">Отсутствует </w:t>
            </w:r>
          </w:p>
        </w:tc>
        <w:tc>
          <w:tcPr>
            <w:tcW w:w="4820" w:type="dxa"/>
          </w:tcPr>
          <w:p w:rsidR="008726DA" w:rsidRPr="00940259" w:rsidRDefault="008726DA" w:rsidP="00855225">
            <w:pPr>
              <w:pStyle w:val="a4"/>
              <w:spacing w:before="0" w:beforeAutospacing="0" w:after="0" w:afterAutospacing="0" w:line="0" w:lineRule="atLeast"/>
              <w:ind w:firstLine="346"/>
              <w:jc w:val="both"/>
              <w:rPr>
                <w:b/>
                <w:bCs/>
              </w:rPr>
            </w:pPr>
            <w:r w:rsidRPr="00940259">
              <w:rPr>
                <w:b/>
                <w:bCs/>
              </w:rPr>
              <w:t xml:space="preserve">Пункт 1 статья 781 дополнить абзацем следующего содержания: </w:t>
            </w:r>
          </w:p>
          <w:p w:rsidR="008726DA" w:rsidRPr="00940259" w:rsidRDefault="008726DA" w:rsidP="00855225">
            <w:pPr>
              <w:pStyle w:val="pj"/>
              <w:spacing w:line="0" w:lineRule="atLeast"/>
              <w:ind w:left="40" w:firstLine="258"/>
              <w:jc w:val="both"/>
              <w:rPr>
                <w:b/>
                <w:bCs/>
              </w:rPr>
            </w:pPr>
            <w:r w:rsidRPr="00940259">
              <w:rPr>
                <w:b/>
                <w:bCs/>
              </w:rPr>
              <w:t>…</w:t>
            </w:r>
          </w:p>
          <w:p w:rsidR="008726DA" w:rsidRPr="00940259" w:rsidRDefault="008726DA" w:rsidP="00855225">
            <w:pPr>
              <w:pStyle w:val="pj"/>
              <w:spacing w:line="0" w:lineRule="atLeast"/>
              <w:ind w:left="40" w:firstLine="258"/>
              <w:jc w:val="both"/>
              <w:rPr>
                <w:b/>
                <w:bCs/>
              </w:rPr>
            </w:pPr>
            <w:r w:rsidRPr="00940259">
              <w:rPr>
                <w:b/>
                <w:bCs/>
              </w:rPr>
              <w:t xml:space="preserve">В целях настоящей главы  забалансовые запасы не относятся к техногенным минеральным образованиям </w:t>
            </w:r>
          </w:p>
        </w:tc>
        <w:tc>
          <w:tcPr>
            <w:tcW w:w="3544" w:type="dxa"/>
          </w:tcPr>
          <w:p w:rsidR="008726DA" w:rsidRPr="00940259" w:rsidRDefault="008726DA" w:rsidP="00855225">
            <w:pPr>
              <w:tabs>
                <w:tab w:val="left" w:pos="851"/>
              </w:tabs>
              <w:spacing w:line="0" w:lineRule="atLeast"/>
              <w:ind w:firstLine="343"/>
              <w:jc w:val="both"/>
              <w:rPr>
                <w:rFonts w:ascii="Times New Roman" w:hAnsi="Times New Roman" w:cs="Times New Roman"/>
                <w:sz w:val="24"/>
                <w:szCs w:val="24"/>
              </w:rPr>
            </w:pPr>
            <w:r w:rsidRPr="00940259">
              <w:rPr>
                <w:rFonts w:ascii="Times New Roman" w:hAnsi="Times New Roman" w:cs="Times New Roman"/>
                <w:sz w:val="24"/>
                <w:szCs w:val="24"/>
              </w:rPr>
              <w:t>Статьями 783 и 784 предусматриваются льготы при исчислении НДПИ по ТМО, тогда как по забалансовым запасам предусмотрены  общеустановленные ставки НДПИ в случае их реализации</w:t>
            </w:r>
            <w:r w:rsidRPr="00940259">
              <w:rPr>
                <w:rFonts w:ascii="Times New Roman" w:hAnsi="Times New Roman" w:cs="Times New Roman"/>
                <w:sz w:val="24"/>
                <w:szCs w:val="24"/>
                <w:lang w:val="ru-RU"/>
              </w:rPr>
              <w:t>.</w:t>
            </w:r>
            <w:r w:rsidRPr="00940259">
              <w:rPr>
                <w:rFonts w:ascii="Times New Roman" w:hAnsi="Times New Roman" w:cs="Times New Roman"/>
                <w:sz w:val="24"/>
                <w:szCs w:val="24"/>
              </w:rPr>
              <w:t xml:space="preserve">  </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tabs>
                <w:tab w:val="left" w:pos="142"/>
              </w:tabs>
              <w:spacing w:line="0" w:lineRule="atLeast"/>
              <w:ind w:firstLine="173"/>
              <w:contextualSpacing/>
              <w:jc w:val="both"/>
              <w:rPr>
                <w:rFonts w:ascii="Times New Roman" w:hAnsi="Times New Roman" w:cs="Times New Roman"/>
                <w:sz w:val="24"/>
                <w:szCs w:val="24"/>
                <w:lang w:val="ru-RU"/>
              </w:rPr>
            </w:pPr>
          </w:p>
        </w:tc>
        <w:tc>
          <w:tcPr>
            <w:tcW w:w="4649" w:type="dxa"/>
          </w:tcPr>
          <w:p w:rsidR="008726DA" w:rsidRPr="00940259" w:rsidRDefault="008726DA" w:rsidP="008726DA">
            <w:pPr>
              <w:pStyle w:val="a4"/>
              <w:spacing w:before="0" w:beforeAutospacing="0" w:after="0" w:afterAutospacing="0" w:line="0" w:lineRule="atLeast"/>
              <w:ind w:firstLine="346"/>
              <w:jc w:val="both"/>
              <w:rPr>
                <w:b/>
                <w:bCs/>
              </w:rPr>
            </w:pPr>
            <w:r w:rsidRPr="00940259">
              <w:rPr>
                <w:b/>
                <w:bCs/>
              </w:rPr>
              <w:t>Отсутствует.</w:t>
            </w:r>
          </w:p>
        </w:tc>
        <w:tc>
          <w:tcPr>
            <w:tcW w:w="4820" w:type="dxa"/>
          </w:tcPr>
          <w:p w:rsidR="008726DA" w:rsidRPr="00855225" w:rsidRDefault="008726DA" w:rsidP="00855225">
            <w:pPr>
              <w:pStyle w:val="pj"/>
              <w:spacing w:line="0" w:lineRule="atLeast"/>
              <w:ind w:left="40" w:firstLine="258"/>
              <w:jc w:val="both"/>
              <w:rPr>
                <w:rStyle w:val="s1"/>
                <w:color w:val="auto"/>
              </w:rPr>
            </w:pPr>
            <w:r w:rsidRPr="00855225">
              <w:rPr>
                <w:b/>
                <w:bCs/>
              </w:rPr>
              <w:t xml:space="preserve">Новая Статья 784-1. </w:t>
            </w:r>
            <w:r w:rsidRPr="00855225">
              <w:rPr>
                <w:rStyle w:val="s1"/>
                <w:color w:val="auto"/>
              </w:rPr>
              <w:t>Особые положения для применения недропользователем ставки налога на добычу полезных ископаемых по техногенным минеральным образованиям, реализованным прочим третьим лицам без извлечения из них твердых полезных ископаемых</w:t>
            </w:r>
          </w:p>
          <w:p w:rsidR="008726DA" w:rsidRPr="00855225" w:rsidRDefault="008726DA" w:rsidP="00855225">
            <w:pPr>
              <w:pStyle w:val="pj"/>
              <w:spacing w:line="0" w:lineRule="atLeast"/>
              <w:ind w:left="40" w:firstLine="258"/>
              <w:jc w:val="both"/>
              <w:rPr>
                <w:b/>
              </w:rPr>
            </w:pPr>
            <w:r w:rsidRPr="00855225">
              <w:rPr>
                <w:rStyle w:val="s1"/>
                <w:color w:val="auto"/>
              </w:rPr>
              <w:t xml:space="preserve">1. При исчислении налога на добычу полезных ископаемых по техногенным минеральным образованиям, реализованных третьим лицам без извлечения из них твердых полезных ископаемых, за исключением указанных в пункте 1 статьи 784, </w:t>
            </w:r>
            <w:r w:rsidRPr="00855225">
              <w:rPr>
                <w:b/>
              </w:rPr>
              <w:t xml:space="preserve">применяются ставки налога на добычу полезных </w:t>
            </w:r>
            <w:r w:rsidRPr="00855225">
              <w:rPr>
                <w:b/>
              </w:rPr>
              <w:lastRenderedPageBreak/>
              <w:t xml:space="preserve">ископаемых установленные </w:t>
            </w:r>
            <w:hyperlink w:anchor="sub7810000" w:history="1">
              <w:r w:rsidRPr="00855225">
                <w:rPr>
                  <w:rStyle w:val="a6"/>
                  <w:color w:val="auto"/>
                  <w:u w:val="none"/>
                </w:rPr>
                <w:t>статьей 781</w:t>
              </w:r>
            </w:hyperlink>
            <w:r w:rsidRPr="00855225">
              <w:rPr>
                <w:b/>
              </w:rPr>
              <w:t xml:space="preserve"> настоящего Кодекса.</w:t>
            </w:r>
          </w:p>
          <w:p w:rsidR="008726DA" w:rsidRPr="00855225" w:rsidRDefault="008726DA" w:rsidP="00855225">
            <w:pPr>
              <w:pStyle w:val="pj"/>
              <w:tabs>
                <w:tab w:val="left" w:pos="607"/>
              </w:tabs>
              <w:spacing w:line="0" w:lineRule="atLeast"/>
              <w:ind w:left="40" w:firstLine="258"/>
              <w:jc w:val="both"/>
            </w:pPr>
            <w:r w:rsidRPr="00855225">
              <w:rPr>
                <w:rStyle w:val="s1"/>
                <w:color w:val="auto"/>
              </w:rPr>
              <w:t xml:space="preserve">2. </w:t>
            </w:r>
            <w:r w:rsidRPr="00855225">
              <w:rPr>
                <w:b/>
              </w:rPr>
              <w:t>Объектом обложения по техногенным минеральным образованиям, реализуемым без извлечения из них твердых полезных ископаемых, является объем твердых полезных ископаемых, содержащихся в техногенных минеральных образованиях</w:t>
            </w:r>
            <w:r w:rsidRPr="00855225">
              <w:t>.</w:t>
            </w:r>
          </w:p>
          <w:p w:rsidR="008726DA" w:rsidRPr="00855225" w:rsidRDefault="008726DA" w:rsidP="00855225">
            <w:pPr>
              <w:pStyle w:val="pj"/>
              <w:spacing w:line="0" w:lineRule="atLeast"/>
              <w:jc w:val="both"/>
              <w:rPr>
                <w:b/>
              </w:rPr>
            </w:pPr>
            <w:r w:rsidRPr="00855225">
              <w:rPr>
                <w:b/>
              </w:rPr>
              <w:t xml:space="preserve">3. В целях исчисления налога на добычу полезных ископаемых по твердым полезным ископаемым, содержащимся в реализуемых техногенных минеральных образованиях, налоговая база определяется в соответствии со </w:t>
            </w:r>
            <w:hyperlink w:anchor="sub7800000" w:history="1">
              <w:r w:rsidRPr="00855225">
                <w:rPr>
                  <w:rStyle w:val="a6"/>
                  <w:color w:val="auto"/>
                  <w:u w:val="none"/>
                </w:rPr>
                <w:t>статьей 780</w:t>
              </w:r>
            </w:hyperlink>
            <w:r w:rsidRPr="00855225">
              <w:rPr>
                <w:b/>
              </w:rPr>
              <w:t xml:space="preserve"> настоящего Кодекса.</w:t>
            </w:r>
          </w:p>
          <w:p w:rsidR="008726DA" w:rsidRPr="00940259" w:rsidRDefault="008726DA" w:rsidP="008726DA">
            <w:pPr>
              <w:pStyle w:val="a4"/>
              <w:spacing w:before="0" w:beforeAutospacing="0" w:after="0" w:afterAutospacing="0" w:line="0" w:lineRule="atLeast"/>
              <w:ind w:firstLine="346"/>
              <w:jc w:val="both"/>
              <w:rPr>
                <w:b/>
                <w:bCs/>
              </w:rPr>
            </w:pPr>
          </w:p>
        </w:tc>
        <w:tc>
          <w:tcPr>
            <w:tcW w:w="3544" w:type="dxa"/>
          </w:tcPr>
          <w:p w:rsidR="008726DA" w:rsidRPr="00940259" w:rsidRDefault="008726DA" w:rsidP="008726DA">
            <w:pPr>
              <w:tabs>
                <w:tab w:val="left" w:pos="851"/>
              </w:tabs>
              <w:spacing w:line="0" w:lineRule="atLeast"/>
              <w:ind w:firstLine="343"/>
              <w:jc w:val="both"/>
              <w:rPr>
                <w:rFonts w:ascii="Times New Roman" w:hAnsi="Times New Roman" w:cs="Times New Roman"/>
                <w:sz w:val="24"/>
                <w:szCs w:val="24"/>
              </w:rPr>
            </w:pPr>
            <w:r w:rsidRPr="00940259">
              <w:rPr>
                <w:rFonts w:ascii="Times New Roman" w:hAnsi="Times New Roman" w:cs="Times New Roman"/>
                <w:sz w:val="24"/>
                <w:szCs w:val="24"/>
              </w:rPr>
              <w:lastRenderedPageBreak/>
              <w:t>В целях уточнения норм Налогового кодекса, предусматривающих уплату НДПИ по полезным ископаемым, по которым ранее не был уплачен НДПИ.</w:t>
            </w:r>
          </w:p>
          <w:p w:rsidR="008726DA" w:rsidRPr="00940259" w:rsidRDefault="008726DA" w:rsidP="008726DA">
            <w:pPr>
              <w:tabs>
                <w:tab w:val="left" w:pos="851"/>
              </w:tabs>
              <w:spacing w:line="0" w:lineRule="atLeast"/>
              <w:ind w:firstLine="343"/>
              <w:jc w:val="both"/>
              <w:rPr>
                <w:rStyle w:val="s1"/>
                <w:b w:val="0"/>
                <w:sz w:val="24"/>
                <w:szCs w:val="24"/>
              </w:rPr>
            </w:pPr>
            <w:r w:rsidRPr="00940259">
              <w:rPr>
                <w:rStyle w:val="s1"/>
                <w:b w:val="0"/>
                <w:sz w:val="24"/>
                <w:szCs w:val="24"/>
              </w:rPr>
              <w:t xml:space="preserve">Согласно пункту 3 статьи 13 Кодекса о недрах и недропользовании недропользователи, являющиеся собственниками техногенных минеральных образований, вправе  владеть, пользоваться и распоряжаться техногенными минеральными образованиями, возникшими в результате деятельности на </w:t>
            </w:r>
            <w:r w:rsidRPr="00940259">
              <w:rPr>
                <w:rStyle w:val="s1"/>
                <w:b w:val="0"/>
                <w:sz w:val="24"/>
                <w:szCs w:val="24"/>
              </w:rPr>
              <w:lastRenderedPageBreak/>
              <w:t xml:space="preserve">предоставленном им в пользование участке недр, а также отчуждать их третьим лицам. </w:t>
            </w:r>
          </w:p>
          <w:p w:rsidR="008726DA" w:rsidRPr="00940259" w:rsidRDefault="008726DA" w:rsidP="008726DA">
            <w:pPr>
              <w:tabs>
                <w:tab w:val="left" w:pos="851"/>
              </w:tabs>
              <w:spacing w:line="0" w:lineRule="atLeast"/>
              <w:ind w:firstLine="340"/>
              <w:jc w:val="both"/>
              <w:rPr>
                <w:rFonts w:ascii="Times New Roman" w:hAnsi="Times New Roman" w:cs="Times New Roman"/>
                <w:sz w:val="24"/>
                <w:szCs w:val="24"/>
              </w:rPr>
            </w:pPr>
            <w:r w:rsidRPr="00940259">
              <w:rPr>
                <w:rFonts w:ascii="Times New Roman" w:hAnsi="Times New Roman" w:cs="Times New Roman"/>
                <w:sz w:val="24"/>
                <w:szCs w:val="24"/>
              </w:rPr>
              <w:t xml:space="preserve">Отчуждение указанных техногенных минеральных образований третьим лицам без изъятия из участка недр или полигона их размещения не допускается, кроме </w:t>
            </w:r>
            <w:r w:rsidRPr="00940259">
              <w:rPr>
                <w:rFonts w:ascii="Times New Roman" w:hAnsi="Times New Roman" w:cs="Times New Roman"/>
                <w:b/>
                <w:sz w:val="24"/>
                <w:szCs w:val="24"/>
              </w:rPr>
              <w:t>случаев перехода права недропользования</w:t>
            </w:r>
            <w:r w:rsidRPr="00940259">
              <w:rPr>
                <w:rFonts w:ascii="Times New Roman" w:hAnsi="Times New Roman" w:cs="Times New Roman"/>
                <w:sz w:val="24"/>
                <w:szCs w:val="24"/>
              </w:rPr>
              <w:t xml:space="preserve"> или, соответственно, права собственности на производства, предусмотренные пунктом 2 настоящей статьи.</w:t>
            </w:r>
          </w:p>
          <w:p w:rsidR="008726DA" w:rsidRPr="00940259" w:rsidRDefault="008726DA" w:rsidP="008726DA">
            <w:pPr>
              <w:tabs>
                <w:tab w:val="left" w:pos="851"/>
              </w:tabs>
              <w:spacing w:line="0" w:lineRule="atLeast"/>
              <w:ind w:firstLine="340"/>
              <w:jc w:val="both"/>
              <w:rPr>
                <w:rFonts w:ascii="Times New Roman" w:hAnsi="Times New Roman" w:cs="Times New Roman"/>
                <w:sz w:val="24"/>
                <w:szCs w:val="24"/>
              </w:rPr>
            </w:pPr>
            <w:r w:rsidRPr="00940259">
              <w:rPr>
                <w:rFonts w:ascii="Times New Roman" w:hAnsi="Times New Roman" w:cs="Times New Roman"/>
                <w:sz w:val="24"/>
                <w:szCs w:val="24"/>
              </w:rPr>
              <w:t xml:space="preserve">В случае отчуждения третьим лицам техногенных минеральных образований, расположенных на участке недр, находящемся в пользовании, их изъятие должно быть осуществлено в период действия права недропользования. </w:t>
            </w:r>
          </w:p>
          <w:p w:rsidR="008726DA" w:rsidRPr="00940259" w:rsidRDefault="008726DA" w:rsidP="008726DA">
            <w:pPr>
              <w:tabs>
                <w:tab w:val="left" w:pos="851"/>
              </w:tabs>
              <w:spacing w:line="0" w:lineRule="atLeast"/>
              <w:ind w:firstLine="340"/>
              <w:jc w:val="both"/>
              <w:rPr>
                <w:rFonts w:ascii="Times New Roman" w:hAnsi="Times New Roman" w:cs="Times New Roman"/>
                <w:sz w:val="24"/>
                <w:szCs w:val="24"/>
              </w:rPr>
            </w:pPr>
            <w:r w:rsidRPr="00940259">
              <w:rPr>
                <w:rFonts w:ascii="Times New Roman" w:hAnsi="Times New Roman" w:cs="Times New Roman"/>
                <w:sz w:val="24"/>
                <w:szCs w:val="24"/>
              </w:rPr>
              <w:t xml:space="preserve">При этом в Кодексе о недрах и недропользовании отсутствует требование о получении лицензии на ТМО третьими лицами. </w:t>
            </w:r>
          </w:p>
        </w:tc>
      </w:tr>
      <w:tr w:rsidR="008726DA" w:rsidRPr="00940259" w:rsidTr="00855225">
        <w:trPr>
          <w:trHeight w:val="5087"/>
        </w:trPr>
        <w:tc>
          <w:tcPr>
            <w:tcW w:w="851" w:type="dxa"/>
          </w:tcPr>
          <w:p w:rsidR="008726DA" w:rsidRPr="006C62B6" w:rsidRDefault="008726DA" w:rsidP="00855225">
            <w:pPr>
              <w:pStyle w:val="a9"/>
              <w:numPr>
                <w:ilvl w:val="0"/>
                <w:numId w:val="33"/>
              </w:numPr>
              <w:spacing w:after="0"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55225">
            <w:pPr>
              <w:tabs>
                <w:tab w:val="left" w:pos="142"/>
              </w:tabs>
              <w:spacing w:after="0" w:line="0" w:lineRule="atLeast"/>
              <w:ind w:firstLine="173"/>
              <w:contextualSpacing/>
              <w:jc w:val="both"/>
              <w:rPr>
                <w:rFonts w:ascii="Times New Roman" w:hAnsi="Times New Roman" w:cs="Times New Roman"/>
                <w:sz w:val="24"/>
                <w:szCs w:val="24"/>
                <w:lang w:val="ru-RU"/>
              </w:rPr>
            </w:pPr>
          </w:p>
        </w:tc>
        <w:tc>
          <w:tcPr>
            <w:tcW w:w="4649" w:type="dxa"/>
          </w:tcPr>
          <w:p w:rsidR="008726DA" w:rsidRPr="00940259" w:rsidRDefault="008726DA" w:rsidP="00855225">
            <w:pPr>
              <w:spacing w:after="0" w:line="0" w:lineRule="atLeast"/>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b/>
                <w:bCs/>
                <w:sz w:val="24"/>
                <w:szCs w:val="24"/>
                <w:lang w:eastAsia="ru-RU"/>
              </w:rPr>
              <w:t>Статья 785. Объект обложения</w:t>
            </w:r>
          </w:p>
          <w:p w:rsidR="008726DA" w:rsidRPr="00940259" w:rsidRDefault="008726DA" w:rsidP="00855225">
            <w:pPr>
              <w:spacing w:after="0" w:line="0" w:lineRule="atLeast"/>
              <w:ind w:firstLine="37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Объектом обложения является физический объем добытых недропользователем за налоговый период общераспространенных полезных ископаемых, подземных вод и лечебных грязей.</w:t>
            </w:r>
          </w:p>
          <w:p w:rsidR="008726DA" w:rsidRPr="00940259" w:rsidRDefault="008726DA" w:rsidP="00855225">
            <w:pPr>
              <w:spacing w:after="0" w:line="0" w:lineRule="atLeast"/>
              <w:ind w:firstLine="37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Для целей определения объекта обложения применяются единицы измерения, используемые в отчетных и сводных балансах запасов минерального сырья, представляемых уполномоченному органу по изучению недр.</w:t>
            </w:r>
          </w:p>
          <w:p w:rsidR="008726DA" w:rsidRPr="00940259" w:rsidRDefault="008726DA" w:rsidP="00855225">
            <w:pPr>
              <w:spacing w:after="0" w:line="0" w:lineRule="atLeast"/>
              <w:ind w:firstLine="37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Для целей настоящей главы единицей объема добытого общераспространенного полезного ископаемого и лечебной грязи признается один кубический метр или одна тонна.</w:t>
            </w:r>
          </w:p>
          <w:p w:rsidR="008726DA" w:rsidRPr="00940259" w:rsidRDefault="008726DA" w:rsidP="00855225">
            <w:pPr>
              <w:spacing w:after="0" w:line="0" w:lineRule="atLeast"/>
              <w:ind w:firstLine="37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 xml:space="preserve">Налог на добычу полезных ископаемых не уплачивается в следующих случаях: </w:t>
            </w:r>
          </w:p>
          <w:p w:rsidR="008726DA" w:rsidRPr="00940259" w:rsidRDefault="008726DA" w:rsidP="00855225">
            <w:pPr>
              <w:spacing w:after="0" w:line="0" w:lineRule="atLeast"/>
              <w:ind w:firstLine="37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1) при обратной закачке подземных вод, в том числе в виде выработанного из них пара, в недра (откачке техногенной воды) для поддержания пластового давления;</w:t>
            </w:r>
          </w:p>
          <w:p w:rsidR="008726DA" w:rsidRPr="00940259" w:rsidRDefault="008726DA" w:rsidP="00855225">
            <w:pPr>
              <w:spacing w:after="0" w:line="0" w:lineRule="atLeast"/>
              <w:ind w:firstLine="37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2) при утилизации подземных вод, добытых попутно с углеводородами и представляющих угрозу здоровью населения и окружающей среде, в соответствии с водным законодательством Республики Казахстан;</w:t>
            </w:r>
          </w:p>
          <w:p w:rsidR="008726DA" w:rsidRPr="00940259" w:rsidRDefault="008726DA" w:rsidP="00855225">
            <w:pPr>
              <w:spacing w:after="0" w:line="0" w:lineRule="atLeast"/>
              <w:ind w:firstLine="37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3) при сбросе подземных вод (шахтных, карьерных, рудничных), попутно добытых (попутно забранных, откачанных) при разведке и (или) добыче твердых полезных ископаемых;</w:t>
            </w:r>
          </w:p>
          <w:p w:rsidR="008726DA" w:rsidRPr="00940259" w:rsidRDefault="008726DA" w:rsidP="00855225">
            <w:pPr>
              <w:spacing w:after="0" w:line="0" w:lineRule="atLeast"/>
              <w:ind w:firstLine="37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lastRenderedPageBreak/>
              <w:t>4) физическим лицом, осуществляющим добычу подземных вод на земельном участке, принадлежащем ему на праве собственности, праве землепользования и иных правах на землю, при условии, что добытые подземные воды не используются при осуществлении предпринимательской деятельности;</w:t>
            </w:r>
          </w:p>
          <w:p w:rsidR="008726DA" w:rsidRPr="00940259" w:rsidRDefault="008726DA" w:rsidP="00855225">
            <w:pPr>
              <w:spacing w:after="0" w:line="0" w:lineRule="atLeast"/>
              <w:ind w:firstLine="379"/>
              <w:jc w:val="both"/>
              <w:rPr>
                <w:rStyle w:val="s1"/>
              </w:rPr>
            </w:pPr>
            <w:r w:rsidRPr="00940259">
              <w:rPr>
                <w:rFonts w:ascii="Times New Roman" w:eastAsia="Times New Roman" w:hAnsi="Times New Roman" w:cs="Times New Roman"/>
                <w:sz w:val="24"/>
                <w:szCs w:val="24"/>
                <w:lang w:eastAsia="ru-RU"/>
              </w:rPr>
              <w:t>5) по подземным водам, добываемым государственными учреждениями для собственных хозяйственных нужд.</w:t>
            </w:r>
          </w:p>
        </w:tc>
        <w:tc>
          <w:tcPr>
            <w:tcW w:w="4820" w:type="dxa"/>
          </w:tcPr>
          <w:p w:rsidR="008726DA" w:rsidRPr="00940259" w:rsidRDefault="008726DA" w:rsidP="00855225">
            <w:pPr>
              <w:spacing w:after="0" w:line="0" w:lineRule="atLeast"/>
              <w:ind w:firstLine="37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b/>
                <w:bCs/>
                <w:sz w:val="24"/>
                <w:szCs w:val="24"/>
                <w:lang w:eastAsia="ru-RU"/>
              </w:rPr>
              <w:lastRenderedPageBreak/>
              <w:t>Статья 785. Объект обложения</w:t>
            </w:r>
          </w:p>
          <w:p w:rsidR="008726DA" w:rsidRPr="00940259" w:rsidRDefault="008726DA" w:rsidP="00855225">
            <w:pPr>
              <w:spacing w:after="0" w:line="0" w:lineRule="atLeast"/>
              <w:ind w:firstLine="37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Объектом обложения является физический объем добытых недропользователем за налоговый период общераспространенных полезных ископаемых, подземных вод и лечебных грязей.</w:t>
            </w:r>
          </w:p>
          <w:p w:rsidR="008726DA" w:rsidRPr="00940259" w:rsidRDefault="008726DA" w:rsidP="00855225">
            <w:pPr>
              <w:spacing w:after="0" w:line="0" w:lineRule="atLeast"/>
              <w:ind w:firstLine="37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Для целей определения объекта обложения применяются единицы измерения, используемые в отчетных и сводных балансах запасов минерального сырья, представляемых уполномоченному органу по изучению недр.</w:t>
            </w:r>
          </w:p>
          <w:p w:rsidR="008726DA" w:rsidRPr="00940259" w:rsidRDefault="008726DA" w:rsidP="00855225">
            <w:pPr>
              <w:spacing w:after="0" w:line="0" w:lineRule="atLeast"/>
              <w:ind w:firstLine="37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Для целей настоящей главы единицей объема добытого общераспространенного полезного ископаемого и лечебной грязи признается один кубический метр или одна тонна.</w:t>
            </w:r>
          </w:p>
          <w:p w:rsidR="008726DA" w:rsidRPr="00940259" w:rsidRDefault="008726DA" w:rsidP="00855225">
            <w:pPr>
              <w:spacing w:after="0" w:line="0" w:lineRule="atLeast"/>
              <w:ind w:firstLine="37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 xml:space="preserve">Налог на добычу полезных ископаемых не уплачивается в следующих случаях: </w:t>
            </w:r>
          </w:p>
          <w:p w:rsidR="008726DA" w:rsidRPr="00940259" w:rsidRDefault="008726DA" w:rsidP="00855225">
            <w:pPr>
              <w:spacing w:after="0" w:line="0" w:lineRule="atLeast"/>
              <w:ind w:firstLine="37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1) при обратной закачке подземных вод, в том числе в виде выработанного из них пара, в недра (откачке техногенной воды) для поддержания пластового давления;</w:t>
            </w:r>
          </w:p>
          <w:p w:rsidR="008726DA" w:rsidRPr="00940259" w:rsidRDefault="008726DA" w:rsidP="00855225">
            <w:pPr>
              <w:spacing w:after="0" w:line="0" w:lineRule="atLeast"/>
              <w:ind w:firstLine="37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2) при утилизации подземных вод, добытых попутно с углеводородами и представляющих угрозу здоровью населения и окружающей среде, в соответствии с водным законодательством Республики Казахстан;</w:t>
            </w:r>
          </w:p>
          <w:p w:rsidR="008726DA" w:rsidRPr="00940259" w:rsidRDefault="008726DA" w:rsidP="00855225">
            <w:pPr>
              <w:spacing w:after="0" w:line="0" w:lineRule="atLeast"/>
              <w:ind w:firstLine="37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 xml:space="preserve">3) при сбросе подземных вод (шахтных, карьерных, рудничных), попутно добытых (попутно забранных, откачанных) при разведке и (или) добыче твердых полезных ископаемых, </w:t>
            </w:r>
            <w:r w:rsidRPr="00940259">
              <w:rPr>
                <w:rFonts w:ascii="Times New Roman" w:hAnsi="Times New Roman" w:cs="Times New Roman"/>
                <w:b/>
                <w:sz w:val="24"/>
                <w:szCs w:val="24"/>
              </w:rPr>
              <w:t>при условии их дальнейшего неиспользования</w:t>
            </w:r>
            <w:r w:rsidRPr="00940259">
              <w:rPr>
                <w:rFonts w:ascii="Times New Roman" w:eastAsia="Times New Roman" w:hAnsi="Times New Roman" w:cs="Times New Roman"/>
                <w:sz w:val="24"/>
                <w:szCs w:val="24"/>
                <w:lang w:eastAsia="ru-RU"/>
              </w:rPr>
              <w:t>;</w:t>
            </w:r>
          </w:p>
          <w:p w:rsidR="008726DA" w:rsidRPr="00940259" w:rsidRDefault="008726DA" w:rsidP="00855225">
            <w:pPr>
              <w:spacing w:after="0" w:line="0" w:lineRule="atLeast"/>
              <w:ind w:firstLine="37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lastRenderedPageBreak/>
              <w:t>4) физическим лицом, осуществляющим добычу подземных вод на земельном участке, принадлежащем ему на праве собственности, праве землепользования и иных правах на землю, при условии, что добытые подземные воды не используются при осуществлении предпринимательской деятельности;</w:t>
            </w:r>
          </w:p>
          <w:p w:rsidR="008726DA" w:rsidRPr="00940259" w:rsidRDefault="008726DA" w:rsidP="00855225">
            <w:pPr>
              <w:spacing w:after="0" w:line="0" w:lineRule="atLeast"/>
              <w:ind w:firstLine="379"/>
              <w:jc w:val="both"/>
              <w:rPr>
                <w:rStyle w:val="s1"/>
              </w:rPr>
            </w:pPr>
            <w:r w:rsidRPr="00940259">
              <w:rPr>
                <w:rFonts w:ascii="Times New Roman" w:eastAsia="Times New Roman" w:hAnsi="Times New Roman" w:cs="Times New Roman"/>
                <w:sz w:val="24"/>
                <w:szCs w:val="24"/>
                <w:lang w:eastAsia="ru-RU"/>
              </w:rPr>
              <w:t>5) по подземным водам, добываемым государственными учреждениями для собственных хозяйственных нужд.</w:t>
            </w:r>
          </w:p>
        </w:tc>
        <w:tc>
          <w:tcPr>
            <w:tcW w:w="3544" w:type="dxa"/>
          </w:tcPr>
          <w:p w:rsidR="008726DA" w:rsidRPr="00940259" w:rsidRDefault="008726DA" w:rsidP="00855225">
            <w:pPr>
              <w:pStyle w:val="a9"/>
              <w:tabs>
                <w:tab w:val="left" w:pos="851"/>
              </w:tabs>
              <w:spacing w:after="0" w:line="0" w:lineRule="atLeast"/>
              <w:ind w:left="0" w:firstLine="567"/>
              <w:jc w:val="both"/>
              <w:rPr>
                <w:rFonts w:ascii="Times New Roman" w:eastAsiaTheme="minorEastAsia" w:hAnsi="Times New Roman" w:cs="Times New Roman"/>
                <w:sz w:val="24"/>
                <w:szCs w:val="24"/>
                <w:lang w:eastAsia="ru-RU"/>
              </w:rPr>
            </w:pPr>
            <w:r w:rsidRPr="00940259">
              <w:rPr>
                <w:rFonts w:ascii="Times New Roman" w:eastAsiaTheme="minorEastAsia" w:hAnsi="Times New Roman" w:cs="Times New Roman"/>
                <w:sz w:val="24"/>
                <w:szCs w:val="24"/>
                <w:lang w:eastAsia="ru-RU"/>
              </w:rPr>
              <w:lastRenderedPageBreak/>
              <w:t>Исключение льготы по уплате НДПИ п</w:t>
            </w:r>
            <w:r w:rsidRPr="00940259">
              <w:rPr>
                <w:rFonts w:ascii="Times New Roman" w:eastAsiaTheme="minorEastAsia" w:hAnsi="Times New Roman" w:cs="Times New Roman"/>
                <w:b/>
                <w:sz w:val="24"/>
                <w:szCs w:val="24"/>
                <w:lang w:eastAsia="ru-RU"/>
              </w:rPr>
              <w:t>ри использовании подземных вод</w:t>
            </w:r>
            <w:r w:rsidRPr="00940259">
              <w:rPr>
                <w:rFonts w:ascii="Times New Roman" w:eastAsiaTheme="minorEastAsia" w:hAnsi="Times New Roman" w:cs="Times New Roman"/>
                <w:sz w:val="24"/>
                <w:szCs w:val="24"/>
                <w:lang w:eastAsia="ru-RU"/>
              </w:rPr>
              <w:t xml:space="preserve"> при их сбросе (шахтных, карьерных, рудничных), попутно добытых (попутно забранных, откачанных) при разведке и (или) добыче твердых полезных ископаемых.</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tabs>
                <w:tab w:val="left" w:pos="142"/>
              </w:tabs>
              <w:spacing w:line="0" w:lineRule="atLeast"/>
              <w:ind w:firstLine="173"/>
              <w:contextualSpacing/>
              <w:jc w:val="both"/>
              <w:rPr>
                <w:rFonts w:ascii="Times New Roman" w:hAnsi="Times New Roman" w:cs="Times New Roman"/>
                <w:sz w:val="24"/>
                <w:szCs w:val="24"/>
                <w:lang w:val="ru-RU"/>
              </w:rPr>
            </w:pPr>
          </w:p>
        </w:tc>
        <w:tc>
          <w:tcPr>
            <w:tcW w:w="4649" w:type="dxa"/>
          </w:tcPr>
          <w:p w:rsidR="008726DA" w:rsidRPr="00940259" w:rsidRDefault="008726DA" w:rsidP="008726DA">
            <w:pPr>
              <w:spacing w:line="0" w:lineRule="atLeast"/>
              <w:ind w:firstLine="346"/>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
                <w:bCs/>
                <w:sz w:val="24"/>
                <w:szCs w:val="24"/>
                <w:lang w:eastAsia="ru-RU"/>
              </w:rPr>
              <w:t>Статья 788. Сроки уплаты</w:t>
            </w:r>
          </w:p>
          <w:p w:rsidR="008726DA" w:rsidRPr="00940259" w:rsidRDefault="008726DA" w:rsidP="008726DA">
            <w:pPr>
              <w:spacing w:line="0" w:lineRule="atLeast"/>
              <w:ind w:firstLine="346"/>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Если иное не предусмотрено настоящей статьей, налогоплательщик обязан уплатить в бюджет по месту нахождения исчисленную сумму налога не позднее 25 числа второго месяца, следующего за налоговым периодом.</w:t>
            </w:r>
          </w:p>
          <w:p w:rsidR="008726DA" w:rsidRPr="00940259" w:rsidRDefault="008726DA" w:rsidP="008726DA">
            <w:pPr>
              <w:spacing w:line="0" w:lineRule="atLeast"/>
              <w:ind w:firstLine="346"/>
              <w:jc w:val="both"/>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
                <w:bCs/>
                <w:sz w:val="24"/>
                <w:szCs w:val="24"/>
                <w:lang w:eastAsia="ru-RU"/>
              </w:rPr>
              <w:t xml:space="preserve">Отсутствует </w:t>
            </w:r>
          </w:p>
          <w:p w:rsidR="008726DA" w:rsidRPr="00940259" w:rsidRDefault="008726DA" w:rsidP="008726DA">
            <w:pPr>
              <w:spacing w:line="0" w:lineRule="atLeast"/>
              <w:ind w:firstLine="346"/>
              <w:jc w:val="both"/>
              <w:rPr>
                <w:rFonts w:ascii="Times New Roman" w:eastAsia="Times New Roman" w:hAnsi="Times New Roman" w:cs="Times New Roman"/>
                <w:sz w:val="24"/>
                <w:szCs w:val="24"/>
                <w:lang w:eastAsia="ru-RU"/>
              </w:rPr>
            </w:pPr>
          </w:p>
          <w:p w:rsidR="008726DA" w:rsidRPr="00940259" w:rsidRDefault="008726DA" w:rsidP="008726DA">
            <w:pPr>
              <w:spacing w:line="0" w:lineRule="atLeast"/>
              <w:ind w:firstLine="346"/>
              <w:jc w:val="both"/>
              <w:rPr>
                <w:rFonts w:ascii="Times New Roman" w:eastAsia="Times New Roman" w:hAnsi="Times New Roman" w:cs="Times New Roman"/>
                <w:sz w:val="24"/>
                <w:szCs w:val="24"/>
                <w:lang w:eastAsia="ru-RU"/>
              </w:rPr>
            </w:pPr>
          </w:p>
          <w:p w:rsidR="008726DA" w:rsidRPr="00940259" w:rsidRDefault="008726DA" w:rsidP="008726DA">
            <w:pPr>
              <w:spacing w:line="0" w:lineRule="atLeast"/>
              <w:ind w:firstLine="346"/>
              <w:jc w:val="both"/>
              <w:rPr>
                <w:rFonts w:ascii="Times New Roman" w:eastAsia="Times New Roman" w:hAnsi="Times New Roman" w:cs="Times New Roman"/>
                <w:sz w:val="24"/>
                <w:szCs w:val="24"/>
                <w:lang w:eastAsia="ru-RU"/>
              </w:rPr>
            </w:pPr>
          </w:p>
          <w:p w:rsidR="008726DA" w:rsidRPr="00940259" w:rsidRDefault="008726DA" w:rsidP="008726DA">
            <w:pPr>
              <w:spacing w:line="0" w:lineRule="atLeast"/>
              <w:ind w:firstLine="346"/>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 xml:space="preserve">В случае реализации минерального сырья и (или) полезных ископаемых, добываемых из состава забалансовых </w:t>
            </w:r>
            <w:r w:rsidRPr="00940259">
              <w:rPr>
                <w:rFonts w:ascii="Times New Roman" w:eastAsia="Times New Roman" w:hAnsi="Times New Roman" w:cs="Times New Roman"/>
                <w:sz w:val="24"/>
                <w:szCs w:val="24"/>
                <w:lang w:eastAsia="ru-RU"/>
              </w:rPr>
              <w:lastRenderedPageBreak/>
              <w:t>запасов, налог на добычу полезных ископаемых уплачивается по месту нахождения не позднее 25 числа месяца, следующего за налоговым периодом, в котором реализованы минеральное сырье и (или) полезные ископаемые, добываемые из состава забалансовых полезных ископаемых.</w:t>
            </w:r>
          </w:p>
        </w:tc>
        <w:tc>
          <w:tcPr>
            <w:tcW w:w="4820" w:type="dxa"/>
          </w:tcPr>
          <w:p w:rsidR="008726DA" w:rsidRPr="00940259" w:rsidRDefault="008726DA" w:rsidP="008726DA">
            <w:pPr>
              <w:spacing w:line="0" w:lineRule="atLeast"/>
              <w:ind w:firstLine="346"/>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
                <w:bCs/>
                <w:sz w:val="24"/>
                <w:szCs w:val="24"/>
                <w:lang w:eastAsia="ru-RU"/>
              </w:rPr>
              <w:lastRenderedPageBreak/>
              <w:t>Статья 788. Сроки уплаты</w:t>
            </w:r>
          </w:p>
          <w:p w:rsidR="008726DA" w:rsidRPr="00940259" w:rsidRDefault="008726DA" w:rsidP="008726DA">
            <w:pPr>
              <w:spacing w:line="0" w:lineRule="atLeast"/>
              <w:ind w:firstLine="346"/>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Если иное не предусмотрено настоящей статьей, налогоплательщик обязан уплатить в бюджет по месту нахождения исчисленную сумму налога не позднее 25 числа второго месяца, следующего за налоговым периодом.</w:t>
            </w:r>
          </w:p>
          <w:p w:rsidR="008726DA" w:rsidRPr="00940259" w:rsidRDefault="008726DA" w:rsidP="008726DA">
            <w:pPr>
              <w:spacing w:line="0" w:lineRule="atLeast"/>
              <w:ind w:firstLine="346"/>
              <w:jc w:val="both"/>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
                <w:bCs/>
                <w:sz w:val="24"/>
                <w:szCs w:val="24"/>
                <w:lang w:eastAsia="ru-RU"/>
              </w:rPr>
              <w:t>Налог на добычу полезных ископаемых на общераспространенные полезные ископаемые, подземные воды и лечебные грязи уплачиваются по месту нахождения объектов налогообложения</w:t>
            </w:r>
            <w:r w:rsidRPr="00940259">
              <w:rPr>
                <w:rFonts w:ascii="Times New Roman" w:eastAsia="Times New Roman" w:hAnsi="Times New Roman" w:cs="Times New Roman"/>
                <w:sz w:val="24"/>
                <w:szCs w:val="24"/>
                <w:lang w:eastAsia="ru-RU"/>
              </w:rPr>
              <w:t xml:space="preserve"> </w:t>
            </w:r>
            <w:r w:rsidRPr="00940259">
              <w:rPr>
                <w:rFonts w:ascii="Times New Roman" w:eastAsia="Times New Roman" w:hAnsi="Times New Roman" w:cs="Times New Roman"/>
                <w:b/>
                <w:bCs/>
                <w:sz w:val="24"/>
                <w:szCs w:val="24"/>
                <w:lang w:eastAsia="ru-RU"/>
              </w:rPr>
              <w:t xml:space="preserve">не позднее 25 числа второго месяца, следующего за налоговым периодом.  </w:t>
            </w:r>
          </w:p>
          <w:p w:rsidR="008726DA" w:rsidRPr="00940259" w:rsidRDefault="008726DA" w:rsidP="008726DA">
            <w:pPr>
              <w:spacing w:line="0" w:lineRule="atLeast"/>
              <w:ind w:firstLine="346"/>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 xml:space="preserve">В случае реализации минерального сырья и (или) полезных ископаемых, добываемых из состава забалансовых запасов, налог на </w:t>
            </w:r>
            <w:r w:rsidRPr="00940259">
              <w:rPr>
                <w:rFonts w:ascii="Times New Roman" w:eastAsia="Times New Roman" w:hAnsi="Times New Roman" w:cs="Times New Roman"/>
                <w:sz w:val="24"/>
                <w:szCs w:val="24"/>
                <w:lang w:eastAsia="ru-RU"/>
              </w:rPr>
              <w:lastRenderedPageBreak/>
              <w:t>добычу полезных ископаемых уплачивается по месту нахождения не позднее 25 числа месяца, следующего за налоговым периодом, в котором реализованы минеральное сырье и (или) полезные ископаемые, добываемые из состава забалансовых полезных ископаемых.</w:t>
            </w:r>
          </w:p>
          <w:p w:rsidR="008726DA" w:rsidRPr="00940259" w:rsidRDefault="008726DA" w:rsidP="008726DA">
            <w:pPr>
              <w:spacing w:line="0" w:lineRule="atLeast"/>
              <w:ind w:firstLine="346"/>
              <w:jc w:val="both"/>
              <w:rPr>
                <w:rFonts w:ascii="Times New Roman" w:eastAsia="Times New Roman" w:hAnsi="Times New Roman" w:cs="Times New Roman"/>
                <w:b/>
                <w:bCs/>
                <w:sz w:val="24"/>
                <w:szCs w:val="24"/>
                <w:lang w:eastAsia="ru-RU"/>
              </w:rPr>
            </w:pPr>
          </w:p>
        </w:tc>
        <w:tc>
          <w:tcPr>
            <w:tcW w:w="3544" w:type="dxa"/>
          </w:tcPr>
          <w:p w:rsidR="008726DA" w:rsidRPr="00940259" w:rsidRDefault="008726DA" w:rsidP="008726DA">
            <w:pPr>
              <w:pStyle w:val="a9"/>
              <w:tabs>
                <w:tab w:val="left" w:pos="851"/>
              </w:tabs>
              <w:spacing w:line="0" w:lineRule="atLeast"/>
              <w:ind w:left="0" w:firstLine="567"/>
              <w:jc w:val="both"/>
              <w:rPr>
                <w:rFonts w:ascii="Times New Roman" w:eastAsiaTheme="minorEastAsia" w:hAnsi="Times New Roman" w:cs="Times New Roman"/>
                <w:sz w:val="24"/>
                <w:szCs w:val="24"/>
                <w:lang w:eastAsia="ru-RU"/>
              </w:rPr>
            </w:pPr>
            <w:r w:rsidRPr="00940259">
              <w:rPr>
                <w:rFonts w:ascii="Times New Roman" w:eastAsiaTheme="minorEastAsia" w:hAnsi="Times New Roman" w:cs="Times New Roman"/>
                <w:sz w:val="24"/>
                <w:szCs w:val="24"/>
                <w:lang w:eastAsia="ru-RU"/>
              </w:rPr>
              <w:lastRenderedPageBreak/>
              <w:t xml:space="preserve">В связи с внесенными изменениями в Бюджетный кодекс по поступлениям НДПИ по ОПИ, подземным водам и лечебным грязям в бюджеты города районного значения, села, поселка, сельского округа. </w:t>
            </w:r>
          </w:p>
          <w:p w:rsidR="008726DA" w:rsidRPr="00940259" w:rsidRDefault="008726DA" w:rsidP="008726DA">
            <w:pPr>
              <w:pStyle w:val="a9"/>
              <w:tabs>
                <w:tab w:val="left" w:pos="851"/>
              </w:tabs>
              <w:spacing w:line="0" w:lineRule="atLeast"/>
              <w:ind w:left="0" w:firstLine="567"/>
              <w:jc w:val="both"/>
              <w:rPr>
                <w:rFonts w:ascii="Times New Roman" w:eastAsiaTheme="minorEastAsia" w:hAnsi="Times New Roman" w:cs="Times New Roman"/>
                <w:sz w:val="24"/>
                <w:szCs w:val="24"/>
                <w:lang w:eastAsia="ru-RU"/>
              </w:rPr>
            </w:pPr>
            <w:r w:rsidRPr="00940259">
              <w:rPr>
                <w:rFonts w:ascii="Times New Roman" w:eastAsia="Times New Roman" w:hAnsi="Times New Roman" w:cs="Times New Roman"/>
                <w:sz w:val="24"/>
                <w:szCs w:val="24"/>
                <w:lang w:eastAsia="ru-RU"/>
              </w:rPr>
              <w:t>По данному вопросу имеется решение Проектного офиса по внедрению нового Налогового кодекса от 03.03.2026г.</w:t>
            </w:r>
          </w:p>
        </w:tc>
      </w:tr>
      <w:tr w:rsidR="008726DA" w:rsidRPr="00940259" w:rsidTr="00855225">
        <w:tc>
          <w:tcPr>
            <w:tcW w:w="851" w:type="dxa"/>
          </w:tcPr>
          <w:p w:rsidR="008726DA" w:rsidRPr="006C62B6" w:rsidRDefault="008726DA" w:rsidP="00855225">
            <w:pPr>
              <w:pStyle w:val="a9"/>
              <w:numPr>
                <w:ilvl w:val="0"/>
                <w:numId w:val="33"/>
              </w:numPr>
              <w:spacing w:after="0"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55225">
            <w:pPr>
              <w:tabs>
                <w:tab w:val="left" w:pos="142"/>
              </w:tabs>
              <w:spacing w:after="0" w:line="0" w:lineRule="atLeast"/>
              <w:ind w:firstLine="173"/>
              <w:contextualSpacing/>
              <w:jc w:val="both"/>
              <w:rPr>
                <w:rFonts w:ascii="Times New Roman" w:hAnsi="Times New Roman" w:cs="Times New Roman"/>
                <w:sz w:val="24"/>
                <w:szCs w:val="24"/>
                <w:lang w:val="ru-RU"/>
              </w:rPr>
            </w:pPr>
          </w:p>
        </w:tc>
        <w:tc>
          <w:tcPr>
            <w:tcW w:w="4649" w:type="dxa"/>
          </w:tcPr>
          <w:p w:rsidR="008726DA" w:rsidRPr="00940259" w:rsidRDefault="008726DA" w:rsidP="00855225">
            <w:pPr>
              <w:spacing w:after="0" w:line="0" w:lineRule="atLeast"/>
              <w:ind w:firstLine="346"/>
              <w:jc w:val="both"/>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
                <w:bCs/>
                <w:sz w:val="24"/>
                <w:szCs w:val="24"/>
                <w:lang w:eastAsia="ru-RU"/>
              </w:rPr>
              <w:t>Статья 789. Налоговая декларация</w:t>
            </w:r>
          </w:p>
          <w:p w:rsidR="008726DA" w:rsidRPr="00940259" w:rsidRDefault="008726DA" w:rsidP="00855225">
            <w:pPr>
              <w:spacing w:after="0" w:line="0" w:lineRule="atLeast"/>
              <w:ind w:firstLine="346"/>
              <w:jc w:val="both"/>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sz w:val="24"/>
                <w:szCs w:val="24"/>
                <w:lang w:eastAsia="ru-RU"/>
              </w:rPr>
              <w:t xml:space="preserve">Декларация по налогу на добычу полезных ископаемых представляется недропользователем в налоговый орган </w:t>
            </w:r>
            <w:r w:rsidRPr="00940259">
              <w:rPr>
                <w:rFonts w:ascii="Times New Roman" w:eastAsia="Times New Roman" w:hAnsi="Times New Roman" w:cs="Times New Roman"/>
                <w:b/>
                <w:bCs/>
                <w:sz w:val="24"/>
                <w:szCs w:val="24"/>
                <w:lang w:eastAsia="ru-RU"/>
              </w:rPr>
              <w:t>по месту нахождения не позднее 15 числа второго месяца, следующего за налоговым периодом.</w:t>
            </w:r>
          </w:p>
        </w:tc>
        <w:tc>
          <w:tcPr>
            <w:tcW w:w="4820" w:type="dxa"/>
          </w:tcPr>
          <w:p w:rsidR="008726DA" w:rsidRPr="00940259" w:rsidRDefault="008726DA" w:rsidP="00855225">
            <w:pPr>
              <w:spacing w:after="0" w:line="0" w:lineRule="atLeast"/>
              <w:ind w:firstLine="346"/>
              <w:jc w:val="both"/>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
                <w:bCs/>
                <w:sz w:val="24"/>
                <w:szCs w:val="24"/>
                <w:lang w:eastAsia="ru-RU"/>
              </w:rPr>
              <w:t>Статья 789. Налоговая декларация</w:t>
            </w:r>
          </w:p>
          <w:p w:rsidR="008726DA" w:rsidRPr="00940259" w:rsidRDefault="008726DA" w:rsidP="00855225">
            <w:pPr>
              <w:spacing w:after="0" w:line="0" w:lineRule="atLeast"/>
              <w:ind w:firstLine="346"/>
              <w:jc w:val="both"/>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sz w:val="24"/>
                <w:szCs w:val="24"/>
                <w:lang w:eastAsia="ru-RU"/>
              </w:rPr>
              <w:t xml:space="preserve">Декларация по налогу на добычу полезных ископаемых представляется недропользователем в налоговый орган </w:t>
            </w:r>
            <w:r w:rsidRPr="00940259">
              <w:rPr>
                <w:rFonts w:ascii="Times New Roman" w:eastAsia="Times New Roman" w:hAnsi="Times New Roman" w:cs="Times New Roman"/>
                <w:b/>
                <w:bCs/>
                <w:sz w:val="24"/>
                <w:szCs w:val="24"/>
                <w:lang w:eastAsia="ru-RU"/>
              </w:rPr>
              <w:t>не позднее 15 числа второго месяца, следующего за налоговым периодом:</w:t>
            </w:r>
          </w:p>
          <w:p w:rsidR="008726DA" w:rsidRPr="00940259" w:rsidRDefault="008726DA" w:rsidP="00855225">
            <w:pPr>
              <w:spacing w:after="0" w:line="0" w:lineRule="atLeast"/>
              <w:ind w:firstLine="346"/>
              <w:jc w:val="both"/>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
                <w:bCs/>
                <w:sz w:val="24"/>
                <w:szCs w:val="24"/>
                <w:lang w:eastAsia="ru-RU"/>
              </w:rPr>
              <w:t>1) по месту нахождения – по контрактам на разведку и (или) добычу углеводородов или твердых полезных ископаемых, за исключением общераспространенных полезных ископаемых</w:t>
            </w:r>
            <w:r w:rsidRPr="00940259">
              <w:rPr>
                <w:rFonts w:ascii="Times New Roman" w:eastAsia="Times New Roman" w:hAnsi="Times New Roman" w:cs="Times New Roman"/>
                <w:b/>
                <w:bCs/>
                <w:color w:val="FF0000"/>
                <w:sz w:val="24"/>
                <w:szCs w:val="24"/>
                <w:lang w:eastAsia="ru-RU"/>
              </w:rPr>
              <w:t xml:space="preserve">, </w:t>
            </w:r>
            <w:r w:rsidRPr="00940259">
              <w:rPr>
                <w:rFonts w:ascii="Times New Roman" w:eastAsia="Times New Roman" w:hAnsi="Times New Roman" w:cs="Times New Roman"/>
                <w:b/>
                <w:bCs/>
                <w:sz w:val="24"/>
                <w:szCs w:val="24"/>
                <w:lang w:eastAsia="ru-RU"/>
              </w:rPr>
              <w:t>подземных вод и лечебных грязей;</w:t>
            </w:r>
          </w:p>
          <w:p w:rsidR="008726DA" w:rsidRPr="00940259" w:rsidRDefault="008726DA" w:rsidP="00855225">
            <w:pPr>
              <w:spacing w:after="0" w:line="0" w:lineRule="atLeast"/>
              <w:ind w:firstLine="346"/>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b/>
                <w:bCs/>
                <w:sz w:val="24"/>
                <w:szCs w:val="24"/>
                <w:lang w:eastAsia="ru-RU"/>
              </w:rPr>
              <w:t>2) по месту нахождения объектов налогообложения –</w:t>
            </w:r>
            <w:r w:rsidRPr="00940259">
              <w:rPr>
                <w:rFonts w:ascii="Times New Roman" w:eastAsia="Times New Roman" w:hAnsi="Times New Roman" w:cs="Times New Roman"/>
                <w:sz w:val="24"/>
                <w:szCs w:val="24"/>
                <w:lang w:eastAsia="ru-RU"/>
              </w:rPr>
              <w:t xml:space="preserve"> </w:t>
            </w:r>
            <w:r w:rsidRPr="00940259">
              <w:rPr>
                <w:rFonts w:ascii="Times New Roman" w:eastAsia="Times New Roman" w:hAnsi="Times New Roman" w:cs="Times New Roman"/>
                <w:b/>
                <w:bCs/>
                <w:sz w:val="24"/>
                <w:szCs w:val="24"/>
                <w:lang w:eastAsia="ru-RU"/>
              </w:rPr>
              <w:t xml:space="preserve">по контрактам на разведку и (или) добычу общераспространенных полезных ископаемых, подземных вод и лечебных грязей. </w:t>
            </w:r>
          </w:p>
        </w:tc>
        <w:tc>
          <w:tcPr>
            <w:tcW w:w="3544" w:type="dxa"/>
          </w:tcPr>
          <w:p w:rsidR="008726DA" w:rsidRPr="00940259" w:rsidRDefault="008726DA" w:rsidP="00855225">
            <w:pPr>
              <w:pStyle w:val="a9"/>
              <w:tabs>
                <w:tab w:val="left" w:pos="851"/>
              </w:tabs>
              <w:spacing w:after="0" w:line="0" w:lineRule="atLeast"/>
              <w:ind w:left="0" w:firstLine="567"/>
              <w:jc w:val="both"/>
              <w:rPr>
                <w:rFonts w:ascii="Times New Roman" w:eastAsiaTheme="minorEastAsia" w:hAnsi="Times New Roman" w:cs="Times New Roman"/>
                <w:sz w:val="24"/>
                <w:szCs w:val="24"/>
                <w:lang w:eastAsia="ru-RU"/>
              </w:rPr>
            </w:pPr>
            <w:r w:rsidRPr="00940259">
              <w:rPr>
                <w:rFonts w:ascii="Times New Roman" w:eastAsiaTheme="minorEastAsia" w:hAnsi="Times New Roman" w:cs="Times New Roman"/>
                <w:sz w:val="24"/>
                <w:szCs w:val="24"/>
                <w:lang w:eastAsia="ru-RU"/>
              </w:rPr>
              <w:t>В связи с внесенными изменениями в Бюджетный кодекс по поступлениям НДПИ по ОПИ, подземным водам и лечебным грязям в бюджеты города районного значения, села, поселка, сельского округа.</w:t>
            </w:r>
          </w:p>
          <w:p w:rsidR="008726DA" w:rsidRPr="00940259" w:rsidRDefault="008726DA" w:rsidP="00855225">
            <w:pPr>
              <w:pStyle w:val="a9"/>
              <w:tabs>
                <w:tab w:val="left" w:pos="851"/>
              </w:tabs>
              <w:spacing w:after="0" w:line="0" w:lineRule="atLeast"/>
              <w:ind w:left="0" w:firstLine="567"/>
              <w:jc w:val="both"/>
              <w:rPr>
                <w:rFonts w:ascii="Times New Roman" w:eastAsiaTheme="minorEastAsia" w:hAnsi="Times New Roman" w:cs="Times New Roman"/>
                <w:sz w:val="24"/>
                <w:szCs w:val="24"/>
                <w:lang w:eastAsia="ru-RU"/>
              </w:rPr>
            </w:pPr>
            <w:r w:rsidRPr="00940259">
              <w:rPr>
                <w:rFonts w:ascii="Times New Roman" w:eastAsia="Times New Roman" w:hAnsi="Times New Roman" w:cs="Times New Roman"/>
                <w:sz w:val="24"/>
                <w:szCs w:val="24"/>
                <w:lang w:eastAsia="ru-RU"/>
              </w:rPr>
              <w:t>По данному вопросу имеется решение Проектного офиса по внедрению нового Налогового кодекса от 03.03.2026г.</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widowControl w:val="0"/>
              <w:spacing w:line="0" w:lineRule="atLeast"/>
              <w:jc w:val="both"/>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
                <w:bCs/>
                <w:sz w:val="24"/>
                <w:szCs w:val="24"/>
                <w:lang w:eastAsia="ru-RU"/>
              </w:rPr>
              <w:t xml:space="preserve">пункт 1 статьи 798 </w:t>
            </w:r>
          </w:p>
        </w:tc>
        <w:tc>
          <w:tcPr>
            <w:tcW w:w="4649" w:type="dxa"/>
          </w:tcPr>
          <w:p w:rsidR="008726DA" w:rsidRPr="00940259" w:rsidRDefault="008726DA" w:rsidP="008726DA">
            <w:pPr>
              <w:pStyle w:val="pc"/>
              <w:spacing w:line="0" w:lineRule="atLeast"/>
            </w:pPr>
            <w:r w:rsidRPr="00940259">
              <w:rPr>
                <w:rStyle w:val="s1"/>
              </w:rPr>
              <w:t>Глава 91. НАЛОГ НА СВЕРХПРИБЫЛЬ</w:t>
            </w:r>
          </w:p>
          <w:p w:rsidR="008726DA" w:rsidRPr="00940259" w:rsidRDefault="008726DA" w:rsidP="00855225">
            <w:pPr>
              <w:pStyle w:val="pj"/>
              <w:spacing w:line="0" w:lineRule="atLeast"/>
            </w:pPr>
            <w:r w:rsidRPr="00940259">
              <w:t> </w:t>
            </w:r>
            <w:r w:rsidRPr="00940259">
              <w:rPr>
                <w:rStyle w:val="s1"/>
              </w:rPr>
              <w:t>Статья 798. Общие положения</w:t>
            </w:r>
          </w:p>
          <w:p w:rsidR="008726DA" w:rsidRPr="00940259" w:rsidRDefault="008726DA" w:rsidP="008726DA">
            <w:pPr>
              <w:pStyle w:val="pj"/>
              <w:spacing w:line="0" w:lineRule="atLeast"/>
            </w:pPr>
            <w:r w:rsidRPr="00940259">
              <w:t xml:space="preserve">1. Налог на сверхприбыль исчисляется за налоговый период по каждому отдельному контракту на недропользование, по которому недропользователь является </w:t>
            </w:r>
            <w:r w:rsidRPr="00940259">
              <w:lastRenderedPageBreak/>
              <w:t xml:space="preserve">плательщиком налога на сверхприбыль в соответствии со </w:t>
            </w:r>
            <w:r w:rsidRPr="00940259">
              <w:rPr>
                <w:rStyle w:val="s0"/>
              </w:rPr>
              <w:t>статьей 799</w:t>
            </w:r>
            <w:r w:rsidRPr="00940259">
              <w:t xml:space="preserve"> настоящего Кодекса.</w:t>
            </w:r>
          </w:p>
          <w:p w:rsidR="008726DA" w:rsidRPr="00940259" w:rsidRDefault="008726DA" w:rsidP="008726DA">
            <w:pPr>
              <w:spacing w:line="0" w:lineRule="atLeast"/>
              <w:ind w:firstLine="346"/>
              <w:jc w:val="both"/>
              <w:rPr>
                <w:rFonts w:ascii="Times New Roman" w:eastAsia="Times New Roman" w:hAnsi="Times New Roman" w:cs="Times New Roman"/>
                <w:b/>
                <w:bCs/>
                <w:sz w:val="24"/>
                <w:szCs w:val="24"/>
                <w:lang w:eastAsia="ru-RU"/>
              </w:rPr>
            </w:pPr>
          </w:p>
        </w:tc>
        <w:tc>
          <w:tcPr>
            <w:tcW w:w="4820" w:type="dxa"/>
          </w:tcPr>
          <w:p w:rsidR="008726DA" w:rsidRPr="00940259" w:rsidRDefault="008726DA" w:rsidP="008726DA">
            <w:pPr>
              <w:pStyle w:val="pj"/>
              <w:spacing w:line="0" w:lineRule="atLeast"/>
              <w:ind w:left="1200" w:hanging="800"/>
            </w:pPr>
            <w:r w:rsidRPr="00940259">
              <w:rPr>
                <w:rStyle w:val="s1"/>
              </w:rPr>
              <w:lastRenderedPageBreak/>
              <w:t>Статья 798. Общие положения</w:t>
            </w:r>
          </w:p>
          <w:p w:rsidR="008726DA" w:rsidRPr="00940259" w:rsidRDefault="008726DA" w:rsidP="008726DA">
            <w:pPr>
              <w:pStyle w:val="pj"/>
              <w:spacing w:line="0" w:lineRule="atLeast"/>
            </w:pPr>
            <w:r w:rsidRPr="00940259">
              <w:t xml:space="preserve">1. Налог на сверхприбыль исчисляется за налоговый период по каждому отдельному контракту на недропользование, по которому недропользователь является плательщиком налога на сверхприбыль в </w:t>
            </w:r>
            <w:r w:rsidRPr="00940259">
              <w:lastRenderedPageBreak/>
              <w:t xml:space="preserve">соответствии со </w:t>
            </w:r>
            <w:r w:rsidRPr="00940259">
              <w:rPr>
                <w:rStyle w:val="s0"/>
              </w:rPr>
              <w:t>статьей 799</w:t>
            </w:r>
            <w:r w:rsidRPr="00940259">
              <w:t xml:space="preserve"> настоящего Кодекса.</w:t>
            </w:r>
          </w:p>
          <w:p w:rsidR="008726DA" w:rsidRPr="00940259" w:rsidRDefault="008726DA" w:rsidP="008726DA">
            <w:pPr>
              <w:spacing w:line="0" w:lineRule="atLeast"/>
              <w:ind w:firstLine="346"/>
              <w:jc w:val="both"/>
              <w:rPr>
                <w:rFonts w:ascii="Times New Roman" w:eastAsia="Times New Roman" w:hAnsi="Times New Roman" w:cs="Times New Roman"/>
                <w:b/>
                <w:bCs/>
                <w:sz w:val="24"/>
                <w:szCs w:val="24"/>
                <w:lang w:eastAsia="ru-RU"/>
              </w:rPr>
            </w:pPr>
            <w:r w:rsidRPr="00940259">
              <w:rPr>
                <w:rFonts w:ascii="Times New Roman" w:hAnsi="Times New Roman" w:cs="Times New Roman"/>
                <w:b/>
                <w:bCs/>
                <w:sz w:val="24"/>
                <w:szCs w:val="24"/>
              </w:rPr>
              <w:t>В случае разработки низкорентабельного, высоковязкого, обводненного, малодебитного или выработанного месторождения (группы месторождений, части месторождения при условии осуществления деятельности по такой группе месторождений, части месторождения в рамках одного контракта), указанного в пункте 1 статьи 757 настоящего Кодекса, для целей настоящей главы контрактом на недропользование также признается  такое низкорентабельное, высоковязкое, обводненное, малодебитное или выработанное месторождение (группа месторождений, часть месторождения при условии осуществления деятельности по такой группе месторождений, части месторождения в рамках одного контракта),  по которому недропользователь обязан отдельно исчислять налог на сверхприбыль в порядке, установленном настоящей главой.</w:t>
            </w:r>
            <w:r w:rsidRPr="00940259">
              <w:rPr>
                <w:rFonts w:ascii="Times New Roman" w:hAnsi="Times New Roman" w:cs="Times New Roman"/>
                <w:sz w:val="24"/>
                <w:szCs w:val="24"/>
              </w:rPr>
              <w:t xml:space="preserve"> </w:t>
            </w:r>
          </w:p>
        </w:tc>
        <w:tc>
          <w:tcPr>
            <w:tcW w:w="3544" w:type="dxa"/>
          </w:tcPr>
          <w:p w:rsidR="008726DA" w:rsidRPr="00940259" w:rsidRDefault="008726DA" w:rsidP="008726DA">
            <w:pPr>
              <w:pStyle w:val="a9"/>
              <w:tabs>
                <w:tab w:val="left" w:pos="851"/>
              </w:tabs>
              <w:spacing w:line="0" w:lineRule="atLeast"/>
              <w:ind w:left="0" w:firstLine="567"/>
              <w:jc w:val="both"/>
              <w:rPr>
                <w:rFonts w:ascii="Times New Roman" w:eastAsiaTheme="minorEastAsia" w:hAnsi="Times New Roman" w:cs="Times New Roman"/>
                <w:sz w:val="24"/>
                <w:szCs w:val="24"/>
                <w:lang w:eastAsia="ru-RU"/>
              </w:rPr>
            </w:pPr>
            <w:r w:rsidRPr="00940259">
              <w:rPr>
                <w:rFonts w:ascii="Times New Roman" w:hAnsi="Times New Roman" w:cs="Times New Roman"/>
                <w:sz w:val="24"/>
                <w:szCs w:val="24"/>
              </w:rPr>
              <w:lastRenderedPageBreak/>
              <w:t>Уточняющая редакция в части ведения раздельного налогового учета и представления налоговой отчетности по каждому контракту на недропользование и по низкорентабельным месторождениям</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contextualSpacing/>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 xml:space="preserve">Пункт 4 статьи 826 </w:t>
            </w:r>
          </w:p>
        </w:tc>
        <w:tc>
          <w:tcPr>
            <w:tcW w:w="4649" w:type="dxa"/>
          </w:tcPr>
          <w:p w:rsidR="008726DA" w:rsidRPr="00940259" w:rsidRDefault="008726DA" w:rsidP="00855225">
            <w:pPr>
              <w:spacing w:line="0" w:lineRule="atLeast"/>
              <w:ind w:firstLine="306"/>
              <w:contextualSpacing/>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Статья 826. Общие положения</w:t>
            </w:r>
          </w:p>
          <w:p w:rsidR="008726DA" w:rsidRPr="00940259" w:rsidRDefault="008726DA" w:rsidP="00855225">
            <w:pPr>
              <w:spacing w:line="0" w:lineRule="atLeast"/>
              <w:contextualSpacing/>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 xml:space="preserve">     ...</w:t>
            </w:r>
          </w:p>
          <w:p w:rsidR="008726DA" w:rsidRPr="00940259" w:rsidRDefault="008726DA" w:rsidP="00855225">
            <w:pPr>
              <w:spacing w:line="0" w:lineRule="atLeast"/>
              <w:ind w:firstLine="306"/>
              <w:contextualSpacing/>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 xml:space="preserve">4. Налог на добавленную стоимость при осуществлении электронной торговли товарами, оказании </w:t>
            </w:r>
            <w:r w:rsidRPr="00940259">
              <w:rPr>
                <w:rFonts w:ascii="Times New Roman" w:eastAsia="Times New Roman" w:hAnsi="Times New Roman" w:cs="Times New Roman"/>
                <w:b/>
                <w:strike/>
                <w:sz w:val="24"/>
                <w:szCs w:val="24"/>
              </w:rPr>
              <w:t>услуг</w:t>
            </w:r>
            <w:r w:rsidRPr="00940259">
              <w:rPr>
                <w:rFonts w:ascii="Times New Roman" w:eastAsia="Times New Roman" w:hAnsi="Times New Roman" w:cs="Times New Roman"/>
                <w:sz w:val="24"/>
                <w:szCs w:val="24"/>
              </w:rPr>
              <w:t xml:space="preserve"> в электронной форме физическим лицам не подлежит исчислению и уплате в </w:t>
            </w:r>
            <w:r w:rsidRPr="00940259">
              <w:rPr>
                <w:rFonts w:ascii="Times New Roman" w:eastAsia="Times New Roman" w:hAnsi="Times New Roman" w:cs="Times New Roman"/>
                <w:b/>
                <w:strike/>
                <w:sz w:val="24"/>
                <w:szCs w:val="24"/>
              </w:rPr>
              <w:t>следующих</w:t>
            </w:r>
            <w:r w:rsidRPr="00940259">
              <w:rPr>
                <w:rFonts w:ascii="Times New Roman" w:eastAsia="Times New Roman" w:hAnsi="Times New Roman" w:cs="Times New Roman"/>
                <w:sz w:val="24"/>
                <w:szCs w:val="24"/>
              </w:rPr>
              <w:t xml:space="preserve"> </w:t>
            </w:r>
            <w:r w:rsidRPr="00940259">
              <w:rPr>
                <w:rFonts w:ascii="Times New Roman" w:eastAsia="Times New Roman" w:hAnsi="Times New Roman" w:cs="Times New Roman"/>
                <w:b/>
                <w:sz w:val="24"/>
                <w:szCs w:val="24"/>
              </w:rPr>
              <w:t>случаях</w:t>
            </w:r>
            <w:r w:rsidRPr="00940259">
              <w:rPr>
                <w:rFonts w:ascii="Times New Roman" w:eastAsia="Times New Roman" w:hAnsi="Times New Roman" w:cs="Times New Roman"/>
                <w:sz w:val="24"/>
                <w:szCs w:val="24"/>
              </w:rPr>
              <w:t>:</w:t>
            </w:r>
          </w:p>
          <w:p w:rsidR="008726DA" w:rsidRPr="00940259" w:rsidRDefault="008726DA" w:rsidP="00855225">
            <w:pPr>
              <w:spacing w:line="0" w:lineRule="atLeast"/>
              <w:ind w:firstLine="306"/>
              <w:contextualSpacing/>
              <w:jc w:val="both"/>
              <w:rPr>
                <w:rFonts w:ascii="Times New Roman" w:eastAsia="Times New Roman" w:hAnsi="Times New Roman" w:cs="Times New Roman"/>
                <w:b/>
                <w:strike/>
                <w:sz w:val="24"/>
                <w:szCs w:val="24"/>
              </w:rPr>
            </w:pPr>
            <w:r w:rsidRPr="00940259">
              <w:rPr>
                <w:rFonts w:ascii="Times New Roman" w:eastAsia="Times New Roman" w:hAnsi="Times New Roman" w:cs="Times New Roman"/>
                <w:b/>
                <w:strike/>
                <w:sz w:val="24"/>
                <w:szCs w:val="24"/>
              </w:rPr>
              <w:lastRenderedPageBreak/>
              <w:t>1) в части превышения стоимостной и (или) весовой нормы, определяемой в соответствии с таможенным законодательством ЕАЭС и (или) таможенным законодательством Республики Казахстан, по которой таможенные пошлины, налоги уплачены в Республике Казахстан в виде совокупного таможенного платежа и не подлежат возврату;</w:t>
            </w:r>
          </w:p>
          <w:p w:rsidR="008726DA" w:rsidRPr="00940259" w:rsidRDefault="008726DA" w:rsidP="00855225">
            <w:pPr>
              <w:spacing w:line="0" w:lineRule="atLeast"/>
              <w:ind w:firstLine="306"/>
              <w:contextualSpacing/>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 xml:space="preserve">2) если стоимость таких товаров, услуг включена в размер облагаемого импорта, определяемый в соответствии со статьей 509 настоящего Кодекса, по которому налог на добавленную стоимость на ввозимые товары из государств – членов ЕАЭС уплачен в бюджет Республики Казахстан и не подлежит возврату в соответствии с главой 51 настоящего Кодекса. </w:t>
            </w:r>
          </w:p>
        </w:tc>
        <w:tc>
          <w:tcPr>
            <w:tcW w:w="4820" w:type="dxa"/>
          </w:tcPr>
          <w:p w:rsidR="008726DA" w:rsidRPr="00940259" w:rsidRDefault="008726DA" w:rsidP="00855225">
            <w:pPr>
              <w:spacing w:line="0" w:lineRule="atLeast"/>
              <w:ind w:firstLine="306"/>
              <w:contextualSpacing/>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lastRenderedPageBreak/>
              <w:t>Статья 826. Общие положения</w:t>
            </w:r>
          </w:p>
          <w:p w:rsidR="008726DA" w:rsidRPr="00940259" w:rsidRDefault="008726DA" w:rsidP="00855225">
            <w:pPr>
              <w:spacing w:line="0" w:lineRule="atLeast"/>
              <w:contextualSpacing/>
              <w:jc w:val="both"/>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 xml:space="preserve">     …</w:t>
            </w:r>
          </w:p>
          <w:p w:rsidR="008726DA" w:rsidRPr="00940259" w:rsidRDefault="008726DA" w:rsidP="00855225">
            <w:pPr>
              <w:spacing w:line="0" w:lineRule="atLeast"/>
              <w:contextualSpacing/>
              <w:jc w:val="both"/>
              <w:rPr>
                <w:rFonts w:ascii="Times New Roman" w:eastAsia="Times New Roman" w:hAnsi="Times New Roman" w:cs="Times New Roman"/>
                <w:b/>
                <w:sz w:val="24"/>
                <w:szCs w:val="24"/>
              </w:rPr>
            </w:pPr>
            <w:r w:rsidRPr="00940259">
              <w:rPr>
                <w:rFonts w:ascii="Times New Roman" w:eastAsia="Times New Roman" w:hAnsi="Times New Roman" w:cs="Times New Roman"/>
                <w:sz w:val="24"/>
                <w:szCs w:val="24"/>
              </w:rPr>
              <w:t xml:space="preserve">     4. Налог на добавленную стоимость при осуществлении электронной торговли товарами, оказании в электронной форме физическим лицам не подлежит исчислению и уплате в случае      если стоимость таких товаров, включена в размер облагаемого импорта, определяемый в соответствии со </w:t>
            </w:r>
            <w:r w:rsidRPr="00940259">
              <w:rPr>
                <w:rFonts w:ascii="Times New Roman" w:eastAsia="Times New Roman" w:hAnsi="Times New Roman" w:cs="Times New Roman"/>
                <w:sz w:val="24"/>
                <w:szCs w:val="24"/>
              </w:rPr>
              <w:lastRenderedPageBreak/>
              <w:t>статьей 509 настоящего Кодекса, по которому налог на добавленную стоимость на ввозимые товары из государств – членов ЕАЭС уплачен в бюджет Республики Казахстан и не подлежит возврату в соответствии с главой 51 настоящего Кодекса.</w:t>
            </w:r>
          </w:p>
        </w:tc>
        <w:tc>
          <w:tcPr>
            <w:tcW w:w="3544" w:type="dxa"/>
          </w:tcPr>
          <w:p w:rsidR="008726DA" w:rsidRPr="00940259" w:rsidRDefault="008726DA" w:rsidP="008726DA">
            <w:pPr>
              <w:spacing w:line="0" w:lineRule="atLeast"/>
              <w:contextualSpacing/>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lastRenderedPageBreak/>
              <w:t>Норма подпункта 1) пункта 4 статьи 826 исключается в связи с тем, что из совокупного таможенного платежа исключен НДС, в соответствии с протоколом ЕЭК.</w:t>
            </w:r>
          </w:p>
          <w:p w:rsidR="008726DA" w:rsidRPr="00940259" w:rsidRDefault="008726DA" w:rsidP="008726DA">
            <w:pPr>
              <w:spacing w:line="0" w:lineRule="atLeast"/>
              <w:contextualSpacing/>
              <w:rPr>
                <w:rFonts w:ascii="Times New Roman" w:eastAsia="Times New Roman" w:hAnsi="Times New Roman" w:cs="Times New Roman"/>
                <w:sz w:val="24"/>
                <w:szCs w:val="24"/>
              </w:rPr>
            </w:pPr>
          </w:p>
          <w:p w:rsidR="008726DA" w:rsidRPr="00940259" w:rsidRDefault="008726DA" w:rsidP="008726DA">
            <w:pPr>
              <w:spacing w:line="0" w:lineRule="atLeast"/>
              <w:contextualSpacing/>
              <w:rPr>
                <w:rFonts w:ascii="Times New Roman" w:eastAsia="Times New Roman" w:hAnsi="Times New Roman" w:cs="Times New Roman"/>
                <w:sz w:val="24"/>
                <w:szCs w:val="24"/>
              </w:rPr>
            </w:pPr>
          </w:p>
          <w:p w:rsidR="008726DA" w:rsidRPr="00940259" w:rsidRDefault="008726DA" w:rsidP="008726DA">
            <w:pPr>
              <w:spacing w:line="0" w:lineRule="atLeast"/>
              <w:contextualSpacing/>
              <w:rPr>
                <w:rFonts w:ascii="Times New Roman" w:eastAsia="Times New Roman" w:hAnsi="Times New Roman" w:cs="Times New Roman"/>
                <w:sz w:val="24"/>
                <w:szCs w:val="24"/>
              </w:rPr>
            </w:pP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contextualSpacing/>
              <w:rPr>
                <w:rFonts w:ascii="Times New Roman" w:eastAsia="Times New Roman" w:hAnsi="Times New Roman" w:cs="Times New Roman"/>
                <w:sz w:val="28"/>
                <w:szCs w:val="24"/>
              </w:rPr>
            </w:pPr>
            <w:r w:rsidRPr="00940259">
              <w:rPr>
                <w:rFonts w:ascii="Times New Roman" w:eastAsia="Times New Roman" w:hAnsi="Times New Roman" w:cs="Times New Roman"/>
                <w:sz w:val="24"/>
                <w:szCs w:val="24"/>
              </w:rPr>
              <w:t xml:space="preserve">Статья  826-1 </w:t>
            </w:r>
          </w:p>
        </w:tc>
        <w:tc>
          <w:tcPr>
            <w:tcW w:w="4649" w:type="dxa"/>
          </w:tcPr>
          <w:p w:rsidR="008726DA" w:rsidRPr="00855225" w:rsidRDefault="008726DA" w:rsidP="00855225">
            <w:pPr>
              <w:spacing w:line="0" w:lineRule="atLeast"/>
              <w:ind w:firstLine="306"/>
              <w:contextualSpacing/>
              <w:jc w:val="both"/>
              <w:rPr>
                <w:rFonts w:ascii="Times New Roman" w:eastAsia="Times New Roman" w:hAnsi="Times New Roman" w:cs="Times New Roman"/>
                <w:b/>
                <w:sz w:val="24"/>
                <w:szCs w:val="24"/>
              </w:rPr>
            </w:pPr>
            <w:r w:rsidRPr="00855225">
              <w:rPr>
                <w:rFonts w:ascii="Times New Roman" w:eastAsia="Times New Roman" w:hAnsi="Times New Roman" w:cs="Times New Roman"/>
                <w:sz w:val="24"/>
                <w:szCs w:val="24"/>
              </w:rPr>
              <w:t xml:space="preserve">Раздел 21. </w:t>
            </w:r>
            <w:r w:rsidRPr="00855225">
              <w:rPr>
                <w:rFonts w:ascii="Times New Roman" w:eastAsia="Times New Roman" w:hAnsi="Times New Roman" w:cs="Times New Roman"/>
                <w:b/>
                <w:sz w:val="24"/>
                <w:szCs w:val="24"/>
              </w:rPr>
              <w:t>Особенности налогообложения при осуществлении электронной торговли товарами, оказании услуг в электронной форме физическим лицам</w:t>
            </w:r>
          </w:p>
          <w:p w:rsidR="008726DA" w:rsidRPr="00855225" w:rsidRDefault="008726DA" w:rsidP="00855225">
            <w:pPr>
              <w:spacing w:line="0" w:lineRule="atLeast"/>
              <w:ind w:firstLine="306"/>
              <w:contextualSpacing/>
              <w:jc w:val="both"/>
              <w:rPr>
                <w:rFonts w:ascii="Times New Roman" w:eastAsia="Times New Roman" w:hAnsi="Times New Roman" w:cs="Times New Roman"/>
                <w:sz w:val="24"/>
                <w:szCs w:val="24"/>
              </w:rPr>
            </w:pPr>
            <w:r w:rsidRPr="00855225">
              <w:rPr>
                <w:rFonts w:ascii="Times New Roman" w:eastAsia="Times New Roman" w:hAnsi="Times New Roman" w:cs="Times New Roman"/>
                <w:sz w:val="24"/>
                <w:szCs w:val="24"/>
              </w:rPr>
              <w:t>…</w:t>
            </w:r>
          </w:p>
          <w:p w:rsidR="008726DA" w:rsidRPr="00855225" w:rsidRDefault="008726DA" w:rsidP="00855225">
            <w:pPr>
              <w:spacing w:line="0" w:lineRule="atLeast"/>
              <w:ind w:firstLine="306"/>
              <w:contextualSpacing/>
              <w:jc w:val="both"/>
              <w:rPr>
                <w:rFonts w:ascii="Times New Roman" w:eastAsia="Times New Roman" w:hAnsi="Times New Roman" w:cs="Times New Roman"/>
                <w:sz w:val="24"/>
                <w:szCs w:val="24"/>
              </w:rPr>
            </w:pPr>
            <w:r w:rsidRPr="00855225">
              <w:rPr>
                <w:rFonts w:ascii="Times New Roman" w:eastAsia="Times New Roman" w:hAnsi="Times New Roman" w:cs="Times New Roman"/>
                <w:sz w:val="24"/>
                <w:szCs w:val="24"/>
              </w:rPr>
              <w:t xml:space="preserve">глава 96. Особенности налогообложения при осуществлении электронной торговли товарами, оказании услуг в электронной форме физическим лицам. </w:t>
            </w:r>
          </w:p>
          <w:p w:rsidR="008726DA" w:rsidRPr="00855225" w:rsidRDefault="008726DA" w:rsidP="00855225">
            <w:pPr>
              <w:spacing w:line="0" w:lineRule="atLeast"/>
              <w:ind w:firstLine="306"/>
              <w:contextualSpacing/>
              <w:jc w:val="both"/>
              <w:rPr>
                <w:rFonts w:ascii="Times New Roman" w:eastAsia="Times New Roman" w:hAnsi="Times New Roman" w:cs="Times New Roman"/>
                <w:b/>
                <w:sz w:val="24"/>
                <w:szCs w:val="24"/>
              </w:rPr>
            </w:pPr>
            <w:r w:rsidRPr="00855225">
              <w:rPr>
                <w:rFonts w:ascii="Times New Roman" w:eastAsia="Times New Roman" w:hAnsi="Times New Roman" w:cs="Times New Roman"/>
                <w:b/>
                <w:sz w:val="24"/>
                <w:szCs w:val="24"/>
              </w:rPr>
              <w:t>Статья 826-1.</w:t>
            </w:r>
            <w:r w:rsidRPr="00855225">
              <w:rPr>
                <w:rFonts w:ascii="Times New Roman" w:hAnsi="Times New Roman" w:cs="Times New Roman"/>
                <w:b/>
              </w:rPr>
              <w:t xml:space="preserve"> </w:t>
            </w:r>
            <w:r w:rsidRPr="00855225">
              <w:rPr>
                <w:rFonts w:ascii="Times New Roman" w:eastAsia="Times New Roman" w:hAnsi="Times New Roman" w:cs="Times New Roman"/>
                <w:b/>
                <w:sz w:val="24"/>
                <w:szCs w:val="24"/>
              </w:rPr>
              <w:t xml:space="preserve">Отсутствует.  </w:t>
            </w:r>
          </w:p>
          <w:p w:rsidR="008726DA" w:rsidRPr="00855225" w:rsidRDefault="008726DA" w:rsidP="00855225">
            <w:pPr>
              <w:spacing w:line="0" w:lineRule="atLeast"/>
              <w:ind w:firstLine="306"/>
              <w:contextualSpacing/>
              <w:jc w:val="both"/>
              <w:rPr>
                <w:rFonts w:ascii="Times New Roman" w:eastAsia="Times New Roman" w:hAnsi="Times New Roman" w:cs="Times New Roman"/>
                <w:sz w:val="24"/>
                <w:szCs w:val="24"/>
              </w:rPr>
            </w:pPr>
            <w:r w:rsidRPr="00855225">
              <w:rPr>
                <w:rFonts w:ascii="Times New Roman" w:eastAsia="Times New Roman" w:hAnsi="Times New Roman" w:cs="Times New Roman"/>
                <w:sz w:val="24"/>
                <w:szCs w:val="24"/>
              </w:rPr>
              <w:t xml:space="preserve"> </w:t>
            </w:r>
          </w:p>
        </w:tc>
        <w:tc>
          <w:tcPr>
            <w:tcW w:w="4820" w:type="dxa"/>
          </w:tcPr>
          <w:p w:rsidR="008726DA" w:rsidRPr="00855225" w:rsidRDefault="008726DA" w:rsidP="00855225">
            <w:pPr>
              <w:spacing w:line="0" w:lineRule="atLeast"/>
              <w:ind w:firstLine="306"/>
              <w:contextualSpacing/>
              <w:jc w:val="both"/>
              <w:rPr>
                <w:rFonts w:ascii="Times New Roman" w:eastAsia="Times New Roman" w:hAnsi="Times New Roman" w:cs="Times New Roman"/>
                <w:b/>
                <w:sz w:val="24"/>
                <w:szCs w:val="24"/>
              </w:rPr>
            </w:pPr>
            <w:r w:rsidRPr="00855225">
              <w:rPr>
                <w:rFonts w:ascii="Times New Roman" w:eastAsia="Times New Roman" w:hAnsi="Times New Roman" w:cs="Times New Roman"/>
                <w:sz w:val="24"/>
                <w:szCs w:val="24"/>
              </w:rPr>
              <w:t xml:space="preserve">Раздел 21. </w:t>
            </w:r>
            <w:r w:rsidRPr="00855225">
              <w:rPr>
                <w:rFonts w:ascii="Times New Roman" w:eastAsia="Times New Roman" w:hAnsi="Times New Roman" w:cs="Times New Roman"/>
                <w:b/>
                <w:sz w:val="24"/>
                <w:szCs w:val="24"/>
              </w:rPr>
              <w:t>Особенности налогообложения при осуществлении электронной торговли товарами, оказании услуг в электронной форме физическим лицам</w:t>
            </w:r>
          </w:p>
          <w:p w:rsidR="008726DA" w:rsidRPr="00855225" w:rsidRDefault="008726DA" w:rsidP="00855225">
            <w:pPr>
              <w:spacing w:line="0" w:lineRule="atLeast"/>
              <w:ind w:firstLine="306"/>
              <w:contextualSpacing/>
              <w:jc w:val="both"/>
              <w:rPr>
                <w:rFonts w:ascii="Times New Roman" w:eastAsia="Times New Roman" w:hAnsi="Times New Roman" w:cs="Times New Roman"/>
                <w:sz w:val="24"/>
                <w:szCs w:val="24"/>
              </w:rPr>
            </w:pPr>
            <w:r w:rsidRPr="00855225">
              <w:rPr>
                <w:rFonts w:ascii="Times New Roman" w:eastAsia="Times New Roman" w:hAnsi="Times New Roman" w:cs="Times New Roman"/>
                <w:sz w:val="24"/>
                <w:szCs w:val="24"/>
              </w:rPr>
              <w:t>…</w:t>
            </w:r>
          </w:p>
          <w:p w:rsidR="008726DA" w:rsidRPr="00855225" w:rsidRDefault="008726DA" w:rsidP="00855225">
            <w:pPr>
              <w:spacing w:line="0" w:lineRule="atLeast"/>
              <w:ind w:firstLine="306"/>
              <w:contextualSpacing/>
              <w:jc w:val="both"/>
              <w:rPr>
                <w:rFonts w:ascii="Times New Roman" w:eastAsia="Times New Roman" w:hAnsi="Times New Roman" w:cs="Times New Roman"/>
                <w:sz w:val="24"/>
                <w:szCs w:val="24"/>
              </w:rPr>
            </w:pPr>
            <w:r w:rsidRPr="00855225">
              <w:rPr>
                <w:rFonts w:ascii="Times New Roman" w:eastAsia="Times New Roman" w:hAnsi="Times New Roman" w:cs="Times New Roman"/>
                <w:sz w:val="24"/>
                <w:szCs w:val="24"/>
              </w:rPr>
              <w:t xml:space="preserve">глава 96. Особенности налогообложения при осуществлении электронной торговли товарами, оказании услуг в электронной форме физическим лицам. </w:t>
            </w:r>
          </w:p>
          <w:p w:rsidR="008726DA" w:rsidRPr="00855225" w:rsidRDefault="008726DA" w:rsidP="00855225">
            <w:pPr>
              <w:spacing w:line="0" w:lineRule="atLeast"/>
              <w:ind w:firstLine="306"/>
              <w:contextualSpacing/>
              <w:jc w:val="both"/>
              <w:rPr>
                <w:rFonts w:ascii="Times New Roman" w:eastAsia="Times New Roman" w:hAnsi="Times New Roman" w:cs="Times New Roman"/>
                <w:b/>
                <w:sz w:val="24"/>
                <w:szCs w:val="24"/>
              </w:rPr>
            </w:pPr>
            <w:r w:rsidRPr="00855225">
              <w:rPr>
                <w:rFonts w:ascii="Times New Roman" w:eastAsia="Times New Roman" w:hAnsi="Times New Roman" w:cs="Times New Roman"/>
                <w:b/>
                <w:sz w:val="24"/>
                <w:szCs w:val="24"/>
              </w:rPr>
              <w:t>Статья 826-1. Общие положения</w:t>
            </w:r>
          </w:p>
          <w:p w:rsidR="008726DA" w:rsidRPr="00855225" w:rsidRDefault="008726DA" w:rsidP="00855225">
            <w:pPr>
              <w:spacing w:line="0" w:lineRule="atLeast"/>
              <w:ind w:firstLine="306"/>
              <w:contextualSpacing/>
              <w:jc w:val="both"/>
              <w:rPr>
                <w:rFonts w:ascii="Times New Roman" w:eastAsia="Times New Roman" w:hAnsi="Times New Roman" w:cs="Times New Roman"/>
                <w:sz w:val="24"/>
                <w:szCs w:val="24"/>
              </w:rPr>
            </w:pPr>
          </w:p>
          <w:p w:rsidR="008726DA" w:rsidRPr="00855225" w:rsidRDefault="008726DA" w:rsidP="00855225">
            <w:pPr>
              <w:pStyle w:val="a9"/>
              <w:numPr>
                <w:ilvl w:val="0"/>
                <w:numId w:val="17"/>
              </w:numPr>
              <w:spacing w:after="0" w:line="0" w:lineRule="atLeast"/>
              <w:ind w:left="27" w:firstLine="283"/>
              <w:jc w:val="both"/>
              <w:rPr>
                <w:rFonts w:ascii="Times New Roman" w:eastAsia="Times New Roman" w:hAnsi="Times New Roman" w:cs="Times New Roman"/>
                <w:b/>
                <w:sz w:val="24"/>
                <w:szCs w:val="24"/>
              </w:rPr>
            </w:pPr>
            <w:r w:rsidRPr="00855225">
              <w:rPr>
                <w:rFonts w:ascii="Times New Roman" w:eastAsia="Times New Roman" w:hAnsi="Times New Roman" w:cs="Times New Roman"/>
                <w:b/>
                <w:sz w:val="24"/>
                <w:szCs w:val="24"/>
              </w:rPr>
              <w:t>Плательщиком налога на добавленную стоимость признается</w:t>
            </w:r>
            <w:r w:rsidRPr="00855225">
              <w:rPr>
                <w:rFonts w:ascii="Times New Roman" w:eastAsia="Times New Roman" w:hAnsi="Times New Roman" w:cs="Times New Roman"/>
                <w:sz w:val="24"/>
                <w:szCs w:val="24"/>
              </w:rPr>
              <w:t xml:space="preserve"> </w:t>
            </w:r>
            <w:r w:rsidRPr="00855225">
              <w:rPr>
                <w:rFonts w:ascii="Times New Roman" w:hAnsi="Times New Roman" w:cs="Times New Roman"/>
                <w:b/>
                <w:sz w:val="24"/>
                <w:szCs w:val="24"/>
              </w:rPr>
              <w:t>интернет-площадка, – резидент Казахстана,</w:t>
            </w:r>
            <w:r w:rsidRPr="00855225">
              <w:rPr>
                <w:rFonts w:ascii="Times New Roman" w:eastAsia="Times New Roman" w:hAnsi="Times New Roman" w:cs="Times New Roman"/>
                <w:b/>
                <w:sz w:val="24"/>
                <w:szCs w:val="24"/>
              </w:rPr>
              <w:t xml:space="preserve"> посредством которой </w:t>
            </w:r>
            <w:r w:rsidRPr="00855225">
              <w:rPr>
                <w:rFonts w:ascii="Times New Roman" w:eastAsia="Times New Roman" w:hAnsi="Times New Roman" w:cs="Times New Roman"/>
                <w:b/>
                <w:sz w:val="24"/>
                <w:szCs w:val="24"/>
              </w:rPr>
              <w:lastRenderedPageBreak/>
              <w:t>иностранное лицо реализует товары и (или) оказывает услуг в электронной форме в адрес физического лица – резидента Республики Казахстан.</w:t>
            </w:r>
          </w:p>
          <w:p w:rsidR="008726DA" w:rsidRPr="00855225" w:rsidRDefault="008726DA" w:rsidP="00855225">
            <w:pPr>
              <w:pStyle w:val="a9"/>
              <w:numPr>
                <w:ilvl w:val="0"/>
                <w:numId w:val="17"/>
              </w:numPr>
              <w:spacing w:after="0" w:line="0" w:lineRule="atLeast"/>
              <w:ind w:left="27" w:firstLine="283"/>
              <w:jc w:val="both"/>
              <w:rPr>
                <w:rFonts w:ascii="Times New Roman" w:eastAsia="Times New Roman" w:hAnsi="Times New Roman" w:cs="Times New Roman"/>
                <w:sz w:val="24"/>
                <w:szCs w:val="24"/>
              </w:rPr>
            </w:pPr>
            <w:r w:rsidRPr="00855225">
              <w:rPr>
                <w:rFonts w:ascii="Times New Roman" w:eastAsia="Times New Roman" w:hAnsi="Times New Roman" w:cs="Times New Roman"/>
                <w:b/>
                <w:sz w:val="24"/>
                <w:szCs w:val="24"/>
              </w:rPr>
              <w:t xml:space="preserve">Облагаемым оборотом является оборот по реализации товаров, и (или) услуг иностранного лица, осуществленного посредством </w:t>
            </w:r>
            <w:r w:rsidRPr="00855225">
              <w:rPr>
                <w:rFonts w:ascii="Times New Roman" w:hAnsi="Times New Roman" w:cs="Times New Roman"/>
                <w:b/>
                <w:sz w:val="24"/>
                <w:szCs w:val="24"/>
              </w:rPr>
              <w:t>интернет-площадки – резидента Казахстана</w:t>
            </w:r>
            <w:r w:rsidRPr="00855225">
              <w:rPr>
                <w:rFonts w:ascii="Times New Roman" w:eastAsia="Times New Roman" w:hAnsi="Times New Roman" w:cs="Times New Roman"/>
                <w:b/>
                <w:sz w:val="24"/>
                <w:szCs w:val="24"/>
              </w:rPr>
              <w:t xml:space="preserve"> физическому лицу. </w:t>
            </w:r>
          </w:p>
          <w:p w:rsidR="008726DA" w:rsidRPr="00855225" w:rsidRDefault="008726DA" w:rsidP="00855225">
            <w:pPr>
              <w:spacing w:line="0" w:lineRule="atLeast"/>
              <w:contextualSpacing/>
              <w:jc w:val="both"/>
              <w:rPr>
                <w:rFonts w:ascii="Times New Roman" w:eastAsia="Times New Roman" w:hAnsi="Times New Roman" w:cs="Times New Roman"/>
                <w:sz w:val="24"/>
                <w:szCs w:val="24"/>
              </w:rPr>
            </w:pPr>
            <w:r w:rsidRPr="00855225">
              <w:rPr>
                <w:rFonts w:ascii="Times New Roman" w:eastAsia="Times New Roman" w:hAnsi="Times New Roman" w:cs="Times New Roman"/>
                <w:sz w:val="24"/>
                <w:szCs w:val="24"/>
              </w:rPr>
              <w:t xml:space="preserve">   </w:t>
            </w:r>
          </w:p>
          <w:p w:rsidR="008726DA" w:rsidRPr="00855225" w:rsidRDefault="008726DA" w:rsidP="00855225">
            <w:pPr>
              <w:spacing w:line="0" w:lineRule="atLeast"/>
              <w:contextualSpacing/>
              <w:jc w:val="both"/>
              <w:rPr>
                <w:rFonts w:ascii="Times New Roman" w:eastAsia="Times New Roman" w:hAnsi="Times New Roman" w:cs="Times New Roman"/>
                <w:b/>
                <w:sz w:val="24"/>
                <w:szCs w:val="24"/>
              </w:rPr>
            </w:pPr>
            <w:r w:rsidRPr="00855225">
              <w:rPr>
                <w:rFonts w:ascii="Times New Roman" w:eastAsia="Times New Roman" w:hAnsi="Times New Roman" w:cs="Times New Roman"/>
                <w:sz w:val="24"/>
                <w:szCs w:val="24"/>
              </w:rPr>
              <w:t xml:space="preserve">     </w:t>
            </w:r>
          </w:p>
        </w:tc>
        <w:tc>
          <w:tcPr>
            <w:tcW w:w="3544" w:type="dxa"/>
          </w:tcPr>
          <w:p w:rsidR="008726DA" w:rsidRPr="00940259" w:rsidRDefault="008726DA" w:rsidP="008726DA">
            <w:pPr>
              <w:spacing w:line="0" w:lineRule="atLeast"/>
              <w:contextualSpacing/>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lastRenderedPageBreak/>
              <w:t xml:space="preserve">В настоящее время на некоторых Казахстанских маркетплейсах в адрес Казахстанских потребителей - физических лиц реализуются товары продавцов из КНР, Турции и др.стран.  </w:t>
            </w:r>
          </w:p>
          <w:p w:rsidR="008726DA" w:rsidRPr="00940259" w:rsidRDefault="008726DA" w:rsidP="008726DA">
            <w:pPr>
              <w:spacing w:line="0" w:lineRule="atLeast"/>
              <w:contextualSpacing/>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 xml:space="preserve">При этом в стране Экспортера НДС не уплачивается, и Казахстанский маркетплейс по этим товарам также НДС не уплачивает.    </w:t>
            </w:r>
          </w:p>
          <w:p w:rsidR="008726DA" w:rsidRPr="00940259" w:rsidRDefault="008726DA" w:rsidP="008726DA">
            <w:pPr>
              <w:spacing w:line="0" w:lineRule="atLeast"/>
              <w:contextualSpacing/>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 xml:space="preserve">В этой связи, себестоимость иностранных продавцов ниже, чем Казахстанских продавцов, следовательно, Казахстанские </w:t>
            </w:r>
            <w:r w:rsidRPr="00940259">
              <w:rPr>
                <w:rFonts w:ascii="Times New Roman" w:eastAsia="Times New Roman" w:hAnsi="Times New Roman" w:cs="Times New Roman"/>
                <w:sz w:val="24"/>
                <w:szCs w:val="24"/>
              </w:rPr>
              <w:lastRenderedPageBreak/>
              <w:t xml:space="preserve">продавцы находятся в неконкурентном положении. </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contextualSpacing/>
              <w:rPr>
                <w:rFonts w:ascii="Times New Roman" w:eastAsia="Times New Roman" w:hAnsi="Times New Roman" w:cs="Times New Roman"/>
                <w:sz w:val="28"/>
                <w:szCs w:val="24"/>
              </w:rPr>
            </w:pPr>
            <w:r w:rsidRPr="00940259">
              <w:rPr>
                <w:rFonts w:ascii="Times New Roman" w:eastAsia="Times New Roman" w:hAnsi="Times New Roman" w:cs="Times New Roman"/>
                <w:sz w:val="24"/>
                <w:szCs w:val="24"/>
              </w:rPr>
              <w:t>Статья 826-2</w:t>
            </w:r>
          </w:p>
        </w:tc>
        <w:tc>
          <w:tcPr>
            <w:tcW w:w="4649" w:type="dxa"/>
          </w:tcPr>
          <w:p w:rsidR="008726DA" w:rsidRPr="00940259" w:rsidRDefault="008726DA" w:rsidP="008726DA">
            <w:pPr>
              <w:spacing w:line="0" w:lineRule="atLeast"/>
              <w:ind w:firstLine="306"/>
              <w:contextualSpacing/>
              <w:rPr>
                <w:rFonts w:ascii="Times New Roman" w:eastAsia="Times New Roman" w:hAnsi="Times New Roman" w:cs="Times New Roman"/>
                <w:b/>
                <w:sz w:val="24"/>
                <w:szCs w:val="24"/>
              </w:rPr>
            </w:pPr>
            <w:r w:rsidRPr="00940259">
              <w:rPr>
                <w:rFonts w:ascii="Times New Roman" w:eastAsia="Times New Roman" w:hAnsi="Times New Roman" w:cs="Times New Roman"/>
                <w:b/>
                <w:sz w:val="24"/>
                <w:szCs w:val="24"/>
              </w:rPr>
              <w:t>Статья 826-2. Отсутствует.</w:t>
            </w:r>
          </w:p>
        </w:tc>
        <w:tc>
          <w:tcPr>
            <w:tcW w:w="4820" w:type="dxa"/>
          </w:tcPr>
          <w:p w:rsidR="008726DA" w:rsidRPr="00940259" w:rsidRDefault="008726DA" w:rsidP="008726DA">
            <w:pPr>
              <w:pStyle w:val="a9"/>
              <w:spacing w:line="0" w:lineRule="atLeast"/>
              <w:ind w:left="27" w:firstLine="283"/>
              <w:rPr>
                <w:rFonts w:ascii="Times New Roman" w:eastAsia="Times New Roman" w:hAnsi="Times New Roman" w:cs="Times New Roman"/>
                <w:b/>
                <w:sz w:val="24"/>
                <w:szCs w:val="24"/>
              </w:rPr>
            </w:pPr>
            <w:r w:rsidRPr="00940259">
              <w:rPr>
                <w:rFonts w:ascii="Times New Roman" w:eastAsia="Times New Roman" w:hAnsi="Times New Roman" w:cs="Times New Roman"/>
                <w:b/>
                <w:sz w:val="24"/>
                <w:szCs w:val="24"/>
              </w:rPr>
              <w:t xml:space="preserve">Статья 826-2. Ставка налога на добавленную стоимость </w:t>
            </w:r>
          </w:p>
          <w:p w:rsidR="008726DA" w:rsidRPr="00940259" w:rsidRDefault="008726DA" w:rsidP="008726DA">
            <w:pPr>
              <w:pStyle w:val="a9"/>
              <w:spacing w:line="0" w:lineRule="atLeast"/>
              <w:ind w:left="27" w:firstLine="283"/>
              <w:rPr>
                <w:rFonts w:ascii="Times New Roman" w:eastAsia="Times New Roman" w:hAnsi="Times New Roman" w:cs="Times New Roman"/>
                <w:b/>
                <w:sz w:val="24"/>
                <w:szCs w:val="24"/>
              </w:rPr>
            </w:pPr>
          </w:p>
          <w:p w:rsidR="008726DA" w:rsidRPr="00940259" w:rsidRDefault="008726DA" w:rsidP="00E213B6">
            <w:pPr>
              <w:pStyle w:val="a9"/>
              <w:numPr>
                <w:ilvl w:val="0"/>
                <w:numId w:val="18"/>
              </w:numPr>
              <w:spacing w:after="0" w:line="0" w:lineRule="atLeast"/>
              <w:ind w:left="27" w:firstLine="283"/>
              <w:jc w:val="both"/>
              <w:rPr>
                <w:rFonts w:ascii="Times New Roman" w:eastAsia="Times New Roman" w:hAnsi="Times New Roman" w:cs="Times New Roman"/>
                <w:b/>
                <w:sz w:val="24"/>
                <w:szCs w:val="24"/>
              </w:rPr>
            </w:pPr>
            <w:r w:rsidRPr="00940259">
              <w:rPr>
                <w:rFonts w:ascii="Times New Roman" w:eastAsia="Times New Roman" w:hAnsi="Times New Roman" w:cs="Times New Roman"/>
                <w:b/>
                <w:sz w:val="24"/>
                <w:szCs w:val="24"/>
              </w:rPr>
              <w:t xml:space="preserve">Налог на добавленную стоимость при осуществлении электронной торговли товарами, оказании услуг в электронной форме физическим лицам - исчисляется путем применения ставки налога, установленной пунктом 1 статьи 503 настоящего Кодекса </w:t>
            </w:r>
            <w:r w:rsidRPr="00940259">
              <w:rPr>
                <w:rFonts w:ascii="Times New Roman" w:eastAsia="Times New Roman" w:hAnsi="Times New Roman" w:cs="Times New Roman"/>
                <w:b/>
                <w:sz w:val="24"/>
                <w:szCs w:val="24"/>
              </w:rPr>
              <w:br/>
              <w:t>к стоимости реализованных в электронной форме товаров, услуг.</w:t>
            </w:r>
          </w:p>
        </w:tc>
        <w:tc>
          <w:tcPr>
            <w:tcW w:w="3544" w:type="dxa"/>
          </w:tcPr>
          <w:p w:rsidR="008726DA" w:rsidRPr="00940259" w:rsidRDefault="008726DA" w:rsidP="008726DA">
            <w:pPr>
              <w:spacing w:line="0" w:lineRule="atLeast"/>
              <w:contextualSpacing/>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 xml:space="preserve">В настоящее время на некоторых Казахстанских маркетплейсах в адрес Казахстанских потребителей - физических лиц реализуются товары продавцов из КНР, Турции и др.стран.  </w:t>
            </w:r>
          </w:p>
          <w:p w:rsidR="008726DA" w:rsidRPr="00940259" w:rsidRDefault="008726DA" w:rsidP="008726DA">
            <w:pPr>
              <w:spacing w:line="0" w:lineRule="atLeast"/>
              <w:contextualSpacing/>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 xml:space="preserve">При этом в стране Экспортера НДС не уплачивается, и Казахстанский маркетплейс по этим товарам также НДС не уплачивает.    </w:t>
            </w:r>
          </w:p>
          <w:p w:rsidR="008726DA" w:rsidRPr="00940259" w:rsidRDefault="008726DA" w:rsidP="008726DA">
            <w:pPr>
              <w:spacing w:line="0" w:lineRule="atLeast"/>
              <w:contextualSpacing/>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 xml:space="preserve">В этой связи, себестоимость иностранных продавцов ниже, чем Казахстанских продавцов, следовательно, Казахстанские продавцы находятся в неконкурентном положении. </w:t>
            </w:r>
          </w:p>
          <w:p w:rsidR="008726DA" w:rsidRPr="00940259" w:rsidRDefault="008726DA" w:rsidP="008726DA">
            <w:pPr>
              <w:spacing w:line="0" w:lineRule="atLeast"/>
              <w:contextualSpacing/>
              <w:rPr>
                <w:rFonts w:ascii="Times New Roman" w:eastAsia="Times New Roman" w:hAnsi="Times New Roman" w:cs="Times New Roman"/>
                <w:sz w:val="24"/>
                <w:szCs w:val="24"/>
              </w:rPr>
            </w:pP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contextualSpacing/>
              <w:rPr>
                <w:rFonts w:ascii="Times New Roman" w:eastAsia="Times New Roman" w:hAnsi="Times New Roman" w:cs="Times New Roman"/>
                <w:sz w:val="28"/>
                <w:szCs w:val="24"/>
              </w:rPr>
            </w:pPr>
            <w:r w:rsidRPr="00940259">
              <w:rPr>
                <w:rFonts w:ascii="Times New Roman" w:eastAsia="Times New Roman" w:hAnsi="Times New Roman" w:cs="Times New Roman"/>
                <w:sz w:val="24"/>
                <w:szCs w:val="24"/>
              </w:rPr>
              <w:t>Статья 826-3</w:t>
            </w:r>
          </w:p>
        </w:tc>
        <w:tc>
          <w:tcPr>
            <w:tcW w:w="4649" w:type="dxa"/>
          </w:tcPr>
          <w:p w:rsidR="008726DA" w:rsidRPr="00940259" w:rsidRDefault="008726DA" w:rsidP="008726DA">
            <w:pPr>
              <w:spacing w:line="0" w:lineRule="atLeast"/>
              <w:ind w:firstLine="306"/>
              <w:contextualSpacing/>
              <w:rPr>
                <w:rFonts w:ascii="Times New Roman" w:eastAsia="Times New Roman" w:hAnsi="Times New Roman" w:cs="Times New Roman"/>
                <w:b/>
                <w:sz w:val="24"/>
                <w:szCs w:val="24"/>
              </w:rPr>
            </w:pPr>
            <w:r w:rsidRPr="00940259">
              <w:rPr>
                <w:rFonts w:ascii="Times New Roman" w:eastAsia="Times New Roman" w:hAnsi="Times New Roman" w:cs="Times New Roman"/>
                <w:b/>
                <w:sz w:val="24"/>
                <w:szCs w:val="24"/>
              </w:rPr>
              <w:t>Статья 826-3. Отсутствует.</w:t>
            </w:r>
          </w:p>
        </w:tc>
        <w:tc>
          <w:tcPr>
            <w:tcW w:w="4820" w:type="dxa"/>
          </w:tcPr>
          <w:p w:rsidR="008726DA" w:rsidRPr="00940259" w:rsidRDefault="008726DA" w:rsidP="008726DA">
            <w:pPr>
              <w:pStyle w:val="a9"/>
              <w:spacing w:line="0" w:lineRule="atLeast"/>
              <w:ind w:left="27" w:firstLine="283"/>
              <w:rPr>
                <w:rFonts w:ascii="Times New Roman" w:eastAsia="Times New Roman" w:hAnsi="Times New Roman" w:cs="Times New Roman"/>
                <w:b/>
                <w:sz w:val="24"/>
                <w:szCs w:val="24"/>
              </w:rPr>
            </w:pPr>
            <w:r w:rsidRPr="00940259">
              <w:rPr>
                <w:rFonts w:ascii="Times New Roman" w:eastAsia="Times New Roman" w:hAnsi="Times New Roman" w:cs="Times New Roman"/>
                <w:b/>
                <w:sz w:val="24"/>
                <w:szCs w:val="24"/>
              </w:rPr>
              <w:t xml:space="preserve">Статья 826-3. Налоговый период и налоговая декларация </w:t>
            </w:r>
          </w:p>
          <w:p w:rsidR="008726DA" w:rsidRPr="00940259" w:rsidRDefault="008726DA" w:rsidP="008726DA">
            <w:pPr>
              <w:pStyle w:val="a9"/>
              <w:numPr>
                <w:ilvl w:val="0"/>
                <w:numId w:val="19"/>
              </w:numPr>
              <w:tabs>
                <w:tab w:val="left" w:pos="310"/>
              </w:tabs>
              <w:spacing w:after="0" w:line="0" w:lineRule="atLeast"/>
              <w:ind w:left="0" w:firstLine="310"/>
              <w:jc w:val="both"/>
              <w:rPr>
                <w:rFonts w:ascii="Times New Roman" w:eastAsia="Times New Roman" w:hAnsi="Times New Roman" w:cs="Times New Roman"/>
                <w:b/>
                <w:sz w:val="24"/>
                <w:szCs w:val="24"/>
              </w:rPr>
            </w:pPr>
            <w:r w:rsidRPr="00940259">
              <w:rPr>
                <w:rFonts w:ascii="Times New Roman" w:eastAsia="Times New Roman" w:hAnsi="Times New Roman" w:cs="Times New Roman"/>
                <w:b/>
                <w:sz w:val="24"/>
                <w:szCs w:val="24"/>
              </w:rPr>
              <w:t>Налоговым периодом является квартал.</w:t>
            </w:r>
          </w:p>
          <w:p w:rsidR="008726DA" w:rsidRPr="00940259" w:rsidRDefault="008726DA" w:rsidP="008726DA">
            <w:pPr>
              <w:pStyle w:val="a9"/>
              <w:numPr>
                <w:ilvl w:val="0"/>
                <w:numId w:val="19"/>
              </w:numPr>
              <w:tabs>
                <w:tab w:val="left" w:pos="310"/>
              </w:tabs>
              <w:spacing w:after="0" w:line="0" w:lineRule="atLeast"/>
              <w:ind w:left="27" w:firstLine="283"/>
              <w:jc w:val="both"/>
              <w:rPr>
                <w:rFonts w:ascii="Times New Roman" w:eastAsia="Times New Roman" w:hAnsi="Times New Roman" w:cs="Times New Roman"/>
                <w:b/>
                <w:sz w:val="24"/>
                <w:szCs w:val="24"/>
              </w:rPr>
            </w:pPr>
            <w:r w:rsidRPr="00940259">
              <w:rPr>
                <w:rFonts w:ascii="Times New Roman" w:eastAsia="Times New Roman" w:hAnsi="Times New Roman" w:cs="Times New Roman"/>
                <w:b/>
                <w:sz w:val="24"/>
                <w:szCs w:val="24"/>
              </w:rPr>
              <w:lastRenderedPageBreak/>
              <w:t>Декларация по налогу на добавленную стоимость представляется в порядке статьи 505</w:t>
            </w:r>
            <w:r w:rsidRPr="00940259">
              <w:rPr>
                <w:rFonts w:ascii="Times New Roman" w:hAnsi="Times New Roman" w:cs="Times New Roman"/>
                <w:b/>
              </w:rPr>
              <w:t xml:space="preserve"> </w:t>
            </w:r>
            <w:r w:rsidRPr="00940259">
              <w:rPr>
                <w:rFonts w:ascii="Times New Roman" w:eastAsia="Times New Roman" w:hAnsi="Times New Roman" w:cs="Times New Roman"/>
                <w:b/>
                <w:sz w:val="24"/>
                <w:szCs w:val="24"/>
              </w:rPr>
              <w:t>настоящего Кодекса.</w:t>
            </w:r>
          </w:p>
        </w:tc>
        <w:tc>
          <w:tcPr>
            <w:tcW w:w="3544" w:type="dxa"/>
          </w:tcPr>
          <w:p w:rsidR="008726DA" w:rsidRPr="00940259" w:rsidRDefault="008726DA" w:rsidP="008726DA">
            <w:pPr>
              <w:spacing w:line="0" w:lineRule="atLeast"/>
              <w:contextualSpacing/>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lastRenderedPageBreak/>
              <w:t xml:space="preserve">В настоящее время на некоторых Казахстанских маркетплейсах в адрес Казахстанских потребителей - физических лиц реализуются </w:t>
            </w:r>
            <w:r w:rsidRPr="00940259">
              <w:rPr>
                <w:rFonts w:ascii="Times New Roman" w:eastAsia="Times New Roman" w:hAnsi="Times New Roman" w:cs="Times New Roman"/>
                <w:sz w:val="24"/>
                <w:szCs w:val="24"/>
              </w:rPr>
              <w:lastRenderedPageBreak/>
              <w:t xml:space="preserve">товары продавцов из КНР, Турции и др.стран.  </w:t>
            </w:r>
          </w:p>
          <w:p w:rsidR="008726DA" w:rsidRPr="00940259" w:rsidRDefault="008726DA" w:rsidP="008726DA">
            <w:pPr>
              <w:spacing w:line="0" w:lineRule="atLeast"/>
              <w:contextualSpacing/>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 xml:space="preserve">При этом в стране Экспортера НДС не уплачивается, и Казахстанский маркетплейс по этим товарам также НДС не уплачивает.    </w:t>
            </w:r>
          </w:p>
          <w:p w:rsidR="008726DA" w:rsidRPr="00940259" w:rsidRDefault="008726DA" w:rsidP="008726DA">
            <w:pPr>
              <w:spacing w:line="0" w:lineRule="atLeast"/>
              <w:contextualSpacing/>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 xml:space="preserve">В этой связи, себестоимость иностранных продавцов ниже, чем Казахстанских продавцов, следовательно, Казахстанские продавцы находятся в неконкурентном положении. </w:t>
            </w:r>
          </w:p>
          <w:p w:rsidR="008726DA" w:rsidRPr="00940259" w:rsidRDefault="008726DA" w:rsidP="008726DA">
            <w:pPr>
              <w:spacing w:line="0" w:lineRule="atLeast"/>
              <w:contextualSpacing/>
              <w:rPr>
                <w:rFonts w:ascii="Times New Roman" w:eastAsia="Times New Roman" w:hAnsi="Times New Roman" w:cs="Times New Roman"/>
                <w:sz w:val="24"/>
                <w:szCs w:val="24"/>
              </w:rPr>
            </w:pP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contextualSpacing/>
              <w:rPr>
                <w:rFonts w:ascii="Times New Roman" w:hAnsi="Times New Roman" w:cs="Times New Roman"/>
                <w:bCs/>
                <w:sz w:val="24"/>
                <w:szCs w:val="24"/>
              </w:rPr>
            </w:pPr>
            <w:r w:rsidRPr="00940259">
              <w:rPr>
                <w:rFonts w:ascii="Times New Roman" w:eastAsia="Times New Roman" w:hAnsi="Times New Roman" w:cs="Times New Roman"/>
                <w:sz w:val="24"/>
                <w:szCs w:val="24"/>
              </w:rPr>
              <w:t>Статья 826-4</w:t>
            </w:r>
          </w:p>
        </w:tc>
        <w:tc>
          <w:tcPr>
            <w:tcW w:w="4649" w:type="dxa"/>
          </w:tcPr>
          <w:p w:rsidR="008726DA" w:rsidRPr="00940259" w:rsidRDefault="008726DA" w:rsidP="008726DA">
            <w:pPr>
              <w:spacing w:line="0" w:lineRule="atLeast"/>
              <w:contextualSpacing/>
              <w:rPr>
                <w:rFonts w:ascii="Times New Roman" w:hAnsi="Times New Roman" w:cs="Times New Roman"/>
                <w:b/>
                <w:bCs/>
                <w:sz w:val="24"/>
                <w:szCs w:val="24"/>
              </w:rPr>
            </w:pPr>
            <w:r w:rsidRPr="00940259">
              <w:rPr>
                <w:rFonts w:ascii="Times New Roman" w:eastAsia="Times New Roman" w:hAnsi="Times New Roman" w:cs="Times New Roman"/>
                <w:b/>
                <w:sz w:val="24"/>
                <w:szCs w:val="24"/>
              </w:rPr>
              <w:t xml:space="preserve">Статья 826-4. Отсутствует. </w:t>
            </w:r>
          </w:p>
        </w:tc>
        <w:tc>
          <w:tcPr>
            <w:tcW w:w="4820" w:type="dxa"/>
          </w:tcPr>
          <w:p w:rsidR="008726DA" w:rsidRPr="00940259" w:rsidRDefault="008726DA" w:rsidP="008726DA">
            <w:pPr>
              <w:pStyle w:val="a9"/>
              <w:spacing w:line="0" w:lineRule="atLeast"/>
              <w:ind w:left="27" w:firstLine="283"/>
              <w:rPr>
                <w:rFonts w:ascii="Times New Roman" w:eastAsia="Times New Roman" w:hAnsi="Times New Roman" w:cs="Times New Roman"/>
                <w:b/>
                <w:sz w:val="24"/>
                <w:szCs w:val="24"/>
              </w:rPr>
            </w:pPr>
            <w:r w:rsidRPr="00940259">
              <w:rPr>
                <w:rFonts w:ascii="Times New Roman" w:eastAsia="Times New Roman" w:hAnsi="Times New Roman" w:cs="Times New Roman"/>
                <w:b/>
                <w:sz w:val="24"/>
                <w:szCs w:val="24"/>
              </w:rPr>
              <w:t xml:space="preserve">Статья 826-4. Порядок исчисления и уплаты </w:t>
            </w:r>
          </w:p>
          <w:p w:rsidR="008726DA" w:rsidRPr="00940259" w:rsidRDefault="008726DA" w:rsidP="008726DA">
            <w:pPr>
              <w:pStyle w:val="a9"/>
              <w:numPr>
                <w:ilvl w:val="0"/>
                <w:numId w:val="20"/>
              </w:numPr>
              <w:spacing w:after="0" w:line="0" w:lineRule="atLeast"/>
              <w:ind w:left="27" w:firstLine="214"/>
              <w:jc w:val="both"/>
              <w:rPr>
                <w:rFonts w:ascii="Times New Roman" w:hAnsi="Times New Roman" w:cs="Times New Roman"/>
                <w:b/>
                <w:bCs/>
                <w:sz w:val="24"/>
                <w:szCs w:val="24"/>
              </w:rPr>
            </w:pPr>
            <w:r w:rsidRPr="00940259">
              <w:rPr>
                <w:rFonts w:ascii="Times New Roman" w:eastAsia="Times New Roman" w:hAnsi="Times New Roman" w:cs="Times New Roman"/>
                <w:b/>
                <w:sz w:val="24"/>
                <w:szCs w:val="24"/>
              </w:rPr>
              <w:t xml:space="preserve">Плательщик налога на добавленную стоимость обязан уплатить налог на добавленную стоимость в срок, предусмотренный статьей 506 настоящего Кодекса. </w:t>
            </w:r>
          </w:p>
        </w:tc>
        <w:tc>
          <w:tcPr>
            <w:tcW w:w="3544" w:type="dxa"/>
          </w:tcPr>
          <w:p w:rsidR="008726DA" w:rsidRPr="00940259" w:rsidRDefault="008726DA" w:rsidP="008726DA">
            <w:pPr>
              <w:spacing w:line="0" w:lineRule="atLeast"/>
              <w:contextualSpacing/>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 xml:space="preserve">В настоящее время на некоторых Казахстанских маркетплейсах в адрес Казахстанских потребителей - физических лиц реализуются товары продавцов из КНР, Турции и др.стран.  </w:t>
            </w:r>
          </w:p>
          <w:p w:rsidR="008726DA" w:rsidRPr="00940259" w:rsidRDefault="008726DA" w:rsidP="008726DA">
            <w:pPr>
              <w:spacing w:line="0" w:lineRule="atLeast"/>
              <w:contextualSpacing/>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 xml:space="preserve">При этом в стране Экспортера НДС не уплачивается, и Казахстанский маркетплейс по этим товарам также НДС не уплачивает.    </w:t>
            </w:r>
          </w:p>
          <w:p w:rsidR="008726DA" w:rsidRPr="00940259" w:rsidRDefault="008726DA" w:rsidP="008726DA">
            <w:pPr>
              <w:spacing w:line="0" w:lineRule="atLeast"/>
              <w:contextualSpacing/>
              <w:rPr>
                <w:rFonts w:ascii="Times New Roman" w:eastAsia="Times New Roman" w:hAnsi="Times New Roman" w:cs="Times New Roman"/>
                <w:sz w:val="24"/>
                <w:szCs w:val="24"/>
              </w:rPr>
            </w:pPr>
            <w:r w:rsidRPr="00940259">
              <w:rPr>
                <w:rFonts w:ascii="Times New Roman" w:eastAsia="Times New Roman" w:hAnsi="Times New Roman" w:cs="Times New Roman"/>
                <w:sz w:val="24"/>
                <w:szCs w:val="24"/>
              </w:rPr>
              <w:t xml:space="preserve">В этой связи, себестоимость иностранных продавцов ниже, чем Казахстанских продавцов, следовательно, Казахстанские продавцы находятся в неконкурентном положении. </w:t>
            </w:r>
          </w:p>
          <w:p w:rsidR="008726DA" w:rsidRPr="00940259" w:rsidRDefault="008726DA" w:rsidP="008726DA">
            <w:pPr>
              <w:spacing w:line="0" w:lineRule="atLeast"/>
              <w:contextualSpacing/>
              <w:rPr>
                <w:rFonts w:ascii="Times New Roman" w:eastAsia="Times New Roman" w:hAnsi="Times New Roman" w:cs="Times New Roman"/>
                <w:sz w:val="24"/>
                <w:szCs w:val="24"/>
              </w:rPr>
            </w:pP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lang w:val="ru-RU"/>
              </w:rPr>
            </w:pPr>
          </w:p>
        </w:tc>
        <w:tc>
          <w:tcPr>
            <w:tcW w:w="1162" w:type="dxa"/>
          </w:tcPr>
          <w:p w:rsidR="008726DA" w:rsidRPr="00940259" w:rsidRDefault="008726DA" w:rsidP="008726DA">
            <w:pPr>
              <w:spacing w:line="0" w:lineRule="atLeast"/>
              <w:contextualSpacing/>
              <w:rPr>
                <w:rFonts w:ascii="Times New Roman" w:eastAsia="Times New Roman" w:hAnsi="Times New Roman" w:cs="Times New Roman"/>
                <w:sz w:val="24"/>
                <w:szCs w:val="24"/>
              </w:rPr>
            </w:pPr>
          </w:p>
        </w:tc>
        <w:tc>
          <w:tcPr>
            <w:tcW w:w="4649" w:type="dxa"/>
          </w:tcPr>
          <w:p w:rsidR="008726DA" w:rsidRPr="00940259" w:rsidRDefault="008726DA" w:rsidP="008726DA">
            <w:pPr>
              <w:pStyle w:val="pj"/>
              <w:spacing w:before="0" w:beforeAutospacing="0" w:after="0" w:afterAutospacing="0" w:line="0" w:lineRule="atLeast"/>
              <w:ind w:firstLine="600"/>
              <w:jc w:val="both"/>
            </w:pPr>
            <w:r w:rsidRPr="00940259">
              <w:t>отсутствует</w:t>
            </w:r>
          </w:p>
        </w:tc>
        <w:tc>
          <w:tcPr>
            <w:tcW w:w="4820" w:type="dxa"/>
          </w:tcPr>
          <w:p w:rsidR="008726DA" w:rsidRPr="00940259" w:rsidRDefault="008726DA" w:rsidP="008726DA">
            <w:pPr>
              <w:spacing w:after="0" w:line="0" w:lineRule="atLeast"/>
              <w:jc w:val="both"/>
              <w:rPr>
                <w:rFonts w:ascii="Times New Roman" w:hAnsi="Times New Roman" w:cs="Times New Roman"/>
                <w:b/>
                <w:color w:val="000000"/>
                <w:sz w:val="24"/>
                <w:szCs w:val="24"/>
              </w:rPr>
            </w:pPr>
            <w:r w:rsidRPr="00940259">
              <w:rPr>
                <w:rFonts w:ascii="Times New Roman" w:hAnsi="Times New Roman" w:cs="Times New Roman"/>
                <w:b/>
                <w:color w:val="000000"/>
                <w:sz w:val="24"/>
                <w:szCs w:val="24"/>
              </w:rPr>
              <w:t xml:space="preserve">Статья 844-1. Переходные положения по доходам, определяемые в виде суммы доходов за 2025 год по государственным </w:t>
            </w:r>
            <w:r w:rsidRPr="00940259">
              <w:rPr>
                <w:rFonts w:ascii="Times New Roman" w:hAnsi="Times New Roman" w:cs="Times New Roman"/>
                <w:b/>
                <w:color w:val="000000"/>
                <w:sz w:val="24"/>
                <w:szCs w:val="24"/>
              </w:rPr>
              <w:lastRenderedPageBreak/>
              <w:t>эмиссионным ценным бумагам и операциям денежного рынка</w:t>
            </w:r>
          </w:p>
          <w:p w:rsidR="008726DA" w:rsidRPr="00940259" w:rsidRDefault="008726DA" w:rsidP="008726DA">
            <w:pPr>
              <w:spacing w:after="0" w:line="0" w:lineRule="atLeast"/>
              <w:jc w:val="both"/>
              <w:rPr>
                <w:rFonts w:ascii="Times New Roman" w:hAnsi="Times New Roman" w:cs="Times New Roman"/>
                <w:b/>
                <w:color w:val="000000"/>
                <w:sz w:val="24"/>
                <w:szCs w:val="24"/>
              </w:rPr>
            </w:pPr>
          </w:p>
          <w:p w:rsidR="008726DA" w:rsidRPr="00940259" w:rsidRDefault="008726DA" w:rsidP="008726DA">
            <w:pPr>
              <w:spacing w:after="0" w:line="0" w:lineRule="atLeast"/>
              <w:jc w:val="both"/>
              <w:rPr>
                <w:rFonts w:ascii="Times New Roman" w:hAnsi="Times New Roman" w:cs="Times New Roman"/>
                <w:color w:val="000000"/>
                <w:sz w:val="24"/>
                <w:szCs w:val="24"/>
              </w:rPr>
            </w:pPr>
            <w:r w:rsidRPr="00940259">
              <w:rPr>
                <w:rFonts w:ascii="Times New Roman" w:hAnsi="Times New Roman" w:cs="Times New Roman"/>
                <w:b/>
                <w:color w:val="000000"/>
                <w:sz w:val="24"/>
                <w:szCs w:val="24"/>
              </w:rPr>
              <w:t xml:space="preserve"> </w:t>
            </w:r>
            <w:r w:rsidRPr="00940259">
              <w:rPr>
                <w:rFonts w:ascii="Times New Roman" w:hAnsi="Times New Roman" w:cs="Times New Roman"/>
                <w:color w:val="000000"/>
                <w:sz w:val="24"/>
                <w:szCs w:val="24"/>
              </w:rPr>
              <w:t>1. По доходам, определяемые в виде суммы следующих доходов за 2025 год по:</w:t>
            </w:r>
          </w:p>
          <w:p w:rsidR="008726DA" w:rsidRPr="00940259" w:rsidRDefault="008726DA" w:rsidP="008726DA">
            <w:pPr>
              <w:spacing w:after="0" w:line="0" w:lineRule="atLeast"/>
              <w:jc w:val="both"/>
              <w:rPr>
                <w:rFonts w:ascii="Times New Roman" w:hAnsi="Times New Roman" w:cs="Times New Roman"/>
                <w:color w:val="000000"/>
                <w:sz w:val="24"/>
                <w:szCs w:val="24"/>
              </w:rPr>
            </w:pPr>
            <w:r w:rsidRPr="00940259">
              <w:rPr>
                <w:rFonts w:ascii="Times New Roman" w:hAnsi="Times New Roman" w:cs="Times New Roman"/>
                <w:color w:val="000000"/>
                <w:sz w:val="24"/>
                <w:szCs w:val="24"/>
              </w:rPr>
              <w:t xml:space="preserve">       приросту стоимости при реализации государственных эмиссионных ценных бумаг (уменьшенных на убытки от реализации государственных эмиссионных ценных бумаг), </w:t>
            </w:r>
          </w:p>
          <w:p w:rsidR="008726DA" w:rsidRPr="00940259" w:rsidRDefault="008726DA" w:rsidP="008726DA">
            <w:pPr>
              <w:spacing w:after="0" w:line="0" w:lineRule="atLeast"/>
              <w:jc w:val="both"/>
              <w:rPr>
                <w:rFonts w:ascii="Times New Roman" w:hAnsi="Times New Roman" w:cs="Times New Roman"/>
                <w:color w:val="000000"/>
                <w:sz w:val="24"/>
                <w:szCs w:val="24"/>
              </w:rPr>
            </w:pPr>
            <w:r w:rsidRPr="00940259">
              <w:rPr>
                <w:rFonts w:ascii="Times New Roman" w:hAnsi="Times New Roman" w:cs="Times New Roman"/>
                <w:color w:val="000000"/>
                <w:sz w:val="24"/>
                <w:szCs w:val="24"/>
              </w:rPr>
              <w:t xml:space="preserve">       доходам по своп-операциям с валютой и обменом процентных ставок, заключенным на срок до одного года (уменьшенных на сумму убытков по своп-операциям с валютой и обменом процентных ставок, заключенным на срок до одного года), определенных в соответствии со статьей 279 настоящего Кодекса, </w:t>
            </w:r>
          </w:p>
          <w:p w:rsidR="008726DA" w:rsidRPr="00940259" w:rsidRDefault="008726DA" w:rsidP="008726DA">
            <w:pPr>
              <w:spacing w:after="0" w:line="0" w:lineRule="atLeast"/>
              <w:jc w:val="both"/>
              <w:rPr>
                <w:rFonts w:ascii="Times New Roman" w:hAnsi="Times New Roman" w:cs="Times New Roman"/>
                <w:color w:val="000000"/>
                <w:sz w:val="24"/>
                <w:szCs w:val="24"/>
              </w:rPr>
            </w:pPr>
            <w:r w:rsidRPr="00940259">
              <w:rPr>
                <w:rFonts w:ascii="Times New Roman" w:hAnsi="Times New Roman" w:cs="Times New Roman"/>
                <w:color w:val="000000"/>
                <w:sz w:val="24"/>
                <w:szCs w:val="24"/>
              </w:rPr>
              <w:t>      вознаграждениям по операциям репо, заключенным на срок до одного года (уменьшенных на сумму расходов в виде вознаграждения по операциям репо, заключенным на срок до одного года);</w:t>
            </w:r>
          </w:p>
          <w:p w:rsidR="008726DA" w:rsidRPr="00940259" w:rsidRDefault="008726DA" w:rsidP="008726DA">
            <w:pPr>
              <w:spacing w:after="0" w:line="0" w:lineRule="atLeast"/>
              <w:jc w:val="both"/>
              <w:rPr>
                <w:rFonts w:ascii="Times New Roman" w:hAnsi="Times New Roman" w:cs="Times New Roman"/>
                <w:color w:val="000000"/>
                <w:sz w:val="24"/>
                <w:szCs w:val="24"/>
              </w:rPr>
            </w:pPr>
            <w:r w:rsidRPr="00940259">
              <w:rPr>
                <w:rFonts w:ascii="Times New Roman" w:hAnsi="Times New Roman" w:cs="Times New Roman"/>
                <w:color w:val="000000"/>
                <w:sz w:val="24"/>
                <w:szCs w:val="24"/>
              </w:rPr>
              <w:t>      вознаграждениям по государственным эмиссионным ценным бумагам;</w:t>
            </w:r>
          </w:p>
          <w:p w:rsidR="008726DA" w:rsidRPr="00940259" w:rsidRDefault="008726DA" w:rsidP="008726DA">
            <w:pPr>
              <w:spacing w:after="0" w:line="0" w:lineRule="atLeast"/>
              <w:jc w:val="both"/>
              <w:rPr>
                <w:rFonts w:ascii="Times New Roman" w:hAnsi="Times New Roman" w:cs="Times New Roman"/>
                <w:color w:val="000000"/>
                <w:sz w:val="24"/>
                <w:szCs w:val="24"/>
              </w:rPr>
            </w:pPr>
            <w:r w:rsidRPr="00940259">
              <w:rPr>
                <w:rFonts w:ascii="Times New Roman" w:hAnsi="Times New Roman" w:cs="Times New Roman"/>
                <w:color w:val="000000"/>
                <w:sz w:val="24"/>
                <w:szCs w:val="24"/>
              </w:rPr>
              <w:t>      вознаграждениям по вкладам (депозитам), размещенным в Национальном Банке Республики Казахстан на срок до одного года,</w:t>
            </w:r>
          </w:p>
          <w:p w:rsidR="008726DA" w:rsidRPr="00940259" w:rsidRDefault="008726DA" w:rsidP="008726DA">
            <w:pPr>
              <w:pStyle w:val="pj"/>
              <w:spacing w:before="0" w:beforeAutospacing="0" w:after="0" w:afterAutospacing="0" w:line="0" w:lineRule="atLeast"/>
              <w:jc w:val="both"/>
              <w:rPr>
                <w:b/>
                <w:color w:val="000000"/>
              </w:rPr>
            </w:pPr>
            <w:r w:rsidRPr="00940259">
              <w:rPr>
                <w:b/>
                <w:color w:val="000000"/>
              </w:rPr>
              <w:t>при определении суммы авансовых платежей по корпоративному подоходному налогу за налоговые периоды, следующие за 2025-2026 годы, не учитываются.</w:t>
            </w:r>
          </w:p>
          <w:p w:rsidR="008726DA" w:rsidRPr="00940259" w:rsidRDefault="008726DA" w:rsidP="008726DA">
            <w:pPr>
              <w:spacing w:after="0" w:line="0" w:lineRule="atLeast"/>
              <w:jc w:val="both"/>
              <w:rPr>
                <w:rFonts w:ascii="Times New Roman" w:hAnsi="Times New Roman" w:cs="Times New Roman"/>
                <w:color w:val="000000"/>
                <w:sz w:val="24"/>
                <w:szCs w:val="24"/>
              </w:rPr>
            </w:pPr>
          </w:p>
          <w:p w:rsidR="008726DA" w:rsidRPr="00940259" w:rsidRDefault="008726DA" w:rsidP="008726DA">
            <w:pPr>
              <w:pStyle w:val="pj"/>
              <w:spacing w:before="0" w:beforeAutospacing="0" w:after="0" w:afterAutospacing="0" w:line="0" w:lineRule="atLeast"/>
              <w:ind w:firstLine="173"/>
              <w:jc w:val="both"/>
              <w:rPr>
                <w:b/>
                <w:color w:val="000000"/>
              </w:rPr>
            </w:pPr>
            <w:r w:rsidRPr="00940259">
              <w:rPr>
                <w:b/>
                <w:color w:val="000000"/>
              </w:rPr>
              <w:t>*Примечание:</w:t>
            </w:r>
          </w:p>
          <w:p w:rsidR="008726DA" w:rsidRPr="00940259" w:rsidRDefault="008726DA" w:rsidP="008726DA">
            <w:pPr>
              <w:pStyle w:val="pj"/>
              <w:spacing w:before="0" w:beforeAutospacing="0" w:after="0" w:afterAutospacing="0" w:line="0" w:lineRule="atLeast"/>
              <w:ind w:firstLine="173"/>
              <w:jc w:val="both"/>
            </w:pPr>
            <w:r w:rsidRPr="00940259">
              <w:lastRenderedPageBreak/>
              <w:t xml:space="preserve">Предлагается установить, что при определении суммы авансовых платежей по корпоративному подоходному налогу в указанных налоговых периодах не учитываются суммы налога, исчисленные </w:t>
            </w:r>
            <w:r w:rsidRPr="00940259">
              <w:rPr>
                <w:b/>
              </w:rPr>
              <w:t>в разовом порядке</w:t>
            </w:r>
            <w:r w:rsidRPr="00940259">
              <w:t>, и расчет авансовых платежей производится исходя исключительно из обязательств текущего налогового периода, без включения сумм налога единовременного характера, в целях исключения риска применения положений статьи 278 КоАП РК.</w:t>
            </w:r>
          </w:p>
        </w:tc>
        <w:tc>
          <w:tcPr>
            <w:tcW w:w="3544" w:type="dxa"/>
          </w:tcPr>
          <w:p w:rsidR="008726DA" w:rsidRPr="00940259" w:rsidRDefault="008726DA" w:rsidP="008726DA">
            <w:pPr>
              <w:spacing w:line="0" w:lineRule="atLeast"/>
              <w:ind w:firstLine="267"/>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lastRenderedPageBreak/>
              <w:t xml:space="preserve">1. Авансовые платежи рассчитываются исходя из предполагаемого налогооблагаемого дохода </w:t>
            </w:r>
            <w:r w:rsidRPr="00940259">
              <w:rPr>
                <w:rFonts w:ascii="Times New Roman" w:eastAsia="Times New Roman" w:hAnsi="Times New Roman" w:cs="Times New Roman"/>
                <w:sz w:val="24"/>
                <w:szCs w:val="24"/>
                <w:lang w:eastAsia="ru-RU"/>
              </w:rPr>
              <w:lastRenderedPageBreak/>
              <w:t>текущего налогового периода либо фактических показателей предыдущего периода.</w:t>
            </w:r>
          </w:p>
          <w:p w:rsidR="008726DA" w:rsidRPr="00940259" w:rsidRDefault="008726DA" w:rsidP="008726DA">
            <w:pPr>
              <w:spacing w:line="0" w:lineRule="atLeast"/>
              <w:ind w:firstLine="267"/>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При сопоставлении суммы фактически исчисленного корпоративного подоходного налога за налоговый период с суммой авансовых платежей сумма корпоративного подоходного налога, исчисленного с доходов по государственным эмиссионным ценным бумагам и операциям денежного рынка, учитывается в составе общей суммы корпоративного подоходного налога, что приводит к увеличению размера авансовых платежей в последующих периодах.</w:t>
            </w:r>
          </w:p>
          <w:p w:rsidR="008726DA" w:rsidRPr="00940259" w:rsidRDefault="008726DA" w:rsidP="008726DA">
            <w:pPr>
              <w:spacing w:line="0" w:lineRule="atLeast"/>
              <w:ind w:firstLine="267"/>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В этой связи предлагается исключить с расчета авансовых платежей сумм корпоративного подоходного налога, исчисленные с доходов по государственным эмиссионным ценным бумагам и операциям денежного рынка.</w:t>
            </w:r>
          </w:p>
          <w:p w:rsidR="008726DA" w:rsidRPr="00940259" w:rsidRDefault="008726DA" w:rsidP="008726DA">
            <w:pPr>
              <w:spacing w:line="0" w:lineRule="atLeast"/>
              <w:ind w:firstLine="267"/>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 xml:space="preserve">Учитывая разовый и специфический характер возникновения указанных доходов, а также применение к ним отдельной ставки корпоративного подоходного налога в размере 10 процентов, </w:t>
            </w:r>
            <w:r w:rsidRPr="00940259">
              <w:rPr>
                <w:rFonts w:ascii="Times New Roman" w:eastAsia="Times New Roman" w:hAnsi="Times New Roman" w:cs="Times New Roman"/>
                <w:sz w:val="24"/>
                <w:szCs w:val="24"/>
                <w:lang w:eastAsia="ru-RU"/>
              </w:rPr>
              <w:lastRenderedPageBreak/>
              <w:t>полагаем целесообразным при дальнейшем совершенствовании налогового регулирования предусмотреть подход, при котором сумма корпоративного подоходного налога, исчисленного с доходов, предусмотренных подпунктом 6) статьи 223 Налогового кодекса (</w:t>
            </w:r>
            <w:r w:rsidRPr="00940259">
              <w:rPr>
                <w:rFonts w:ascii="Times New Roman" w:eastAsia="Times New Roman" w:hAnsi="Times New Roman" w:cs="Times New Roman"/>
                <w:i/>
                <w:sz w:val="24"/>
                <w:szCs w:val="24"/>
                <w:lang w:eastAsia="ru-RU"/>
              </w:rPr>
              <w:t>действующего на 2025 год</w:t>
            </w:r>
            <w:r w:rsidRPr="00940259">
              <w:rPr>
                <w:rFonts w:ascii="Times New Roman" w:eastAsia="Times New Roman" w:hAnsi="Times New Roman" w:cs="Times New Roman"/>
                <w:sz w:val="24"/>
                <w:szCs w:val="24"/>
                <w:lang w:eastAsia="ru-RU"/>
              </w:rPr>
              <w:t>), не учитывается при определении суммы авансовых платежей по корпоративного подоходного налога.</w:t>
            </w:r>
          </w:p>
          <w:p w:rsidR="008726DA" w:rsidRPr="00940259" w:rsidRDefault="008726DA" w:rsidP="008726DA">
            <w:pPr>
              <w:spacing w:line="0" w:lineRule="atLeast"/>
              <w:ind w:firstLine="267"/>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Соответственно, при расчете авансовых платежей за налоговые периоды, следующие после 2025 года, указанный переходный эффект будет механически учтен, что приведет к значительному завышению авансовых платежей.</w:t>
            </w:r>
          </w:p>
          <w:p w:rsidR="008726DA" w:rsidRPr="00940259" w:rsidRDefault="008726DA" w:rsidP="008726DA">
            <w:pPr>
              <w:spacing w:line="0" w:lineRule="atLeast"/>
              <w:ind w:firstLine="267"/>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Предлагаемая мера направлена на исключение необоснованной переплаты по корпоративному подоходному налогу.</w:t>
            </w:r>
          </w:p>
          <w:p w:rsidR="008726DA" w:rsidRPr="00940259" w:rsidRDefault="008726DA" w:rsidP="008726DA">
            <w:pPr>
              <w:spacing w:line="0" w:lineRule="atLeast"/>
              <w:ind w:firstLine="267"/>
              <w:jc w:val="both"/>
              <w:rPr>
                <w:rFonts w:ascii="Times New Roman" w:eastAsia="Times New Roman" w:hAnsi="Times New Roman" w:cs="Times New Roman"/>
                <w:sz w:val="24"/>
                <w:szCs w:val="24"/>
                <w:lang w:eastAsia="ru-RU"/>
              </w:rPr>
            </w:pPr>
          </w:p>
          <w:p w:rsidR="008726DA" w:rsidRPr="00940259" w:rsidRDefault="008726DA" w:rsidP="008726DA">
            <w:pPr>
              <w:spacing w:line="0" w:lineRule="atLeast"/>
              <w:ind w:firstLine="267"/>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 xml:space="preserve">Таким образом, без внесения соответствующих корректировок возникает искажение экономической </w:t>
            </w:r>
            <w:r w:rsidRPr="00940259">
              <w:rPr>
                <w:rFonts w:ascii="Times New Roman" w:eastAsia="Times New Roman" w:hAnsi="Times New Roman" w:cs="Times New Roman"/>
                <w:sz w:val="24"/>
                <w:szCs w:val="24"/>
                <w:lang w:eastAsia="ru-RU"/>
              </w:rPr>
              <w:lastRenderedPageBreak/>
              <w:t>сущности авансовых платежей, поскольку:</w:t>
            </w:r>
          </w:p>
          <w:p w:rsidR="008726DA" w:rsidRPr="00940259" w:rsidRDefault="008726DA" w:rsidP="008726DA">
            <w:pPr>
              <w:spacing w:line="0" w:lineRule="atLeast"/>
              <w:ind w:firstLine="267"/>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 авансовые платежи за налоговые периоды, следующие после 2025 года будут сформированы с учетом разового, неповторяющегося дохода;</w:t>
            </w:r>
          </w:p>
          <w:p w:rsidR="008726DA" w:rsidRPr="00940259" w:rsidRDefault="008726DA" w:rsidP="008726DA">
            <w:pPr>
              <w:spacing w:line="0" w:lineRule="atLeast"/>
              <w:ind w:firstLine="267"/>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 расчет авансовых платежей перестанет отражать ожидаемый уровень налогооблагаемого дохода.</w:t>
            </w:r>
          </w:p>
          <w:p w:rsidR="008726DA" w:rsidRPr="00940259" w:rsidRDefault="008726DA" w:rsidP="008726DA">
            <w:pPr>
              <w:spacing w:line="0" w:lineRule="atLeast"/>
              <w:ind w:firstLine="267"/>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Реализация данного подхода позволит:</w:t>
            </w:r>
          </w:p>
          <w:p w:rsidR="008726DA" w:rsidRPr="00940259" w:rsidRDefault="008726DA" w:rsidP="008726DA">
            <w:pPr>
              <w:spacing w:line="0" w:lineRule="atLeast"/>
              <w:ind w:firstLine="267"/>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 исключить искажение механизма расчета авансовых платежей;</w:t>
            </w:r>
          </w:p>
          <w:p w:rsidR="008726DA" w:rsidRPr="00940259" w:rsidRDefault="008726DA" w:rsidP="008726DA">
            <w:pPr>
              <w:spacing w:line="0" w:lineRule="atLeast"/>
              <w:ind w:firstLine="267"/>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 предотвратить необоснованное увеличение налоговой нагрузки;</w:t>
            </w:r>
          </w:p>
          <w:p w:rsidR="008726DA" w:rsidRPr="00940259" w:rsidRDefault="008726DA" w:rsidP="00E213B6">
            <w:pPr>
              <w:spacing w:line="0" w:lineRule="atLeast"/>
              <w:ind w:firstLine="267"/>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 обеспечить сопоставимость налоговых обязательств с реальными финансовыми результатами;</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6C62B6" w:rsidRDefault="008726DA" w:rsidP="006C62B6">
            <w:pPr>
              <w:shd w:val="clear" w:color="auto" w:fill="FFFFFF"/>
              <w:tabs>
                <w:tab w:val="left" w:pos="11624"/>
              </w:tabs>
              <w:spacing w:after="0" w:line="0" w:lineRule="atLeast"/>
              <w:rPr>
                <w:rFonts w:ascii="Times New Roman" w:eastAsia="Consolas" w:hAnsi="Times New Roman" w:cs="Times New Roman"/>
                <w:sz w:val="24"/>
                <w:szCs w:val="24"/>
              </w:rPr>
            </w:pPr>
            <w:r w:rsidRPr="006C62B6">
              <w:rPr>
                <w:rFonts w:ascii="Times New Roman" w:eastAsia="Consolas" w:hAnsi="Times New Roman" w:cs="Times New Roman"/>
                <w:sz w:val="24"/>
                <w:szCs w:val="24"/>
              </w:rPr>
              <w:t xml:space="preserve">  </w:t>
            </w:r>
            <w:r w:rsidRPr="006C62B6">
              <w:rPr>
                <w:rFonts w:ascii="Times New Roman" w:eastAsia="Consolas" w:hAnsi="Times New Roman" w:cs="Times New Roman"/>
                <w:sz w:val="24"/>
                <w:szCs w:val="24"/>
                <w:lang w:val="ru-RU"/>
              </w:rPr>
              <w:t>с</w:t>
            </w:r>
            <w:r w:rsidRPr="006C62B6">
              <w:rPr>
                <w:rFonts w:ascii="Times New Roman" w:eastAsia="Consolas" w:hAnsi="Times New Roman" w:cs="Times New Roman"/>
                <w:sz w:val="24"/>
                <w:szCs w:val="24"/>
              </w:rPr>
              <w:t>татья 847-1</w:t>
            </w:r>
          </w:p>
        </w:tc>
        <w:tc>
          <w:tcPr>
            <w:tcW w:w="4649" w:type="dxa"/>
          </w:tcPr>
          <w:p w:rsidR="008726DA" w:rsidRPr="006C62B6" w:rsidRDefault="008726DA" w:rsidP="008726DA">
            <w:pPr>
              <w:tabs>
                <w:tab w:val="left" w:pos="461"/>
              </w:tabs>
              <w:spacing w:after="0" w:line="0" w:lineRule="atLeast"/>
              <w:jc w:val="both"/>
              <w:rPr>
                <w:rFonts w:ascii="Times New Roman" w:hAnsi="Times New Roman" w:cs="Times New Roman"/>
                <w:b/>
                <w:sz w:val="24"/>
                <w:szCs w:val="24"/>
              </w:rPr>
            </w:pPr>
            <w:r w:rsidRPr="006C62B6">
              <w:rPr>
                <w:rFonts w:ascii="Times New Roman" w:hAnsi="Times New Roman" w:cs="Times New Roman"/>
                <w:sz w:val="24"/>
                <w:szCs w:val="24"/>
              </w:rPr>
              <w:t xml:space="preserve">    Статья 847-1.</w:t>
            </w:r>
            <w:r w:rsidRPr="006C62B6">
              <w:rPr>
                <w:rFonts w:ascii="Times New Roman" w:hAnsi="Times New Roman" w:cs="Times New Roman"/>
                <w:b/>
                <w:sz w:val="24"/>
                <w:szCs w:val="24"/>
              </w:rPr>
              <w:t xml:space="preserve"> Отсутствует</w:t>
            </w:r>
          </w:p>
        </w:tc>
        <w:tc>
          <w:tcPr>
            <w:tcW w:w="4820" w:type="dxa"/>
          </w:tcPr>
          <w:p w:rsidR="008726DA" w:rsidRPr="006C62B6" w:rsidRDefault="008726DA" w:rsidP="008726DA">
            <w:pPr>
              <w:spacing w:after="0" w:line="0" w:lineRule="atLeast"/>
              <w:ind w:firstLine="343"/>
              <w:jc w:val="both"/>
              <w:rPr>
                <w:rFonts w:ascii="Times New Roman" w:hAnsi="Times New Roman" w:cs="Times New Roman"/>
                <w:b/>
                <w:color w:val="000000" w:themeColor="text1"/>
                <w:sz w:val="24"/>
                <w:szCs w:val="24"/>
              </w:rPr>
            </w:pPr>
            <w:r w:rsidRPr="006C62B6">
              <w:rPr>
                <w:rFonts w:ascii="Times New Roman" w:hAnsi="Times New Roman" w:cs="Times New Roman"/>
                <w:b/>
                <w:sz w:val="24"/>
                <w:szCs w:val="24"/>
              </w:rPr>
              <w:t xml:space="preserve">Статья 847-1. </w:t>
            </w:r>
            <w:r w:rsidRPr="006C62B6">
              <w:rPr>
                <w:rFonts w:ascii="Times New Roman" w:hAnsi="Times New Roman" w:cs="Times New Roman"/>
                <w:b/>
                <w:color w:val="000000" w:themeColor="text1"/>
                <w:sz w:val="24"/>
                <w:szCs w:val="24"/>
              </w:rPr>
              <w:t xml:space="preserve"> Переходные положения, связанные с улучшением условий для развития малого предпринимательства, в том числе микропредпринимательства, в Республике Казахстан</w:t>
            </w:r>
          </w:p>
          <w:p w:rsidR="008726DA" w:rsidRPr="006C62B6" w:rsidRDefault="008726DA" w:rsidP="008726DA">
            <w:pPr>
              <w:tabs>
                <w:tab w:val="left" w:pos="226"/>
              </w:tabs>
              <w:spacing w:after="0" w:line="0" w:lineRule="atLeast"/>
              <w:ind w:firstLine="709"/>
              <w:jc w:val="both"/>
              <w:rPr>
                <w:rFonts w:ascii="Times New Roman" w:hAnsi="Times New Roman" w:cs="Times New Roman"/>
                <w:sz w:val="24"/>
                <w:szCs w:val="24"/>
              </w:rPr>
            </w:pPr>
            <w:r w:rsidRPr="006C62B6">
              <w:rPr>
                <w:rFonts w:ascii="Times New Roman" w:hAnsi="Times New Roman" w:cs="Times New Roman"/>
                <w:color w:val="000000" w:themeColor="text1"/>
                <w:sz w:val="24"/>
                <w:szCs w:val="24"/>
              </w:rPr>
              <w:t xml:space="preserve">данные, содержащиеся в налоговой отчетности субъектов микро- и малого предпринимательства, представленной до 17 </w:t>
            </w:r>
            <w:r w:rsidRPr="006C62B6">
              <w:rPr>
                <w:rFonts w:ascii="Times New Roman" w:hAnsi="Times New Roman" w:cs="Times New Roman"/>
                <w:color w:val="000000" w:themeColor="text1"/>
                <w:sz w:val="24"/>
                <w:szCs w:val="24"/>
              </w:rPr>
              <w:lastRenderedPageBreak/>
              <w:t>декабря 2025 года</w:t>
            </w:r>
            <w:r w:rsidRPr="006C62B6">
              <w:rPr>
                <w:rFonts w:ascii="Times New Roman" w:hAnsi="Times New Roman" w:cs="Times New Roman"/>
                <w:sz w:val="24"/>
                <w:szCs w:val="24"/>
              </w:rPr>
              <w:t xml:space="preserve"> по налоговым обязательствам за налоговые периоды </w:t>
            </w:r>
            <w:r w:rsidRPr="006C62B6">
              <w:rPr>
                <w:rFonts w:ascii="Times New Roman" w:hAnsi="Times New Roman" w:cs="Times New Roman"/>
                <w:sz w:val="24"/>
                <w:szCs w:val="24"/>
              </w:rPr>
              <w:br/>
              <w:t xml:space="preserve">до 1 января 2026 года, </w:t>
            </w:r>
            <w:r w:rsidRPr="006C62B6">
              <w:rPr>
                <w:rFonts w:ascii="Times New Roman" w:hAnsi="Times New Roman" w:cs="Times New Roman"/>
                <w:sz w:val="24"/>
                <w:szCs w:val="24"/>
              </w:rPr>
              <w:br/>
            </w:r>
            <w:r w:rsidRPr="006C62B6">
              <w:rPr>
                <w:rFonts w:ascii="Times New Roman" w:hAnsi="Times New Roman" w:cs="Times New Roman"/>
                <w:color w:val="000000" w:themeColor="text1"/>
                <w:sz w:val="24"/>
                <w:szCs w:val="24"/>
              </w:rPr>
              <w:t>не подлежат камеральному контролю,</w:t>
            </w:r>
            <w:r w:rsidRPr="006C62B6">
              <w:rPr>
                <w:rFonts w:ascii="Times New Roman" w:hAnsi="Times New Roman" w:cs="Times New Roman"/>
                <w:sz w:val="24"/>
                <w:szCs w:val="24"/>
              </w:rPr>
              <w:t xml:space="preserve"> за исключением камерального контроля, проводимого:</w:t>
            </w:r>
          </w:p>
          <w:p w:rsidR="008726DA" w:rsidRPr="006C62B6" w:rsidRDefault="008726DA" w:rsidP="008726DA">
            <w:pPr>
              <w:tabs>
                <w:tab w:val="left" w:pos="226"/>
              </w:tabs>
              <w:spacing w:after="0" w:line="0" w:lineRule="atLeast"/>
              <w:ind w:firstLine="709"/>
              <w:jc w:val="both"/>
              <w:rPr>
                <w:rFonts w:ascii="Times New Roman" w:hAnsi="Times New Roman" w:cs="Times New Roman"/>
                <w:sz w:val="24"/>
                <w:szCs w:val="24"/>
              </w:rPr>
            </w:pPr>
            <w:r w:rsidRPr="006C62B6">
              <w:rPr>
                <w:rFonts w:ascii="Times New Roman" w:hAnsi="Times New Roman" w:cs="Times New Roman"/>
                <w:sz w:val="24"/>
                <w:szCs w:val="24"/>
              </w:rPr>
              <w:t>по вопросам налогообложения доходов нерезидентов;</w:t>
            </w:r>
          </w:p>
          <w:p w:rsidR="008726DA" w:rsidRPr="006C62B6" w:rsidRDefault="008726DA" w:rsidP="008726DA">
            <w:pPr>
              <w:tabs>
                <w:tab w:val="left" w:pos="226"/>
              </w:tabs>
              <w:spacing w:after="0" w:line="0" w:lineRule="atLeast"/>
              <w:ind w:firstLine="709"/>
              <w:jc w:val="both"/>
              <w:rPr>
                <w:rFonts w:ascii="Times New Roman" w:hAnsi="Times New Roman" w:cs="Times New Roman"/>
                <w:sz w:val="24"/>
                <w:szCs w:val="24"/>
              </w:rPr>
            </w:pPr>
            <w:r w:rsidRPr="006C62B6">
              <w:rPr>
                <w:rFonts w:ascii="Times New Roman" w:hAnsi="Times New Roman" w:cs="Times New Roman"/>
                <w:sz w:val="24"/>
                <w:szCs w:val="24"/>
              </w:rPr>
              <w:t xml:space="preserve">в случае представления после </w:t>
            </w:r>
            <w:r w:rsidRPr="006C62B6">
              <w:rPr>
                <w:rFonts w:ascii="Times New Roman" w:hAnsi="Times New Roman" w:cs="Times New Roman"/>
                <w:sz w:val="24"/>
                <w:szCs w:val="24"/>
              </w:rPr>
              <w:br/>
              <w:t xml:space="preserve">17 декабря 2025 года дополнительной налоговой отчетности за налоговые периоды до 1 января 2026 года; </w:t>
            </w:r>
          </w:p>
          <w:p w:rsidR="008726DA" w:rsidRPr="006C62B6" w:rsidRDefault="008726DA" w:rsidP="008726DA">
            <w:pPr>
              <w:tabs>
                <w:tab w:val="left" w:pos="226"/>
              </w:tabs>
              <w:spacing w:after="0" w:line="0" w:lineRule="atLeast"/>
              <w:ind w:firstLine="709"/>
              <w:jc w:val="both"/>
              <w:rPr>
                <w:rFonts w:ascii="Times New Roman" w:hAnsi="Times New Roman" w:cs="Times New Roman"/>
                <w:sz w:val="24"/>
                <w:szCs w:val="24"/>
              </w:rPr>
            </w:pPr>
            <w:r w:rsidRPr="006C62B6">
              <w:rPr>
                <w:rFonts w:ascii="Times New Roman" w:hAnsi="Times New Roman" w:cs="Times New Roman"/>
                <w:sz w:val="24"/>
                <w:szCs w:val="24"/>
              </w:rPr>
              <w:t xml:space="preserve">в случае отзыва после </w:t>
            </w:r>
            <w:r w:rsidRPr="006C62B6">
              <w:rPr>
                <w:rFonts w:ascii="Times New Roman" w:hAnsi="Times New Roman" w:cs="Times New Roman"/>
                <w:sz w:val="24"/>
                <w:szCs w:val="24"/>
              </w:rPr>
              <w:br/>
              <w:t xml:space="preserve">17 декабря 2025 года налоговой отчетности за налоговые периоды </w:t>
            </w:r>
            <w:r w:rsidRPr="006C62B6">
              <w:rPr>
                <w:rFonts w:ascii="Times New Roman" w:hAnsi="Times New Roman" w:cs="Times New Roman"/>
                <w:sz w:val="24"/>
                <w:szCs w:val="24"/>
              </w:rPr>
              <w:br/>
              <w:t>до 1 января 2026 года;</w:t>
            </w:r>
          </w:p>
          <w:p w:rsidR="008726DA" w:rsidRPr="006C62B6" w:rsidRDefault="008726DA" w:rsidP="008726DA">
            <w:pPr>
              <w:tabs>
                <w:tab w:val="left" w:pos="226"/>
              </w:tabs>
              <w:spacing w:after="0" w:line="0" w:lineRule="atLeast"/>
              <w:ind w:firstLine="709"/>
              <w:jc w:val="both"/>
              <w:rPr>
                <w:rFonts w:ascii="Times New Roman" w:hAnsi="Times New Roman" w:cs="Times New Roman"/>
                <w:color w:val="000000" w:themeColor="text1"/>
                <w:sz w:val="24"/>
                <w:szCs w:val="24"/>
              </w:rPr>
            </w:pPr>
            <w:r w:rsidRPr="006C62B6">
              <w:rPr>
                <w:rFonts w:ascii="Times New Roman" w:hAnsi="Times New Roman" w:cs="Times New Roman"/>
                <w:color w:val="000000" w:themeColor="text1"/>
                <w:sz w:val="24"/>
                <w:szCs w:val="24"/>
              </w:rPr>
              <w:t xml:space="preserve">в случае подачи налогоплательщиком (налоговым агентом) заявления и (или) требования, предусмотренных налоговым законодательством, требующих проведения контроля, за исключением случая, установленного подпунктом </w:t>
            </w:r>
            <w:r w:rsidRPr="006C62B6">
              <w:rPr>
                <w:rFonts w:ascii="Times New Roman" w:hAnsi="Times New Roman" w:cs="Times New Roman"/>
                <w:color w:val="000000" w:themeColor="text1"/>
                <w:sz w:val="24"/>
                <w:szCs w:val="24"/>
              </w:rPr>
              <w:br/>
              <w:t>1) пункта 2 настоящего постановления;</w:t>
            </w:r>
          </w:p>
          <w:p w:rsidR="008726DA" w:rsidRPr="006C62B6" w:rsidRDefault="008726DA" w:rsidP="008726DA">
            <w:pPr>
              <w:spacing w:after="0" w:line="0" w:lineRule="atLeast"/>
              <w:ind w:firstLine="709"/>
              <w:jc w:val="both"/>
              <w:rPr>
                <w:rFonts w:ascii="Times New Roman" w:hAnsi="Times New Roman" w:cs="Times New Roman"/>
                <w:color w:val="000000" w:themeColor="text1"/>
                <w:sz w:val="24"/>
                <w:szCs w:val="24"/>
              </w:rPr>
            </w:pPr>
            <w:r w:rsidRPr="006C62B6">
              <w:rPr>
                <w:rFonts w:ascii="Times New Roman" w:hAnsi="Times New Roman" w:cs="Times New Roman"/>
                <w:color w:val="000000" w:themeColor="text1"/>
                <w:sz w:val="24"/>
                <w:szCs w:val="24"/>
              </w:rPr>
              <w:t>в отношении поставщиков услугополучателя в рамках государственной услуги «Возврат налога на добавленную стоимость из бюджета»;</w:t>
            </w:r>
          </w:p>
          <w:p w:rsidR="008726DA" w:rsidRPr="006C62B6" w:rsidRDefault="008726DA" w:rsidP="008726DA">
            <w:pPr>
              <w:tabs>
                <w:tab w:val="left" w:pos="226"/>
              </w:tabs>
              <w:spacing w:after="0" w:line="0" w:lineRule="atLeast"/>
              <w:ind w:firstLine="709"/>
              <w:jc w:val="both"/>
              <w:rPr>
                <w:rFonts w:ascii="Times New Roman" w:hAnsi="Times New Roman" w:cs="Times New Roman"/>
                <w:sz w:val="24"/>
                <w:szCs w:val="24"/>
              </w:rPr>
            </w:pPr>
            <w:r w:rsidRPr="006C62B6">
              <w:rPr>
                <w:rFonts w:ascii="Times New Roman" w:hAnsi="Times New Roman" w:cs="Times New Roman"/>
                <w:color w:val="000000" w:themeColor="text1"/>
                <w:sz w:val="24"/>
                <w:szCs w:val="24"/>
              </w:rPr>
              <w:t>2)</w:t>
            </w:r>
            <w:r w:rsidRPr="006C62B6">
              <w:rPr>
                <w:rFonts w:ascii="Times New Roman" w:hAnsi="Times New Roman" w:cs="Times New Roman"/>
                <w:sz w:val="24"/>
                <w:szCs w:val="24"/>
              </w:rPr>
              <w:t xml:space="preserve"> </w:t>
            </w:r>
            <w:r w:rsidRPr="006C62B6">
              <w:rPr>
                <w:rFonts w:ascii="Times New Roman" w:hAnsi="Times New Roman" w:cs="Times New Roman"/>
                <w:color w:val="000000" w:themeColor="text1"/>
                <w:sz w:val="24"/>
                <w:szCs w:val="24"/>
              </w:rPr>
              <w:t xml:space="preserve">по налоговым обязательствам субъектов микро- и малого предпринимательства за </w:t>
            </w:r>
            <w:r w:rsidRPr="006C62B6">
              <w:rPr>
                <w:rFonts w:ascii="Times New Roman" w:hAnsi="Times New Roman" w:cs="Times New Roman"/>
                <w:sz w:val="24"/>
                <w:szCs w:val="24"/>
              </w:rPr>
              <w:t xml:space="preserve">налоговые периоды до </w:t>
            </w:r>
            <w:r w:rsidRPr="006C62B6">
              <w:rPr>
                <w:rFonts w:ascii="Times New Roman" w:hAnsi="Times New Roman" w:cs="Times New Roman"/>
                <w:sz w:val="24"/>
                <w:szCs w:val="24"/>
              </w:rPr>
              <w:br/>
              <w:t>1 января 2026 года</w:t>
            </w:r>
            <w:r w:rsidRPr="006C62B6">
              <w:rPr>
                <w:rFonts w:ascii="Times New Roman" w:hAnsi="Times New Roman" w:cs="Times New Roman"/>
                <w:color w:val="000000" w:themeColor="text1"/>
                <w:sz w:val="24"/>
                <w:szCs w:val="24"/>
              </w:rPr>
              <w:t xml:space="preserve"> налоговые проверки не осуществляются</w:t>
            </w:r>
            <w:r w:rsidRPr="006C62B6">
              <w:rPr>
                <w:rFonts w:ascii="Times New Roman" w:hAnsi="Times New Roman" w:cs="Times New Roman"/>
                <w:sz w:val="24"/>
                <w:szCs w:val="24"/>
              </w:rPr>
              <w:t xml:space="preserve">, за исключением назначенных налоговых проверок, встречных налоговых проверок и проверок, назначаемых: </w:t>
            </w:r>
          </w:p>
          <w:p w:rsidR="008726DA" w:rsidRPr="006C62B6" w:rsidRDefault="008726DA" w:rsidP="008726DA">
            <w:pPr>
              <w:tabs>
                <w:tab w:val="left" w:pos="226"/>
              </w:tabs>
              <w:spacing w:after="0" w:line="0" w:lineRule="atLeast"/>
              <w:ind w:firstLine="709"/>
              <w:jc w:val="both"/>
              <w:rPr>
                <w:rFonts w:ascii="Times New Roman" w:hAnsi="Times New Roman" w:cs="Times New Roman"/>
                <w:sz w:val="24"/>
                <w:szCs w:val="24"/>
              </w:rPr>
            </w:pPr>
            <w:r w:rsidRPr="006C62B6">
              <w:rPr>
                <w:rFonts w:ascii="Times New Roman" w:hAnsi="Times New Roman" w:cs="Times New Roman"/>
                <w:sz w:val="24"/>
                <w:szCs w:val="24"/>
              </w:rPr>
              <w:lastRenderedPageBreak/>
              <w:t>по основаниям уголовно-процессуального законодательства;</w:t>
            </w:r>
          </w:p>
          <w:p w:rsidR="008726DA" w:rsidRPr="006C62B6" w:rsidRDefault="008726DA" w:rsidP="008726DA">
            <w:pPr>
              <w:tabs>
                <w:tab w:val="left" w:pos="226"/>
              </w:tabs>
              <w:spacing w:after="0" w:line="0" w:lineRule="atLeast"/>
              <w:ind w:firstLine="709"/>
              <w:jc w:val="both"/>
              <w:rPr>
                <w:rFonts w:ascii="Times New Roman" w:hAnsi="Times New Roman" w:cs="Times New Roman"/>
                <w:sz w:val="24"/>
                <w:szCs w:val="24"/>
              </w:rPr>
            </w:pPr>
            <w:r w:rsidRPr="006C62B6">
              <w:rPr>
                <w:rFonts w:ascii="Times New Roman" w:hAnsi="Times New Roman" w:cs="Times New Roman"/>
                <w:sz w:val="24"/>
                <w:szCs w:val="24"/>
              </w:rPr>
              <w:t>по требованию и актам прокурорского надзора органов прокуратуры по поручению Президента Республики Казахстан и Генерального прокурора Республики Казахстан либо по согласованию с ними;</w:t>
            </w:r>
          </w:p>
          <w:p w:rsidR="008726DA" w:rsidRPr="006C62B6" w:rsidRDefault="008726DA" w:rsidP="008726DA">
            <w:pPr>
              <w:tabs>
                <w:tab w:val="left" w:pos="226"/>
              </w:tabs>
              <w:spacing w:after="0" w:line="0" w:lineRule="atLeast"/>
              <w:ind w:firstLine="709"/>
              <w:jc w:val="both"/>
              <w:rPr>
                <w:rFonts w:ascii="Times New Roman" w:hAnsi="Times New Roman" w:cs="Times New Roman"/>
                <w:sz w:val="24"/>
                <w:szCs w:val="24"/>
              </w:rPr>
            </w:pPr>
            <w:r w:rsidRPr="006C62B6">
              <w:rPr>
                <w:rFonts w:ascii="Times New Roman" w:hAnsi="Times New Roman" w:cs="Times New Roman"/>
                <w:sz w:val="24"/>
                <w:szCs w:val="24"/>
              </w:rPr>
              <w:t>по определению взаиморасчетов между налогоплательщиком и его дебиторами;</w:t>
            </w:r>
          </w:p>
          <w:p w:rsidR="008726DA" w:rsidRPr="006C62B6" w:rsidRDefault="008726DA" w:rsidP="008726DA">
            <w:pPr>
              <w:tabs>
                <w:tab w:val="left" w:pos="226"/>
              </w:tabs>
              <w:spacing w:after="0" w:line="0" w:lineRule="atLeast"/>
              <w:ind w:firstLine="709"/>
              <w:jc w:val="both"/>
              <w:rPr>
                <w:rFonts w:ascii="Times New Roman" w:hAnsi="Times New Roman" w:cs="Times New Roman"/>
                <w:sz w:val="24"/>
                <w:szCs w:val="24"/>
              </w:rPr>
            </w:pPr>
            <w:r w:rsidRPr="006C62B6">
              <w:rPr>
                <w:rFonts w:ascii="Times New Roman" w:hAnsi="Times New Roman" w:cs="Times New Roman"/>
                <w:sz w:val="24"/>
                <w:szCs w:val="24"/>
              </w:rPr>
              <w:t>по исполнению распоряжения о приостановлении расходных операций по кассе;</w:t>
            </w:r>
          </w:p>
          <w:p w:rsidR="008726DA" w:rsidRPr="006C62B6" w:rsidRDefault="008726DA" w:rsidP="008726DA">
            <w:pPr>
              <w:tabs>
                <w:tab w:val="left" w:pos="226"/>
              </w:tabs>
              <w:spacing w:after="0" w:line="0" w:lineRule="atLeast"/>
              <w:ind w:firstLine="709"/>
              <w:jc w:val="both"/>
              <w:rPr>
                <w:rFonts w:ascii="Times New Roman" w:hAnsi="Times New Roman" w:cs="Times New Roman"/>
                <w:color w:val="000000" w:themeColor="text1"/>
                <w:sz w:val="24"/>
                <w:szCs w:val="24"/>
              </w:rPr>
            </w:pPr>
            <w:r w:rsidRPr="006C62B6">
              <w:rPr>
                <w:rFonts w:ascii="Times New Roman" w:hAnsi="Times New Roman" w:cs="Times New Roman"/>
                <w:sz w:val="24"/>
                <w:szCs w:val="24"/>
              </w:rPr>
              <w:t xml:space="preserve">в отношении </w:t>
            </w:r>
            <w:r w:rsidRPr="006C62B6">
              <w:rPr>
                <w:rFonts w:ascii="Times New Roman" w:hAnsi="Times New Roman" w:cs="Times New Roman"/>
                <w:color w:val="000000" w:themeColor="text1"/>
                <w:sz w:val="24"/>
                <w:szCs w:val="24"/>
              </w:rPr>
              <w:t>недропользователей;</w:t>
            </w:r>
          </w:p>
          <w:p w:rsidR="008726DA" w:rsidRPr="006C62B6" w:rsidRDefault="008726DA" w:rsidP="008726DA">
            <w:pPr>
              <w:tabs>
                <w:tab w:val="left" w:pos="226"/>
              </w:tabs>
              <w:spacing w:after="0" w:line="0" w:lineRule="atLeast"/>
              <w:ind w:firstLine="709"/>
              <w:jc w:val="both"/>
              <w:rPr>
                <w:rFonts w:ascii="Times New Roman" w:hAnsi="Times New Roman" w:cs="Times New Roman"/>
                <w:color w:val="000000" w:themeColor="text1"/>
                <w:sz w:val="24"/>
                <w:szCs w:val="24"/>
              </w:rPr>
            </w:pPr>
            <w:r w:rsidRPr="006C62B6">
              <w:rPr>
                <w:rFonts w:ascii="Times New Roman" w:hAnsi="Times New Roman" w:cs="Times New Roman"/>
                <w:color w:val="000000" w:themeColor="text1"/>
                <w:sz w:val="24"/>
                <w:szCs w:val="24"/>
              </w:rPr>
              <w:t>в случаях подачи заявления и (или) требования, предусмотренных налоговым законодательством, требующих проведения налоговой проверки;</w:t>
            </w:r>
          </w:p>
          <w:p w:rsidR="008726DA" w:rsidRPr="006C62B6" w:rsidRDefault="008726DA" w:rsidP="008726DA">
            <w:pPr>
              <w:spacing w:after="0" w:line="0" w:lineRule="atLeast"/>
              <w:ind w:firstLine="709"/>
              <w:jc w:val="both"/>
              <w:rPr>
                <w:rFonts w:ascii="Times New Roman" w:hAnsi="Times New Roman" w:cs="Times New Roman"/>
                <w:color w:val="000000" w:themeColor="text1"/>
                <w:sz w:val="24"/>
                <w:szCs w:val="24"/>
              </w:rPr>
            </w:pPr>
            <w:r w:rsidRPr="006C62B6">
              <w:rPr>
                <w:rFonts w:ascii="Times New Roman" w:hAnsi="Times New Roman" w:cs="Times New Roman"/>
                <w:color w:val="000000" w:themeColor="text1"/>
                <w:sz w:val="24"/>
                <w:szCs w:val="24"/>
              </w:rPr>
              <w:t>по вопросам, изложенным в жалобе налогоплательщика (налогового агента) на уведомление о результатах налоговой проверки;</w:t>
            </w:r>
          </w:p>
          <w:p w:rsidR="008726DA" w:rsidRPr="006C62B6" w:rsidRDefault="008726DA" w:rsidP="008726DA">
            <w:pPr>
              <w:spacing w:after="0" w:line="0" w:lineRule="atLeast"/>
              <w:ind w:firstLine="709"/>
              <w:jc w:val="both"/>
              <w:rPr>
                <w:rFonts w:ascii="Times New Roman" w:hAnsi="Times New Roman" w:cs="Times New Roman"/>
                <w:color w:val="000000" w:themeColor="text1"/>
                <w:sz w:val="24"/>
                <w:szCs w:val="24"/>
              </w:rPr>
            </w:pPr>
            <w:r w:rsidRPr="006C62B6">
              <w:rPr>
                <w:rFonts w:ascii="Times New Roman" w:hAnsi="Times New Roman" w:cs="Times New Roman"/>
                <w:color w:val="000000" w:themeColor="text1"/>
                <w:sz w:val="24"/>
                <w:szCs w:val="24"/>
              </w:rPr>
              <w:t xml:space="preserve">в случаях представления после </w:t>
            </w:r>
            <w:r w:rsidRPr="006C62B6">
              <w:rPr>
                <w:rFonts w:ascii="Times New Roman" w:hAnsi="Times New Roman" w:cs="Times New Roman"/>
                <w:color w:val="000000" w:themeColor="text1"/>
                <w:sz w:val="24"/>
                <w:szCs w:val="24"/>
              </w:rPr>
              <w:br/>
            </w:r>
            <w:r w:rsidRPr="006C62B6">
              <w:rPr>
                <w:rFonts w:ascii="Times New Roman" w:hAnsi="Times New Roman" w:cs="Times New Roman"/>
                <w:sz w:val="24"/>
                <w:szCs w:val="24"/>
              </w:rPr>
              <w:t xml:space="preserve">17 декабря 2025 года </w:t>
            </w:r>
            <w:r w:rsidRPr="006C62B6">
              <w:rPr>
                <w:rFonts w:ascii="Times New Roman" w:hAnsi="Times New Roman" w:cs="Times New Roman"/>
                <w:color w:val="000000" w:themeColor="text1"/>
                <w:sz w:val="24"/>
                <w:szCs w:val="24"/>
              </w:rPr>
              <w:t>дополнительной налоговой отчетности за налоговые периоды до 1 января 2026 года;</w:t>
            </w:r>
          </w:p>
          <w:p w:rsidR="008726DA" w:rsidRPr="006C62B6" w:rsidRDefault="008726DA" w:rsidP="008726DA">
            <w:pPr>
              <w:spacing w:after="0" w:line="0" w:lineRule="atLeast"/>
              <w:ind w:firstLine="709"/>
              <w:jc w:val="both"/>
              <w:rPr>
                <w:rFonts w:ascii="Times New Roman" w:hAnsi="Times New Roman" w:cs="Times New Roman"/>
                <w:color w:val="000000" w:themeColor="text1"/>
                <w:sz w:val="24"/>
                <w:szCs w:val="24"/>
              </w:rPr>
            </w:pPr>
            <w:r w:rsidRPr="006C62B6">
              <w:rPr>
                <w:rFonts w:ascii="Times New Roman" w:hAnsi="Times New Roman" w:cs="Times New Roman"/>
                <w:color w:val="000000" w:themeColor="text1"/>
                <w:sz w:val="24"/>
                <w:szCs w:val="24"/>
              </w:rPr>
              <w:t xml:space="preserve">в случаях отзыва налоговой отчетности после </w:t>
            </w:r>
            <w:r w:rsidRPr="006C62B6">
              <w:rPr>
                <w:rFonts w:ascii="Times New Roman" w:hAnsi="Times New Roman" w:cs="Times New Roman"/>
                <w:color w:val="000000" w:themeColor="text1"/>
                <w:sz w:val="24"/>
                <w:szCs w:val="24"/>
              </w:rPr>
              <w:br/>
            </w:r>
            <w:r w:rsidRPr="006C62B6">
              <w:rPr>
                <w:rFonts w:ascii="Times New Roman" w:hAnsi="Times New Roman" w:cs="Times New Roman"/>
                <w:sz w:val="24"/>
                <w:szCs w:val="24"/>
              </w:rPr>
              <w:t>17 декабря 2025 года</w:t>
            </w:r>
            <w:r w:rsidRPr="006C62B6">
              <w:rPr>
                <w:rFonts w:ascii="Times New Roman" w:hAnsi="Times New Roman" w:cs="Times New Roman"/>
                <w:color w:val="000000" w:themeColor="text1"/>
                <w:sz w:val="24"/>
                <w:szCs w:val="24"/>
              </w:rPr>
              <w:t xml:space="preserve"> за налоговые периоды </w:t>
            </w:r>
            <w:r w:rsidRPr="006C62B6">
              <w:rPr>
                <w:rFonts w:ascii="Times New Roman" w:hAnsi="Times New Roman" w:cs="Times New Roman"/>
                <w:color w:val="000000" w:themeColor="text1"/>
                <w:sz w:val="24"/>
                <w:szCs w:val="24"/>
              </w:rPr>
              <w:br/>
              <w:t>до 1 января 2026 года;</w:t>
            </w:r>
          </w:p>
          <w:p w:rsidR="008726DA" w:rsidRPr="006C62B6" w:rsidRDefault="008726DA" w:rsidP="008726DA">
            <w:pPr>
              <w:spacing w:after="0" w:line="0" w:lineRule="atLeast"/>
              <w:ind w:firstLine="709"/>
              <w:jc w:val="both"/>
              <w:rPr>
                <w:rFonts w:ascii="Times New Roman" w:hAnsi="Times New Roman" w:cs="Times New Roman"/>
                <w:color w:val="000000" w:themeColor="text1"/>
                <w:sz w:val="24"/>
                <w:szCs w:val="24"/>
              </w:rPr>
            </w:pPr>
            <w:r w:rsidRPr="006C62B6">
              <w:rPr>
                <w:rFonts w:ascii="Times New Roman" w:hAnsi="Times New Roman" w:cs="Times New Roman"/>
                <w:color w:val="000000" w:themeColor="text1"/>
                <w:sz w:val="24"/>
                <w:szCs w:val="24"/>
              </w:rPr>
              <w:t>по вопросам подтверждения наличия нарушений, выявленных по результатам камерального контроля</w:t>
            </w:r>
          </w:p>
          <w:p w:rsidR="008726DA" w:rsidRPr="006C62B6" w:rsidRDefault="008726DA" w:rsidP="008726DA">
            <w:pPr>
              <w:tabs>
                <w:tab w:val="left" w:pos="226"/>
              </w:tabs>
              <w:spacing w:after="0" w:line="0" w:lineRule="atLeast"/>
              <w:ind w:firstLine="709"/>
              <w:jc w:val="both"/>
              <w:rPr>
                <w:rFonts w:ascii="Times New Roman" w:hAnsi="Times New Roman" w:cs="Times New Roman"/>
                <w:color w:val="000000" w:themeColor="text1"/>
                <w:sz w:val="24"/>
                <w:szCs w:val="24"/>
              </w:rPr>
            </w:pPr>
            <w:r w:rsidRPr="006C62B6">
              <w:rPr>
                <w:rFonts w:ascii="Times New Roman" w:hAnsi="Times New Roman" w:cs="Times New Roman"/>
                <w:color w:val="000000" w:themeColor="text1"/>
                <w:sz w:val="24"/>
                <w:szCs w:val="24"/>
              </w:rPr>
              <w:t xml:space="preserve">3) право налогового органа, установленное подпунктом 7) пункта 1 </w:t>
            </w:r>
            <w:r w:rsidRPr="006C62B6">
              <w:rPr>
                <w:rFonts w:ascii="Times New Roman" w:hAnsi="Times New Roman" w:cs="Times New Roman"/>
                <w:color w:val="000000" w:themeColor="text1"/>
                <w:sz w:val="24"/>
                <w:szCs w:val="24"/>
              </w:rPr>
              <w:br/>
              <w:t xml:space="preserve">статьи 43 настоящего Кодекса, не </w:t>
            </w:r>
            <w:r w:rsidRPr="006C62B6">
              <w:rPr>
                <w:rFonts w:ascii="Times New Roman" w:hAnsi="Times New Roman" w:cs="Times New Roman"/>
                <w:color w:val="000000" w:themeColor="text1"/>
                <w:sz w:val="24"/>
                <w:szCs w:val="24"/>
              </w:rPr>
              <w:lastRenderedPageBreak/>
              <w:t>распространяется на подачу исков о признании:</w:t>
            </w:r>
          </w:p>
          <w:p w:rsidR="008726DA" w:rsidRPr="006C62B6" w:rsidRDefault="008726DA" w:rsidP="008726DA">
            <w:pPr>
              <w:spacing w:after="0" w:line="0" w:lineRule="atLeast"/>
              <w:ind w:firstLine="709"/>
              <w:jc w:val="both"/>
              <w:rPr>
                <w:rFonts w:ascii="Times New Roman" w:hAnsi="Times New Roman" w:cs="Times New Roman"/>
                <w:color w:val="000000" w:themeColor="text1"/>
                <w:sz w:val="24"/>
                <w:szCs w:val="24"/>
              </w:rPr>
            </w:pPr>
            <w:r w:rsidRPr="006C62B6">
              <w:rPr>
                <w:rFonts w:ascii="Times New Roman" w:hAnsi="Times New Roman" w:cs="Times New Roman"/>
                <w:color w:val="000000" w:themeColor="text1"/>
                <w:sz w:val="24"/>
                <w:szCs w:val="24"/>
              </w:rPr>
              <w:t xml:space="preserve">сделок недействительными, заключенными такими субъектами, за налоговые периоды до 1 января </w:t>
            </w:r>
            <w:r w:rsidRPr="006C62B6">
              <w:rPr>
                <w:rFonts w:ascii="Times New Roman" w:hAnsi="Times New Roman" w:cs="Times New Roman"/>
                <w:color w:val="000000" w:themeColor="text1"/>
                <w:sz w:val="24"/>
                <w:szCs w:val="24"/>
              </w:rPr>
              <w:br/>
              <w:t>2026 года;</w:t>
            </w:r>
          </w:p>
          <w:p w:rsidR="008726DA" w:rsidRPr="006C62B6" w:rsidRDefault="008726DA" w:rsidP="008726DA">
            <w:pPr>
              <w:tabs>
                <w:tab w:val="left" w:pos="226"/>
              </w:tabs>
              <w:spacing w:after="0" w:line="0" w:lineRule="atLeast"/>
              <w:ind w:firstLine="709"/>
              <w:jc w:val="both"/>
              <w:rPr>
                <w:rFonts w:ascii="Times New Roman" w:hAnsi="Times New Roman" w:cs="Times New Roman"/>
                <w:color w:val="000000" w:themeColor="text1"/>
                <w:sz w:val="24"/>
                <w:szCs w:val="24"/>
              </w:rPr>
            </w:pPr>
            <w:r w:rsidRPr="006C62B6">
              <w:rPr>
                <w:rFonts w:ascii="Times New Roman" w:hAnsi="Times New Roman" w:cs="Times New Roman"/>
                <w:color w:val="000000" w:themeColor="text1"/>
                <w:sz w:val="24"/>
                <w:szCs w:val="24"/>
              </w:rPr>
              <w:t xml:space="preserve">регистрации (перерегистрации) недействительной, осуществленной </w:t>
            </w:r>
            <w:r w:rsidRPr="006C62B6">
              <w:rPr>
                <w:rFonts w:ascii="Times New Roman" w:hAnsi="Times New Roman" w:cs="Times New Roman"/>
                <w:color w:val="000000" w:themeColor="text1"/>
                <w:sz w:val="24"/>
                <w:szCs w:val="24"/>
              </w:rPr>
              <w:br/>
              <w:t>до 1 января 2026 года, за исключением исков, инициированных на основании материалов, поступивших из правоохранительных органов;</w:t>
            </w:r>
          </w:p>
          <w:p w:rsidR="008726DA" w:rsidRPr="006C62B6" w:rsidRDefault="008726DA" w:rsidP="008726DA">
            <w:pPr>
              <w:spacing w:after="0" w:line="0" w:lineRule="atLeast"/>
              <w:ind w:firstLine="709"/>
              <w:jc w:val="both"/>
              <w:rPr>
                <w:rFonts w:ascii="Times New Roman" w:hAnsi="Times New Roman" w:cs="Times New Roman"/>
                <w:color w:val="000000" w:themeColor="text1"/>
                <w:sz w:val="24"/>
                <w:szCs w:val="24"/>
              </w:rPr>
            </w:pPr>
            <w:r w:rsidRPr="006C62B6">
              <w:rPr>
                <w:rFonts w:ascii="Times New Roman" w:hAnsi="Times New Roman" w:cs="Times New Roman"/>
                <w:color w:val="000000" w:themeColor="text1"/>
                <w:sz w:val="24"/>
                <w:szCs w:val="24"/>
              </w:rPr>
              <w:t xml:space="preserve">4) исполнение налогового обязательства субъектами микро- и малого предпринимательства по налоговой отчетности, представленной до </w:t>
            </w:r>
            <w:r w:rsidRPr="006C62B6">
              <w:rPr>
                <w:rFonts w:ascii="Times New Roman" w:hAnsi="Times New Roman" w:cs="Times New Roman"/>
                <w:color w:val="000000" w:themeColor="text1"/>
                <w:sz w:val="24"/>
                <w:szCs w:val="24"/>
              </w:rPr>
              <w:br/>
            </w:r>
            <w:r w:rsidRPr="006C62B6">
              <w:rPr>
                <w:rFonts w:ascii="Times New Roman" w:hAnsi="Times New Roman" w:cs="Times New Roman"/>
                <w:sz w:val="24"/>
                <w:szCs w:val="24"/>
              </w:rPr>
              <w:t xml:space="preserve">17 декабря 2025 года </w:t>
            </w:r>
            <w:r w:rsidRPr="006C62B6">
              <w:rPr>
                <w:rFonts w:ascii="Times New Roman" w:hAnsi="Times New Roman" w:cs="Times New Roman"/>
                <w:color w:val="000000" w:themeColor="text1"/>
                <w:sz w:val="24"/>
                <w:szCs w:val="24"/>
              </w:rPr>
              <w:t xml:space="preserve">за налоговые периоды до </w:t>
            </w:r>
            <w:r w:rsidRPr="006C62B6">
              <w:rPr>
                <w:rFonts w:ascii="Times New Roman" w:hAnsi="Times New Roman" w:cs="Times New Roman"/>
                <w:color w:val="000000" w:themeColor="text1"/>
                <w:sz w:val="24"/>
                <w:szCs w:val="24"/>
              </w:rPr>
              <w:br/>
              <w:t xml:space="preserve">1 января 2026 года, проверять без проведения камерального контроля в порядке, определенном уполномоченным органом, осуществляющим руководство в сфере обеспечения поступлений налогов и других обязательных платежей в бюджет (далее – уполномоченный орган), при ликвидации и прекращении деятельности, если исполнение налогового обязательства таких субъектов в соответствии налоговым законодательством Республики Казахстан проверяется путем проведения камерального контроля. </w:t>
            </w:r>
          </w:p>
          <w:p w:rsidR="008726DA" w:rsidRPr="006C62B6" w:rsidRDefault="008726DA" w:rsidP="008726DA">
            <w:pPr>
              <w:spacing w:after="0" w:line="0" w:lineRule="atLeast"/>
              <w:ind w:firstLine="709"/>
              <w:jc w:val="both"/>
              <w:rPr>
                <w:rFonts w:ascii="Times New Roman" w:hAnsi="Times New Roman" w:cs="Times New Roman"/>
                <w:color w:val="000000" w:themeColor="text1"/>
                <w:sz w:val="24"/>
                <w:szCs w:val="24"/>
              </w:rPr>
            </w:pPr>
            <w:r w:rsidRPr="006C62B6">
              <w:rPr>
                <w:rFonts w:ascii="Times New Roman" w:hAnsi="Times New Roman" w:cs="Times New Roman"/>
                <w:color w:val="000000" w:themeColor="text1"/>
                <w:sz w:val="24"/>
                <w:szCs w:val="24"/>
              </w:rPr>
              <w:t>2. При условии полной уплаты в период с 1 января 2026 года по 31 марта</w:t>
            </w:r>
            <w:r w:rsidRPr="006C62B6">
              <w:rPr>
                <w:rFonts w:ascii="Times New Roman" w:hAnsi="Times New Roman" w:cs="Times New Roman"/>
                <w:color w:val="000000" w:themeColor="text1"/>
                <w:sz w:val="24"/>
                <w:szCs w:val="24"/>
              </w:rPr>
              <w:br/>
              <w:t xml:space="preserve">2026 года субъектами микро- и малого предпринимательства, суммы недоимки по налогам и другим обязательным платежам в бюджет, числящейся по состоянию на 1 </w:t>
            </w:r>
            <w:r w:rsidRPr="006C62B6">
              <w:rPr>
                <w:rFonts w:ascii="Times New Roman" w:hAnsi="Times New Roman" w:cs="Times New Roman"/>
                <w:color w:val="000000" w:themeColor="text1"/>
                <w:sz w:val="24"/>
                <w:szCs w:val="24"/>
              </w:rPr>
              <w:lastRenderedPageBreak/>
              <w:t xml:space="preserve">января 2026 года подлежат списанию в порядке, определенном уполномоченным органом, установленным налоговым законодательством Республики Казахстан, суммы: </w:t>
            </w:r>
          </w:p>
          <w:p w:rsidR="008726DA" w:rsidRPr="006C62B6" w:rsidRDefault="008726DA" w:rsidP="008726DA">
            <w:pPr>
              <w:spacing w:after="0" w:line="0" w:lineRule="atLeast"/>
              <w:ind w:firstLine="709"/>
              <w:jc w:val="both"/>
              <w:rPr>
                <w:rFonts w:ascii="Times New Roman" w:hAnsi="Times New Roman" w:cs="Times New Roman"/>
                <w:color w:val="000000" w:themeColor="text1"/>
                <w:sz w:val="24"/>
                <w:szCs w:val="24"/>
              </w:rPr>
            </w:pPr>
            <w:r w:rsidRPr="006C62B6">
              <w:rPr>
                <w:rFonts w:ascii="Times New Roman" w:hAnsi="Times New Roman" w:cs="Times New Roman"/>
                <w:color w:val="000000" w:themeColor="text1"/>
                <w:sz w:val="24"/>
                <w:szCs w:val="24"/>
              </w:rPr>
              <w:t xml:space="preserve">1) пеней, начисленной на сумму указанной недоимки до даты ее уплаты, включая день уплаты; </w:t>
            </w:r>
          </w:p>
          <w:p w:rsidR="008726DA" w:rsidRPr="006C62B6" w:rsidRDefault="008726DA" w:rsidP="008726DA">
            <w:pPr>
              <w:spacing w:after="0" w:line="0" w:lineRule="atLeast"/>
              <w:ind w:firstLine="709"/>
              <w:jc w:val="both"/>
              <w:rPr>
                <w:rFonts w:ascii="Times New Roman" w:hAnsi="Times New Roman" w:cs="Times New Roman"/>
                <w:color w:val="000000" w:themeColor="text1"/>
                <w:sz w:val="24"/>
                <w:szCs w:val="24"/>
              </w:rPr>
            </w:pPr>
            <w:r w:rsidRPr="006C62B6">
              <w:rPr>
                <w:rFonts w:ascii="Times New Roman" w:hAnsi="Times New Roman" w:cs="Times New Roman"/>
                <w:color w:val="000000" w:themeColor="text1"/>
                <w:sz w:val="24"/>
                <w:szCs w:val="24"/>
              </w:rPr>
              <w:t>2) штрафа, наложенного за правонарушения в области налогообложения в соответствии с Кодексом Республики Казахстан об административных правонарушениях, числящуюся по состоянию на 1 января 2026 года в лицевом счете по тому виду налога и другого обязательного платежа в бюджет, по которым уплачена недоимка;</w:t>
            </w:r>
          </w:p>
          <w:p w:rsidR="008726DA" w:rsidRPr="006C62B6" w:rsidRDefault="008726DA" w:rsidP="008726DA">
            <w:pPr>
              <w:spacing w:after="0" w:line="0" w:lineRule="atLeast"/>
              <w:ind w:firstLine="709"/>
              <w:jc w:val="both"/>
              <w:rPr>
                <w:rFonts w:ascii="Times New Roman" w:hAnsi="Times New Roman" w:cs="Times New Roman"/>
                <w:color w:val="000000" w:themeColor="text1"/>
                <w:sz w:val="24"/>
                <w:szCs w:val="24"/>
              </w:rPr>
            </w:pPr>
            <w:r w:rsidRPr="006C62B6">
              <w:rPr>
                <w:rFonts w:ascii="Times New Roman" w:hAnsi="Times New Roman" w:cs="Times New Roman"/>
                <w:color w:val="000000" w:themeColor="text1"/>
                <w:sz w:val="24"/>
                <w:szCs w:val="24"/>
              </w:rPr>
              <w:t xml:space="preserve">3) пеней и штрафов, в случае исполнения до </w:t>
            </w:r>
            <w:r w:rsidRPr="006C62B6">
              <w:rPr>
                <w:rFonts w:ascii="Times New Roman" w:hAnsi="Times New Roman" w:cs="Times New Roman"/>
                <w:color w:val="000000" w:themeColor="text1"/>
                <w:sz w:val="24"/>
                <w:szCs w:val="24"/>
              </w:rPr>
              <w:br/>
              <w:t xml:space="preserve">1 апреля 2026 года в полном объеме налогового обязательства по уплате налога и платежа, срок уплаты которого по состоянию на 1 января </w:t>
            </w:r>
            <w:r w:rsidRPr="006C62B6">
              <w:rPr>
                <w:rFonts w:ascii="Times New Roman" w:hAnsi="Times New Roman" w:cs="Times New Roman"/>
                <w:color w:val="000000" w:themeColor="text1"/>
                <w:sz w:val="24"/>
                <w:szCs w:val="24"/>
              </w:rPr>
              <w:br/>
              <w:t>2026 года изменен в соответствии с налоговым законодательством Республики Казахстан и законодательством Республики Казахстан о реабилитации и банкротстве;</w:t>
            </w:r>
          </w:p>
          <w:p w:rsidR="008726DA" w:rsidRPr="006C62B6" w:rsidRDefault="008726DA" w:rsidP="008726DA">
            <w:pPr>
              <w:spacing w:after="0" w:line="0" w:lineRule="atLeast"/>
              <w:ind w:firstLine="709"/>
              <w:jc w:val="both"/>
              <w:rPr>
                <w:rFonts w:ascii="Times New Roman" w:hAnsi="Times New Roman" w:cs="Times New Roman"/>
                <w:color w:val="000000" w:themeColor="text1"/>
                <w:sz w:val="24"/>
                <w:szCs w:val="24"/>
              </w:rPr>
            </w:pPr>
            <w:r w:rsidRPr="006C62B6">
              <w:rPr>
                <w:rFonts w:ascii="Times New Roman" w:hAnsi="Times New Roman" w:cs="Times New Roman"/>
                <w:color w:val="000000" w:themeColor="text1"/>
                <w:sz w:val="24"/>
                <w:szCs w:val="24"/>
              </w:rPr>
              <w:t xml:space="preserve">4) подлежат списанию в порядке, определенном уполномоченным органом, установленным налоговым законодательством Республики Казахстан суммы штрафов, наложенные на субъектов микро- и малого предпринимательства в соответствии с Кодексом Республики Казахстан об административных правонарушениях за совершение оборота за период непостановки на учет в качестве </w:t>
            </w:r>
            <w:r w:rsidRPr="006C62B6">
              <w:rPr>
                <w:rFonts w:ascii="Times New Roman" w:hAnsi="Times New Roman" w:cs="Times New Roman"/>
                <w:color w:val="000000" w:themeColor="text1"/>
                <w:sz w:val="24"/>
                <w:szCs w:val="24"/>
              </w:rPr>
              <w:lastRenderedPageBreak/>
              <w:t xml:space="preserve">плательщика налога на добавленную стоимость, по оборотам, совершенным до 1 января </w:t>
            </w:r>
            <w:r w:rsidRPr="006C62B6">
              <w:rPr>
                <w:rFonts w:ascii="Times New Roman" w:hAnsi="Times New Roman" w:cs="Times New Roman"/>
                <w:color w:val="000000" w:themeColor="text1"/>
                <w:sz w:val="24"/>
                <w:szCs w:val="24"/>
              </w:rPr>
              <w:br/>
              <w:t xml:space="preserve">2026 года. </w:t>
            </w:r>
          </w:p>
          <w:p w:rsidR="008726DA" w:rsidRPr="006C62B6" w:rsidRDefault="008726DA" w:rsidP="008726DA">
            <w:pPr>
              <w:spacing w:after="0" w:line="0" w:lineRule="atLeast"/>
              <w:ind w:firstLine="709"/>
              <w:jc w:val="both"/>
              <w:rPr>
                <w:rFonts w:ascii="Times New Roman" w:hAnsi="Times New Roman" w:cs="Times New Roman"/>
                <w:color w:val="000000" w:themeColor="text1"/>
                <w:sz w:val="24"/>
                <w:szCs w:val="24"/>
              </w:rPr>
            </w:pPr>
            <w:r w:rsidRPr="006C62B6">
              <w:rPr>
                <w:rFonts w:ascii="Times New Roman" w:hAnsi="Times New Roman" w:cs="Times New Roman"/>
                <w:color w:val="000000" w:themeColor="text1"/>
                <w:sz w:val="24"/>
                <w:szCs w:val="24"/>
              </w:rPr>
              <w:t xml:space="preserve">Положения настоящего подпункта распространяются на субъекты микро- и малого предпринимательства, не исполнившие постановления о наложении административного взыскания за совершение оборота за период непостановки на учет в качестве плательщика налога на добавленную стоимость, по оборотам, совершенным до 1 января </w:t>
            </w:r>
            <w:r w:rsidRPr="006C62B6">
              <w:rPr>
                <w:rFonts w:ascii="Times New Roman" w:hAnsi="Times New Roman" w:cs="Times New Roman"/>
                <w:color w:val="000000" w:themeColor="text1"/>
                <w:sz w:val="24"/>
                <w:szCs w:val="24"/>
              </w:rPr>
              <w:br/>
              <w:t>2026 года.</w:t>
            </w:r>
          </w:p>
          <w:p w:rsidR="008726DA" w:rsidRPr="006C62B6" w:rsidRDefault="008726DA" w:rsidP="008726DA">
            <w:pPr>
              <w:spacing w:after="0" w:line="0" w:lineRule="atLeast"/>
              <w:ind w:firstLine="709"/>
              <w:jc w:val="both"/>
              <w:rPr>
                <w:rFonts w:ascii="Times New Roman" w:hAnsi="Times New Roman" w:cs="Times New Roman"/>
                <w:color w:val="000000" w:themeColor="text1"/>
                <w:sz w:val="24"/>
                <w:szCs w:val="24"/>
              </w:rPr>
            </w:pPr>
            <w:r w:rsidRPr="006C62B6">
              <w:rPr>
                <w:rFonts w:ascii="Times New Roman" w:hAnsi="Times New Roman" w:cs="Times New Roman"/>
                <w:color w:val="000000" w:themeColor="text1"/>
                <w:sz w:val="24"/>
                <w:szCs w:val="24"/>
              </w:rPr>
              <w:t xml:space="preserve">3. Установить, что с </w:t>
            </w:r>
            <w:r w:rsidRPr="006C62B6">
              <w:rPr>
                <w:rFonts w:ascii="Times New Roman" w:hAnsi="Times New Roman" w:cs="Times New Roman"/>
                <w:color w:val="000000" w:themeColor="text1"/>
                <w:sz w:val="24"/>
                <w:szCs w:val="24"/>
              </w:rPr>
              <w:br/>
              <w:t xml:space="preserve">1 января 2026 года не подлежат привлечению к административной ответственности в соответствии с Кодексом Республики Казахстан об административных правонарушениях субъекты микро- и малого предпринимательства, относящихся к таковым по состоянию </w:t>
            </w:r>
            <w:r w:rsidRPr="006C62B6">
              <w:rPr>
                <w:rFonts w:ascii="Times New Roman" w:hAnsi="Times New Roman" w:cs="Times New Roman"/>
                <w:color w:val="000000" w:themeColor="text1"/>
                <w:sz w:val="24"/>
                <w:szCs w:val="24"/>
              </w:rPr>
              <w:br/>
              <w:t xml:space="preserve">на 1 января 2026 года: </w:t>
            </w:r>
          </w:p>
          <w:p w:rsidR="008726DA" w:rsidRPr="006C62B6" w:rsidRDefault="008726DA" w:rsidP="008726DA">
            <w:pPr>
              <w:spacing w:after="0" w:line="0" w:lineRule="atLeast"/>
              <w:ind w:firstLine="709"/>
              <w:jc w:val="both"/>
              <w:rPr>
                <w:rFonts w:ascii="Times New Roman" w:hAnsi="Times New Roman" w:cs="Times New Roman"/>
                <w:color w:val="000000" w:themeColor="text1"/>
                <w:sz w:val="24"/>
                <w:szCs w:val="24"/>
              </w:rPr>
            </w:pPr>
            <w:r w:rsidRPr="006C62B6">
              <w:rPr>
                <w:rFonts w:ascii="Times New Roman" w:hAnsi="Times New Roman" w:cs="Times New Roman"/>
                <w:color w:val="000000" w:themeColor="text1"/>
                <w:sz w:val="24"/>
                <w:szCs w:val="24"/>
              </w:rPr>
              <w:t xml:space="preserve">1) за нарушение установленного законодательными актами Республики Казахстан срока подачи налогового заявления в орган государственных доходов о постановке на регистрационный учет по налогу на добавленную стоимость, совершенное до 1 января </w:t>
            </w:r>
            <w:r w:rsidRPr="006C62B6">
              <w:rPr>
                <w:rFonts w:ascii="Times New Roman" w:hAnsi="Times New Roman" w:cs="Times New Roman"/>
                <w:color w:val="000000" w:themeColor="text1"/>
                <w:sz w:val="24"/>
                <w:szCs w:val="24"/>
              </w:rPr>
              <w:br/>
              <w:t>2026 года;</w:t>
            </w:r>
          </w:p>
          <w:p w:rsidR="008726DA" w:rsidRPr="006C62B6" w:rsidRDefault="008726DA" w:rsidP="008726DA">
            <w:pPr>
              <w:spacing w:after="0" w:line="0" w:lineRule="atLeast"/>
              <w:ind w:firstLine="709"/>
              <w:jc w:val="both"/>
              <w:rPr>
                <w:rFonts w:ascii="Times New Roman" w:hAnsi="Times New Roman" w:cs="Times New Roman"/>
                <w:color w:val="000000" w:themeColor="text1"/>
                <w:sz w:val="24"/>
                <w:szCs w:val="24"/>
              </w:rPr>
            </w:pPr>
            <w:r w:rsidRPr="006C62B6">
              <w:rPr>
                <w:rFonts w:ascii="Times New Roman" w:hAnsi="Times New Roman" w:cs="Times New Roman"/>
                <w:color w:val="000000" w:themeColor="text1"/>
                <w:sz w:val="24"/>
                <w:szCs w:val="24"/>
              </w:rPr>
              <w:t xml:space="preserve">2) за непредставление налоговой отчетности в срок, установленный законодательными актами Республики Казахстан, по налоговым обязательствам за налоговые периоды до </w:t>
            </w:r>
            <w:r w:rsidRPr="006C62B6">
              <w:rPr>
                <w:rFonts w:ascii="Times New Roman" w:hAnsi="Times New Roman" w:cs="Times New Roman"/>
                <w:color w:val="000000" w:themeColor="text1"/>
                <w:sz w:val="24"/>
                <w:szCs w:val="24"/>
              </w:rPr>
              <w:br/>
              <w:t xml:space="preserve">1 января 2026 года; </w:t>
            </w:r>
          </w:p>
          <w:p w:rsidR="008726DA" w:rsidRPr="006C62B6" w:rsidRDefault="008726DA" w:rsidP="008726DA">
            <w:pPr>
              <w:spacing w:after="0" w:line="0" w:lineRule="atLeast"/>
              <w:ind w:firstLine="709"/>
              <w:jc w:val="both"/>
              <w:rPr>
                <w:rFonts w:ascii="Times New Roman" w:hAnsi="Times New Roman" w:cs="Times New Roman"/>
                <w:color w:val="000000" w:themeColor="text1"/>
                <w:sz w:val="24"/>
                <w:szCs w:val="24"/>
              </w:rPr>
            </w:pPr>
            <w:r w:rsidRPr="006C62B6">
              <w:rPr>
                <w:rFonts w:ascii="Times New Roman" w:hAnsi="Times New Roman" w:cs="Times New Roman"/>
                <w:color w:val="000000" w:themeColor="text1"/>
                <w:sz w:val="24"/>
                <w:szCs w:val="24"/>
              </w:rPr>
              <w:lastRenderedPageBreak/>
              <w:t xml:space="preserve">3) за совершение оборота за период непостановки на учет в качестве плательщика налога на добавленную стоимость, по оборотам, совершенным до </w:t>
            </w:r>
            <w:r w:rsidRPr="006C62B6">
              <w:rPr>
                <w:rFonts w:ascii="Times New Roman" w:hAnsi="Times New Roman" w:cs="Times New Roman"/>
                <w:color w:val="000000" w:themeColor="text1"/>
                <w:sz w:val="24"/>
                <w:szCs w:val="24"/>
              </w:rPr>
              <w:br/>
              <w:t>1 января 2026 года;</w:t>
            </w:r>
          </w:p>
          <w:p w:rsidR="008726DA" w:rsidRPr="006C62B6" w:rsidRDefault="008726DA" w:rsidP="008726DA">
            <w:pPr>
              <w:spacing w:after="0" w:line="0" w:lineRule="atLeast"/>
              <w:ind w:firstLine="709"/>
              <w:jc w:val="both"/>
              <w:rPr>
                <w:rFonts w:ascii="Times New Roman" w:hAnsi="Times New Roman" w:cs="Times New Roman"/>
                <w:color w:val="000000" w:themeColor="text1"/>
                <w:sz w:val="24"/>
                <w:szCs w:val="24"/>
              </w:rPr>
            </w:pPr>
            <w:r w:rsidRPr="006C62B6">
              <w:rPr>
                <w:rFonts w:ascii="Times New Roman" w:hAnsi="Times New Roman" w:cs="Times New Roman"/>
                <w:color w:val="000000" w:themeColor="text1"/>
                <w:sz w:val="24"/>
                <w:szCs w:val="24"/>
              </w:rPr>
              <w:t xml:space="preserve">4) за совершение </w:t>
            </w:r>
            <w:r w:rsidRPr="006C62B6">
              <w:rPr>
                <w:rFonts w:ascii="Times New Roman" w:hAnsi="Times New Roman" w:cs="Times New Roman"/>
                <w:color w:val="000000" w:themeColor="text1"/>
                <w:sz w:val="24"/>
                <w:szCs w:val="24"/>
              </w:rPr>
              <w:br/>
              <w:t xml:space="preserve">с 1 января 2026 года по </w:t>
            </w:r>
            <w:r w:rsidRPr="006C62B6">
              <w:rPr>
                <w:rFonts w:ascii="Times New Roman" w:hAnsi="Times New Roman" w:cs="Times New Roman"/>
                <w:color w:val="000000" w:themeColor="text1"/>
                <w:sz w:val="24"/>
                <w:szCs w:val="24"/>
              </w:rPr>
              <w:br/>
              <w:t>31 декабря 2026 года оборота, за период непостановки на учет в качестве плательщика налога на добавленную стоимость, который не превышает тысячекратный размер месячных расчетных показателей от предельного порога оборота и совершен в период до даты постановки на регистрационный учет плательщика налога;</w:t>
            </w:r>
          </w:p>
          <w:p w:rsidR="008726DA" w:rsidRPr="006C62B6" w:rsidRDefault="008726DA" w:rsidP="008726DA">
            <w:pPr>
              <w:spacing w:after="0" w:line="0" w:lineRule="atLeast"/>
              <w:ind w:firstLine="709"/>
              <w:jc w:val="both"/>
              <w:rPr>
                <w:rFonts w:ascii="Times New Roman" w:hAnsi="Times New Roman" w:cs="Times New Roman"/>
                <w:color w:val="000000" w:themeColor="text1"/>
                <w:sz w:val="24"/>
                <w:szCs w:val="24"/>
              </w:rPr>
            </w:pPr>
            <w:r w:rsidRPr="006C62B6">
              <w:rPr>
                <w:rFonts w:ascii="Times New Roman" w:hAnsi="Times New Roman" w:cs="Times New Roman"/>
                <w:color w:val="000000" w:themeColor="text1"/>
                <w:sz w:val="24"/>
                <w:szCs w:val="24"/>
              </w:rPr>
              <w:t xml:space="preserve">5) за совершение </w:t>
            </w:r>
            <w:r w:rsidRPr="006C62B6">
              <w:rPr>
                <w:rFonts w:ascii="Times New Roman" w:hAnsi="Times New Roman" w:cs="Times New Roman"/>
                <w:color w:val="000000" w:themeColor="text1"/>
                <w:sz w:val="24"/>
                <w:szCs w:val="24"/>
              </w:rPr>
              <w:br/>
              <w:t xml:space="preserve">с 1 января 2026 года по </w:t>
            </w:r>
            <w:r w:rsidRPr="006C62B6">
              <w:rPr>
                <w:rFonts w:ascii="Times New Roman" w:hAnsi="Times New Roman" w:cs="Times New Roman"/>
                <w:color w:val="000000" w:themeColor="text1"/>
                <w:sz w:val="24"/>
                <w:szCs w:val="24"/>
              </w:rPr>
              <w:br/>
              <w:t>31 декабря 2026 года административных правонарушений, предусмотренных частью третьей статьи 269 и частью пятой статьи 275 Кодекса Республики Казахстан об административных правонарушениях, в случае согласия с уведомлением о постановке на регистрационный учет в органе государственных доходов и исполнения требования о налоговой регистрации, указанного в таком уведомлении;».</w:t>
            </w:r>
          </w:p>
          <w:p w:rsidR="008726DA" w:rsidRPr="006C62B6" w:rsidRDefault="008726DA" w:rsidP="008726DA">
            <w:pPr>
              <w:spacing w:after="0" w:line="0" w:lineRule="atLeast"/>
              <w:ind w:firstLine="709"/>
              <w:jc w:val="both"/>
              <w:rPr>
                <w:rFonts w:ascii="Times New Roman" w:hAnsi="Times New Roman" w:cs="Times New Roman"/>
                <w:color w:val="000000" w:themeColor="text1"/>
                <w:sz w:val="24"/>
                <w:szCs w:val="24"/>
              </w:rPr>
            </w:pPr>
            <w:r w:rsidRPr="006C62B6">
              <w:rPr>
                <w:rFonts w:ascii="Times New Roman" w:hAnsi="Times New Roman" w:cs="Times New Roman"/>
                <w:color w:val="000000" w:themeColor="text1"/>
                <w:sz w:val="24"/>
                <w:szCs w:val="24"/>
              </w:rPr>
              <w:t xml:space="preserve">4. Установить, что начисление пеней на сумму налога и платежа в бюджет, в том числе авансового и (или) текущего платежа, не уплаченного в установленный налоговым законодательством срок, который приходится на период с 1 января 2026 года по 31 декабря 2026 года в отношении субъектов микро- и малого предпринимательства  </w:t>
            </w:r>
            <w:r w:rsidRPr="006C62B6">
              <w:rPr>
                <w:rFonts w:ascii="Times New Roman" w:hAnsi="Times New Roman" w:cs="Times New Roman"/>
                <w:color w:val="000000" w:themeColor="text1"/>
                <w:sz w:val="24"/>
                <w:szCs w:val="24"/>
              </w:rPr>
              <w:br/>
            </w:r>
            <w:r w:rsidRPr="006C62B6">
              <w:rPr>
                <w:rFonts w:ascii="Times New Roman" w:hAnsi="Times New Roman" w:cs="Times New Roman"/>
                <w:color w:val="000000" w:themeColor="text1"/>
                <w:sz w:val="24"/>
                <w:szCs w:val="24"/>
              </w:rPr>
              <w:lastRenderedPageBreak/>
              <w:t xml:space="preserve">с 1 января 2026 года по </w:t>
            </w:r>
            <w:r w:rsidRPr="006C62B6">
              <w:rPr>
                <w:rFonts w:ascii="Times New Roman" w:hAnsi="Times New Roman" w:cs="Times New Roman"/>
                <w:color w:val="000000" w:themeColor="text1"/>
                <w:sz w:val="24"/>
                <w:szCs w:val="24"/>
              </w:rPr>
              <w:br/>
              <w:t xml:space="preserve">31 декабря </w:t>
            </w:r>
            <w:r w:rsidRPr="006C62B6">
              <w:rPr>
                <w:rFonts w:ascii="Times New Roman" w:hAnsi="Times New Roman" w:cs="Times New Roman"/>
                <w:color w:val="000000" w:themeColor="text1"/>
                <w:sz w:val="24"/>
                <w:szCs w:val="24"/>
              </w:rPr>
              <w:br/>
              <w:t>2026 года подлежит прекращению.</w:t>
            </w:r>
          </w:p>
          <w:p w:rsidR="008726DA" w:rsidRPr="006C62B6" w:rsidRDefault="008726DA" w:rsidP="008726DA">
            <w:pPr>
              <w:spacing w:after="0" w:line="0" w:lineRule="atLeast"/>
              <w:ind w:firstLine="709"/>
              <w:jc w:val="both"/>
              <w:rPr>
                <w:rFonts w:ascii="Times New Roman" w:hAnsi="Times New Roman" w:cs="Times New Roman"/>
                <w:color w:val="000000" w:themeColor="text1"/>
                <w:sz w:val="24"/>
                <w:szCs w:val="24"/>
              </w:rPr>
            </w:pPr>
            <w:r w:rsidRPr="006C62B6">
              <w:rPr>
                <w:rFonts w:ascii="Times New Roman" w:hAnsi="Times New Roman" w:cs="Times New Roman"/>
                <w:color w:val="000000" w:themeColor="text1"/>
                <w:sz w:val="24"/>
                <w:szCs w:val="24"/>
              </w:rPr>
              <w:t>Положения настоящего пункта не распространяются на налоговые обязательства по уплате налогов, удерживаемых у источника выплаты, акцизов на импортируемые подакцизные товары, налога на добавленную стоимость на импортируемые товары, а также на обязательства по уплате социальных платежей.</w:t>
            </w:r>
            <w:r w:rsidRPr="006C62B6">
              <w:rPr>
                <w:rFonts w:ascii="Times New Roman" w:hAnsi="Times New Roman" w:cs="Times New Roman"/>
                <w:color w:val="000000" w:themeColor="text1"/>
                <w:sz w:val="24"/>
                <w:szCs w:val="24"/>
              </w:rPr>
              <w:tab/>
            </w:r>
          </w:p>
          <w:p w:rsidR="008726DA" w:rsidRPr="006C62B6" w:rsidRDefault="008726DA" w:rsidP="008726DA">
            <w:pPr>
              <w:spacing w:after="0" w:line="0" w:lineRule="atLeast"/>
              <w:ind w:firstLine="709"/>
              <w:jc w:val="both"/>
              <w:rPr>
                <w:rFonts w:ascii="Times New Roman" w:hAnsi="Times New Roman" w:cs="Times New Roman"/>
                <w:color w:val="000000" w:themeColor="text1"/>
                <w:sz w:val="24"/>
                <w:szCs w:val="24"/>
              </w:rPr>
            </w:pPr>
            <w:r w:rsidRPr="006C62B6">
              <w:rPr>
                <w:rFonts w:ascii="Times New Roman" w:hAnsi="Times New Roman" w:cs="Times New Roman"/>
                <w:color w:val="000000" w:themeColor="text1"/>
                <w:sz w:val="24"/>
                <w:szCs w:val="24"/>
              </w:rPr>
              <w:t xml:space="preserve">Начисление пеней возобновляется после </w:t>
            </w:r>
            <w:r w:rsidRPr="006C62B6">
              <w:rPr>
                <w:rFonts w:ascii="Times New Roman" w:hAnsi="Times New Roman" w:cs="Times New Roman"/>
                <w:color w:val="000000" w:themeColor="text1"/>
                <w:sz w:val="24"/>
                <w:szCs w:val="24"/>
              </w:rPr>
              <w:br/>
              <w:t>31 декабря 2026 года за налоговый период, указанный в абзаце первом настоящего пункта:</w:t>
            </w:r>
          </w:p>
          <w:p w:rsidR="008726DA" w:rsidRPr="006C62B6" w:rsidRDefault="008726DA" w:rsidP="008726DA">
            <w:pPr>
              <w:spacing w:after="0" w:line="0" w:lineRule="atLeast"/>
              <w:ind w:firstLine="709"/>
              <w:jc w:val="both"/>
              <w:rPr>
                <w:rFonts w:ascii="Times New Roman" w:hAnsi="Times New Roman" w:cs="Times New Roman"/>
                <w:color w:val="000000" w:themeColor="text1"/>
                <w:sz w:val="24"/>
                <w:szCs w:val="24"/>
              </w:rPr>
            </w:pPr>
            <w:r w:rsidRPr="006C62B6">
              <w:rPr>
                <w:rFonts w:ascii="Times New Roman" w:hAnsi="Times New Roman" w:cs="Times New Roman"/>
                <w:color w:val="000000" w:themeColor="text1"/>
                <w:sz w:val="24"/>
                <w:szCs w:val="24"/>
              </w:rPr>
              <w:t>в случае представления дополнительной и (или) дополнительной налоговой отчетности по уведомлению;</w:t>
            </w:r>
          </w:p>
          <w:p w:rsidR="008726DA" w:rsidRPr="006C62B6" w:rsidRDefault="008726DA" w:rsidP="008726DA">
            <w:pPr>
              <w:spacing w:after="0" w:line="0" w:lineRule="atLeast"/>
              <w:ind w:firstLine="709"/>
              <w:jc w:val="both"/>
              <w:rPr>
                <w:rFonts w:ascii="Times New Roman" w:hAnsi="Times New Roman" w:cs="Times New Roman"/>
                <w:color w:val="000000" w:themeColor="text1"/>
                <w:sz w:val="24"/>
                <w:szCs w:val="24"/>
              </w:rPr>
            </w:pPr>
            <w:r w:rsidRPr="006C62B6">
              <w:rPr>
                <w:rFonts w:ascii="Times New Roman" w:hAnsi="Times New Roman" w:cs="Times New Roman"/>
                <w:color w:val="000000" w:themeColor="text1"/>
                <w:sz w:val="24"/>
                <w:szCs w:val="24"/>
              </w:rPr>
              <w:t xml:space="preserve">при исчислении, начислении или пересмотре исчисленной, начисленной суммы налогов и платежей в бюджет, в том числе авансового и (или) текущего платежа, органом государственных доходов; </w:t>
            </w:r>
          </w:p>
          <w:p w:rsidR="008726DA" w:rsidRPr="006C62B6" w:rsidRDefault="008726DA" w:rsidP="008726DA">
            <w:pPr>
              <w:spacing w:after="0" w:line="0" w:lineRule="atLeast"/>
              <w:ind w:firstLine="709"/>
              <w:jc w:val="both"/>
              <w:rPr>
                <w:rFonts w:ascii="Times New Roman" w:hAnsi="Times New Roman" w:cs="Times New Roman"/>
                <w:color w:val="000000" w:themeColor="text1"/>
                <w:sz w:val="24"/>
                <w:szCs w:val="24"/>
              </w:rPr>
            </w:pPr>
            <w:r w:rsidRPr="006C62B6">
              <w:rPr>
                <w:rFonts w:ascii="Times New Roman" w:hAnsi="Times New Roman" w:cs="Times New Roman"/>
                <w:color w:val="000000" w:themeColor="text1"/>
                <w:sz w:val="24"/>
                <w:szCs w:val="24"/>
              </w:rPr>
              <w:t>5. Положения настоящей статьи, распространяются на субъекты микро- и малого предпринимательства, относящиеся к таковым по состоянию на 1 января 2026 года.</w:t>
            </w:r>
          </w:p>
        </w:tc>
        <w:tc>
          <w:tcPr>
            <w:tcW w:w="3544" w:type="dxa"/>
          </w:tcPr>
          <w:p w:rsidR="008726DA" w:rsidRPr="006C62B6" w:rsidRDefault="008726DA" w:rsidP="008726DA">
            <w:pPr>
              <w:spacing w:after="0" w:line="0" w:lineRule="atLeast"/>
              <w:jc w:val="both"/>
              <w:rPr>
                <w:rFonts w:ascii="Times New Roman" w:hAnsi="Times New Roman" w:cs="Times New Roman"/>
                <w:sz w:val="24"/>
                <w:szCs w:val="24"/>
              </w:rPr>
            </w:pPr>
            <w:r w:rsidRPr="006C62B6">
              <w:rPr>
                <w:rFonts w:ascii="Times New Roman" w:hAnsi="Times New Roman" w:cs="Times New Roman"/>
                <w:sz w:val="24"/>
                <w:szCs w:val="24"/>
              </w:rPr>
              <w:lastRenderedPageBreak/>
              <w:t xml:space="preserve">    В реализацию пунктов 11, 12 и 13 Плана мероприятий по обеспечению макроэкономической стабильности и нивелированию негативных последствий экономических реформ, утвержденного Премьер-</w:t>
            </w:r>
            <w:r w:rsidRPr="006C62B6">
              <w:rPr>
                <w:rFonts w:ascii="Times New Roman" w:hAnsi="Times New Roman" w:cs="Times New Roman"/>
                <w:sz w:val="24"/>
                <w:szCs w:val="24"/>
              </w:rPr>
              <w:lastRenderedPageBreak/>
              <w:t xml:space="preserve">Министром Республики Казахстан О.А. Бектеновым </w:t>
            </w:r>
            <w:r w:rsidRPr="006C62B6">
              <w:rPr>
                <w:rFonts w:ascii="Times New Roman" w:hAnsi="Times New Roman" w:cs="Times New Roman"/>
                <w:sz w:val="24"/>
                <w:szCs w:val="24"/>
              </w:rPr>
              <w:br/>
              <w:t xml:space="preserve">от 17 октября </w:t>
            </w:r>
            <w:r w:rsidRPr="006C62B6">
              <w:rPr>
                <w:rFonts w:ascii="Times New Roman" w:hAnsi="Times New Roman" w:cs="Times New Roman"/>
                <w:sz w:val="24"/>
                <w:szCs w:val="24"/>
              </w:rPr>
              <w:br/>
              <w:t xml:space="preserve">2025 года, согласно которым Министерству финансов поручен ряд мер в сфере налогообложения, а также в реализацию пункта 4 </w:t>
            </w:r>
            <w:r w:rsidRPr="006C62B6">
              <w:rPr>
                <w:rFonts w:ascii="Times New Roman" w:eastAsia="Times New Roman" w:hAnsi="Times New Roman" w:cs="Times New Roman"/>
                <w:sz w:val="24"/>
                <w:szCs w:val="24"/>
              </w:rPr>
              <w:t xml:space="preserve">постановления Правительства Республики Казахстан </w:t>
            </w:r>
            <w:r w:rsidRPr="006C62B6">
              <w:rPr>
                <w:rFonts w:ascii="Times New Roman" w:eastAsia="Times New Roman" w:hAnsi="Times New Roman" w:cs="Times New Roman"/>
                <w:sz w:val="24"/>
                <w:szCs w:val="24"/>
              </w:rPr>
              <w:br/>
            </w:r>
            <w:r w:rsidRPr="006C62B6">
              <w:rPr>
                <w:rFonts w:ascii="Times New Roman" w:hAnsi="Times New Roman" w:cs="Times New Roman"/>
                <w:sz w:val="24"/>
                <w:szCs w:val="24"/>
              </w:rPr>
              <w:t>от 17 декабря 2025 года</w:t>
            </w:r>
            <w:r w:rsidRPr="006C62B6">
              <w:rPr>
                <w:rFonts w:ascii="Times New Roman" w:eastAsia="Times New Roman" w:hAnsi="Times New Roman" w:cs="Times New Roman"/>
                <w:sz w:val="24"/>
                <w:szCs w:val="24"/>
              </w:rPr>
              <w:t xml:space="preserve"> № 1097 дсп «О мерах по обеспечению макроэкономической стабильности и нивелированию негативных последствий экономических реформ», </w:t>
            </w:r>
            <w:r w:rsidRPr="006C62B6">
              <w:rPr>
                <w:rFonts w:ascii="Times New Roman" w:eastAsia="Times New Roman" w:hAnsi="Times New Roman" w:cs="Times New Roman"/>
                <w:sz w:val="24"/>
                <w:szCs w:val="24"/>
              </w:rPr>
              <w:br/>
              <w:t xml:space="preserve">«О внесении изменений и дополнений  в постановление Правительства Республики Каазсхтан от 17 декабря  </w:t>
            </w:r>
            <w:r w:rsidRPr="006C62B6">
              <w:rPr>
                <w:rFonts w:ascii="Times New Roman" w:eastAsia="Times New Roman" w:hAnsi="Times New Roman" w:cs="Times New Roman"/>
                <w:sz w:val="24"/>
                <w:szCs w:val="24"/>
              </w:rPr>
              <w:br/>
              <w:t xml:space="preserve">2025 года 1097 дсп </w:t>
            </w:r>
            <w:r w:rsidRPr="006C62B6">
              <w:rPr>
                <w:rFonts w:ascii="Times New Roman" w:eastAsia="Times New Roman" w:hAnsi="Times New Roman" w:cs="Times New Roman"/>
                <w:sz w:val="24"/>
                <w:szCs w:val="24"/>
              </w:rPr>
              <w:br/>
              <w:t xml:space="preserve">«О мерах по обеспечению макроэкономической стабильности и нивелированию негативных последствий экономических реформ»» </w:t>
            </w:r>
            <w:r w:rsidRPr="006C62B6">
              <w:rPr>
                <w:rFonts w:ascii="Times New Roman" w:eastAsia="Times New Roman" w:hAnsi="Times New Roman" w:cs="Times New Roman"/>
                <w:sz w:val="24"/>
                <w:szCs w:val="24"/>
              </w:rPr>
              <w:br/>
            </w:r>
            <w:r w:rsidRPr="006C62B6">
              <w:rPr>
                <w:rFonts w:ascii="Times New Roman" w:hAnsi="Times New Roman" w:cs="Times New Roman"/>
                <w:sz w:val="24"/>
                <w:szCs w:val="24"/>
              </w:rPr>
              <w:t>от 3 апреля 202</w:t>
            </w:r>
            <w:r w:rsidRPr="006C62B6">
              <w:rPr>
                <w:rFonts w:ascii="Times New Roman" w:hAnsi="Times New Roman" w:cs="Times New Roman"/>
                <w:sz w:val="24"/>
                <w:szCs w:val="24"/>
                <w:lang w:val="ru-RU"/>
              </w:rPr>
              <w:t>6</w:t>
            </w:r>
            <w:r w:rsidRPr="006C62B6">
              <w:rPr>
                <w:rFonts w:ascii="Times New Roman" w:hAnsi="Times New Roman" w:cs="Times New Roman"/>
                <w:sz w:val="24"/>
                <w:szCs w:val="24"/>
              </w:rPr>
              <w:t xml:space="preserve"> года</w:t>
            </w:r>
            <w:r w:rsidRPr="006C62B6">
              <w:rPr>
                <w:rFonts w:ascii="Times New Roman" w:eastAsia="Times New Roman" w:hAnsi="Times New Roman" w:cs="Times New Roman"/>
                <w:sz w:val="24"/>
                <w:szCs w:val="24"/>
              </w:rPr>
              <w:t xml:space="preserve"> </w:t>
            </w:r>
            <w:r w:rsidRPr="006C62B6">
              <w:rPr>
                <w:rFonts w:ascii="Times New Roman" w:eastAsia="Times New Roman" w:hAnsi="Times New Roman" w:cs="Times New Roman"/>
                <w:sz w:val="24"/>
                <w:szCs w:val="24"/>
              </w:rPr>
              <w:br/>
              <w:t>№ 217 дсп.</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jc w:val="center"/>
              <w:rPr>
                <w:rFonts w:ascii="Times New Roman" w:hAnsi="Times New Roman" w:cs="Times New Roman"/>
                <w:color w:val="000000"/>
                <w:sz w:val="24"/>
                <w:szCs w:val="24"/>
              </w:rPr>
            </w:pPr>
          </w:p>
        </w:tc>
        <w:tc>
          <w:tcPr>
            <w:tcW w:w="4649" w:type="dxa"/>
          </w:tcPr>
          <w:p w:rsidR="008726DA" w:rsidRPr="00940259" w:rsidRDefault="006C62B6" w:rsidP="008726DA">
            <w:pPr>
              <w:pStyle w:val="a4"/>
              <w:spacing w:before="0" w:beforeAutospacing="0" w:after="0" w:afterAutospacing="0" w:line="0" w:lineRule="atLeast"/>
              <w:ind w:firstLine="595"/>
              <w:jc w:val="both"/>
              <w:rPr>
                <w:b/>
                <w:bCs/>
              </w:rPr>
            </w:pPr>
            <w:r w:rsidRPr="00940259">
              <w:rPr>
                <w:b/>
                <w:bCs/>
              </w:rPr>
              <w:t>Статья 847-2.</w:t>
            </w:r>
            <w:r>
              <w:rPr>
                <w:b/>
                <w:bCs/>
              </w:rPr>
              <w:t xml:space="preserve"> отсутствует</w:t>
            </w:r>
          </w:p>
        </w:tc>
        <w:tc>
          <w:tcPr>
            <w:tcW w:w="4820" w:type="dxa"/>
          </w:tcPr>
          <w:p w:rsidR="008726DA" w:rsidRPr="00940259" w:rsidRDefault="008726DA" w:rsidP="008726DA">
            <w:pPr>
              <w:spacing w:after="0" w:line="0" w:lineRule="atLeast"/>
              <w:ind w:firstLine="317"/>
              <w:jc w:val="both"/>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
                <w:bCs/>
                <w:sz w:val="24"/>
                <w:szCs w:val="24"/>
                <w:lang w:eastAsia="ru-RU"/>
              </w:rPr>
              <w:t>Статья 847-</w:t>
            </w:r>
            <w:r w:rsidRPr="00940259">
              <w:rPr>
                <w:rFonts w:ascii="Times New Roman" w:eastAsia="Times New Roman" w:hAnsi="Times New Roman" w:cs="Times New Roman"/>
                <w:b/>
                <w:bCs/>
                <w:sz w:val="24"/>
                <w:szCs w:val="24"/>
                <w:lang w:val="ru-RU" w:eastAsia="ru-RU"/>
              </w:rPr>
              <w:t>2</w:t>
            </w:r>
            <w:r w:rsidRPr="00940259">
              <w:rPr>
                <w:rFonts w:ascii="Times New Roman" w:eastAsia="Times New Roman" w:hAnsi="Times New Roman" w:cs="Times New Roman"/>
                <w:b/>
                <w:bCs/>
                <w:sz w:val="24"/>
                <w:szCs w:val="24"/>
                <w:lang w:eastAsia="ru-RU"/>
              </w:rPr>
              <w:t>. Переходные положения по корпоративному подоходному налогу</w:t>
            </w:r>
          </w:p>
          <w:p w:rsidR="008726DA" w:rsidRPr="00940259" w:rsidRDefault="008726DA" w:rsidP="008726DA">
            <w:pPr>
              <w:numPr>
                <w:ilvl w:val="0"/>
                <w:numId w:val="10"/>
              </w:numPr>
              <w:spacing w:after="0" w:line="0" w:lineRule="atLeast"/>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Для целей настоящего Кодекса в учете фиксированных активов за 2026 год:</w:t>
            </w:r>
          </w:p>
          <w:p w:rsidR="008726DA" w:rsidRPr="00940259" w:rsidRDefault="008726DA" w:rsidP="008726DA">
            <w:pPr>
              <w:spacing w:after="0" w:line="0" w:lineRule="atLeast"/>
              <w:ind w:firstLine="317"/>
              <w:jc w:val="both"/>
              <w:rPr>
                <w:rFonts w:ascii="Times New Roman" w:eastAsia="Times New Roman" w:hAnsi="Times New Roman" w:cs="Times New Roman"/>
                <w:bCs/>
                <w:i/>
                <w:sz w:val="24"/>
                <w:szCs w:val="24"/>
                <w:lang w:eastAsia="ru-RU"/>
              </w:rPr>
            </w:pPr>
            <w:r w:rsidRPr="00940259">
              <w:rPr>
                <w:rFonts w:ascii="Times New Roman" w:eastAsia="Times New Roman" w:hAnsi="Times New Roman" w:cs="Times New Roman"/>
                <w:bCs/>
                <w:i/>
                <w:sz w:val="24"/>
                <w:szCs w:val="24"/>
                <w:lang w:eastAsia="ru-RU"/>
              </w:rPr>
              <w:t xml:space="preserve">1) каждая подгруппа I группы фиксированных активов, отраженная в декларации по корпоративному подоходному </w:t>
            </w:r>
            <w:r w:rsidRPr="00940259">
              <w:rPr>
                <w:rFonts w:ascii="Times New Roman" w:eastAsia="Times New Roman" w:hAnsi="Times New Roman" w:cs="Times New Roman"/>
                <w:bCs/>
                <w:i/>
                <w:sz w:val="24"/>
                <w:szCs w:val="24"/>
                <w:lang w:eastAsia="ru-RU"/>
              </w:rPr>
              <w:lastRenderedPageBreak/>
              <w:t>налогу за 2025 год в составе стоимостного баланса данной группы на конец налогового периода в соответствии с налоговым законодательством Республики Казахстан, действовавшим до 2026 года,</w:t>
            </w:r>
            <w:r w:rsidRPr="00940259">
              <w:rPr>
                <w:rFonts w:ascii="Times New Roman" w:eastAsia="Times New Roman" w:hAnsi="Times New Roman" w:cs="Times New Roman"/>
                <w:bCs/>
                <w:sz w:val="24"/>
                <w:szCs w:val="24"/>
                <w:lang w:eastAsia="ru-RU"/>
              </w:rPr>
              <w:t xml:space="preserve"> </w:t>
            </w:r>
            <w:r w:rsidRPr="00940259">
              <w:rPr>
                <w:rFonts w:ascii="Times New Roman" w:eastAsia="Times New Roman" w:hAnsi="Times New Roman" w:cs="Times New Roman"/>
                <w:bCs/>
                <w:i/>
                <w:sz w:val="24"/>
                <w:szCs w:val="24"/>
                <w:lang w:eastAsia="ru-RU"/>
              </w:rPr>
              <w:t>приравнивается к объекту I группы;</w:t>
            </w:r>
          </w:p>
          <w:p w:rsidR="008726DA" w:rsidRPr="00940259" w:rsidRDefault="008726DA" w:rsidP="008726DA">
            <w:pPr>
              <w:spacing w:after="0" w:line="0" w:lineRule="atLeast"/>
              <w:ind w:firstLine="317"/>
              <w:jc w:val="both"/>
              <w:rPr>
                <w:rFonts w:ascii="Times New Roman" w:eastAsia="Times New Roman" w:hAnsi="Times New Roman" w:cs="Times New Roman"/>
                <w:bCs/>
                <w:i/>
                <w:sz w:val="24"/>
                <w:szCs w:val="24"/>
                <w:lang w:eastAsia="ru-RU"/>
              </w:rPr>
            </w:pPr>
            <w:r w:rsidRPr="00940259">
              <w:rPr>
                <w:rFonts w:ascii="Times New Roman" w:eastAsia="Times New Roman" w:hAnsi="Times New Roman" w:cs="Times New Roman"/>
                <w:bCs/>
                <w:i/>
                <w:sz w:val="24"/>
                <w:szCs w:val="24"/>
                <w:lang w:eastAsia="ru-RU"/>
              </w:rPr>
              <w:t>2) поступлением фиксированных активов также является перевод в состав фиксированных активов основного средства, инвестиции в недвижимость, нематериального или биологического актива, предназначенного для использования в деятельности, направленной на получение дохода в отчетном и (или) будущих периодах, который в налоговом учете за 2025 год учтен в качестве объекта социальной сферы на основании налогового законодательства Республики Казахстан, действовавшего до 2026 года.</w:t>
            </w:r>
          </w:p>
          <w:p w:rsidR="008726DA" w:rsidRPr="00940259" w:rsidRDefault="008726DA" w:rsidP="008726DA">
            <w:pPr>
              <w:spacing w:after="0" w:line="0" w:lineRule="atLeast"/>
              <w:ind w:firstLine="317"/>
              <w:jc w:val="both"/>
              <w:rPr>
                <w:rFonts w:ascii="Times New Roman" w:eastAsia="Times New Roman" w:hAnsi="Times New Roman" w:cs="Times New Roman"/>
                <w:bCs/>
                <w:i/>
                <w:sz w:val="24"/>
                <w:szCs w:val="24"/>
                <w:lang w:eastAsia="ru-RU"/>
              </w:rPr>
            </w:pPr>
            <w:r w:rsidRPr="00940259">
              <w:rPr>
                <w:rFonts w:ascii="Times New Roman" w:eastAsia="Times New Roman" w:hAnsi="Times New Roman" w:cs="Times New Roman"/>
                <w:bCs/>
                <w:i/>
                <w:sz w:val="24"/>
                <w:szCs w:val="24"/>
                <w:lang w:eastAsia="ru-RU"/>
              </w:rPr>
              <w:t>При этом первоначальная стоимость фиксированного актива, поступившего путем такого перевода, определяется в размере балансовой стоимости актива на 1 января 2026 года в соответствии с международными стандартами финансовой отчетности и (или) требованиями законодательства Республики Казахстан о бухгалтерском учете и финансовой отчетности без учета переоценки и обесценения;</w:t>
            </w:r>
          </w:p>
          <w:p w:rsidR="008726DA" w:rsidRPr="00940259" w:rsidRDefault="008726DA" w:rsidP="008726DA">
            <w:pPr>
              <w:spacing w:after="0" w:line="0" w:lineRule="atLeast"/>
              <w:ind w:firstLine="317"/>
              <w:jc w:val="both"/>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
                <w:bCs/>
                <w:sz w:val="24"/>
                <w:szCs w:val="24"/>
                <w:lang w:eastAsia="ru-RU"/>
              </w:rPr>
              <w:t xml:space="preserve">2. При применении налогоплательщиком до 1 января 2026 года инвестиционных налоговых преференций методом вычета после ввода объекта в эксплуатацию с отнесением на вычеты первоначальной стоимости объектов преференций равными долями в </w:t>
            </w:r>
            <w:r w:rsidRPr="00940259">
              <w:rPr>
                <w:rFonts w:ascii="Times New Roman" w:eastAsia="Times New Roman" w:hAnsi="Times New Roman" w:cs="Times New Roman"/>
                <w:b/>
                <w:bCs/>
                <w:sz w:val="24"/>
                <w:szCs w:val="24"/>
                <w:lang w:eastAsia="ru-RU"/>
              </w:rPr>
              <w:lastRenderedPageBreak/>
              <w:t>течение первых трех налоговых периодов эксплуатации, применение инвестиционных налоговых преференций по таким объектам преференций осуществляется в порядке, который применялся налогоплательщиком до 1 января 2026 года.</w:t>
            </w:r>
          </w:p>
          <w:p w:rsidR="008726DA" w:rsidRPr="00940259" w:rsidRDefault="008726DA" w:rsidP="008726DA">
            <w:pPr>
              <w:spacing w:after="0" w:line="0" w:lineRule="atLeast"/>
              <w:ind w:firstLine="317"/>
              <w:jc w:val="both"/>
              <w:rPr>
                <w:rFonts w:ascii="Times New Roman" w:eastAsia="Times New Roman" w:hAnsi="Times New Roman" w:cs="Times New Roman"/>
                <w:b/>
                <w:sz w:val="24"/>
                <w:szCs w:val="24"/>
                <w:lang w:eastAsia="ru-RU"/>
              </w:rPr>
            </w:pPr>
            <w:r w:rsidRPr="00940259">
              <w:rPr>
                <w:rFonts w:ascii="Times New Roman" w:eastAsia="Times New Roman" w:hAnsi="Times New Roman" w:cs="Times New Roman"/>
                <w:b/>
                <w:bCs/>
                <w:sz w:val="24"/>
                <w:szCs w:val="24"/>
                <w:lang w:eastAsia="ru-RU"/>
              </w:rPr>
              <w:t xml:space="preserve">3. В случае если до 1 января 2026 года учитывалась положительная разница между суммой корпоративного подоходного налога, удержанного у источника выплаты, и суммой исчисленного корпоративного подоходного налога, подлежащего уплате в бюджет, такая разница </w:t>
            </w:r>
            <w:r w:rsidRPr="00940259">
              <w:rPr>
                <w:rFonts w:ascii="Times New Roman" w:eastAsia="Times New Roman" w:hAnsi="Times New Roman" w:cs="Times New Roman"/>
                <w:b/>
                <w:sz w:val="24"/>
                <w:szCs w:val="24"/>
                <w:lang w:eastAsia="ru-RU"/>
              </w:rPr>
              <w:t>переносится на последующие налоговые периоды в порядке, действовавшем до 1 января 2026 года.</w:t>
            </w:r>
          </w:p>
          <w:p w:rsidR="008726DA" w:rsidRPr="00940259" w:rsidRDefault="008726DA" w:rsidP="008726DA">
            <w:pPr>
              <w:spacing w:after="0" w:line="0" w:lineRule="atLeast"/>
              <w:ind w:firstLine="317"/>
              <w:jc w:val="both"/>
              <w:rPr>
                <w:rFonts w:ascii="Times New Roman" w:eastAsia="Times New Roman" w:hAnsi="Times New Roman" w:cs="Times New Roman"/>
                <w:b/>
                <w:sz w:val="24"/>
                <w:szCs w:val="24"/>
                <w:lang w:eastAsia="ru-RU"/>
              </w:rPr>
            </w:pPr>
            <w:r w:rsidRPr="00940259">
              <w:rPr>
                <w:rFonts w:ascii="Times New Roman" w:eastAsia="Times New Roman" w:hAnsi="Times New Roman" w:cs="Times New Roman"/>
                <w:b/>
                <w:sz w:val="24"/>
                <w:szCs w:val="24"/>
                <w:lang w:eastAsia="ru-RU"/>
              </w:rPr>
              <w:t>4. Фонды недвижимости, осуществляющие деятельность в соответствии с законодательством Республики Казахстан об инвестиционных и венчурных фондах или действующим правом МФЦА в случае применения до 1 января 2026 года корректировки совокупного годового дохода на сумму инвестиционного дохода, не производят перенос убытков в порядке, предусмотренном статьями 339-344 настоящего Кодекса, образовавшихся за налоговые периоды до 1 января 2026 года.</w:t>
            </w:r>
          </w:p>
          <w:p w:rsidR="008726DA" w:rsidRDefault="008726DA" w:rsidP="008726DA">
            <w:pPr>
              <w:spacing w:after="0" w:line="0" w:lineRule="atLeast"/>
              <w:ind w:firstLine="317"/>
              <w:jc w:val="both"/>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
                <w:sz w:val="24"/>
                <w:szCs w:val="24"/>
                <w:lang w:eastAsia="ru-RU"/>
              </w:rPr>
              <w:t xml:space="preserve">5. В целях применения пункта 2 статьи 345 настоящего Кодекса </w:t>
            </w:r>
            <w:r w:rsidRPr="00940259">
              <w:rPr>
                <w:rFonts w:ascii="Times New Roman" w:eastAsia="Times New Roman" w:hAnsi="Times New Roman" w:cs="Times New Roman"/>
                <w:b/>
                <w:bCs/>
                <w:sz w:val="24"/>
                <w:szCs w:val="24"/>
                <w:lang w:eastAsia="ru-RU"/>
              </w:rPr>
              <w:t xml:space="preserve">убытки от предпринимательской деятельности, образовавшиеся до 1 января 2026 года, переносятся или компенсируются по каждому виду деятельности, </w:t>
            </w:r>
            <w:r w:rsidRPr="00940259">
              <w:rPr>
                <w:rFonts w:ascii="Times New Roman" w:eastAsia="Times New Roman" w:hAnsi="Times New Roman" w:cs="Times New Roman"/>
                <w:b/>
                <w:bCs/>
                <w:sz w:val="24"/>
                <w:szCs w:val="24"/>
                <w:lang w:eastAsia="ru-RU"/>
              </w:rPr>
              <w:lastRenderedPageBreak/>
              <w:t>предусмотренному пунктом 2 статьи 357 настоящего Кодекса пропорционально по удельному весу налогооблагаемого дохода либо убытка по каждому виду деятельности, предусмотренному пунктом 2 статьи 357 настоящего Кодекса, сложившегося за отчетный налоговый период в общей сумме налогооблагаемого дохода либо убытка за отчетный налоговый период.</w:t>
            </w:r>
          </w:p>
          <w:p w:rsidR="006C62B6" w:rsidRPr="00940259" w:rsidRDefault="006C62B6" w:rsidP="006C62B6">
            <w:pPr>
              <w:spacing w:after="0" w:line="0" w:lineRule="atLeast"/>
              <w:jc w:val="both"/>
              <w:rPr>
                <w:rFonts w:ascii="Times New Roman" w:hAnsi="Times New Roman" w:cs="Times New Roman"/>
                <w:b/>
                <w:color w:val="000000"/>
              </w:rPr>
            </w:pPr>
            <w:r>
              <w:rPr>
                <w:rFonts w:ascii="Times New Roman" w:hAnsi="Times New Roman" w:cs="Times New Roman"/>
                <w:b/>
                <w:color w:val="000000"/>
                <w:lang w:val="ru-RU"/>
              </w:rPr>
              <w:t xml:space="preserve">          </w:t>
            </w:r>
            <w:r w:rsidRPr="00940259">
              <w:rPr>
                <w:rFonts w:ascii="Times New Roman" w:hAnsi="Times New Roman" w:cs="Times New Roman"/>
                <w:b/>
                <w:color w:val="000000"/>
              </w:rPr>
              <w:t>6. В целях расчета и уплаты авансовых платежей по корпоративному подоходному налогу за налоговые периоды, приходящиеся на 2025 и 2026 годы, не учитываются доходы, определяемые в виде суммы следующих доходов за 2025 год по:</w:t>
            </w:r>
          </w:p>
          <w:p w:rsidR="006C62B6" w:rsidRPr="00940259" w:rsidRDefault="006C62B6" w:rsidP="006C62B6">
            <w:pPr>
              <w:spacing w:after="0" w:line="0" w:lineRule="atLeast"/>
              <w:jc w:val="both"/>
              <w:rPr>
                <w:rFonts w:ascii="Times New Roman" w:hAnsi="Times New Roman" w:cs="Times New Roman"/>
                <w:b/>
                <w:color w:val="000000"/>
              </w:rPr>
            </w:pPr>
            <w:r w:rsidRPr="00940259">
              <w:rPr>
                <w:rFonts w:ascii="Times New Roman" w:hAnsi="Times New Roman" w:cs="Times New Roman"/>
                <w:b/>
                <w:color w:val="000000"/>
              </w:rPr>
              <w:t xml:space="preserve">       приросту стоимости при реализации государственных эмиссионных ценных бумаг (уменьшенных на убытки от реализации государственных эмиссионных ценных бумаг), </w:t>
            </w:r>
          </w:p>
          <w:p w:rsidR="006C62B6" w:rsidRPr="00940259" w:rsidRDefault="006C62B6" w:rsidP="006C62B6">
            <w:pPr>
              <w:spacing w:after="0" w:line="0" w:lineRule="atLeast"/>
              <w:jc w:val="both"/>
              <w:rPr>
                <w:rFonts w:ascii="Times New Roman" w:hAnsi="Times New Roman" w:cs="Times New Roman"/>
                <w:b/>
                <w:color w:val="000000"/>
              </w:rPr>
            </w:pPr>
            <w:r w:rsidRPr="00940259">
              <w:rPr>
                <w:rFonts w:ascii="Times New Roman" w:hAnsi="Times New Roman" w:cs="Times New Roman"/>
                <w:b/>
                <w:color w:val="000000"/>
              </w:rPr>
              <w:t xml:space="preserve">       доходам по своп-операциям с валютой и обменом процентных ставок, заключенным на срок до одного года (уменьшенных на сумму убытков по своп-операциям с валютой и обменом процентных ставок, заключенным на срок до одного года), определенных в соответствии со статьей 279 настоящего Кодекса, </w:t>
            </w:r>
          </w:p>
          <w:p w:rsidR="006C62B6" w:rsidRPr="00940259" w:rsidRDefault="006C62B6" w:rsidP="006C62B6">
            <w:pPr>
              <w:spacing w:after="0" w:line="0" w:lineRule="atLeast"/>
              <w:jc w:val="both"/>
              <w:rPr>
                <w:rFonts w:ascii="Times New Roman" w:hAnsi="Times New Roman" w:cs="Times New Roman"/>
                <w:b/>
                <w:color w:val="000000"/>
              </w:rPr>
            </w:pPr>
            <w:r w:rsidRPr="00940259">
              <w:rPr>
                <w:rFonts w:ascii="Times New Roman" w:hAnsi="Times New Roman" w:cs="Times New Roman"/>
                <w:b/>
                <w:color w:val="000000"/>
              </w:rPr>
              <w:t>      вознаграждениям по операциям репо, заключенным на срок до одного года (уменьшенных на сумму расходов в виде вознаграждения по операциям репо, заключенным на срок до одного года);</w:t>
            </w:r>
          </w:p>
          <w:p w:rsidR="006C62B6" w:rsidRPr="00940259" w:rsidRDefault="006C62B6" w:rsidP="006C62B6">
            <w:pPr>
              <w:spacing w:after="0" w:line="0" w:lineRule="atLeast"/>
              <w:jc w:val="both"/>
              <w:rPr>
                <w:rFonts w:ascii="Times New Roman" w:hAnsi="Times New Roman" w:cs="Times New Roman"/>
                <w:b/>
                <w:color w:val="000000"/>
              </w:rPr>
            </w:pPr>
            <w:r w:rsidRPr="00940259">
              <w:rPr>
                <w:rFonts w:ascii="Times New Roman" w:hAnsi="Times New Roman" w:cs="Times New Roman"/>
                <w:b/>
                <w:color w:val="000000"/>
              </w:rPr>
              <w:t>      вознаграждениям по государственным эмиссионным ценным бумагам;</w:t>
            </w:r>
          </w:p>
          <w:p w:rsidR="006C62B6" w:rsidRPr="00940259" w:rsidRDefault="006C62B6" w:rsidP="006C62B6">
            <w:pPr>
              <w:spacing w:after="0" w:line="0" w:lineRule="atLeast"/>
              <w:jc w:val="both"/>
              <w:rPr>
                <w:b/>
                <w:color w:val="000000"/>
              </w:rPr>
            </w:pPr>
            <w:r w:rsidRPr="00940259">
              <w:rPr>
                <w:rFonts w:ascii="Times New Roman" w:hAnsi="Times New Roman" w:cs="Times New Roman"/>
                <w:b/>
                <w:color w:val="000000"/>
              </w:rPr>
              <w:t>      вознаграждениям по вкладам (депозитам), размещенным в Национальном Банке Республики Казахстан на срок до одного года.</w:t>
            </w:r>
          </w:p>
          <w:p w:rsidR="006C62B6" w:rsidRPr="00940259" w:rsidRDefault="006C62B6" w:rsidP="008726DA">
            <w:pPr>
              <w:spacing w:after="0" w:line="0" w:lineRule="atLeast"/>
              <w:ind w:firstLine="317"/>
              <w:jc w:val="both"/>
              <w:rPr>
                <w:rFonts w:ascii="Times New Roman" w:eastAsia="Times New Roman" w:hAnsi="Times New Roman" w:cs="Times New Roman"/>
                <w:bCs/>
                <w:sz w:val="24"/>
                <w:szCs w:val="24"/>
                <w:lang w:eastAsia="ru-RU"/>
              </w:rPr>
            </w:pPr>
          </w:p>
        </w:tc>
        <w:tc>
          <w:tcPr>
            <w:tcW w:w="3544" w:type="dxa"/>
          </w:tcPr>
          <w:p w:rsidR="008726DA" w:rsidRPr="00940259"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sz w:val="24"/>
                <w:szCs w:val="24"/>
                <w:lang w:eastAsia="ru-RU"/>
              </w:rPr>
              <w:lastRenderedPageBreak/>
              <w:t xml:space="preserve">Ранее согласованную новую статью с НПП «Атамекен» предлагается дополнить новым пунктом с уточнением по возможности применения инвестиционных налоговых преференций после введения нового Налогового кодекса (1 </w:t>
            </w:r>
            <w:r w:rsidRPr="00940259">
              <w:rPr>
                <w:rFonts w:ascii="Times New Roman" w:eastAsia="Times New Roman" w:hAnsi="Times New Roman" w:cs="Times New Roman"/>
                <w:sz w:val="24"/>
                <w:szCs w:val="24"/>
                <w:lang w:eastAsia="ru-RU"/>
              </w:rPr>
              <w:lastRenderedPageBreak/>
              <w:t xml:space="preserve">января 2026 года), если налогоплательщик начал их применять </w:t>
            </w:r>
            <w:r w:rsidRPr="00940259">
              <w:rPr>
                <w:rFonts w:ascii="Times New Roman" w:eastAsia="Times New Roman" w:hAnsi="Times New Roman" w:cs="Times New Roman"/>
                <w:bCs/>
                <w:sz w:val="24"/>
                <w:szCs w:val="24"/>
                <w:lang w:eastAsia="ru-RU"/>
              </w:rPr>
              <w:t>методом вычета после ввода объекта в эксплуатацию с отнесением на вычеты первоначальной стоимости объектов преференций, равными долями в течение первых трех налоговых периодов эксплуатации.</w:t>
            </w:r>
          </w:p>
          <w:p w:rsidR="008726DA" w:rsidRPr="00940259" w:rsidRDefault="008726DA" w:rsidP="008726DA">
            <w:pPr>
              <w:spacing w:after="0" w:line="0" w:lineRule="atLeast"/>
              <w:ind w:firstLine="459"/>
              <w:jc w:val="both"/>
              <w:rPr>
                <w:rFonts w:ascii="Times New Roman" w:eastAsia="Times New Roman" w:hAnsi="Times New Roman" w:cs="Times New Roman"/>
                <w:sz w:val="24"/>
                <w:szCs w:val="24"/>
                <w:lang w:eastAsia="ru-RU"/>
              </w:rPr>
            </w:pPr>
          </w:p>
          <w:p w:rsidR="008726DA" w:rsidRPr="00940259" w:rsidRDefault="008726DA" w:rsidP="008726DA">
            <w:pPr>
              <w:spacing w:after="0" w:line="0" w:lineRule="atLeast"/>
              <w:ind w:firstLine="459"/>
              <w:jc w:val="both"/>
              <w:rPr>
                <w:rFonts w:ascii="Times New Roman" w:eastAsia="Times New Roman" w:hAnsi="Times New Roman" w:cs="Times New Roman"/>
                <w:sz w:val="24"/>
                <w:szCs w:val="24"/>
                <w:lang w:eastAsia="ru-RU"/>
              </w:rPr>
            </w:pPr>
          </w:p>
          <w:p w:rsidR="008726DA" w:rsidRPr="00940259" w:rsidRDefault="008726DA" w:rsidP="008726DA">
            <w:pPr>
              <w:spacing w:after="0" w:line="0" w:lineRule="atLeast"/>
              <w:ind w:firstLine="45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Норма пункта 4 статьи 345 Налогового кодекса с учетом изменений, вступивших с 1 января 2026 года предусматривает перенос положительной разницы между суммой удержанного КПН и суммой КПН подлежащего уплате в рамках срока исковой давности.</w:t>
            </w:r>
          </w:p>
          <w:p w:rsidR="008726DA" w:rsidRPr="00940259" w:rsidRDefault="008726DA" w:rsidP="008726DA">
            <w:pPr>
              <w:spacing w:after="0" w:line="0" w:lineRule="atLeast"/>
              <w:ind w:firstLine="45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Данное уточнение в целях возможности переноса КПН на последующие 10 лет, если такая разница образовалась до 1 января 2026 года.</w:t>
            </w:r>
          </w:p>
          <w:p w:rsidR="008726DA" w:rsidRPr="00940259" w:rsidRDefault="008726DA" w:rsidP="008726DA">
            <w:pPr>
              <w:spacing w:after="0" w:line="0" w:lineRule="atLeast"/>
              <w:ind w:firstLine="459"/>
              <w:jc w:val="both"/>
              <w:rPr>
                <w:rFonts w:ascii="Times New Roman" w:eastAsia="Times New Roman" w:hAnsi="Times New Roman" w:cs="Times New Roman"/>
                <w:sz w:val="24"/>
                <w:szCs w:val="24"/>
                <w:lang w:eastAsia="ru-RU"/>
              </w:rPr>
            </w:pPr>
          </w:p>
          <w:p w:rsidR="008726DA" w:rsidRPr="00940259" w:rsidRDefault="008726DA" w:rsidP="008726DA">
            <w:pPr>
              <w:spacing w:after="0" w:line="0" w:lineRule="atLeast"/>
              <w:ind w:firstLine="45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 xml:space="preserve">Фонды недвижимости, которые корректировали СГД на сумму полученного инвестиционного дохода до 2026 года, учитывая расходы, относимые на вычеты, фактически формировали убыток на сумму таких вычетов, </w:t>
            </w:r>
            <w:r w:rsidRPr="00940259">
              <w:rPr>
                <w:rFonts w:ascii="Times New Roman" w:eastAsia="Times New Roman" w:hAnsi="Times New Roman" w:cs="Times New Roman"/>
                <w:sz w:val="24"/>
                <w:szCs w:val="24"/>
                <w:lang w:eastAsia="ru-RU"/>
              </w:rPr>
              <w:lastRenderedPageBreak/>
              <w:t xml:space="preserve">который в соответствии с нормами Налогового кодекса переносится на последующие 10 лет. Однако, с учетом выявленных случаев использования такой корректировки в целях налогового планирования предлагается ограничить перенос таких убытков. </w:t>
            </w:r>
          </w:p>
          <w:p w:rsidR="008726DA" w:rsidRPr="00940259" w:rsidRDefault="008726DA" w:rsidP="008726DA">
            <w:pPr>
              <w:spacing w:after="0" w:line="0" w:lineRule="atLeast"/>
              <w:ind w:firstLine="459"/>
              <w:jc w:val="both"/>
              <w:rPr>
                <w:rFonts w:ascii="Times New Roman" w:eastAsia="Times New Roman" w:hAnsi="Times New Roman" w:cs="Times New Roman"/>
                <w:sz w:val="24"/>
                <w:szCs w:val="24"/>
                <w:lang w:eastAsia="ru-RU"/>
              </w:rPr>
            </w:pPr>
          </w:p>
          <w:p w:rsidR="008726DA" w:rsidRPr="00940259" w:rsidRDefault="008726DA" w:rsidP="008726DA">
            <w:pPr>
              <w:spacing w:after="0" w:line="0" w:lineRule="atLeast"/>
              <w:ind w:firstLine="45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Поскольку с 2026 года введены дифференцированные ставки КПН, который налогоплательщик может применять одновременно, требуется уточнение по порядку переноса убытка, который сложился до введения Налогового кодекса. Предлагается перенос убытка осуществлять по видам деятельности пропорционально их удельному весу за год исходя из сложившегося результата (НОД, убыток).</w:t>
            </w:r>
          </w:p>
        </w:tc>
      </w:tr>
      <w:tr w:rsidR="008726DA" w:rsidRPr="00940259" w:rsidTr="00855225">
        <w:tc>
          <w:tcPr>
            <w:tcW w:w="851" w:type="dxa"/>
          </w:tcPr>
          <w:p w:rsidR="008726DA" w:rsidRPr="006C62B6" w:rsidRDefault="008726DA" w:rsidP="006C62B6">
            <w:pPr>
              <w:pStyle w:val="a9"/>
              <w:numPr>
                <w:ilvl w:val="0"/>
                <w:numId w:val="33"/>
              </w:numPr>
              <w:spacing w:line="0" w:lineRule="atLeast"/>
              <w:ind w:right="62"/>
              <w:jc w:val="both"/>
              <w:rPr>
                <w:rFonts w:ascii="Times New Roman" w:hAnsi="Times New Roman" w:cs="Times New Roman"/>
                <w:b/>
                <w:sz w:val="20"/>
                <w:szCs w:val="20"/>
                <w:lang w:val="ru-RU"/>
              </w:rPr>
            </w:pPr>
          </w:p>
        </w:tc>
        <w:tc>
          <w:tcPr>
            <w:tcW w:w="1162" w:type="dxa"/>
          </w:tcPr>
          <w:p w:rsidR="008726DA" w:rsidRPr="00940259" w:rsidRDefault="008726DA" w:rsidP="008726DA">
            <w:pPr>
              <w:spacing w:line="0" w:lineRule="atLeast"/>
              <w:jc w:val="center"/>
              <w:rPr>
                <w:rFonts w:ascii="Times New Roman" w:hAnsi="Times New Roman" w:cs="Times New Roman"/>
                <w:color w:val="000000"/>
                <w:sz w:val="24"/>
                <w:szCs w:val="24"/>
              </w:rPr>
            </w:pPr>
          </w:p>
        </w:tc>
        <w:tc>
          <w:tcPr>
            <w:tcW w:w="4649" w:type="dxa"/>
          </w:tcPr>
          <w:p w:rsidR="008726DA" w:rsidRPr="00940259"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Cs/>
                <w:sz w:val="24"/>
                <w:szCs w:val="24"/>
                <w:lang w:eastAsia="ru-RU"/>
              </w:rPr>
              <w:t>Отсутствует</w:t>
            </w:r>
          </w:p>
        </w:tc>
        <w:tc>
          <w:tcPr>
            <w:tcW w:w="4820" w:type="dxa"/>
          </w:tcPr>
          <w:p w:rsidR="008726DA" w:rsidRPr="00940259" w:rsidRDefault="008726DA" w:rsidP="008726DA">
            <w:pPr>
              <w:spacing w:after="0" w:line="0" w:lineRule="atLeast"/>
              <w:ind w:firstLine="317"/>
              <w:jc w:val="both"/>
              <w:rPr>
                <w:rFonts w:ascii="Times New Roman" w:eastAsia="Times New Roman" w:hAnsi="Times New Roman" w:cs="Times New Roman"/>
                <w:b/>
                <w:bCs/>
                <w:sz w:val="24"/>
                <w:szCs w:val="24"/>
                <w:lang w:eastAsia="ru-RU"/>
              </w:rPr>
            </w:pPr>
            <w:r w:rsidRPr="00940259">
              <w:rPr>
                <w:rFonts w:ascii="Times New Roman" w:eastAsia="Times New Roman" w:hAnsi="Times New Roman" w:cs="Times New Roman"/>
                <w:b/>
                <w:bCs/>
                <w:sz w:val="24"/>
                <w:szCs w:val="24"/>
                <w:lang w:eastAsia="ru-RU"/>
              </w:rPr>
              <w:t>1. Настоящий Закон вводится в действие с 1 января 2027 года, за исключением:</w:t>
            </w:r>
          </w:p>
          <w:p w:rsidR="008726DA" w:rsidRPr="00940259" w:rsidRDefault="008726DA" w:rsidP="008726DA">
            <w:pPr>
              <w:spacing w:after="0" w:line="0" w:lineRule="atLeast"/>
              <w:ind w:firstLine="317"/>
              <w:jc w:val="both"/>
              <w:rPr>
                <w:rFonts w:ascii="Times New Roman" w:eastAsia="Times New Roman" w:hAnsi="Times New Roman" w:cs="Times New Roman"/>
                <w:bCs/>
                <w:sz w:val="24"/>
                <w:szCs w:val="24"/>
                <w:lang w:eastAsia="ru-RU"/>
              </w:rPr>
            </w:pPr>
            <w:r w:rsidRPr="00940259">
              <w:rPr>
                <w:rFonts w:ascii="Times New Roman" w:eastAsia="Times New Roman" w:hAnsi="Times New Roman" w:cs="Times New Roman"/>
                <w:b/>
                <w:bCs/>
                <w:sz w:val="24"/>
                <w:szCs w:val="24"/>
                <w:lang w:val="en-US" w:eastAsia="ru-RU"/>
              </w:rPr>
              <w:t>  </w:t>
            </w:r>
            <w:r w:rsidRPr="00940259">
              <w:rPr>
                <w:rFonts w:ascii="Times New Roman" w:eastAsia="Times New Roman" w:hAnsi="Times New Roman" w:cs="Times New Roman"/>
                <w:b/>
                <w:bCs/>
                <w:sz w:val="24"/>
                <w:szCs w:val="24"/>
                <w:lang w:eastAsia="ru-RU"/>
              </w:rPr>
              <w:t>1) подпунктов …. статьи 1 (по абзацу четвертому пп.3) п.8 ст.210, пп.6) п.8 ст.210, пп.7) ст.286, статья 490 Налогового кодекса), который вводятся в действие с 1 января 2035 года;</w:t>
            </w:r>
          </w:p>
        </w:tc>
        <w:tc>
          <w:tcPr>
            <w:tcW w:w="3544" w:type="dxa"/>
          </w:tcPr>
          <w:p w:rsidR="008726DA" w:rsidRPr="00940259" w:rsidRDefault="008726DA" w:rsidP="008726DA">
            <w:pPr>
              <w:spacing w:after="0" w:line="0" w:lineRule="atLeast"/>
              <w:ind w:firstLine="459"/>
              <w:jc w:val="both"/>
              <w:rPr>
                <w:rFonts w:ascii="Times New Roman" w:eastAsia="Times New Roman" w:hAnsi="Times New Roman" w:cs="Times New Roman"/>
                <w:sz w:val="24"/>
                <w:szCs w:val="24"/>
                <w:lang w:eastAsia="ru-RU"/>
              </w:rPr>
            </w:pPr>
            <w:r w:rsidRPr="00940259">
              <w:rPr>
                <w:rFonts w:ascii="Times New Roman" w:eastAsia="Times New Roman" w:hAnsi="Times New Roman" w:cs="Times New Roman"/>
                <w:sz w:val="24"/>
                <w:szCs w:val="24"/>
                <w:lang w:eastAsia="ru-RU"/>
              </w:rPr>
              <w:t>В целях исключения дополнительного зачета НДС для отдельных категорий налогоплательщиков.</w:t>
            </w:r>
          </w:p>
        </w:tc>
      </w:tr>
    </w:tbl>
    <w:p w:rsidR="009C3942" w:rsidRPr="00B3136B" w:rsidRDefault="009C3942" w:rsidP="008726DA">
      <w:pPr>
        <w:spacing w:line="0" w:lineRule="atLeast"/>
        <w:rPr>
          <w:rFonts w:ascii="Times New Roman" w:hAnsi="Times New Roman" w:cs="Times New Roman"/>
        </w:rPr>
      </w:pPr>
    </w:p>
    <w:p w:rsidR="00AC7A19" w:rsidRPr="00B3136B" w:rsidRDefault="00AC7A19" w:rsidP="008726DA">
      <w:pPr>
        <w:spacing w:line="0" w:lineRule="atLeast"/>
        <w:rPr>
          <w:rFonts w:ascii="Times New Roman" w:hAnsi="Times New Roman" w:cs="Times New Roman"/>
        </w:rPr>
      </w:pPr>
    </w:p>
    <w:sectPr w:rsidR="00AC7A19" w:rsidRPr="00B3136B" w:rsidSect="00940259">
      <w:pgSz w:w="16838" w:h="11906" w:orient="landscape"/>
      <w:pgMar w:top="851" w:right="1134" w:bottom="70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5896" w:rsidRDefault="00905896" w:rsidP="00D034EC">
      <w:pPr>
        <w:spacing w:after="0" w:line="240" w:lineRule="auto"/>
      </w:pPr>
      <w:r>
        <w:separator/>
      </w:r>
    </w:p>
  </w:endnote>
  <w:endnote w:type="continuationSeparator" w:id="0">
    <w:p w:rsidR="00905896" w:rsidRDefault="00905896" w:rsidP="00D034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5896" w:rsidRDefault="00905896" w:rsidP="00D034EC">
      <w:pPr>
        <w:spacing w:after="0" w:line="240" w:lineRule="auto"/>
      </w:pPr>
      <w:r>
        <w:separator/>
      </w:r>
    </w:p>
  </w:footnote>
  <w:footnote w:type="continuationSeparator" w:id="0">
    <w:p w:rsidR="00905896" w:rsidRDefault="00905896" w:rsidP="00D034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4344E"/>
    <w:multiLevelType w:val="hybridMultilevel"/>
    <w:tmpl w:val="756C43C2"/>
    <w:lvl w:ilvl="0" w:tplc="D65C04C0">
      <w:start w:val="1"/>
      <w:numFmt w:val="decimal"/>
      <w:lvlText w:val="%1."/>
      <w:lvlJc w:val="left"/>
      <w:pPr>
        <w:ind w:left="740" w:hanging="360"/>
      </w:pPr>
      <w:rPr>
        <w:rFonts w:hint="default"/>
        <w:b/>
        <w:bCs w:val="0"/>
      </w:rPr>
    </w:lvl>
    <w:lvl w:ilvl="1" w:tplc="20000019" w:tentative="1">
      <w:start w:val="1"/>
      <w:numFmt w:val="lowerLetter"/>
      <w:lvlText w:val="%2."/>
      <w:lvlJc w:val="left"/>
      <w:pPr>
        <w:ind w:left="1460" w:hanging="360"/>
      </w:pPr>
    </w:lvl>
    <w:lvl w:ilvl="2" w:tplc="2000001B" w:tentative="1">
      <w:start w:val="1"/>
      <w:numFmt w:val="lowerRoman"/>
      <w:lvlText w:val="%3."/>
      <w:lvlJc w:val="right"/>
      <w:pPr>
        <w:ind w:left="2180" w:hanging="180"/>
      </w:pPr>
    </w:lvl>
    <w:lvl w:ilvl="3" w:tplc="2000000F" w:tentative="1">
      <w:start w:val="1"/>
      <w:numFmt w:val="decimal"/>
      <w:lvlText w:val="%4."/>
      <w:lvlJc w:val="left"/>
      <w:pPr>
        <w:ind w:left="2900" w:hanging="360"/>
      </w:pPr>
    </w:lvl>
    <w:lvl w:ilvl="4" w:tplc="20000019" w:tentative="1">
      <w:start w:val="1"/>
      <w:numFmt w:val="lowerLetter"/>
      <w:lvlText w:val="%5."/>
      <w:lvlJc w:val="left"/>
      <w:pPr>
        <w:ind w:left="3620" w:hanging="360"/>
      </w:pPr>
    </w:lvl>
    <w:lvl w:ilvl="5" w:tplc="2000001B" w:tentative="1">
      <w:start w:val="1"/>
      <w:numFmt w:val="lowerRoman"/>
      <w:lvlText w:val="%6."/>
      <w:lvlJc w:val="right"/>
      <w:pPr>
        <w:ind w:left="4340" w:hanging="180"/>
      </w:pPr>
    </w:lvl>
    <w:lvl w:ilvl="6" w:tplc="2000000F" w:tentative="1">
      <w:start w:val="1"/>
      <w:numFmt w:val="decimal"/>
      <w:lvlText w:val="%7."/>
      <w:lvlJc w:val="left"/>
      <w:pPr>
        <w:ind w:left="5060" w:hanging="360"/>
      </w:pPr>
    </w:lvl>
    <w:lvl w:ilvl="7" w:tplc="20000019" w:tentative="1">
      <w:start w:val="1"/>
      <w:numFmt w:val="lowerLetter"/>
      <w:lvlText w:val="%8."/>
      <w:lvlJc w:val="left"/>
      <w:pPr>
        <w:ind w:left="5780" w:hanging="360"/>
      </w:pPr>
    </w:lvl>
    <w:lvl w:ilvl="8" w:tplc="2000001B" w:tentative="1">
      <w:start w:val="1"/>
      <w:numFmt w:val="lowerRoman"/>
      <w:lvlText w:val="%9."/>
      <w:lvlJc w:val="right"/>
      <w:pPr>
        <w:ind w:left="6500" w:hanging="180"/>
      </w:pPr>
    </w:lvl>
  </w:abstractNum>
  <w:abstractNum w:abstractNumId="1" w15:restartNumberingAfterBreak="0">
    <w:nsid w:val="015B3101"/>
    <w:multiLevelType w:val="hybridMultilevel"/>
    <w:tmpl w:val="F9303522"/>
    <w:lvl w:ilvl="0" w:tplc="0419000F">
      <w:start w:val="2"/>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723D73"/>
    <w:multiLevelType w:val="hybridMultilevel"/>
    <w:tmpl w:val="5E66E49C"/>
    <w:lvl w:ilvl="0" w:tplc="713680E6">
      <w:start w:val="1"/>
      <w:numFmt w:val="decimal"/>
      <w:lvlText w:val="%1."/>
      <w:lvlJc w:val="left"/>
      <w:pPr>
        <w:ind w:left="656" w:hanging="480"/>
      </w:pPr>
      <w:rPr>
        <w:rFonts w:hint="default"/>
      </w:r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abstractNum w:abstractNumId="3" w15:restartNumberingAfterBreak="0">
    <w:nsid w:val="0F9E49F8"/>
    <w:multiLevelType w:val="hybridMultilevel"/>
    <w:tmpl w:val="07E2C200"/>
    <w:lvl w:ilvl="0" w:tplc="988487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07B7A9A"/>
    <w:multiLevelType w:val="hybridMultilevel"/>
    <w:tmpl w:val="05781DD4"/>
    <w:lvl w:ilvl="0" w:tplc="6B5AD392">
      <w:start w:val="6"/>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5" w15:restartNumberingAfterBreak="0">
    <w:nsid w:val="10B056E3"/>
    <w:multiLevelType w:val="hybridMultilevel"/>
    <w:tmpl w:val="2870AEA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26F5064"/>
    <w:multiLevelType w:val="hybridMultilevel"/>
    <w:tmpl w:val="68D42AA2"/>
    <w:lvl w:ilvl="0" w:tplc="0DEED4E0">
      <w:start w:val="1"/>
      <w:numFmt w:val="decimal"/>
      <w:lvlText w:val="%1."/>
      <w:lvlJc w:val="left"/>
      <w:pPr>
        <w:ind w:left="678" w:hanging="360"/>
      </w:pPr>
      <w:rPr>
        <w:rFonts w:hint="default"/>
        <w:b/>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7" w15:restartNumberingAfterBreak="0">
    <w:nsid w:val="13636178"/>
    <w:multiLevelType w:val="hybridMultilevel"/>
    <w:tmpl w:val="645EC64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7761A4"/>
    <w:multiLevelType w:val="hybridMultilevel"/>
    <w:tmpl w:val="4D56555A"/>
    <w:lvl w:ilvl="0" w:tplc="1972A292">
      <w:start w:val="1"/>
      <w:numFmt w:val="decimal"/>
      <w:lvlText w:val="%1."/>
      <w:lvlJc w:val="left"/>
      <w:pPr>
        <w:ind w:left="678" w:hanging="360"/>
      </w:pPr>
      <w:rPr>
        <w:rFonts w:hint="default"/>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9" w15:restartNumberingAfterBreak="0">
    <w:nsid w:val="14DC7D72"/>
    <w:multiLevelType w:val="multilevel"/>
    <w:tmpl w:val="B9706E0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0" w15:restartNumberingAfterBreak="0">
    <w:nsid w:val="1D3F401B"/>
    <w:multiLevelType w:val="hybridMultilevel"/>
    <w:tmpl w:val="C01EC3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E0C6E18"/>
    <w:multiLevelType w:val="hybridMultilevel"/>
    <w:tmpl w:val="5E66E49C"/>
    <w:lvl w:ilvl="0" w:tplc="713680E6">
      <w:start w:val="1"/>
      <w:numFmt w:val="decimal"/>
      <w:lvlText w:val="%1."/>
      <w:lvlJc w:val="left"/>
      <w:pPr>
        <w:ind w:left="656" w:hanging="480"/>
      </w:pPr>
      <w:rPr>
        <w:rFonts w:hint="default"/>
      </w:r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abstractNum w:abstractNumId="12" w15:restartNumberingAfterBreak="0">
    <w:nsid w:val="259865EC"/>
    <w:multiLevelType w:val="hybridMultilevel"/>
    <w:tmpl w:val="4D44B140"/>
    <w:lvl w:ilvl="0" w:tplc="6C78C518">
      <w:start w:val="1"/>
      <w:numFmt w:val="decimal"/>
      <w:lvlText w:val="%1."/>
      <w:lvlJc w:val="left"/>
      <w:pPr>
        <w:ind w:left="726" w:hanging="420"/>
      </w:pPr>
      <w:rPr>
        <w:rFonts w:hint="default"/>
        <w:b/>
      </w:rPr>
    </w:lvl>
    <w:lvl w:ilvl="1" w:tplc="04090019" w:tentative="1">
      <w:start w:val="1"/>
      <w:numFmt w:val="lowerLetter"/>
      <w:lvlText w:val="%2."/>
      <w:lvlJc w:val="left"/>
      <w:pPr>
        <w:ind w:left="1386" w:hanging="360"/>
      </w:pPr>
    </w:lvl>
    <w:lvl w:ilvl="2" w:tplc="0409001B" w:tentative="1">
      <w:start w:val="1"/>
      <w:numFmt w:val="lowerRoman"/>
      <w:lvlText w:val="%3."/>
      <w:lvlJc w:val="right"/>
      <w:pPr>
        <w:ind w:left="2106" w:hanging="180"/>
      </w:pPr>
    </w:lvl>
    <w:lvl w:ilvl="3" w:tplc="0409000F" w:tentative="1">
      <w:start w:val="1"/>
      <w:numFmt w:val="decimal"/>
      <w:lvlText w:val="%4."/>
      <w:lvlJc w:val="left"/>
      <w:pPr>
        <w:ind w:left="2826" w:hanging="360"/>
      </w:pPr>
    </w:lvl>
    <w:lvl w:ilvl="4" w:tplc="04090019" w:tentative="1">
      <w:start w:val="1"/>
      <w:numFmt w:val="lowerLetter"/>
      <w:lvlText w:val="%5."/>
      <w:lvlJc w:val="left"/>
      <w:pPr>
        <w:ind w:left="3546" w:hanging="360"/>
      </w:pPr>
    </w:lvl>
    <w:lvl w:ilvl="5" w:tplc="0409001B" w:tentative="1">
      <w:start w:val="1"/>
      <w:numFmt w:val="lowerRoman"/>
      <w:lvlText w:val="%6."/>
      <w:lvlJc w:val="right"/>
      <w:pPr>
        <w:ind w:left="4266" w:hanging="180"/>
      </w:pPr>
    </w:lvl>
    <w:lvl w:ilvl="6" w:tplc="0409000F" w:tentative="1">
      <w:start w:val="1"/>
      <w:numFmt w:val="decimal"/>
      <w:lvlText w:val="%7."/>
      <w:lvlJc w:val="left"/>
      <w:pPr>
        <w:ind w:left="4986" w:hanging="360"/>
      </w:pPr>
    </w:lvl>
    <w:lvl w:ilvl="7" w:tplc="04090019" w:tentative="1">
      <w:start w:val="1"/>
      <w:numFmt w:val="lowerLetter"/>
      <w:lvlText w:val="%8."/>
      <w:lvlJc w:val="left"/>
      <w:pPr>
        <w:ind w:left="5706" w:hanging="360"/>
      </w:pPr>
    </w:lvl>
    <w:lvl w:ilvl="8" w:tplc="0409001B" w:tentative="1">
      <w:start w:val="1"/>
      <w:numFmt w:val="lowerRoman"/>
      <w:lvlText w:val="%9."/>
      <w:lvlJc w:val="right"/>
      <w:pPr>
        <w:ind w:left="6426" w:hanging="180"/>
      </w:pPr>
    </w:lvl>
  </w:abstractNum>
  <w:abstractNum w:abstractNumId="13" w15:restartNumberingAfterBreak="0">
    <w:nsid w:val="2786009A"/>
    <w:multiLevelType w:val="hybridMultilevel"/>
    <w:tmpl w:val="1FE28852"/>
    <w:lvl w:ilvl="0" w:tplc="ECAC1286">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 w15:restartNumberingAfterBreak="0">
    <w:nsid w:val="2B6E5CFB"/>
    <w:multiLevelType w:val="hybridMultilevel"/>
    <w:tmpl w:val="5AA86164"/>
    <w:lvl w:ilvl="0" w:tplc="3686035C">
      <w:start w:val="1"/>
      <w:numFmt w:val="decimal"/>
      <w:lvlText w:val="%1."/>
      <w:lvlJc w:val="left"/>
      <w:pPr>
        <w:ind w:left="820" w:hanging="360"/>
      </w:pPr>
      <w:rPr>
        <w:rFonts w:hint="default"/>
      </w:rPr>
    </w:lvl>
    <w:lvl w:ilvl="1" w:tplc="20000019" w:tentative="1">
      <w:start w:val="1"/>
      <w:numFmt w:val="lowerLetter"/>
      <w:lvlText w:val="%2."/>
      <w:lvlJc w:val="left"/>
      <w:pPr>
        <w:ind w:left="1540" w:hanging="360"/>
      </w:pPr>
    </w:lvl>
    <w:lvl w:ilvl="2" w:tplc="2000001B" w:tentative="1">
      <w:start w:val="1"/>
      <w:numFmt w:val="lowerRoman"/>
      <w:lvlText w:val="%3."/>
      <w:lvlJc w:val="right"/>
      <w:pPr>
        <w:ind w:left="2260" w:hanging="180"/>
      </w:pPr>
    </w:lvl>
    <w:lvl w:ilvl="3" w:tplc="2000000F" w:tentative="1">
      <w:start w:val="1"/>
      <w:numFmt w:val="decimal"/>
      <w:lvlText w:val="%4."/>
      <w:lvlJc w:val="left"/>
      <w:pPr>
        <w:ind w:left="2980" w:hanging="360"/>
      </w:pPr>
    </w:lvl>
    <w:lvl w:ilvl="4" w:tplc="20000019" w:tentative="1">
      <w:start w:val="1"/>
      <w:numFmt w:val="lowerLetter"/>
      <w:lvlText w:val="%5."/>
      <w:lvlJc w:val="left"/>
      <w:pPr>
        <w:ind w:left="3700" w:hanging="360"/>
      </w:pPr>
    </w:lvl>
    <w:lvl w:ilvl="5" w:tplc="2000001B" w:tentative="1">
      <w:start w:val="1"/>
      <w:numFmt w:val="lowerRoman"/>
      <w:lvlText w:val="%6."/>
      <w:lvlJc w:val="right"/>
      <w:pPr>
        <w:ind w:left="4420" w:hanging="180"/>
      </w:pPr>
    </w:lvl>
    <w:lvl w:ilvl="6" w:tplc="2000000F" w:tentative="1">
      <w:start w:val="1"/>
      <w:numFmt w:val="decimal"/>
      <w:lvlText w:val="%7."/>
      <w:lvlJc w:val="left"/>
      <w:pPr>
        <w:ind w:left="5140" w:hanging="360"/>
      </w:pPr>
    </w:lvl>
    <w:lvl w:ilvl="7" w:tplc="20000019" w:tentative="1">
      <w:start w:val="1"/>
      <w:numFmt w:val="lowerLetter"/>
      <w:lvlText w:val="%8."/>
      <w:lvlJc w:val="left"/>
      <w:pPr>
        <w:ind w:left="5860" w:hanging="360"/>
      </w:pPr>
    </w:lvl>
    <w:lvl w:ilvl="8" w:tplc="2000001B" w:tentative="1">
      <w:start w:val="1"/>
      <w:numFmt w:val="lowerRoman"/>
      <w:lvlText w:val="%9."/>
      <w:lvlJc w:val="right"/>
      <w:pPr>
        <w:ind w:left="6580" w:hanging="180"/>
      </w:pPr>
    </w:lvl>
  </w:abstractNum>
  <w:abstractNum w:abstractNumId="15" w15:restartNumberingAfterBreak="0">
    <w:nsid w:val="2E3C5D39"/>
    <w:multiLevelType w:val="multilevel"/>
    <w:tmpl w:val="539E5A8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6" w15:restartNumberingAfterBreak="0">
    <w:nsid w:val="35B9306B"/>
    <w:multiLevelType w:val="hybridMultilevel"/>
    <w:tmpl w:val="48DEE748"/>
    <w:lvl w:ilvl="0" w:tplc="E716EB1C">
      <w:start w:val="1"/>
      <w:numFmt w:val="decimal"/>
      <w:lvlText w:val="%1."/>
      <w:lvlJc w:val="left"/>
      <w:pPr>
        <w:ind w:left="885" w:hanging="375"/>
      </w:pPr>
      <w:rPr>
        <w:rFonts w:hint="default"/>
      </w:rPr>
    </w:lvl>
    <w:lvl w:ilvl="1" w:tplc="04190019" w:tentative="1">
      <w:start w:val="1"/>
      <w:numFmt w:val="lowerLetter"/>
      <w:lvlText w:val="%2."/>
      <w:lvlJc w:val="left"/>
      <w:pPr>
        <w:ind w:left="1590" w:hanging="360"/>
      </w:pPr>
    </w:lvl>
    <w:lvl w:ilvl="2" w:tplc="0419001B" w:tentative="1">
      <w:start w:val="1"/>
      <w:numFmt w:val="lowerRoman"/>
      <w:lvlText w:val="%3."/>
      <w:lvlJc w:val="right"/>
      <w:pPr>
        <w:ind w:left="2310" w:hanging="180"/>
      </w:pPr>
    </w:lvl>
    <w:lvl w:ilvl="3" w:tplc="0419000F" w:tentative="1">
      <w:start w:val="1"/>
      <w:numFmt w:val="decimal"/>
      <w:lvlText w:val="%4."/>
      <w:lvlJc w:val="left"/>
      <w:pPr>
        <w:ind w:left="3030" w:hanging="360"/>
      </w:pPr>
    </w:lvl>
    <w:lvl w:ilvl="4" w:tplc="04190019" w:tentative="1">
      <w:start w:val="1"/>
      <w:numFmt w:val="lowerLetter"/>
      <w:lvlText w:val="%5."/>
      <w:lvlJc w:val="left"/>
      <w:pPr>
        <w:ind w:left="3750" w:hanging="360"/>
      </w:pPr>
    </w:lvl>
    <w:lvl w:ilvl="5" w:tplc="0419001B" w:tentative="1">
      <w:start w:val="1"/>
      <w:numFmt w:val="lowerRoman"/>
      <w:lvlText w:val="%6."/>
      <w:lvlJc w:val="right"/>
      <w:pPr>
        <w:ind w:left="4470" w:hanging="180"/>
      </w:pPr>
    </w:lvl>
    <w:lvl w:ilvl="6" w:tplc="0419000F" w:tentative="1">
      <w:start w:val="1"/>
      <w:numFmt w:val="decimal"/>
      <w:lvlText w:val="%7."/>
      <w:lvlJc w:val="left"/>
      <w:pPr>
        <w:ind w:left="5190" w:hanging="360"/>
      </w:pPr>
    </w:lvl>
    <w:lvl w:ilvl="7" w:tplc="04190019" w:tentative="1">
      <w:start w:val="1"/>
      <w:numFmt w:val="lowerLetter"/>
      <w:lvlText w:val="%8."/>
      <w:lvlJc w:val="left"/>
      <w:pPr>
        <w:ind w:left="5910" w:hanging="360"/>
      </w:pPr>
    </w:lvl>
    <w:lvl w:ilvl="8" w:tplc="0419001B" w:tentative="1">
      <w:start w:val="1"/>
      <w:numFmt w:val="lowerRoman"/>
      <w:lvlText w:val="%9."/>
      <w:lvlJc w:val="right"/>
      <w:pPr>
        <w:ind w:left="6630" w:hanging="180"/>
      </w:pPr>
    </w:lvl>
  </w:abstractNum>
  <w:abstractNum w:abstractNumId="17" w15:restartNumberingAfterBreak="0">
    <w:nsid w:val="36801A1B"/>
    <w:multiLevelType w:val="hybridMultilevel"/>
    <w:tmpl w:val="C01EC3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68A69AF"/>
    <w:multiLevelType w:val="hybridMultilevel"/>
    <w:tmpl w:val="3A8EBD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F1034B"/>
    <w:multiLevelType w:val="hybridMultilevel"/>
    <w:tmpl w:val="C3C4EC34"/>
    <w:lvl w:ilvl="0" w:tplc="3C866CF8">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20" w15:restartNumberingAfterBreak="0">
    <w:nsid w:val="4B5B2B4F"/>
    <w:multiLevelType w:val="hybridMultilevel"/>
    <w:tmpl w:val="BD727326"/>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BD20BA7"/>
    <w:multiLevelType w:val="hybridMultilevel"/>
    <w:tmpl w:val="00BEBCC8"/>
    <w:lvl w:ilvl="0" w:tplc="91B8CEB8">
      <w:start w:val="4"/>
      <w:numFmt w:val="decimal"/>
      <w:lvlText w:val="%1."/>
      <w:lvlJc w:val="left"/>
      <w:pPr>
        <w:ind w:left="1038" w:hanging="360"/>
      </w:pPr>
      <w:rPr>
        <w:rFonts w:hint="default"/>
      </w:rPr>
    </w:lvl>
    <w:lvl w:ilvl="1" w:tplc="04190019" w:tentative="1">
      <w:start w:val="1"/>
      <w:numFmt w:val="lowerLetter"/>
      <w:lvlText w:val="%2."/>
      <w:lvlJc w:val="left"/>
      <w:pPr>
        <w:ind w:left="1758" w:hanging="360"/>
      </w:pPr>
    </w:lvl>
    <w:lvl w:ilvl="2" w:tplc="0419001B" w:tentative="1">
      <w:start w:val="1"/>
      <w:numFmt w:val="lowerRoman"/>
      <w:lvlText w:val="%3."/>
      <w:lvlJc w:val="right"/>
      <w:pPr>
        <w:ind w:left="2478" w:hanging="180"/>
      </w:pPr>
    </w:lvl>
    <w:lvl w:ilvl="3" w:tplc="0419000F" w:tentative="1">
      <w:start w:val="1"/>
      <w:numFmt w:val="decimal"/>
      <w:lvlText w:val="%4."/>
      <w:lvlJc w:val="left"/>
      <w:pPr>
        <w:ind w:left="3198" w:hanging="360"/>
      </w:pPr>
    </w:lvl>
    <w:lvl w:ilvl="4" w:tplc="04190019" w:tentative="1">
      <w:start w:val="1"/>
      <w:numFmt w:val="lowerLetter"/>
      <w:lvlText w:val="%5."/>
      <w:lvlJc w:val="left"/>
      <w:pPr>
        <w:ind w:left="3918" w:hanging="360"/>
      </w:pPr>
    </w:lvl>
    <w:lvl w:ilvl="5" w:tplc="0419001B" w:tentative="1">
      <w:start w:val="1"/>
      <w:numFmt w:val="lowerRoman"/>
      <w:lvlText w:val="%6."/>
      <w:lvlJc w:val="right"/>
      <w:pPr>
        <w:ind w:left="4638" w:hanging="180"/>
      </w:pPr>
    </w:lvl>
    <w:lvl w:ilvl="6" w:tplc="0419000F" w:tentative="1">
      <w:start w:val="1"/>
      <w:numFmt w:val="decimal"/>
      <w:lvlText w:val="%7."/>
      <w:lvlJc w:val="left"/>
      <w:pPr>
        <w:ind w:left="5358" w:hanging="360"/>
      </w:pPr>
    </w:lvl>
    <w:lvl w:ilvl="7" w:tplc="04190019" w:tentative="1">
      <w:start w:val="1"/>
      <w:numFmt w:val="lowerLetter"/>
      <w:lvlText w:val="%8."/>
      <w:lvlJc w:val="left"/>
      <w:pPr>
        <w:ind w:left="6078" w:hanging="360"/>
      </w:pPr>
    </w:lvl>
    <w:lvl w:ilvl="8" w:tplc="0419001B" w:tentative="1">
      <w:start w:val="1"/>
      <w:numFmt w:val="lowerRoman"/>
      <w:lvlText w:val="%9."/>
      <w:lvlJc w:val="right"/>
      <w:pPr>
        <w:ind w:left="6798" w:hanging="180"/>
      </w:pPr>
    </w:lvl>
  </w:abstractNum>
  <w:abstractNum w:abstractNumId="22" w15:restartNumberingAfterBreak="0">
    <w:nsid w:val="4C4D68DE"/>
    <w:multiLevelType w:val="hybridMultilevel"/>
    <w:tmpl w:val="104ED39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581B501F"/>
    <w:multiLevelType w:val="hybridMultilevel"/>
    <w:tmpl w:val="4DAC1BAA"/>
    <w:lvl w:ilvl="0" w:tplc="B650B174">
      <w:start w:val="1"/>
      <w:numFmt w:val="decimal"/>
      <w:lvlText w:val="%1."/>
      <w:lvlJc w:val="left"/>
      <w:pPr>
        <w:ind w:left="684" w:hanging="360"/>
      </w:pPr>
      <w:rPr>
        <w:rFonts w:hint="default"/>
      </w:rPr>
    </w:lvl>
    <w:lvl w:ilvl="1" w:tplc="20000019" w:tentative="1">
      <w:start w:val="1"/>
      <w:numFmt w:val="lowerLetter"/>
      <w:lvlText w:val="%2."/>
      <w:lvlJc w:val="left"/>
      <w:pPr>
        <w:ind w:left="1404" w:hanging="360"/>
      </w:pPr>
    </w:lvl>
    <w:lvl w:ilvl="2" w:tplc="2000001B" w:tentative="1">
      <w:start w:val="1"/>
      <w:numFmt w:val="lowerRoman"/>
      <w:lvlText w:val="%3."/>
      <w:lvlJc w:val="right"/>
      <w:pPr>
        <w:ind w:left="2124" w:hanging="180"/>
      </w:pPr>
    </w:lvl>
    <w:lvl w:ilvl="3" w:tplc="2000000F" w:tentative="1">
      <w:start w:val="1"/>
      <w:numFmt w:val="decimal"/>
      <w:lvlText w:val="%4."/>
      <w:lvlJc w:val="left"/>
      <w:pPr>
        <w:ind w:left="2844" w:hanging="360"/>
      </w:pPr>
    </w:lvl>
    <w:lvl w:ilvl="4" w:tplc="20000019" w:tentative="1">
      <w:start w:val="1"/>
      <w:numFmt w:val="lowerLetter"/>
      <w:lvlText w:val="%5."/>
      <w:lvlJc w:val="left"/>
      <w:pPr>
        <w:ind w:left="3564" w:hanging="360"/>
      </w:pPr>
    </w:lvl>
    <w:lvl w:ilvl="5" w:tplc="2000001B" w:tentative="1">
      <w:start w:val="1"/>
      <w:numFmt w:val="lowerRoman"/>
      <w:lvlText w:val="%6."/>
      <w:lvlJc w:val="right"/>
      <w:pPr>
        <w:ind w:left="4284" w:hanging="180"/>
      </w:pPr>
    </w:lvl>
    <w:lvl w:ilvl="6" w:tplc="2000000F" w:tentative="1">
      <w:start w:val="1"/>
      <w:numFmt w:val="decimal"/>
      <w:lvlText w:val="%7."/>
      <w:lvlJc w:val="left"/>
      <w:pPr>
        <w:ind w:left="5004" w:hanging="360"/>
      </w:pPr>
    </w:lvl>
    <w:lvl w:ilvl="7" w:tplc="20000019" w:tentative="1">
      <w:start w:val="1"/>
      <w:numFmt w:val="lowerLetter"/>
      <w:lvlText w:val="%8."/>
      <w:lvlJc w:val="left"/>
      <w:pPr>
        <w:ind w:left="5724" w:hanging="360"/>
      </w:pPr>
    </w:lvl>
    <w:lvl w:ilvl="8" w:tplc="2000001B" w:tentative="1">
      <w:start w:val="1"/>
      <w:numFmt w:val="lowerRoman"/>
      <w:lvlText w:val="%9."/>
      <w:lvlJc w:val="right"/>
      <w:pPr>
        <w:ind w:left="6444" w:hanging="180"/>
      </w:pPr>
    </w:lvl>
  </w:abstractNum>
  <w:abstractNum w:abstractNumId="24" w15:restartNumberingAfterBreak="0">
    <w:nsid w:val="63D06362"/>
    <w:multiLevelType w:val="hybridMultilevel"/>
    <w:tmpl w:val="03F41312"/>
    <w:lvl w:ilvl="0" w:tplc="F106F8B6">
      <w:start w:val="1"/>
      <w:numFmt w:val="bullet"/>
      <w:lvlText w:val=""/>
      <w:lvlJc w:val="left"/>
      <w:pPr>
        <w:ind w:left="1175" w:hanging="360"/>
      </w:pPr>
      <w:rPr>
        <w:rFonts w:ascii="Symbol" w:hAnsi="Symbol" w:hint="default"/>
      </w:rPr>
    </w:lvl>
    <w:lvl w:ilvl="1" w:tplc="04190003" w:tentative="1">
      <w:start w:val="1"/>
      <w:numFmt w:val="bullet"/>
      <w:lvlText w:val="o"/>
      <w:lvlJc w:val="left"/>
      <w:pPr>
        <w:ind w:left="1895" w:hanging="360"/>
      </w:pPr>
      <w:rPr>
        <w:rFonts w:ascii="Courier New" w:hAnsi="Courier New" w:cs="Courier New" w:hint="default"/>
      </w:rPr>
    </w:lvl>
    <w:lvl w:ilvl="2" w:tplc="04190005" w:tentative="1">
      <w:start w:val="1"/>
      <w:numFmt w:val="bullet"/>
      <w:lvlText w:val=""/>
      <w:lvlJc w:val="left"/>
      <w:pPr>
        <w:ind w:left="2615" w:hanging="360"/>
      </w:pPr>
      <w:rPr>
        <w:rFonts w:ascii="Wingdings" w:hAnsi="Wingdings" w:hint="default"/>
      </w:rPr>
    </w:lvl>
    <w:lvl w:ilvl="3" w:tplc="04190001" w:tentative="1">
      <w:start w:val="1"/>
      <w:numFmt w:val="bullet"/>
      <w:lvlText w:val=""/>
      <w:lvlJc w:val="left"/>
      <w:pPr>
        <w:ind w:left="3335" w:hanging="360"/>
      </w:pPr>
      <w:rPr>
        <w:rFonts w:ascii="Symbol" w:hAnsi="Symbol" w:hint="default"/>
      </w:rPr>
    </w:lvl>
    <w:lvl w:ilvl="4" w:tplc="04190003" w:tentative="1">
      <w:start w:val="1"/>
      <w:numFmt w:val="bullet"/>
      <w:lvlText w:val="o"/>
      <w:lvlJc w:val="left"/>
      <w:pPr>
        <w:ind w:left="4055" w:hanging="360"/>
      </w:pPr>
      <w:rPr>
        <w:rFonts w:ascii="Courier New" w:hAnsi="Courier New" w:cs="Courier New" w:hint="default"/>
      </w:rPr>
    </w:lvl>
    <w:lvl w:ilvl="5" w:tplc="04190005" w:tentative="1">
      <w:start w:val="1"/>
      <w:numFmt w:val="bullet"/>
      <w:lvlText w:val=""/>
      <w:lvlJc w:val="left"/>
      <w:pPr>
        <w:ind w:left="4775" w:hanging="360"/>
      </w:pPr>
      <w:rPr>
        <w:rFonts w:ascii="Wingdings" w:hAnsi="Wingdings" w:hint="default"/>
      </w:rPr>
    </w:lvl>
    <w:lvl w:ilvl="6" w:tplc="04190001" w:tentative="1">
      <w:start w:val="1"/>
      <w:numFmt w:val="bullet"/>
      <w:lvlText w:val=""/>
      <w:lvlJc w:val="left"/>
      <w:pPr>
        <w:ind w:left="5495" w:hanging="360"/>
      </w:pPr>
      <w:rPr>
        <w:rFonts w:ascii="Symbol" w:hAnsi="Symbol" w:hint="default"/>
      </w:rPr>
    </w:lvl>
    <w:lvl w:ilvl="7" w:tplc="04190003" w:tentative="1">
      <w:start w:val="1"/>
      <w:numFmt w:val="bullet"/>
      <w:lvlText w:val="o"/>
      <w:lvlJc w:val="left"/>
      <w:pPr>
        <w:ind w:left="6215" w:hanging="360"/>
      </w:pPr>
      <w:rPr>
        <w:rFonts w:ascii="Courier New" w:hAnsi="Courier New" w:cs="Courier New" w:hint="default"/>
      </w:rPr>
    </w:lvl>
    <w:lvl w:ilvl="8" w:tplc="04190005" w:tentative="1">
      <w:start w:val="1"/>
      <w:numFmt w:val="bullet"/>
      <w:lvlText w:val=""/>
      <w:lvlJc w:val="left"/>
      <w:pPr>
        <w:ind w:left="6935" w:hanging="360"/>
      </w:pPr>
      <w:rPr>
        <w:rFonts w:ascii="Wingdings" w:hAnsi="Wingdings" w:hint="default"/>
      </w:rPr>
    </w:lvl>
  </w:abstractNum>
  <w:abstractNum w:abstractNumId="25" w15:restartNumberingAfterBreak="0">
    <w:nsid w:val="6ACD07C3"/>
    <w:multiLevelType w:val="hybridMultilevel"/>
    <w:tmpl w:val="585E7954"/>
    <w:lvl w:ilvl="0" w:tplc="E67A88CE">
      <w:start w:val="1"/>
      <w:numFmt w:val="decimal"/>
      <w:lvlText w:val="%1."/>
      <w:lvlJc w:val="left"/>
      <w:pPr>
        <w:ind w:left="805" w:hanging="495"/>
      </w:pPr>
      <w:rPr>
        <w:rFonts w:hint="default"/>
        <w:b w:val="0"/>
      </w:rPr>
    </w:lvl>
    <w:lvl w:ilvl="1" w:tplc="04090019" w:tentative="1">
      <w:start w:val="1"/>
      <w:numFmt w:val="lowerLetter"/>
      <w:lvlText w:val="%2."/>
      <w:lvlJc w:val="left"/>
      <w:pPr>
        <w:ind w:left="1390" w:hanging="360"/>
      </w:pPr>
    </w:lvl>
    <w:lvl w:ilvl="2" w:tplc="0409001B" w:tentative="1">
      <w:start w:val="1"/>
      <w:numFmt w:val="lowerRoman"/>
      <w:lvlText w:val="%3."/>
      <w:lvlJc w:val="right"/>
      <w:pPr>
        <w:ind w:left="2110" w:hanging="180"/>
      </w:pPr>
    </w:lvl>
    <w:lvl w:ilvl="3" w:tplc="0409000F" w:tentative="1">
      <w:start w:val="1"/>
      <w:numFmt w:val="decimal"/>
      <w:lvlText w:val="%4."/>
      <w:lvlJc w:val="left"/>
      <w:pPr>
        <w:ind w:left="2830" w:hanging="360"/>
      </w:pPr>
    </w:lvl>
    <w:lvl w:ilvl="4" w:tplc="04090019" w:tentative="1">
      <w:start w:val="1"/>
      <w:numFmt w:val="lowerLetter"/>
      <w:lvlText w:val="%5."/>
      <w:lvlJc w:val="left"/>
      <w:pPr>
        <w:ind w:left="3550" w:hanging="360"/>
      </w:pPr>
    </w:lvl>
    <w:lvl w:ilvl="5" w:tplc="0409001B" w:tentative="1">
      <w:start w:val="1"/>
      <w:numFmt w:val="lowerRoman"/>
      <w:lvlText w:val="%6."/>
      <w:lvlJc w:val="right"/>
      <w:pPr>
        <w:ind w:left="4270" w:hanging="180"/>
      </w:pPr>
    </w:lvl>
    <w:lvl w:ilvl="6" w:tplc="0409000F" w:tentative="1">
      <w:start w:val="1"/>
      <w:numFmt w:val="decimal"/>
      <w:lvlText w:val="%7."/>
      <w:lvlJc w:val="left"/>
      <w:pPr>
        <w:ind w:left="4990" w:hanging="360"/>
      </w:pPr>
    </w:lvl>
    <w:lvl w:ilvl="7" w:tplc="04090019" w:tentative="1">
      <w:start w:val="1"/>
      <w:numFmt w:val="lowerLetter"/>
      <w:lvlText w:val="%8."/>
      <w:lvlJc w:val="left"/>
      <w:pPr>
        <w:ind w:left="5710" w:hanging="360"/>
      </w:pPr>
    </w:lvl>
    <w:lvl w:ilvl="8" w:tplc="0409001B" w:tentative="1">
      <w:start w:val="1"/>
      <w:numFmt w:val="lowerRoman"/>
      <w:lvlText w:val="%9."/>
      <w:lvlJc w:val="right"/>
      <w:pPr>
        <w:ind w:left="6430" w:hanging="180"/>
      </w:pPr>
    </w:lvl>
  </w:abstractNum>
  <w:abstractNum w:abstractNumId="26" w15:restartNumberingAfterBreak="0">
    <w:nsid w:val="6C4142D0"/>
    <w:multiLevelType w:val="hybridMultilevel"/>
    <w:tmpl w:val="76147F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D756007"/>
    <w:multiLevelType w:val="hybridMultilevel"/>
    <w:tmpl w:val="0284DBD4"/>
    <w:lvl w:ilvl="0" w:tplc="0409000F">
      <w:start w:val="4"/>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8" w15:restartNumberingAfterBreak="0">
    <w:nsid w:val="746B025D"/>
    <w:multiLevelType w:val="multilevel"/>
    <w:tmpl w:val="A13861A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78C97BC9"/>
    <w:multiLevelType w:val="hybridMultilevel"/>
    <w:tmpl w:val="6BAC46B6"/>
    <w:lvl w:ilvl="0" w:tplc="DAA471D4">
      <w:start w:val="1"/>
      <w:numFmt w:val="decimal"/>
      <w:lvlText w:val="%1."/>
      <w:lvlJc w:val="left"/>
      <w:pPr>
        <w:ind w:left="559" w:hanging="360"/>
      </w:pPr>
      <w:rPr>
        <w:rFonts w:hint="default"/>
      </w:rPr>
    </w:lvl>
    <w:lvl w:ilvl="1" w:tplc="04090019" w:tentative="1">
      <w:start w:val="1"/>
      <w:numFmt w:val="lowerLetter"/>
      <w:lvlText w:val="%2."/>
      <w:lvlJc w:val="left"/>
      <w:pPr>
        <w:ind w:left="1279" w:hanging="360"/>
      </w:pPr>
    </w:lvl>
    <w:lvl w:ilvl="2" w:tplc="0409001B" w:tentative="1">
      <w:start w:val="1"/>
      <w:numFmt w:val="lowerRoman"/>
      <w:lvlText w:val="%3."/>
      <w:lvlJc w:val="right"/>
      <w:pPr>
        <w:ind w:left="1999" w:hanging="180"/>
      </w:pPr>
    </w:lvl>
    <w:lvl w:ilvl="3" w:tplc="0409000F" w:tentative="1">
      <w:start w:val="1"/>
      <w:numFmt w:val="decimal"/>
      <w:lvlText w:val="%4."/>
      <w:lvlJc w:val="left"/>
      <w:pPr>
        <w:ind w:left="2719" w:hanging="360"/>
      </w:pPr>
    </w:lvl>
    <w:lvl w:ilvl="4" w:tplc="04090019" w:tentative="1">
      <w:start w:val="1"/>
      <w:numFmt w:val="lowerLetter"/>
      <w:lvlText w:val="%5."/>
      <w:lvlJc w:val="left"/>
      <w:pPr>
        <w:ind w:left="3439" w:hanging="360"/>
      </w:pPr>
    </w:lvl>
    <w:lvl w:ilvl="5" w:tplc="0409001B" w:tentative="1">
      <w:start w:val="1"/>
      <w:numFmt w:val="lowerRoman"/>
      <w:lvlText w:val="%6."/>
      <w:lvlJc w:val="right"/>
      <w:pPr>
        <w:ind w:left="4159" w:hanging="180"/>
      </w:pPr>
    </w:lvl>
    <w:lvl w:ilvl="6" w:tplc="0409000F" w:tentative="1">
      <w:start w:val="1"/>
      <w:numFmt w:val="decimal"/>
      <w:lvlText w:val="%7."/>
      <w:lvlJc w:val="left"/>
      <w:pPr>
        <w:ind w:left="4879" w:hanging="360"/>
      </w:pPr>
    </w:lvl>
    <w:lvl w:ilvl="7" w:tplc="04090019" w:tentative="1">
      <w:start w:val="1"/>
      <w:numFmt w:val="lowerLetter"/>
      <w:lvlText w:val="%8."/>
      <w:lvlJc w:val="left"/>
      <w:pPr>
        <w:ind w:left="5599" w:hanging="360"/>
      </w:pPr>
    </w:lvl>
    <w:lvl w:ilvl="8" w:tplc="0409001B" w:tentative="1">
      <w:start w:val="1"/>
      <w:numFmt w:val="lowerRoman"/>
      <w:lvlText w:val="%9."/>
      <w:lvlJc w:val="right"/>
      <w:pPr>
        <w:ind w:left="6319" w:hanging="180"/>
      </w:pPr>
    </w:lvl>
  </w:abstractNum>
  <w:abstractNum w:abstractNumId="30" w15:restartNumberingAfterBreak="0">
    <w:nsid w:val="790800F1"/>
    <w:multiLevelType w:val="hybridMultilevel"/>
    <w:tmpl w:val="3AB6DDEA"/>
    <w:lvl w:ilvl="0" w:tplc="9EAEEEAE">
      <w:start w:val="1"/>
      <w:numFmt w:val="decimal"/>
      <w:lvlText w:val="%1)"/>
      <w:lvlJc w:val="left"/>
      <w:pPr>
        <w:ind w:left="678" w:hanging="360"/>
      </w:pPr>
      <w:rPr>
        <w:rFonts w:hint="default"/>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31" w15:restartNumberingAfterBreak="0">
    <w:nsid w:val="79FC0603"/>
    <w:multiLevelType w:val="hybridMultilevel"/>
    <w:tmpl w:val="6DDE3CD4"/>
    <w:lvl w:ilvl="0" w:tplc="3C20095C">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32" w15:restartNumberingAfterBreak="0">
    <w:nsid w:val="7DD4793E"/>
    <w:multiLevelType w:val="hybridMultilevel"/>
    <w:tmpl w:val="DC94CDAA"/>
    <w:lvl w:ilvl="0" w:tplc="39E450CA">
      <w:start w:val="1"/>
      <w:numFmt w:val="decimal"/>
      <w:lvlText w:val="%1."/>
      <w:lvlJc w:val="left"/>
      <w:pPr>
        <w:ind w:left="1086" w:hanging="360"/>
      </w:pPr>
      <w:rPr>
        <w:rFonts w:hint="default"/>
      </w:rPr>
    </w:lvl>
    <w:lvl w:ilvl="1" w:tplc="04090019" w:tentative="1">
      <w:start w:val="1"/>
      <w:numFmt w:val="lowerLetter"/>
      <w:lvlText w:val="%2."/>
      <w:lvlJc w:val="left"/>
      <w:pPr>
        <w:ind w:left="1806" w:hanging="360"/>
      </w:pPr>
    </w:lvl>
    <w:lvl w:ilvl="2" w:tplc="0409001B" w:tentative="1">
      <w:start w:val="1"/>
      <w:numFmt w:val="lowerRoman"/>
      <w:lvlText w:val="%3."/>
      <w:lvlJc w:val="right"/>
      <w:pPr>
        <w:ind w:left="2526" w:hanging="180"/>
      </w:pPr>
    </w:lvl>
    <w:lvl w:ilvl="3" w:tplc="0409000F" w:tentative="1">
      <w:start w:val="1"/>
      <w:numFmt w:val="decimal"/>
      <w:lvlText w:val="%4."/>
      <w:lvlJc w:val="left"/>
      <w:pPr>
        <w:ind w:left="3246" w:hanging="360"/>
      </w:pPr>
    </w:lvl>
    <w:lvl w:ilvl="4" w:tplc="04090019" w:tentative="1">
      <w:start w:val="1"/>
      <w:numFmt w:val="lowerLetter"/>
      <w:lvlText w:val="%5."/>
      <w:lvlJc w:val="left"/>
      <w:pPr>
        <w:ind w:left="3966" w:hanging="360"/>
      </w:pPr>
    </w:lvl>
    <w:lvl w:ilvl="5" w:tplc="0409001B" w:tentative="1">
      <w:start w:val="1"/>
      <w:numFmt w:val="lowerRoman"/>
      <w:lvlText w:val="%6."/>
      <w:lvlJc w:val="right"/>
      <w:pPr>
        <w:ind w:left="4686" w:hanging="180"/>
      </w:pPr>
    </w:lvl>
    <w:lvl w:ilvl="6" w:tplc="0409000F" w:tentative="1">
      <w:start w:val="1"/>
      <w:numFmt w:val="decimal"/>
      <w:lvlText w:val="%7."/>
      <w:lvlJc w:val="left"/>
      <w:pPr>
        <w:ind w:left="5406" w:hanging="360"/>
      </w:pPr>
    </w:lvl>
    <w:lvl w:ilvl="7" w:tplc="04090019" w:tentative="1">
      <w:start w:val="1"/>
      <w:numFmt w:val="lowerLetter"/>
      <w:lvlText w:val="%8."/>
      <w:lvlJc w:val="left"/>
      <w:pPr>
        <w:ind w:left="6126" w:hanging="360"/>
      </w:pPr>
    </w:lvl>
    <w:lvl w:ilvl="8" w:tplc="0409001B" w:tentative="1">
      <w:start w:val="1"/>
      <w:numFmt w:val="lowerRoman"/>
      <w:lvlText w:val="%9."/>
      <w:lvlJc w:val="right"/>
      <w:pPr>
        <w:ind w:left="6846" w:hanging="180"/>
      </w:pPr>
    </w:lvl>
  </w:abstractNum>
  <w:num w:numId="1">
    <w:abstractNumId w:val="16"/>
  </w:num>
  <w:num w:numId="2">
    <w:abstractNumId w:val="27"/>
  </w:num>
  <w:num w:numId="3">
    <w:abstractNumId w:val="2"/>
  </w:num>
  <w:num w:numId="4">
    <w:abstractNumId w:val="11"/>
  </w:num>
  <w:num w:numId="5">
    <w:abstractNumId w:val="10"/>
  </w:num>
  <w:num w:numId="6">
    <w:abstractNumId w:val="17"/>
  </w:num>
  <w:num w:numId="7">
    <w:abstractNumId w:val="5"/>
  </w:num>
  <w:num w:numId="8">
    <w:abstractNumId w:val="1"/>
  </w:num>
  <w:num w:numId="9">
    <w:abstractNumId w:val="24"/>
  </w:num>
  <w:num w:numId="10">
    <w:abstractNumId w:val="22"/>
  </w:num>
  <w:num w:numId="11">
    <w:abstractNumId w:val="3"/>
  </w:num>
  <w:num w:numId="12">
    <w:abstractNumId w:val="23"/>
  </w:num>
  <w:num w:numId="13">
    <w:abstractNumId w:val="14"/>
  </w:num>
  <w:num w:numId="14">
    <w:abstractNumId w:val="0"/>
  </w:num>
  <w:num w:numId="15">
    <w:abstractNumId w:val="13"/>
  </w:num>
  <w:num w:numId="16">
    <w:abstractNumId w:val="8"/>
  </w:num>
  <w:num w:numId="17">
    <w:abstractNumId w:val="12"/>
  </w:num>
  <w:num w:numId="18">
    <w:abstractNumId w:val="32"/>
  </w:num>
  <w:num w:numId="19">
    <w:abstractNumId w:val="6"/>
  </w:num>
  <w:num w:numId="20">
    <w:abstractNumId w:val="25"/>
  </w:num>
  <w:num w:numId="21">
    <w:abstractNumId w:val="26"/>
  </w:num>
  <w:num w:numId="22">
    <w:abstractNumId w:val="20"/>
  </w:num>
  <w:num w:numId="23">
    <w:abstractNumId w:val="31"/>
  </w:num>
  <w:num w:numId="24">
    <w:abstractNumId w:val="19"/>
  </w:num>
  <w:num w:numId="25">
    <w:abstractNumId w:val="28"/>
  </w:num>
  <w:num w:numId="26">
    <w:abstractNumId w:val="9"/>
  </w:num>
  <w:num w:numId="27">
    <w:abstractNumId w:val="15"/>
  </w:num>
  <w:num w:numId="28">
    <w:abstractNumId w:val="29"/>
  </w:num>
  <w:num w:numId="29">
    <w:abstractNumId w:val="30"/>
  </w:num>
  <w:num w:numId="30">
    <w:abstractNumId w:val="4"/>
  </w:num>
  <w:num w:numId="31">
    <w:abstractNumId w:val="21"/>
  </w:num>
  <w:num w:numId="32">
    <w:abstractNumId w:val="7"/>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F2F"/>
    <w:rsid w:val="00000A20"/>
    <w:rsid w:val="00000E55"/>
    <w:rsid w:val="000078F2"/>
    <w:rsid w:val="00013682"/>
    <w:rsid w:val="00021932"/>
    <w:rsid w:val="00023B0C"/>
    <w:rsid w:val="00034263"/>
    <w:rsid w:val="000374CA"/>
    <w:rsid w:val="00045B32"/>
    <w:rsid w:val="00047463"/>
    <w:rsid w:val="00050266"/>
    <w:rsid w:val="00056060"/>
    <w:rsid w:val="00060DAD"/>
    <w:rsid w:val="00067FBB"/>
    <w:rsid w:val="00070ED0"/>
    <w:rsid w:val="00084C70"/>
    <w:rsid w:val="00094CC2"/>
    <w:rsid w:val="000966D6"/>
    <w:rsid w:val="000A2894"/>
    <w:rsid w:val="000A41BF"/>
    <w:rsid w:val="000B4FED"/>
    <w:rsid w:val="000C04AE"/>
    <w:rsid w:val="000F2E7E"/>
    <w:rsid w:val="0010493B"/>
    <w:rsid w:val="00105C2D"/>
    <w:rsid w:val="00112D41"/>
    <w:rsid w:val="00117E90"/>
    <w:rsid w:val="00123600"/>
    <w:rsid w:val="001401E6"/>
    <w:rsid w:val="00171B9B"/>
    <w:rsid w:val="00175DDD"/>
    <w:rsid w:val="0019694D"/>
    <w:rsid w:val="001A3D54"/>
    <w:rsid w:val="001B7126"/>
    <w:rsid w:val="001C12F0"/>
    <w:rsid w:val="001C41D1"/>
    <w:rsid w:val="001D285F"/>
    <w:rsid w:val="001D7C70"/>
    <w:rsid w:val="001E3B49"/>
    <w:rsid w:val="001F2A6A"/>
    <w:rsid w:val="001F522D"/>
    <w:rsid w:val="00207A5A"/>
    <w:rsid w:val="00212070"/>
    <w:rsid w:val="002138C0"/>
    <w:rsid w:val="00237C12"/>
    <w:rsid w:val="00255280"/>
    <w:rsid w:val="00264A5D"/>
    <w:rsid w:val="00275865"/>
    <w:rsid w:val="00286443"/>
    <w:rsid w:val="00286C1D"/>
    <w:rsid w:val="00293C85"/>
    <w:rsid w:val="002A3127"/>
    <w:rsid w:val="002A718C"/>
    <w:rsid w:val="002C23A6"/>
    <w:rsid w:val="002C266B"/>
    <w:rsid w:val="002C2858"/>
    <w:rsid w:val="002C44B1"/>
    <w:rsid w:val="002D248F"/>
    <w:rsid w:val="002D46ED"/>
    <w:rsid w:val="002E427A"/>
    <w:rsid w:val="003022AD"/>
    <w:rsid w:val="00321459"/>
    <w:rsid w:val="00327D83"/>
    <w:rsid w:val="00337C9D"/>
    <w:rsid w:val="00337D17"/>
    <w:rsid w:val="003423CC"/>
    <w:rsid w:val="00351D7A"/>
    <w:rsid w:val="003550A3"/>
    <w:rsid w:val="00361AA9"/>
    <w:rsid w:val="00366182"/>
    <w:rsid w:val="00367063"/>
    <w:rsid w:val="00370883"/>
    <w:rsid w:val="00377DAF"/>
    <w:rsid w:val="003829F5"/>
    <w:rsid w:val="003978CA"/>
    <w:rsid w:val="003A01BF"/>
    <w:rsid w:val="003B17C2"/>
    <w:rsid w:val="003B5A68"/>
    <w:rsid w:val="003B7C91"/>
    <w:rsid w:val="003E651F"/>
    <w:rsid w:val="003F0449"/>
    <w:rsid w:val="003F0CDA"/>
    <w:rsid w:val="003F1F2A"/>
    <w:rsid w:val="003F382D"/>
    <w:rsid w:val="003F55D0"/>
    <w:rsid w:val="00400DF0"/>
    <w:rsid w:val="00410E25"/>
    <w:rsid w:val="00414622"/>
    <w:rsid w:val="0044629E"/>
    <w:rsid w:val="004466C8"/>
    <w:rsid w:val="0044744B"/>
    <w:rsid w:val="00451D0B"/>
    <w:rsid w:val="00454712"/>
    <w:rsid w:val="00456F6F"/>
    <w:rsid w:val="0046295B"/>
    <w:rsid w:val="00465487"/>
    <w:rsid w:val="0048040A"/>
    <w:rsid w:val="004834A0"/>
    <w:rsid w:val="00487B97"/>
    <w:rsid w:val="00495915"/>
    <w:rsid w:val="004972CC"/>
    <w:rsid w:val="004A2A13"/>
    <w:rsid w:val="004B2F40"/>
    <w:rsid w:val="004C3FB8"/>
    <w:rsid w:val="004C5347"/>
    <w:rsid w:val="004E0797"/>
    <w:rsid w:val="004E1678"/>
    <w:rsid w:val="004E1897"/>
    <w:rsid w:val="004E684C"/>
    <w:rsid w:val="004E760F"/>
    <w:rsid w:val="00511920"/>
    <w:rsid w:val="00521206"/>
    <w:rsid w:val="00521DC9"/>
    <w:rsid w:val="00525931"/>
    <w:rsid w:val="005436DD"/>
    <w:rsid w:val="00544C55"/>
    <w:rsid w:val="00553482"/>
    <w:rsid w:val="00561953"/>
    <w:rsid w:val="00571B52"/>
    <w:rsid w:val="00587CA6"/>
    <w:rsid w:val="005964EB"/>
    <w:rsid w:val="005A13DF"/>
    <w:rsid w:val="005A2944"/>
    <w:rsid w:val="005B17EB"/>
    <w:rsid w:val="005B5213"/>
    <w:rsid w:val="005D31FD"/>
    <w:rsid w:val="005D62C2"/>
    <w:rsid w:val="005D7208"/>
    <w:rsid w:val="005E3314"/>
    <w:rsid w:val="005E3EC7"/>
    <w:rsid w:val="005E67CB"/>
    <w:rsid w:val="005F0065"/>
    <w:rsid w:val="005F5E17"/>
    <w:rsid w:val="006020A8"/>
    <w:rsid w:val="0060624B"/>
    <w:rsid w:val="00613B1E"/>
    <w:rsid w:val="006146FF"/>
    <w:rsid w:val="00615E60"/>
    <w:rsid w:val="00637BE6"/>
    <w:rsid w:val="006405E2"/>
    <w:rsid w:val="006528D0"/>
    <w:rsid w:val="0065604D"/>
    <w:rsid w:val="00671058"/>
    <w:rsid w:val="00674A99"/>
    <w:rsid w:val="0068266A"/>
    <w:rsid w:val="006869B9"/>
    <w:rsid w:val="0069239B"/>
    <w:rsid w:val="00693B52"/>
    <w:rsid w:val="006B0E58"/>
    <w:rsid w:val="006C1D92"/>
    <w:rsid w:val="006C62B6"/>
    <w:rsid w:val="006C68E7"/>
    <w:rsid w:val="006E0711"/>
    <w:rsid w:val="006E4D80"/>
    <w:rsid w:val="006F4E9C"/>
    <w:rsid w:val="006F5CA1"/>
    <w:rsid w:val="00700670"/>
    <w:rsid w:val="007043A4"/>
    <w:rsid w:val="007119C7"/>
    <w:rsid w:val="007124BA"/>
    <w:rsid w:val="0071534E"/>
    <w:rsid w:val="00717C93"/>
    <w:rsid w:val="007249BD"/>
    <w:rsid w:val="007266FC"/>
    <w:rsid w:val="00733FFD"/>
    <w:rsid w:val="00746EB3"/>
    <w:rsid w:val="00755FD9"/>
    <w:rsid w:val="007569F9"/>
    <w:rsid w:val="00762DB5"/>
    <w:rsid w:val="007654CD"/>
    <w:rsid w:val="007676D6"/>
    <w:rsid w:val="00772723"/>
    <w:rsid w:val="007758A1"/>
    <w:rsid w:val="007854DE"/>
    <w:rsid w:val="00790156"/>
    <w:rsid w:val="0079236C"/>
    <w:rsid w:val="00792A65"/>
    <w:rsid w:val="007A0F01"/>
    <w:rsid w:val="007B351D"/>
    <w:rsid w:val="007C354A"/>
    <w:rsid w:val="007E51BF"/>
    <w:rsid w:val="007F3F55"/>
    <w:rsid w:val="00810CB1"/>
    <w:rsid w:val="00814F5F"/>
    <w:rsid w:val="00850E6F"/>
    <w:rsid w:val="00852870"/>
    <w:rsid w:val="00853DBD"/>
    <w:rsid w:val="00855225"/>
    <w:rsid w:val="008718C9"/>
    <w:rsid w:val="008726DA"/>
    <w:rsid w:val="00872D8C"/>
    <w:rsid w:val="00881C75"/>
    <w:rsid w:val="00896893"/>
    <w:rsid w:val="008A734E"/>
    <w:rsid w:val="008B06F4"/>
    <w:rsid w:val="008B3C23"/>
    <w:rsid w:val="008B7A42"/>
    <w:rsid w:val="008C27A3"/>
    <w:rsid w:val="008D28C6"/>
    <w:rsid w:val="008D7F2F"/>
    <w:rsid w:val="008E1036"/>
    <w:rsid w:val="008E2DFA"/>
    <w:rsid w:val="008E39D8"/>
    <w:rsid w:val="008E5D3F"/>
    <w:rsid w:val="00905896"/>
    <w:rsid w:val="00911E27"/>
    <w:rsid w:val="00912FAD"/>
    <w:rsid w:val="00917777"/>
    <w:rsid w:val="00917B9A"/>
    <w:rsid w:val="009244F5"/>
    <w:rsid w:val="00935233"/>
    <w:rsid w:val="00936E60"/>
    <w:rsid w:val="00940259"/>
    <w:rsid w:val="009509F2"/>
    <w:rsid w:val="00950E61"/>
    <w:rsid w:val="009513B5"/>
    <w:rsid w:val="0095299D"/>
    <w:rsid w:val="00954BC1"/>
    <w:rsid w:val="00963E97"/>
    <w:rsid w:val="0096490E"/>
    <w:rsid w:val="00967ADC"/>
    <w:rsid w:val="009747E4"/>
    <w:rsid w:val="009778BD"/>
    <w:rsid w:val="009803F8"/>
    <w:rsid w:val="00987A97"/>
    <w:rsid w:val="009A2094"/>
    <w:rsid w:val="009A7BB4"/>
    <w:rsid w:val="009B3EBF"/>
    <w:rsid w:val="009B466C"/>
    <w:rsid w:val="009B563E"/>
    <w:rsid w:val="009C3942"/>
    <w:rsid w:val="009C51AC"/>
    <w:rsid w:val="009C59BB"/>
    <w:rsid w:val="009D63AD"/>
    <w:rsid w:val="009E3A4D"/>
    <w:rsid w:val="009E6126"/>
    <w:rsid w:val="009F25A5"/>
    <w:rsid w:val="00A036C5"/>
    <w:rsid w:val="00A30E84"/>
    <w:rsid w:val="00A3287E"/>
    <w:rsid w:val="00A42BE3"/>
    <w:rsid w:val="00A462C9"/>
    <w:rsid w:val="00A54144"/>
    <w:rsid w:val="00A60172"/>
    <w:rsid w:val="00A819C5"/>
    <w:rsid w:val="00A83331"/>
    <w:rsid w:val="00A95614"/>
    <w:rsid w:val="00AA4719"/>
    <w:rsid w:val="00AB0499"/>
    <w:rsid w:val="00AB2023"/>
    <w:rsid w:val="00AC7A19"/>
    <w:rsid w:val="00AE069F"/>
    <w:rsid w:val="00AF3DE4"/>
    <w:rsid w:val="00B04770"/>
    <w:rsid w:val="00B063B3"/>
    <w:rsid w:val="00B07ACD"/>
    <w:rsid w:val="00B10D82"/>
    <w:rsid w:val="00B13543"/>
    <w:rsid w:val="00B16F76"/>
    <w:rsid w:val="00B2593D"/>
    <w:rsid w:val="00B3136B"/>
    <w:rsid w:val="00B324AD"/>
    <w:rsid w:val="00B33758"/>
    <w:rsid w:val="00B51EC7"/>
    <w:rsid w:val="00B6414B"/>
    <w:rsid w:val="00B6454F"/>
    <w:rsid w:val="00B669B1"/>
    <w:rsid w:val="00B926FE"/>
    <w:rsid w:val="00B93806"/>
    <w:rsid w:val="00B96488"/>
    <w:rsid w:val="00BA5C86"/>
    <w:rsid w:val="00BB014C"/>
    <w:rsid w:val="00BB5B37"/>
    <w:rsid w:val="00BC3082"/>
    <w:rsid w:val="00BC30F1"/>
    <w:rsid w:val="00BD1846"/>
    <w:rsid w:val="00BD27C9"/>
    <w:rsid w:val="00BF3135"/>
    <w:rsid w:val="00C1455B"/>
    <w:rsid w:val="00C26CD4"/>
    <w:rsid w:val="00C33145"/>
    <w:rsid w:val="00C52F7F"/>
    <w:rsid w:val="00C5500F"/>
    <w:rsid w:val="00C55087"/>
    <w:rsid w:val="00C73E39"/>
    <w:rsid w:val="00C80F5B"/>
    <w:rsid w:val="00C81AA3"/>
    <w:rsid w:val="00CA119E"/>
    <w:rsid w:val="00CA2C6B"/>
    <w:rsid w:val="00CA6E3D"/>
    <w:rsid w:val="00CB33CA"/>
    <w:rsid w:val="00CB3F58"/>
    <w:rsid w:val="00CB68FE"/>
    <w:rsid w:val="00CB7DE4"/>
    <w:rsid w:val="00CC29D5"/>
    <w:rsid w:val="00CC2F49"/>
    <w:rsid w:val="00CC7DE2"/>
    <w:rsid w:val="00CD5E59"/>
    <w:rsid w:val="00CD7018"/>
    <w:rsid w:val="00CE32EF"/>
    <w:rsid w:val="00CE4E59"/>
    <w:rsid w:val="00CF0F33"/>
    <w:rsid w:val="00CF147D"/>
    <w:rsid w:val="00CF57EA"/>
    <w:rsid w:val="00D034EC"/>
    <w:rsid w:val="00D0545F"/>
    <w:rsid w:val="00D1747D"/>
    <w:rsid w:val="00D21B29"/>
    <w:rsid w:val="00D31436"/>
    <w:rsid w:val="00D31A29"/>
    <w:rsid w:val="00D3533D"/>
    <w:rsid w:val="00D44B47"/>
    <w:rsid w:val="00D47758"/>
    <w:rsid w:val="00D51354"/>
    <w:rsid w:val="00D5259E"/>
    <w:rsid w:val="00D6065B"/>
    <w:rsid w:val="00D66615"/>
    <w:rsid w:val="00D75856"/>
    <w:rsid w:val="00DA5155"/>
    <w:rsid w:val="00DB2D67"/>
    <w:rsid w:val="00DB3BC5"/>
    <w:rsid w:val="00DB7E86"/>
    <w:rsid w:val="00DC28C8"/>
    <w:rsid w:val="00DC3709"/>
    <w:rsid w:val="00DC4E41"/>
    <w:rsid w:val="00DD388D"/>
    <w:rsid w:val="00DD4020"/>
    <w:rsid w:val="00DD4AC6"/>
    <w:rsid w:val="00DE6783"/>
    <w:rsid w:val="00DF1F6F"/>
    <w:rsid w:val="00E03F0A"/>
    <w:rsid w:val="00E04AC8"/>
    <w:rsid w:val="00E05373"/>
    <w:rsid w:val="00E05B6E"/>
    <w:rsid w:val="00E06231"/>
    <w:rsid w:val="00E11858"/>
    <w:rsid w:val="00E201A5"/>
    <w:rsid w:val="00E213B6"/>
    <w:rsid w:val="00E22913"/>
    <w:rsid w:val="00E22F70"/>
    <w:rsid w:val="00E233FE"/>
    <w:rsid w:val="00E246A1"/>
    <w:rsid w:val="00E31CD7"/>
    <w:rsid w:val="00E3745F"/>
    <w:rsid w:val="00E50C7B"/>
    <w:rsid w:val="00E5583A"/>
    <w:rsid w:val="00E56F45"/>
    <w:rsid w:val="00E656C1"/>
    <w:rsid w:val="00E67AF0"/>
    <w:rsid w:val="00E83300"/>
    <w:rsid w:val="00E850FB"/>
    <w:rsid w:val="00E859D7"/>
    <w:rsid w:val="00E8725F"/>
    <w:rsid w:val="00E94ACB"/>
    <w:rsid w:val="00EA6176"/>
    <w:rsid w:val="00EA6992"/>
    <w:rsid w:val="00EB5790"/>
    <w:rsid w:val="00EC0EE4"/>
    <w:rsid w:val="00EE63D6"/>
    <w:rsid w:val="00F2628D"/>
    <w:rsid w:val="00F34D1B"/>
    <w:rsid w:val="00F41785"/>
    <w:rsid w:val="00F477F0"/>
    <w:rsid w:val="00F52F56"/>
    <w:rsid w:val="00F62A72"/>
    <w:rsid w:val="00F728B6"/>
    <w:rsid w:val="00F7752D"/>
    <w:rsid w:val="00F82037"/>
    <w:rsid w:val="00F84A83"/>
    <w:rsid w:val="00F91202"/>
    <w:rsid w:val="00F91B04"/>
    <w:rsid w:val="00F941E6"/>
    <w:rsid w:val="00FB3B94"/>
    <w:rsid w:val="00FB436D"/>
    <w:rsid w:val="00FB5487"/>
    <w:rsid w:val="00FC5847"/>
    <w:rsid w:val="00FC747E"/>
    <w:rsid w:val="00FD5513"/>
    <w:rsid w:val="00FE1FAB"/>
    <w:rsid w:val="00FE68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1444B"/>
  <w15:docId w15:val="{54E09D09-4CD7-447F-8E73-5D23BEFF7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78BD"/>
    <w:pPr>
      <w:spacing w:after="200" w:line="276" w:lineRule="auto"/>
    </w:pPr>
    <w:rPr>
      <w:lang w:val="kk-KZ"/>
    </w:rPr>
  </w:style>
  <w:style w:type="paragraph" w:styleId="1">
    <w:name w:val="heading 1"/>
    <w:basedOn w:val="a"/>
    <w:link w:val="10"/>
    <w:uiPriority w:val="9"/>
    <w:qFormat/>
    <w:rsid w:val="00AB2023"/>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qFormat/>
    <w:rsid w:val="008D7F2F"/>
    <w:pPr>
      <w:spacing w:after="0" w:line="240" w:lineRule="auto"/>
    </w:pPr>
    <w:rPr>
      <w:lang w:val="kk-K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j">
    <w:name w:val="pj"/>
    <w:basedOn w:val="a"/>
    <w:qFormat/>
    <w:rsid w:val="008D7F2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s1">
    <w:name w:val="s1"/>
    <w:basedOn w:val="a0"/>
    <w:qFormat/>
    <w:rsid w:val="008D7F2F"/>
    <w:rPr>
      <w:rFonts w:ascii="Times New Roman" w:hAnsi="Times New Roman" w:cs="Times New Roman" w:hint="default"/>
      <w:b/>
      <w:bCs/>
      <w:color w:val="000000"/>
    </w:rPr>
  </w:style>
  <w:style w:type="paragraph" w:styleId="a4">
    <w:name w:val="Normal (Web)"/>
    <w:aliases w:val="Знак Знак,Знак4 Знак Знак,Знак4,Знак4 Знак Знак Знак Знак,Знак4 Знак,Обычный (веб)1,Обычный (веб)1 Знак Знак Зн,Обычный (веб)1 Знак Знак Зн Знак Знак Знак,Обычный (веб)1 Знак Знак Зн Знак Знак Знак Знак,Зн,Обычный (Web),Обычный (Web)1,З"/>
    <w:basedOn w:val="a"/>
    <w:link w:val="a5"/>
    <w:uiPriority w:val="99"/>
    <w:unhideWhenUsed/>
    <w:qFormat/>
    <w:rsid w:val="00AB2023"/>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5">
    <w:name w:val="Обычный (веб) Знак"/>
    <w:aliases w:val="Знак Знак Знак,Знак4 Знак Знак Знак,Знак4 Знак1,Знак4 Знак Знак Знак Знак Знак,Знак4 Знак Знак1,Обычный (веб)1 Знак,Обычный (веб)1 Знак Знак Зн Знак,Обычный (веб)1 Знак Знак Зн Знак Знак Знак Знак1,Зн Знак,Обычный (Web) Знак,З Знак"/>
    <w:link w:val="a4"/>
    <w:uiPriority w:val="99"/>
    <w:qFormat/>
    <w:locked/>
    <w:rsid w:val="00AB2023"/>
    <w:rPr>
      <w:rFonts w:ascii="Times New Roman" w:eastAsia="Times New Roman" w:hAnsi="Times New Roman" w:cs="Times New Roman"/>
      <w:sz w:val="24"/>
      <w:szCs w:val="24"/>
      <w:lang w:eastAsia="ru-RU"/>
    </w:rPr>
  </w:style>
  <w:style w:type="character" w:styleId="a6">
    <w:name w:val="Hyperlink"/>
    <w:basedOn w:val="a0"/>
    <w:uiPriority w:val="99"/>
    <w:unhideWhenUsed/>
    <w:qFormat/>
    <w:rsid w:val="00AB2023"/>
    <w:rPr>
      <w:color w:val="0000FF"/>
      <w:u w:val="single"/>
    </w:rPr>
  </w:style>
  <w:style w:type="character" w:customStyle="1" w:styleId="10">
    <w:name w:val="Заголовок 1 Знак"/>
    <w:basedOn w:val="a0"/>
    <w:link w:val="1"/>
    <w:uiPriority w:val="9"/>
    <w:rsid w:val="00AB2023"/>
    <w:rPr>
      <w:rFonts w:ascii="Times New Roman" w:eastAsia="Times New Roman" w:hAnsi="Times New Roman" w:cs="Times New Roman"/>
      <w:b/>
      <w:bCs/>
      <w:kern w:val="36"/>
      <w:sz w:val="48"/>
      <w:szCs w:val="48"/>
      <w:lang w:val="en-US"/>
    </w:rPr>
  </w:style>
  <w:style w:type="paragraph" w:styleId="a7">
    <w:name w:val="No Spacing"/>
    <w:aliases w:val="мелкий,мой рабочий,Обя,норма,Без интеБез интервала,Без интервала11,Айгерим,свой,14 TNR,МОЙ СТИЛЬ,исполнитель,No Spacing11,Елжан,Без интерваль,без интервала,Без интервала111,No Spacing2,Исполнитель,Letters,Без интервала1,ААА,Эльдар,А"/>
    <w:link w:val="a8"/>
    <w:uiPriority w:val="1"/>
    <w:qFormat/>
    <w:rsid w:val="00AB2023"/>
    <w:pPr>
      <w:spacing w:after="0" w:line="240" w:lineRule="auto"/>
      <w:ind w:firstLine="318"/>
      <w:jc w:val="both"/>
    </w:pPr>
    <w:rPr>
      <w:rFonts w:ascii="Calibri" w:eastAsia="Calibri" w:hAnsi="Calibri" w:cs="Calibri"/>
      <w:lang w:eastAsia="ru-RU"/>
    </w:rPr>
  </w:style>
  <w:style w:type="character" w:customStyle="1" w:styleId="a8">
    <w:name w:val="Без интервала Знак"/>
    <w:aliases w:val="мелкий Знак,мой рабочий Знак,Обя Знак,норма Знак,Без интеБез интервала Знак,Без интервала11 Знак,Айгерим Знак,свой Знак,14 TNR Знак,МОЙ СТИЛЬ Знак,исполнитель Знак,No Spacing11 Знак,Елжан Знак,Без интерваль Знак,без интервала Знак"/>
    <w:link w:val="a7"/>
    <w:uiPriority w:val="1"/>
    <w:qFormat/>
    <w:locked/>
    <w:rsid w:val="00AB2023"/>
    <w:rPr>
      <w:rFonts w:ascii="Calibri" w:eastAsia="Calibri" w:hAnsi="Calibri" w:cs="Calibri"/>
      <w:lang w:eastAsia="ru-RU"/>
    </w:rPr>
  </w:style>
  <w:style w:type="paragraph" w:customStyle="1" w:styleId="1811">
    <w:name w:val="1811"/>
    <w:aliases w:val="bqiaagaaeyqcaaagiaiaaaoxbaaabb8eaaaaaaaaaaaaaaaaaaaaaaaaaaaaaaaaaaaaaaaaaaaaaaaaaaaaaaaaaaaaaaaaaaaaaaaaaaaaaaaaaaaaaaaaaaaaaaaaaaaaaaaaaaaaaaaaaaaaaaaaaaaaaaaaaaaaaaaaaaaaaaaaaaaaaaaaaaaaaaaaaaaaaaaaaaaaaaaaaaaaaaaaaaaaaaaaaaaaaaaa,docdata,docy,v5"/>
    <w:basedOn w:val="a"/>
    <w:qFormat/>
    <w:rsid w:val="003978C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9">
    <w:name w:val="List Paragraph"/>
    <w:aliases w:val="AC List 01,Содержание. 2 уровень,Заголовок_3,Heading1,Colorful List - Accent 11,Colorful List - Accent 11CxSpLast,H1-1,Заголовок3,Абзац,Списки,Bullet 1,Use Case List Paragraph,List Paragraph,Bullet List,FooterText,numbered,маркированный,b1"/>
    <w:basedOn w:val="a"/>
    <w:link w:val="aa"/>
    <w:uiPriority w:val="34"/>
    <w:qFormat/>
    <w:rsid w:val="00DD4AC6"/>
    <w:pPr>
      <w:ind w:left="720"/>
      <w:contextualSpacing/>
    </w:pPr>
  </w:style>
  <w:style w:type="character" w:customStyle="1" w:styleId="aa">
    <w:name w:val="Абзац списка Знак"/>
    <w:aliases w:val="AC List 01 Знак,Содержание. 2 уровень Знак,Заголовок_3 Знак,Heading1 Знак,Colorful List - Accent 11 Знак,Colorful List - Accent 11CxSpLast Знак,H1-1 Знак,Заголовок3 Знак,Абзац Знак,Списки Знак,Bullet 1 Знак,Use Case List Paragraph Знак"/>
    <w:basedOn w:val="a0"/>
    <w:link w:val="a9"/>
    <w:uiPriority w:val="34"/>
    <w:qFormat/>
    <w:locked/>
    <w:rsid w:val="00DD4AC6"/>
    <w:rPr>
      <w:lang w:val="kk-KZ"/>
    </w:rPr>
  </w:style>
  <w:style w:type="paragraph" w:customStyle="1" w:styleId="11">
    <w:name w:val="Стиль1"/>
    <w:basedOn w:val="a"/>
    <w:link w:val="12"/>
    <w:qFormat/>
    <w:rsid w:val="007676D6"/>
    <w:pPr>
      <w:tabs>
        <w:tab w:val="left" w:pos="1134"/>
      </w:tabs>
      <w:spacing w:after="40" w:line="240" w:lineRule="auto"/>
      <w:jc w:val="both"/>
    </w:pPr>
    <w:rPr>
      <w:rFonts w:ascii="Times New Roman" w:eastAsia="Times New Roman" w:hAnsi="Times New Roman" w:cs="Times New Roman"/>
      <w:sz w:val="28"/>
      <w:szCs w:val="24"/>
      <w:lang w:val="ru-RU" w:eastAsia="ru-RU"/>
    </w:rPr>
  </w:style>
  <w:style w:type="character" w:customStyle="1" w:styleId="12">
    <w:name w:val="Стиль1 Знак"/>
    <w:basedOn w:val="a0"/>
    <w:link w:val="11"/>
    <w:rsid w:val="007676D6"/>
    <w:rPr>
      <w:rFonts w:ascii="Times New Roman" w:eastAsia="Times New Roman" w:hAnsi="Times New Roman" w:cs="Times New Roman"/>
      <w:sz w:val="28"/>
      <w:szCs w:val="24"/>
      <w:lang w:eastAsia="ru-RU"/>
    </w:rPr>
  </w:style>
  <w:style w:type="paragraph" w:customStyle="1" w:styleId="4430">
    <w:name w:val="4430"/>
    <w:aliases w:val="bqiaagaaeyqcaaagiaiaaao1eaaabcmqaaaaaaaaaaaaaaaaaaaaaaaaaaaaaaaaaaaaaaaaaaaaaaaaaaaaaaaaaaaaaaaaaaaaaaaaaaaaaaaaaaaaaaaaaaaaaaaaaaaaaaaaaaaaaaaaaaaaaaaaaaaaaaaaaaaaaaaaaaaaaaaaaaaaaaaaaaaaaaaaaaaaaaaaaaaaaaaaaaaaaaaaaaaaaaaaaaaaaaaa"/>
    <w:basedOn w:val="a"/>
    <w:rsid w:val="007676D6"/>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2503">
    <w:name w:val="2503"/>
    <w:aliases w:val="bqiaagaaeyqcaaagiaiaaambcqaabq8jaaaaaaaaaaaaaaaaaaaaaaaaaaaaaaaaaaaaaaaaaaaaaaaaaaaaaaaaaaaaaaaaaaaaaaaaaaaaaaaaaaaaaaaaaaaaaaaaaaaaaaaaaaaaaaaaaaaaaaaaaaaaaaaaaaaaaaaaaaaaaaaaaaaaaaaaaaaaaaaaaaaaaaaaaaaaaaaaaaaaaaaaaaaaaaaaaaaaaaaa"/>
    <w:basedOn w:val="a"/>
    <w:rsid w:val="009D63A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s19">
    <w:name w:val="s19"/>
    <w:basedOn w:val="a0"/>
    <w:rsid w:val="0046295B"/>
  </w:style>
  <w:style w:type="paragraph" w:customStyle="1" w:styleId="pc">
    <w:name w:val="pc"/>
    <w:basedOn w:val="a"/>
    <w:rsid w:val="00175DDD"/>
    <w:pPr>
      <w:spacing w:after="0" w:line="240" w:lineRule="auto"/>
      <w:jc w:val="center"/>
    </w:pPr>
    <w:rPr>
      <w:rFonts w:ascii="Times New Roman" w:eastAsiaTheme="minorEastAsia" w:hAnsi="Times New Roman" w:cs="Times New Roman"/>
      <w:color w:val="000000"/>
      <w:sz w:val="24"/>
      <w:szCs w:val="24"/>
      <w:lang w:val="ru-RU" w:eastAsia="ru-RU"/>
    </w:rPr>
  </w:style>
  <w:style w:type="character" w:styleId="ab">
    <w:name w:val="Strong"/>
    <w:qFormat/>
    <w:rsid w:val="00175DDD"/>
    <w:rPr>
      <w:b/>
    </w:rPr>
  </w:style>
  <w:style w:type="character" w:customStyle="1" w:styleId="ypks7kbdpwfgdykd3qb9">
    <w:name w:val="ypks7kbdpwfgdykd3qb9"/>
    <w:basedOn w:val="a0"/>
    <w:rsid w:val="00175DDD"/>
  </w:style>
  <w:style w:type="paragraph" w:styleId="ac">
    <w:name w:val="Balloon Text"/>
    <w:basedOn w:val="a"/>
    <w:link w:val="ad"/>
    <w:uiPriority w:val="99"/>
    <w:semiHidden/>
    <w:unhideWhenUsed/>
    <w:rsid w:val="001F522D"/>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1F522D"/>
    <w:rPr>
      <w:rFonts w:ascii="Tahoma" w:hAnsi="Tahoma" w:cs="Tahoma"/>
      <w:sz w:val="16"/>
      <w:szCs w:val="16"/>
      <w:lang w:val="kk-KZ"/>
    </w:rPr>
  </w:style>
  <w:style w:type="character" w:customStyle="1" w:styleId="s0">
    <w:name w:val="s0"/>
    <w:basedOn w:val="a0"/>
    <w:rsid w:val="00A83331"/>
    <w:rPr>
      <w:rFonts w:ascii="Times New Roman" w:hAnsi="Times New Roman" w:cs="Times New Roman" w:hint="default"/>
      <w:b w:val="0"/>
      <w:bCs w:val="0"/>
      <w:i w:val="0"/>
      <w:iCs w:val="0"/>
      <w:color w:val="000000"/>
    </w:rPr>
  </w:style>
  <w:style w:type="paragraph" w:styleId="ae">
    <w:name w:val="Body Text Indent"/>
    <w:basedOn w:val="a"/>
    <w:link w:val="af"/>
    <w:uiPriority w:val="99"/>
    <w:unhideWhenUsed/>
    <w:rsid w:val="00367063"/>
    <w:pPr>
      <w:spacing w:after="120" w:line="259" w:lineRule="auto"/>
      <w:ind w:left="283"/>
    </w:pPr>
    <w:rPr>
      <w:lang w:val="ru-RU"/>
    </w:rPr>
  </w:style>
  <w:style w:type="character" w:customStyle="1" w:styleId="af">
    <w:name w:val="Основной текст с отступом Знак"/>
    <w:basedOn w:val="a0"/>
    <w:link w:val="ae"/>
    <w:uiPriority w:val="99"/>
    <w:rsid w:val="00367063"/>
  </w:style>
  <w:style w:type="character" w:styleId="af0">
    <w:name w:val="Book Title"/>
    <w:basedOn w:val="a0"/>
    <w:uiPriority w:val="33"/>
    <w:qFormat/>
    <w:rsid w:val="00367063"/>
    <w:rPr>
      <w:b/>
      <w:bCs/>
      <w:i/>
      <w:iCs/>
      <w:spacing w:val="5"/>
    </w:rPr>
  </w:style>
  <w:style w:type="paragraph" w:styleId="af1">
    <w:name w:val="header"/>
    <w:basedOn w:val="a"/>
    <w:link w:val="af2"/>
    <w:uiPriority w:val="99"/>
    <w:unhideWhenUsed/>
    <w:rsid w:val="00D034EC"/>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D034EC"/>
    <w:rPr>
      <w:lang w:val="kk-KZ"/>
    </w:rPr>
  </w:style>
  <w:style w:type="paragraph" w:styleId="af3">
    <w:name w:val="footer"/>
    <w:basedOn w:val="a"/>
    <w:link w:val="af4"/>
    <w:uiPriority w:val="99"/>
    <w:unhideWhenUsed/>
    <w:rsid w:val="00D034EC"/>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D034EC"/>
    <w:rPr>
      <w:lang w:val="kk-K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7631298">
      <w:bodyDiv w:val="1"/>
      <w:marLeft w:val="0"/>
      <w:marRight w:val="0"/>
      <w:marTop w:val="0"/>
      <w:marBottom w:val="0"/>
      <w:divBdr>
        <w:top w:val="none" w:sz="0" w:space="0" w:color="auto"/>
        <w:left w:val="none" w:sz="0" w:space="0" w:color="auto"/>
        <w:bottom w:val="none" w:sz="0" w:space="0" w:color="auto"/>
        <w:right w:val="none" w:sz="0" w:space="0" w:color="auto"/>
      </w:divBdr>
    </w:div>
    <w:div w:id="1422142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adilet.zan.kz/rus/docs/K2500000214" TargetMode="External"/><Relationship Id="rId21" Type="http://schemas.openxmlformats.org/officeDocument/2006/relationships/hyperlink" Target="http://10.61.42.188/rus/docs/K2500000214" TargetMode="External"/><Relationship Id="rId42" Type="http://schemas.openxmlformats.org/officeDocument/2006/relationships/hyperlink" Target="http://10.61.42.188/rus/docs/K1700000120" TargetMode="External"/><Relationship Id="rId63" Type="http://schemas.openxmlformats.org/officeDocument/2006/relationships/hyperlink" Target="http://10.61.42.188/rus/docs/K2500000214" TargetMode="External"/><Relationship Id="rId84" Type="http://schemas.openxmlformats.org/officeDocument/2006/relationships/hyperlink" Target="http://adilet.zan.kz/rus/docs/K2500000214" TargetMode="External"/><Relationship Id="rId138" Type="http://schemas.openxmlformats.org/officeDocument/2006/relationships/hyperlink" Target="http://10.61.42.188/rus/docs/K2500000214" TargetMode="External"/><Relationship Id="rId159" Type="http://schemas.openxmlformats.org/officeDocument/2006/relationships/hyperlink" Target="http://10.61.42.188/rus/docs/K2500000214" TargetMode="External"/><Relationship Id="rId170" Type="http://schemas.openxmlformats.org/officeDocument/2006/relationships/hyperlink" Target="http://10.61.42.188/rus/docs/K2500000214" TargetMode="External"/><Relationship Id="rId191" Type="http://schemas.openxmlformats.org/officeDocument/2006/relationships/hyperlink" Target="http://10.61.42.188/rus/docs/K2500000214" TargetMode="External"/><Relationship Id="rId107" Type="http://schemas.openxmlformats.org/officeDocument/2006/relationships/hyperlink" Target="https://adilet.zan.kz/rus/docs/K2500000214" TargetMode="External"/><Relationship Id="rId11" Type="http://schemas.openxmlformats.org/officeDocument/2006/relationships/hyperlink" Target="http://10.61.42.188/rus/docs/K2500000214" TargetMode="External"/><Relationship Id="rId32" Type="http://schemas.openxmlformats.org/officeDocument/2006/relationships/hyperlink" Target="http://10.61.42.188/rus/docs/K2500000214" TargetMode="External"/><Relationship Id="rId53" Type="http://schemas.openxmlformats.org/officeDocument/2006/relationships/hyperlink" Target="http://10.61.42.188/rus/docs/K2500000214" TargetMode="External"/><Relationship Id="rId74" Type="http://schemas.openxmlformats.org/officeDocument/2006/relationships/hyperlink" Target="http://10.61.42.188/rus/docs/K2500000214" TargetMode="External"/><Relationship Id="rId128" Type="http://schemas.openxmlformats.org/officeDocument/2006/relationships/hyperlink" Target="https://adilet.zan.kz/rus/docs/K2500000214" TargetMode="External"/><Relationship Id="rId149" Type="http://schemas.openxmlformats.org/officeDocument/2006/relationships/hyperlink" Target="http://10.61.42.188/rus/docs/K2500000214" TargetMode="External"/><Relationship Id="rId5" Type="http://schemas.openxmlformats.org/officeDocument/2006/relationships/footnotes" Target="footnotes.xml"/><Relationship Id="rId95" Type="http://schemas.openxmlformats.org/officeDocument/2006/relationships/hyperlink" Target="http://10.61.42.188/rus/docs/K2500000214" TargetMode="External"/><Relationship Id="rId160" Type="http://schemas.openxmlformats.org/officeDocument/2006/relationships/hyperlink" Target="http://10.61.42.188/rus/docs/K2500000214" TargetMode="External"/><Relationship Id="rId181" Type="http://schemas.openxmlformats.org/officeDocument/2006/relationships/hyperlink" Target="http://10.61.42.188/rus/docs/K2500000214" TargetMode="External"/><Relationship Id="rId22" Type="http://schemas.openxmlformats.org/officeDocument/2006/relationships/hyperlink" Target="http://10.61.42.188/rus/docs/K2500000214" TargetMode="External"/><Relationship Id="rId43" Type="http://schemas.openxmlformats.org/officeDocument/2006/relationships/hyperlink" Target="http://10.61.42.188/rus/docs/K1700000120" TargetMode="External"/><Relationship Id="rId64" Type="http://schemas.openxmlformats.org/officeDocument/2006/relationships/hyperlink" Target="http://10.61.42.188/rus/docs/K2500000214" TargetMode="External"/><Relationship Id="rId118" Type="http://schemas.openxmlformats.org/officeDocument/2006/relationships/hyperlink" Target="https://adilet.zan.kz/rus/docs/K2500000214" TargetMode="External"/><Relationship Id="rId139" Type="http://schemas.openxmlformats.org/officeDocument/2006/relationships/hyperlink" Target="http://10.61.42.188/rus/docs/K2500000214" TargetMode="External"/><Relationship Id="rId85" Type="http://schemas.openxmlformats.org/officeDocument/2006/relationships/hyperlink" Target="http://adilet.zan.kz/rus/docs/K2500000214" TargetMode="External"/><Relationship Id="rId150" Type="http://schemas.openxmlformats.org/officeDocument/2006/relationships/hyperlink" Target="http://10.61.42.188/rus/docs/K2500000214" TargetMode="External"/><Relationship Id="rId171" Type="http://schemas.openxmlformats.org/officeDocument/2006/relationships/hyperlink" Target="http://10.61.42.188/rus/docs/K2500000214" TargetMode="External"/><Relationship Id="rId192" Type="http://schemas.openxmlformats.org/officeDocument/2006/relationships/hyperlink" Target="http://10.61.42.188/rus/docs/K2500000214" TargetMode="External"/><Relationship Id="rId12" Type="http://schemas.openxmlformats.org/officeDocument/2006/relationships/hyperlink" Target="http://10.61.42.188/rus/docs/K2500000214" TargetMode="External"/><Relationship Id="rId33" Type="http://schemas.openxmlformats.org/officeDocument/2006/relationships/hyperlink" Target="http://10.61.42.188/rus/docs/K2500000171" TargetMode="External"/><Relationship Id="rId108" Type="http://schemas.openxmlformats.org/officeDocument/2006/relationships/hyperlink" Target="https://adilet.zan.kz/rus/docs/K2500000214" TargetMode="External"/><Relationship Id="rId129" Type="http://schemas.openxmlformats.org/officeDocument/2006/relationships/hyperlink" Target="https://adilet.zan.kz/rus/docs/K2500000214" TargetMode="External"/><Relationship Id="rId54" Type="http://schemas.openxmlformats.org/officeDocument/2006/relationships/hyperlink" Target="http://10.61.42.188/rus/docs/K2500000214" TargetMode="External"/><Relationship Id="rId75" Type="http://schemas.openxmlformats.org/officeDocument/2006/relationships/hyperlink" Target="http://10.61.42.188/rus/docs/K2500000214" TargetMode="External"/><Relationship Id="rId96" Type="http://schemas.openxmlformats.org/officeDocument/2006/relationships/hyperlink" Target="http://10.61.42.188/rus/docs/K2500000214" TargetMode="External"/><Relationship Id="rId140" Type="http://schemas.openxmlformats.org/officeDocument/2006/relationships/hyperlink" Target="http://10.61.42.188/rus/docs/K2500000214" TargetMode="External"/><Relationship Id="rId161" Type="http://schemas.openxmlformats.org/officeDocument/2006/relationships/hyperlink" Target="http://10.61.42.188/rus/docs/K2500000214" TargetMode="External"/><Relationship Id="rId182" Type="http://schemas.openxmlformats.org/officeDocument/2006/relationships/hyperlink" Target="http://10.61.42.188/rus/docs/K2500000214" TargetMode="External"/><Relationship Id="rId6" Type="http://schemas.openxmlformats.org/officeDocument/2006/relationships/endnotes" Target="endnotes.xml"/><Relationship Id="rId23" Type="http://schemas.openxmlformats.org/officeDocument/2006/relationships/hyperlink" Target="http://10.61.42.188/rus/docs/K2500000214" TargetMode="External"/><Relationship Id="rId119" Type="http://schemas.openxmlformats.org/officeDocument/2006/relationships/hyperlink" Target="https://adilet.zan.kz/rus/docs/K2500000214" TargetMode="External"/><Relationship Id="rId44" Type="http://schemas.openxmlformats.org/officeDocument/2006/relationships/hyperlink" Target="http://10.61.42.188/rus/docs/K1700000120" TargetMode="External"/><Relationship Id="rId65" Type="http://schemas.openxmlformats.org/officeDocument/2006/relationships/hyperlink" Target="http://10.61.42.188/rus/docs/K2500000214" TargetMode="External"/><Relationship Id="rId86" Type="http://schemas.openxmlformats.org/officeDocument/2006/relationships/hyperlink" Target="http://adilet.zan.kz/rus/docs/K2500000214" TargetMode="External"/><Relationship Id="rId130" Type="http://schemas.openxmlformats.org/officeDocument/2006/relationships/hyperlink" Target="http://10.61.42.188/rus/docs/K2500000214" TargetMode="External"/><Relationship Id="rId151" Type="http://schemas.openxmlformats.org/officeDocument/2006/relationships/hyperlink" Target="http://10.61.42.188/rus/docs/K2500000214" TargetMode="External"/><Relationship Id="rId172" Type="http://schemas.openxmlformats.org/officeDocument/2006/relationships/hyperlink" Target="http://10.61.42.188/rus/docs/K2500000214" TargetMode="External"/><Relationship Id="rId193" Type="http://schemas.openxmlformats.org/officeDocument/2006/relationships/hyperlink" Target="http://adilet.zan.kz/rus/docs/K2500000214" TargetMode="External"/><Relationship Id="rId13" Type="http://schemas.openxmlformats.org/officeDocument/2006/relationships/hyperlink" Target="http://10.61.42.188/rus/docs/K2500000214" TargetMode="External"/><Relationship Id="rId109" Type="http://schemas.openxmlformats.org/officeDocument/2006/relationships/hyperlink" Target="https://adilet.zan.kz/rus/docs/K2500000214" TargetMode="External"/><Relationship Id="rId34" Type="http://schemas.openxmlformats.org/officeDocument/2006/relationships/hyperlink" Target="http://10.61.42.188/rus/docs/K2500000214" TargetMode="External"/><Relationship Id="rId55" Type="http://schemas.openxmlformats.org/officeDocument/2006/relationships/hyperlink" Target="http://10.61.42.188/rus/docs/K2500000214" TargetMode="External"/><Relationship Id="rId76" Type="http://schemas.openxmlformats.org/officeDocument/2006/relationships/hyperlink" Target="http://10.61.42.188/rus/docs/K2500000214" TargetMode="External"/><Relationship Id="rId97" Type="http://schemas.openxmlformats.org/officeDocument/2006/relationships/hyperlink" Target="http://online.zakon.kz/Document/?doc_id=1004029" TargetMode="External"/><Relationship Id="rId120" Type="http://schemas.openxmlformats.org/officeDocument/2006/relationships/hyperlink" Target="http://10.61.42.188/rus/docs/K2500000214" TargetMode="External"/><Relationship Id="rId141" Type="http://schemas.openxmlformats.org/officeDocument/2006/relationships/hyperlink" Target="http://10.61.42.188/rus/docs/K2500000214" TargetMode="External"/><Relationship Id="rId7" Type="http://schemas.openxmlformats.org/officeDocument/2006/relationships/hyperlink" Target="http://10.61.42.188/rus/docs/Z950002444_" TargetMode="External"/><Relationship Id="rId162" Type="http://schemas.openxmlformats.org/officeDocument/2006/relationships/hyperlink" Target="http://10.61.42.188/rus/docs/K2500000214" TargetMode="External"/><Relationship Id="rId183" Type="http://schemas.openxmlformats.org/officeDocument/2006/relationships/hyperlink" Target="http://adilet.zan.kz/rus/docs/K2500000214" TargetMode="External"/><Relationship Id="rId2" Type="http://schemas.openxmlformats.org/officeDocument/2006/relationships/styles" Target="styles.xml"/><Relationship Id="rId29" Type="http://schemas.openxmlformats.org/officeDocument/2006/relationships/hyperlink" Target="http://10.61.42.188/rus/docs/K2500000214" TargetMode="External"/><Relationship Id="rId24" Type="http://schemas.openxmlformats.org/officeDocument/2006/relationships/hyperlink" Target="http://10.61.42.188/rus/docs/K2500000214" TargetMode="External"/><Relationship Id="rId40" Type="http://schemas.openxmlformats.org/officeDocument/2006/relationships/hyperlink" Target="http://10.61.42.188/rus/docs/K1700000120" TargetMode="External"/><Relationship Id="rId45" Type="http://schemas.openxmlformats.org/officeDocument/2006/relationships/hyperlink" Target="http://10.61.42.188/rus/docs/K1700000120" TargetMode="External"/><Relationship Id="rId66" Type="http://schemas.openxmlformats.org/officeDocument/2006/relationships/hyperlink" Target="http://10.61.42.188/rus/docs/K2500000214" TargetMode="External"/><Relationship Id="rId87" Type="http://schemas.openxmlformats.org/officeDocument/2006/relationships/hyperlink" Target="http://adilet.zan.kz/rus/docs/K2500000214" TargetMode="External"/><Relationship Id="rId110" Type="http://schemas.openxmlformats.org/officeDocument/2006/relationships/hyperlink" Target="https://adilet.zan.kz/rus/docs/K2500000214" TargetMode="External"/><Relationship Id="rId115" Type="http://schemas.openxmlformats.org/officeDocument/2006/relationships/hyperlink" Target="https://adilet.zan.kz/rus/docs/K2500000214" TargetMode="External"/><Relationship Id="rId131" Type="http://schemas.openxmlformats.org/officeDocument/2006/relationships/hyperlink" Target="http://10.61.42.188/rus/docs/K2500000214" TargetMode="External"/><Relationship Id="rId136" Type="http://schemas.openxmlformats.org/officeDocument/2006/relationships/hyperlink" Target="http://10.61.42.188/rus/docs/K2500000214" TargetMode="External"/><Relationship Id="rId157" Type="http://schemas.openxmlformats.org/officeDocument/2006/relationships/hyperlink" Target="http://10.61.42.188/rus/docs/K2500000214" TargetMode="External"/><Relationship Id="rId178" Type="http://schemas.openxmlformats.org/officeDocument/2006/relationships/hyperlink" Target="http://10.61.42.188/rus/docs/K2500000214" TargetMode="External"/><Relationship Id="rId61" Type="http://schemas.openxmlformats.org/officeDocument/2006/relationships/hyperlink" Target="http://10.61.42.188/rus/docs/K2500000214" TargetMode="External"/><Relationship Id="rId82" Type="http://schemas.openxmlformats.org/officeDocument/2006/relationships/hyperlink" Target="http://adilet.zan.kz/rus/docs/K2500000214" TargetMode="External"/><Relationship Id="rId152" Type="http://schemas.openxmlformats.org/officeDocument/2006/relationships/hyperlink" Target="http://10.61.42.188/rus/docs/K2500000214" TargetMode="External"/><Relationship Id="rId173" Type="http://schemas.openxmlformats.org/officeDocument/2006/relationships/hyperlink" Target="http://10.61.42.188/rus/docs/K2500000214" TargetMode="External"/><Relationship Id="rId194" Type="http://schemas.openxmlformats.org/officeDocument/2006/relationships/hyperlink" Target="http://adilet.zan.kz/rus/docs/K2500000214" TargetMode="External"/><Relationship Id="rId199" Type="http://schemas.openxmlformats.org/officeDocument/2006/relationships/hyperlink" Target="http://adilet.zan.kz/rus/docs/K2500000214" TargetMode="External"/><Relationship Id="rId203" Type="http://schemas.openxmlformats.org/officeDocument/2006/relationships/fontTable" Target="fontTable.xml"/><Relationship Id="rId19" Type="http://schemas.openxmlformats.org/officeDocument/2006/relationships/hyperlink" Target="http://10.61.42.188/rus/docs/K2500000214" TargetMode="External"/><Relationship Id="rId14" Type="http://schemas.openxmlformats.org/officeDocument/2006/relationships/hyperlink" Target="http://10.61.42.188/rus/docs/K2500000214" TargetMode="External"/><Relationship Id="rId30" Type="http://schemas.openxmlformats.org/officeDocument/2006/relationships/hyperlink" Target="http://10.61.42.188/rus/docs/K2500000214" TargetMode="External"/><Relationship Id="rId35" Type="http://schemas.openxmlformats.org/officeDocument/2006/relationships/hyperlink" Target="http://10.61.42.188/rus/docs/K2500000171" TargetMode="External"/><Relationship Id="rId56" Type="http://schemas.openxmlformats.org/officeDocument/2006/relationships/hyperlink" Target="http://10.61.42.188/rus/docs/K2500000214" TargetMode="External"/><Relationship Id="rId77" Type="http://schemas.openxmlformats.org/officeDocument/2006/relationships/hyperlink" Target="http://10.61.42.188/rus/docs/K2500000214" TargetMode="External"/><Relationship Id="rId100" Type="http://schemas.openxmlformats.org/officeDocument/2006/relationships/hyperlink" Target="http://online.zakon.kz/Document/?doc_id=33478302" TargetMode="External"/><Relationship Id="rId105" Type="http://schemas.openxmlformats.org/officeDocument/2006/relationships/hyperlink" Target="https://adilet.zan.kz/rus/docs/K2500000214" TargetMode="External"/><Relationship Id="rId126" Type="http://schemas.openxmlformats.org/officeDocument/2006/relationships/hyperlink" Target="https://adilet.zan.kz/rus/docs/K2500000214" TargetMode="External"/><Relationship Id="rId147" Type="http://schemas.openxmlformats.org/officeDocument/2006/relationships/hyperlink" Target="http://10.61.42.188/rus/docs/K2500000214" TargetMode="External"/><Relationship Id="rId168" Type="http://schemas.openxmlformats.org/officeDocument/2006/relationships/hyperlink" Target="http://10.61.42.188/rus/docs/K2500000214" TargetMode="External"/><Relationship Id="rId8" Type="http://schemas.openxmlformats.org/officeDocument/2006/relationships/hyperlink" Target="http://10.61.42.188/rus/docs/Z1300000067" TargetMode="External"/><Relationship Id="rId51" Type="http://schemas.openxmlformats.org/officeDocument/2006/relationships/hyperlink" Target="http://10.61.42.188/rus/docs/K2500000214" TargetMode="External"/><Relationship Id="rId72" Type="http://schemas.openxmlformats.org/officeDocument/2006/relationships/hyperlink" Target="http://10.61.42.188/rus/docs/K2500000214" TargetMode="External"/><Relationship Id="rId93" Type="http://schemas.openxmlformats.org/officeDocument/2006/relationships/hyperlink" Target="http://10.61.42.188/rus/docs/K2500000214" TargetMode="External"/><Relationship Id="rId98" Type="http://schemas.openxmlformats.org/officeDocument/2006/relationships/hyperlink" Target="http://online.zakon.kz/Document/?doc_id=33478302" TargetMode="External"/><Relationship Id="rId121" Type="http://schemas.openxmlformats.org/officeDocument/2006/relationships/hyperlink" Target="http://10.61.42.188/rus/docs/K2500000214" TargetMode="External"/><Relationship Id="rId142" Type="http://schemas.openxmlformats.org/officeDocument/2006/relationships/hyperlink" Target="http://10.61.42.188/rus/docs/K2500000214" TargetMode="External"/><Relationship Id="rId163" Type="http://schemas.openxmlformats.org/officeDocument/2006/relationships/hyperlink" Target="https://online.zakon.kz/Document/?doc_id=37777973" TargetMode="External"/><Relationship Id="rId184" Type="http://schemas.openxmlformats.org/officeDocument/2006/relationships/hyperlink" Target="http://adilet.zan.kz/rus/docs/K2500000214" TargetMode="External"/><Relationship Id="rId189" Type="http://schemas.openxmlformats.org/officeDocument/2006/relationships/hyperlink" Target="http://10.61.42.188/rus/docs/K2500000214" TargetMode="External"/><Relationship Id="rId3" Type="http://schemas.openxmlformats.org/officeDocument/2006/relationships/settings" Target="settings.xml"/><Relationship Id="rId25" Type="http://schemas.openxmlformats.org/officeDocument/2006/relationships/hyperlink" Target="http://10.61.42.188/rus/docs/K2500000214" TargetMode="External"/><Relationship Id="rId46" Type="http://schemas.openxmlformats.org/officeDocument/2006/relationships/hyperlink" Target="http://10.61.42.188/rus/docs/K1700000120" TargetMode="External"/><Relationship Id="rId67" Type="http://schemas.openxmlformats.org/officeDocument/2006/relationships/hyperlink" Target="http://10.61.42.188/rus/docs/K2500000214" TargetMode="External"/><Relationship Id="rId116" Type="http://schemas.openxmlformats.org/officeDocument/2006/relationships/hyperlink" Target="https://adilet.zan.kz/rus/docs/K2500000214" TargetMode="External"/><Relationship Id="rId137" Type="http://schemas.openxmlformats.org/officeDocument/2006/relationships/hyperlink" Target="http://10.61.42.188/rus/docs/K2500000214" TargetMode="External"/><Relationship Id="rId158" Type="http://schemas.openxmlformats.org/officeDocument/2006/relationships/hyperlink" Target="http://10.61.42.188/rus/docs/K2500000214" TargetMode="External"/><Relationship Id="rId20" Type="http://schemas.openxmlformats.org/officeDocument/2006/relationships/hyperlink" Target="http://10.61.42.188/rus/docs/K2500000214" TargetMode="External"/><Relationship Id="rId41" Type="http://schemas.openxmlformats.org/officeDocument/2006/relationships/hyperlink" Target="http://10.61.42.188/rus/docs/K1700000120" TargetMode="External"/><Relationship Id="rId62" Type="http://schemas.openxmlformats.org/officeDocument/2006/relationships/hyperlink" Target="http://10.61.42.188/rus/docs/K2500000214" TargetMode="External"/><Relationship Id="rId83" Type="http://schemas.openxmlformats.org/officeDocument/2006/relationships/hyperlink" Target="http://adilet.zan.kz/rus/docs/K2500000214" TargetMode="External"/><Relationship Id="rId88" Type="http://schemas.openxmlformats.org/officeDocument/2006/relationships/hyperlink" Target="http://10.61.42.188/rus/docs/K2500000214" TargetMode="External"/><Relationship Id="rId111" Type="http://schemas.openxmlformats.org/officeDocument/2006/relationships/hyperlink" Target="https://adilet.zan.kz/rus/docs/K2500000214" TargetMode="External"/><Relationship Id="rId132" Type="http://schemas.openxmlformats.org/officeDocument/2006/relationships/hyperlink" Target="http://10.61.42.188/rus/docs/K2500000214" TargetMode="External"/><Relationship Id="rId153" Type="http://schemas.openxmlformats.org/officeDocument/2006/relationships/hyperlink" Target="http://10.61.42.188/rus/docs/K2500000214" TargetMode="External"/><Relationship Id="rId174" Type="http://schemas.openxmlformats.org/officeDocument/2006/relationships/hyperlink" Target="http://10.61.42.188/rus/docs/K2500000214" TargetMode="External"/><Relationship Id="rId179" Type="http://schemas.openxmlformats.org/officeDocument/2006/relationships/hyperlink" Target="http://10.61.42.188/rus/docs/K2500000214" TargetMode="External"/><Relationship Id="rId195" Type="http://schemas.openxmlformats.org/officeDocument/2006/relationships/image" Target="media/image1.jpeg"/><Relationship Id="rId190" Type="http://schemas.openxmlformats.org/officeDocument/2006/relationships/hyperlink" Target="http://10.61.42.188/rus/docs/K2500000214" TargetMode="External"/><Relationship Id="rId204" Type="http://schemas.openxmlformats.org/officeDocument/2006/relationships/theme" Target="theme/theme1.xml"/><Relationship Id="rId15" Type="http://schemas.openxmlformats.org/officeDocument/2006/relationships/hyperlink" Target="http://10.61.42.188/rus/docs/K2500000214" TargetMode="External"/><Relationship Id="rId36" Type="http://schemas.openxmlformats.org/officeDocument/2006/relationships/hyperlink" Target="http://10.61.42.188/rus/docs/K2500000214" TargetMode="External"/><Relationship Id="rId57" Type="http://schemas.openxmlformats.org/officeDocument/2006/relationships/hyperlink" Target="http://10.61.42.188/rus/docs/K2500000214" TargetMode="External"/><Relationship Id="rId106" Type="http://schemas.openxmlformats.org/officeDocument/2006/relationships/hyperlink" Target="https://adilet.zan.kz/rus/docs/K2500000214" TargetMode="External"/><Relationship Id="rId127" Type="http://schemas.openxmlformats.org/officeDocument/2006/relationships/hyperlink" Target="https://adilet.zan.kz/rus/docs/K2500000214" TargetMode="External"/><Relationship Id="rId10" Type="http://schemas.openxmlformats.org/officeDocument/2006/relationships/hyperlink" Target="http://10.61.42.188/rus/docs/Z1300000067" TargetMode="External"/><Relationship Id="rId31" Type="http://schemas.openxmlformats.org/officeDocument/2006/relationships/hyperlink" Target="http://10.61.42.188/rus/docs/K2500000214" TargetMode="External"/><Relationship Id="rId52" Type="http://schemas.openxmlformats.org/officeDocument/2006/relationships/hyperlink" Target="http://10.61.42.188/rus/docs/K2500000214" TargetMode="External"/><Relationship Id="rId73" Type="http://schemas.openxmlformats.org/officeDocument/2006/relationships/hyperlink" Target="http://10.61.42.188/rus/docs/K2500000214" TargetMode="External"/><Relationship Id="rId78" Type="http://schemas.openxmlformats.org/officeDocument/2006/relationships/hyperlink" Target="http://10.61.42.188/rus/docs/K2500000214" TargetMode="External"/><Relationship Id="rId94" Type="http://schemas.openxmlformats.org/officeDocument/2006/relationships/hyperlink" Target="http://10.61.42.188/rus/docs/K2500000214" TargetMode="External"/><Relationship Id="rId99" Type="http://schemas.openxmlformats.org/officeDocument/2006/relationships/hyperlink" Target="http://online.zakon.kz/Document/?doc_id=1004029" TargetMode="External"/><Relationship Id="rId101" Type="http://schemas.openxmlformats.org/officeDocument/2006/relationships/hyperlink" Target="https://adilet.zan.kz/rus/docs/K2500000214" TargetMode="External"/><Relationship Id="rId122" Type="http://schemas.openxmlformats.org/officeDocument/2006/relationships/hyperlink" Target="http://10.61.42.188/rus/docs/K2500000214" TargetMode="External"/><Relationship Id="rId143" Type="http://schemas.openxmlformats.org/officeDocument/2006/relationships/hyperlink" Target="http://10.61.42.188/rus/docs/K2500000214" TargetMode="External"/><Relationship Id="rId148" Type="http://schemas.openxmlformats.org/officeDocument/2006/relationships/hyperlink" Target="http://10.61.42.188/rus/docs/K2500000214" TargetMode="External"/><Relationship Id="rId164" Type="http://schemas.openxmlformats.org/officeDocument/2006/relationships/hyperlink" Target="http://10.61.42.188/rus/docs/K2500000214" TargetMode="External"/><Relationship Id="rId169" Type="http://schemas.openxmlformats.org/officeDocument/2006/relationships/hyperlink" Target="http://10.61.42.188/rus/docs/K2500000214" TargetMode="External"/><Relationship Id="rId185" Type="http://schemas.openxmlformats.org/officeDocument/2006/relationships/hyperlink" Target="http://adilet.zan.kz/rus/docs/K2500000214" TargetMode="External"/><Relationship Id="rId4" Type="http://schemas.openxmlformats.org/officeDocument/2006/relationships/webSettings" Target="webSettings.xml"/><Relationship Id="rId9" Type="http://schemas.openxmlformats.org/officeDocument/2006/relationships/hyperlink" Target="http://10.61.42.188/rus/docs/Z950002444_" TargetMode="External"/><Relationship Id="rId180" Type="http://schemas.openxmlformats.org/officeDocument/2006/relationships/hyperlink" Target="http://10.61.42.188/rus/docs/K2500000214" TargetMode="External"/><Relationship Id="rId26" Type="http://schemas.openxmlformats.org/officeDocument/2006/relationships/hyperlink" Target="http://10.61.42.188/rus/docs/K2500000214" TargetMode="External"/><Relationship Id="rId47" Type="http://schemas.openxmlformats.org/officeDocument/2006/relationships/hyperlink" Target="http://10.61.42.188/rus/docs/K1700000120" TargetMode="External"/><Relationship Id="rId68" Type="http://schemas.openxmlformats.org/officeDocument/2006/relationships/hyperlink" Target="http://10.61.42.188/rus/docs/K2500000214" TargetMode="External"/><Relationship Id="rId89" Type="http://schemas.openxmlformats.org/officeDocument/2006/relationships/hyperlink" Target="http://10.61.42.188/rus/docs/K2500000214" TargetMode="External"/><Relationship Id="rId112" Type="http://schemas.openxmlformats.org/officeDocument/2006/relationships/hyperlink" Target="https://adilet.zan.kz/rus/docs/K2500000214" TargetMode="External"/><Relationship Id="rId133" Type="http://schemas.openxmlformats.org/officeDocument/2006/relationships/hyperlink" Target="http://10.61.42.188/rus/docs/K2500000214" TargetMode="External"/><Relationship Id="rId154" Type="http://schemas.openxmlformats.org/officeDocument/2006/relationships/hyperlink" Target="http://10.61.42.188/rus/docs/K2500000214" TargetMode="External"/><Relationship Id="rId175" Type="http://schemas.openxmlformats.org/officeDocument/2006/relationships/hyperlink" Target="http://10.61.42.188/rus/docs/K2500000214" TargetMode="External"/><Relationship Id="rId196" Type="http://schemas.openxmlformats.org/officeDocument/2006/relationships/image" Target="media/image2.jpeg"/><Relationship Id="rId200" Type="http://schemas.openxmlformats.org/officeDocument/2006/relationships/hyperlink" Target="http://adilet.zan.kz/rus/docs/K2500000214" TargetMode="External"/><Relationship Id="rId16" Type="http://schemas.openxmlformats.org/officeDocument/2006/relationships/hyperlink" Target="http://10.61.42.188/rus/docs/K2500000214" TargetMode="External"/><Relationship Id="rId37" Type="http://schemas.openxmlformats.org/officeDocument/2006/relationships/hyperlink" Target="http://adilet.zan.kz/rus/docs/K2500000214" TargetMode="External"/><Relationship Id="rId58" Type="http://schemas.openxmlformats.org/officeDocument/2006/relationships/hyperlink" Target="http://10.61.42.188/rus/docs/K2500000214" TargetMode="External"/><Relationship Id="rId79" Type="http://schemas.openxmlformats.org/officeDocument/2006/relationships/hyperlink" Target="http://10.61.42.188/rus/docs/K2500000214" TargetMode="External"/><Relationship Id="rId102" Type="http://schemas.openxmlformats.org/officeDocument/2006/relationships/hyperlink" Target="https://adilet.zan.kz/rus/docs/K2500000214" TargetMode="External"/><Relationship Id="rId123" Type="http://schemas.openxmlformats.org/officeDocument/2006/relationships/hyperlink" Target="http://10.61.42.188/rus/docs/K2500000214" TargetMode="External"/><Relationship Id="rId144" Type="http://schemas.openxmlformats.org/officeDocument/2006/relationships/hyperlink" Target="http://10.61.42.188/rus/docs/K2500000214" TargetMode="External"/><Relationship Id="rId90" Type="http://schemas.openxmlformats.org/officeDocument/2006/relationships/hyperlink" Target="http://10.61.42.188/rus/docs/K2500000214" TargetMode="External"/><Relationship Id="rId165" Type="http://schemas.openxmlformats.org/officeDocument/2006/relationships/hyperlink" Target="http://10.61.42.188/rus/docs/K2500000214" TargetMode="External"/><Relationship Id="rId186" Type="http://schemas.openxmlformats.org/officeDocument/2006/relationships/hyperlink" Target="http://adilet.zan.kz/rus/docs/K2500000214" TargetMode="External"/><Relationship Id="rId27" Type="http://schemas.openxmlformats.org/officeDocument/2006/relationships/hyperlink" Target="http://10.61.42.188/rus/docs/K2500000214" TargetMode="External"/><Relationship Id="rId48" Type="http://schemas.openxmlformats.org/officeDocument/2006/relationships/hyperlink" Target="http://10.61.42.188/rus/docs/K1700000120" TargetMode="External"/><Relationship Id="rId69" Type="http://schemas.openxmlformats.org/officeDocument/2006/relationships/hyperlink" Target="http://10.61.42.188/rus/docs/K2500000214" TargetMode="External"/><Relationship Id="rId113" Type="http://schemas.openxmlformats.org/officeDocument/2006/relationships/hyperlink" Target="https://adilet.zan.kz/rus/docs/K2500000214" TargetMode="External"/><Relationship Id="rId134" Type="http://schemas.openxmlformats.org/officeDocument/2006/relationships/hyperlink" Target="http://online.zakon.kz/Document/?doc_id=36041210" TargetMode="External"/><Relationship Id="rId80" Type="http://schemas.openxmlformats.org/officeDocument/2006/relationships/hyperlink" Target="http://10.61.42.188/rus/docs/K2500000214" TargetMode="External"/><Relationship Id="rId155" Type="http://schemas.openxmlformats.org/officeDocument/2006/relationships/hyperlink" Target="http://10.61.42.188/rus/docs/K2500000214" TargetMode="External"/><Relationship Id="rId176" Type="http://schemas.openxmlformats.org/officeDocument/2006/relationships/hyperlink" Target="http://10.61.42.188/rus/docs/K2500000214" TargetMode="External"/><Relationship Id="rId197" Type="http://schemas.openxmlformats.org/officeDocument/2006/relationships/hyperlink" Target="http://adilet.zan.kz/rus/docs/K2500000214" TargetMode="External"/><Relationship Id="rId201" Type="http://schemas.openxmlformats.org/officeDocument/2006/relationships/hyperlink" Target="http://adilet.zan.kz/rus/docs/K2500000214" TargetMode="External"/><Relationship Id="rId17" Type="http://schemas.openxmlformats.org/officeDocument/2006/relationships/hyperlink" Target="http://10.61.42.188/rus/docs/K2500000214" TargetMode="External"/><Relationship Id="rId38" Type="http://schemas.openxmlformats.org/officeDocument/2006/relationships/hyperlink" Target="http://adilet.zan.kz/rus/docs/K1400000231" TargetMode="External"/><Relationship Id="rId59" Type="http://schemas.openxmlformats.org/officeDocument/2006/relationships/hyperlink" Target="http://10.61.42.188/rus/docs/K2500000214" TargetMode="External"/><Relationship Id="rId103" Type="http://schemas.openxmlformats.org/officeDocument/2006/relationships/hyperlink" Target="https://adilet.zan.kz/rus/docs/K2500000214" TargetMode="External"/><Relationship Id="rId124" Type="http://schemas.openxmlformats.org/officeDocument/2006/relationships/hyperlink" Target="https://adilet.zan.kz/rus/docs/K2500000214" TargetMode="External"/><Relationship Id="rId70" Type="http://schemas.openxmlformats.org/officeDocument/2006/relationships/hyperlink" Target="http://10.61.42.188/rus/docs/K2500000214" TargetMode="External"/><Relationship Id="rId91" Type="http://schemas.openxmlformats.org/officeDocument/2006/relationships/hyperlink" Target="http://10.61.42.188/rus/docs/K2500000214" TargetMode="External"/><Relationship Id="rId145" Type="http://schemas.openxmlformats.org/officeDocument/2006/relationships/hyperlink" Target="http://10.61.42.188/rus/docs/K2500000214" TargetMode="External"/><Relationship Id="rId166" Type="http://schemas.openxmlformats.org/officeDocument/2006/relationships/hyperlink" Target="http://10.61.42.188/rus/docs/K2500000214" TargetMode="External"/><Relationship Id="rId187" Type="http://schemas.openxmlformats.org/officeDocument/2006/relationships/hyperlink" Target="http://adilet.zan.kz/rus/docs/K2500000214" TargetMode="External"/><Relationship Id="rId1" Type="http://schemas.openxmlformats.org/officeDocument/2006/relationships/numbering" Target="numbering.xml"/><Relationship Id="rId28" Type="http://schemas.openxmlformats.org/officeDocument/2006/relationships/hyperlink" Target="http://10.61.42.188/rus/docs/K2500000214" TargetMode="External"/><Relationship Id="rId49" Type="http://schemas.openxmlformats.org/officeDocument/2006/relationships/hyperlink" Target="http://10.61.42.188/rus/docs/K1700000120" TargetMode="External"/><Relationship Id="rId114" Type="http://schemas.openxmlformats.org/officeDocument/2006/relationships/hyperlink" Target="https://adilet.zan.kz/rus/docs/K2500000214" TargetMode="External"/><Relationship Id="rId60" Type="http://schemas.openxmlformats.org/officeDocument/2006/relationships/hyperlink" Target="http://10.61.42.188/rus/docs/K2500000214" TargetMode="External"/><Relationship Id="rId81" Type="http://schemas.openxmlformats.org/officeDocument/2006/relationships/hyperlink" Target="http://10.61.42.188/rus/docs/K2500000214" TargetMode="External"/><Relationship Id="rId135" Type="http://schemas.openxmlformats.org/officeDocument/2006/relationships/hyperlink" Target="http://online.zakon.kz/Document/?doc_id=39082703" TargetMode="External"/><Relationship Id="rId156" Type="http://schemas.openxmlformats.org/officeDocument/2006/relationships/hyperlink" Target="http://10.61.42.188/rus/docs/K2500000214" TargetMode="External"/><Relationship Id="rId177" Type="http://schemas.openxmlformats.org/officeDocument/2006/relationships/hyperlink" Target="http://10.61.42.188/rus/docs/K2500000214" TargetMode="External"/><Relationship Id="rId198" Type="http://schemas.openxmlformats.org/officeDocument/2006/relationships/hyperlink" Target="http://adilet.zan.kz/rus/docs/K2500000214" TargetMode="External"/><Relationship Id="rId202" Type="http://schemas.openxmlformats.org/officeDocument/2006/relationships/hyperlink" Target="http://adilet.zan.kz/rus/docs/K2500000214" TargetMode="External"/><Relationship Id="rId18" Type="http://schemas.openxmlformats.org/officeDocument/2006/relationships/hyperlink" Target="http://10.61.42.188/rus/docs/K2500000214" TargetMode="External"/><Relationship Id="rId39" Type="http://schemas.openxmlformats.org/officeDocument/2006/relationships/hyperlink" Target="http://10.61.42.188/rus/docs/K1500000377" TargetMode="External"/><Relationship Id="rId50" Type="http://schemas.openxmlformats.org/officeDocument/2006/relationships/hyperlink" Target="http://10.61.42.188/rus/docs/K1700000120" TargetMode="External"/><Relationship Id="rId104" Type="http://schemas.openxmlformats.org/officeDocument/2006/relationships/hyperlink" Target="https://adilet.zan.kz/rus/docs/K2500000214" TargetMode="External"/><Relationship Id="rId125" Type="http://schemas.openxmlformats.org/officeDocument/2006/relationships/hyperlink" Target="https://adilet.zan.kz/rus/docs/K2500000214" TargetMode="External"/><Relationship Id="rId146" Type="http://schemas.openxmlformats.org/officeDocument/2006/relationships/hyperlink" Target="http://10.61.42.188/rus/docs/K2500000214" TargetMode="External"/><Relationship Id="rId167" Type="http://schemas.openxmlformats.org/officeDocument/2006/relationships/hyperlink" Target="http://10.61.42.188/rus/docs/K2500000214" TargetMode="External"/><Relationship Id="rId188" Type="http://schemas.openxmlformats.org/officeDocument/2006/relationships/hyperlink" Target="http://adilet.zan.kz/rus/docs/K2100000400" TargetMode="External"/><Relationship Id="rId71" Type="http://schemas.openxmlformats.org/officeDocument/2006/relationships/hyperlink" Target="http://10.61.42.188/rus/docs/K2500000214" TargetMode="External"/><Relationship Id="rId92" Type="http://schemas.openxmlformats.org/officeDocument/2006/relationships/hyperlink" Target="http://10.61.42.188/rus/docs/K25000002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301</Pages>
  <Words>83270</Words>
  <Characters>474642</Characters>
  <Application>Microsoft Office Word</Application>
  <DocSecurity>0</DocSecurity>
  <Lines>3955</Lines>
  <Paragraphs>1113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556799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Сауле Алембаева Жолдасбековна</dc:creator>
  <cp:keywords/>
  <dc:description/>
  <cp:lastModifiedBy>Исенова Зауре Шайкеновна</cp:lastModifiedBy>
  <cp:revision>12</cp:revision>
  <dcterms:created xsi:type="dcterms:W3CDTF">2026-07-16T12:39:00Z</dcterms:created>
  <dcterms:modified xsi:type="dcterms:W3CDTF">2026-07-16T13:33:00Z</dcterms:modified>
</cp:coreProperties>
</file>